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120" w:rsidRDefault="00A45120" w:rsidP="00A45120">
      <w:pPr>
        <w:jc w:val="center"/>
        <w:rPr>
          <w:rFonts w:cstheme="minorHAnsi"/>
          <w:b/>
          <w:bCs/>
          <w:sz w:val="48"/>
          <w:szCs w:val="48"/>
          <w:u w:val="single"/>
          <w:lang w:val="en-IN"/>
        </w:rPr>
      </w:pPr>
    </w:p>
    <w:p w:rsidR="009D58B7" w:rsidRPr="00A45120" w:rsidRDefault="00A45120" w:rsidP="00A45120">
      <w:pPr>
        <w:jc w:val="center"/>
        <w:rPr>
          <w:rFonts w:cstheme="minorHAnsi"/>
          <w:b/>
          <w:bCs/>
          <w:sz w:val="72"/>
          <w:szCs w:val="72"/>
          <w:u w:val="single"/>
          <w:lang w:val="en-IN"/>
        </w:rPr>
      </w:pPr>
      <w:r w:rsidRPr="00A45120">
        <w:rPr>
          <w:rFonts w:cstheme="minorHAnsi"/>
          <w:b/>
          <w:bCs/>
          <w:sz w:val="72"/>
          <w:szCs w:val="72"/>
          <w:u w:val="single"/>
          <w:lang w:val="en-IN"/>
        </w:rPr>
        <w:t>Verzeo Technologies</w:t>
      </w:r>
    </w:p>
    <w:p w:rsidR="00A45120" w:rsidRDefault="00A45120" w:rsidP="00A45120">
      <w:pPr>
        <w:jc w:val="center"/>
        <w:rPr>
          <w:rFonts w:cstheme="minorHAnsi"/>
          <w:b/>
          <w:bCs/>
          <w:sz w:val="48"/>
          <w:szCs w:val="48"/>
          <w:u w:val="single"/>
          <w:lang w:val="en-IN"/>
        </w:rPr>
      </w:pPr>
      <w:r w:rsidRPr="00A45120">
        <w:rPr>
          <w:rFonts w:cstheme="minorHAnsi"/>
          <w:b/>
          <w:bCs/>
          <w:noProof/>
          <w:sz w:val="48"/>
          <w:szCs w:val="48"/>
        </w:rPr>
        <w:drawing>
          <wp:inline distT="0" distB="0" distL="0" distR="0" wp14:anchorId="3A58F356" wp14:editId="017C01FD">
            <wp:extent cx="1963972" cy="1439186"/>
            <wp:effectExtent l="0" t="0" r="0" b="8890"/>
            <wp:docPr id="1" name="Picture 1" descr="C:\Users\Anirudh Sai S B\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udh Sai S B\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3595" cy="1438910"/>
                    </a:xfrm>
                    <a:prstGeom prst="rect">
                      <a:avLst/>
                    </a:prstGeom>
                    <a:noFill/>
                    <a:ln>
                      <a:noFill/>
                    </a:ln>
                  </pic:spPr>
                </pic:pic>
              </a:graphicData>
            </a:graphic>
          </wp:inline>
        </w:drawing>
      </w:r>
    </w:p>
    <w:p w:rsidR="00A45120" w:rsidRPr="00A45120" w:rsidRDefault="00A45120" w:rsidP="00E03438">
      <w:pPr>
        <w:jc w:val="center"/>
        <w:rPr>
          <w:rFonts w:cstheme="minorHAnsi"/>
          <w:b/>
          <w:bCs/>
          <w:sz w:val="48"/>
          <w:szCs w:val="48"/>
          <w:u w:val="single"/>
          <w:lang w:val="en-IN"/>
        </w:rPr>
      </w:pPr>
      <w:r w:rsidRPr="00A45120">
        <w:rPr>
          <w:rFonts w:cstheme="minorHAnsi"/>
          <w:b/>
          <w:bCs/>
          <w:sz w:val="40"/>
          <w:szCs w:val="40"/>
          <w:u w:val="single"/>
          <w:lang w:val="en-IN"/>
        </w:rPr>
        <w:t>Introduction to Machine learning using Python</w:t>
      </w:r>
    </w:p>
    <w:p w:rsidR="00A45120" w:rsidRDefault="00A45120" w:rsidP="00E03438">
      <w:pPr>
        <w:jc w:val="center"/>
        <w:rPr>
          <w:rFonts w:cstheme="minorHAnsi"/>
          <w:b/>
          <w:bCs/>
          <w:sz w:val="40"/>
          <w:szCs w:val="40"/>
          <w:u w:val="single"/>
          <w:lang w:val="en-IN"/>
        </w:rPr>
      </w:pPr>
      <w:r>
        <w:rPr>
          <w:rFonts w:cstheme="minorHAnsi"/>
          <w:b/>
          <w:bCs/>
          <w:sz w:val="40"/>
          <w:szCs w:val="40"/>
          <w:u w:val="single"/>
          <w:lang w:val="en-IN"/>
        </w:rPr>
        <w:t>Internship (April-May 2020)</w:t>
      </w:r>
    </w:p>
    <w:p w:rsidR="00E03438" w:rsidRDefault="00E03438" w:rsidP="00E03438">
      <w:pPr>
        <w:jc w:val="center"/>
        <w:rPr>
          <w:rFonts w:cstheme="minorHAnsi"/>
          <w:b/>
          <w:bCs/>
          <w:sz w:val="40"/>
          <w:szCs w:val="40"/>
          <w:u w:val="single"/>
          <w:lang w:val="en-IN"/>
        </w:rPr>
      </w:pPr>
    </w:p>
    <w:p w:rsidR="00A45120" w:rsidRPr="00E03438" w:rsidRDefault="00E03438" w:rsidP="00E03438">
      <w:pPr>
        <w:jc w:val="center"/>
        <w:rPr>
          <w:rFonts w:cstheme="minorHAnsi"/>
          <w:b/>
          <w:bCs/>
          <w:sz w:val="40"/>
          <w:szCs w:val="40"/>
          <w:u w:val="single"/>
          <w:lang w:val="en-IN"/>
        </w:rPr>
      </w:pPr>
      <w:r w:rsidRPr="00E03438">
        <w:rPr>
          <w:rFonts w:cstheme="minorHAnsi"/>
          <w:b/>
          <w:bCs/>
          <w:sz w:val="40"/>
          <w:szCs w:val="40"/>
          <w:u w:val="single"/>
          <w:lang w:val="en-IN"/>
        </w:rPr>
        <w:t>Internship Report</w:t>
      </w:r>
    </w:p>
    <w:p w:rsidR="00E03438" w:rsidRDefault="00E03438" w:rsidP="00A45120">
      <w:pPr>
        <w:jc w:val="both"/>
        <w:rPr>
          <w:rFonts w:cstheme="minorHAnsi"/>
          <w:b/>
          <w:bCs/>
          <w:sz w:val="40"/>
          <w:szCs w:val="40"/>
          <w:lang w:val="en-IN"/>
        </w:rPr>
      </w:pPr>
      <w:r>
        <w:rPr>
          <w:rFonts w:cstheme="minorHAnsi"/>
          <w:b/>
          <w:bCs/>
          <w:noProof/>
          <w:sz w:val="40"/>
          <w:szCs w:val="40"/>
        </w:rPr>
        <mc:AlternateContent>
          <mc:Choice Requires="wps">
            <w:drawing>
              <wp:anchor distT="0" distB="0" distL="114300" distR="114300" simplePos="0" relativeHeight="251662336" behindDoc="0" locked="0" layoutInCell="1" allowOverlap="1" wp14:anchorId="27211C12" wp14:editId="3C3EA5F2">
                <wp:simplePos x="0" y="0"/>
                <wp:positionH relativeFrom="column">
                  <wp:posOffset>5318760</wp:posOffset>
                </wp:positionH>
                <wp:positionV relativeFrom="paragraph">
                  <wp:posOffset>247650</wp:posOffset>
                </wp:positionV>
                <wp:extent cx="0" cy="2218055"/>
                <wp:effectExtent l="76200" t="19050" r="76200" b="67945"/>
                <wp:wrapNone/>
                <wp:docPr id="5" name="Straight Connector 5"/>
                <wp:cNvGraphicFramePr/>
                <a:graphic xmlns:a="http://schemas.openxmlformats.org/drawingml/2006/main">
                  <a:graphicData uri="http://schemas.microsoft.com/office/word/2010/wordprocessingShape">
                    <wps:wsp>
                      <wps:cNvCnPr/>
                      <wps:spPr>
                        <a:xfrm>
                          <a:off x="0" y="0"/>
                          <a:ext cx="0" cy="2218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18.8pt,19.5pt" to="418.8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" strokecolor="black [3200]" strokeweight="3pt">
                <v:shadow on="t" color="black" opacity="22937f" origin=",.5" offset="0,.63889mm"/>
              </v:line>
            </w:pict>
          </mc:Fallback>
        </mc:AlternateContent>
      </w:r>
      <w:r>
        <w:rPr>
          <w:rFonts w:cstheme="minorHAnsi"/>
          <w:b/>
          <w:bCs/>
          <w:noProof/>
          <w:sz w:val="40"/>
          <w:szCs w:val="40"/>
        </w:rPr>
        <mc:AlternateContent>
          <mc:Choice Requires="wps">
            <w:drawing>
              <wp:anchor distT="0" distB="0" distL="114300" distR="114300" simplePos="0" relativeHeight="251659264" behindDoc="0" locked="0" layoutInCell="1" allowOverlap="1" wp14:anchorId="6E48EB8C" wp14:editId="7E813BDD">
                <wp:simplePos x="0" y="0"/>
                <wp:positionH relativeFrom="column">
                  <wp:posOffset>969728</wp:posOffset>
                </wp:positionH>
                <wp:positionV relativeFrom="paragraph">
                  <wp:posOffset>247650</wp:posOffset>
                </wp:positionV>
                <wp:extent cx="4349115" cy="0"/>
                <wp:effectExtent l="57150" t="38100" r="51435" b="95250"/>
                <wp:wrapNone/>
                <wp:docPr id="2" name="Straight Connector 2"/>
                <wp:cNvGraphicFramePr/>
                <a:graphic xmlns:a="http://schemas.openxmlformats.org/drawingml/2006/main">
                  <a:graphicData uri="http://schemas.microsoft.com/office/word/2010/wordprocessingShape">
                    <wps:wsp>
                      <wps:cNvCnPr/>
                      <wps:spPr>
                        <a:xfrm>
                          <a:off x="0" y="0"/>
                          <a:ext cx="43491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9.5pt" to="418.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" strokecolor="black [3200]" strokeweight="3pt">
                <v:shadow on="t" color="black" opacity="22937f" origin=",.5" offset="0,.63889mm"/>
              </v:line>
            </w:pict>
          </mc:Fallback>
        </mc:AlternateContent>
      </w:r>
      <w:r>
        <w:rPr>
          <w:rFonts w:cstheme="minorHAnsi"/>
          <w:b/>
          <w:bCs/>
          <w:noProof/>
          <w:sz w:val="40"/>
          <w:szCs w:val="40"/>
        </w:rPr>
        <mc:AlternateContent>
          <mc:Choice Requires="wps">
            <w:drawing>
              <wp:anchor distT="0" distB="0" distL="114300" distR="114300" simplePos="0" relativeHeight="251660288" behindDoc="0" locked="0" layoutInCell="1" allowOverlap="1" wp14:anchorId="3EE27D9A" wp14:editId="11F96194">
                <wp:simplePos x="0" y="0"/>
                <wp:positionH relativeFrom="column">
                  <wp:posOffset>969645</wp:posOffset>
                </wp:positionH>
                <wp:positionV relativeFrom="paragraph">
                  <wp:posOffset>247650</wp:posOffset>
                </wp:positionV>
                <wp:extent cx="0" cy="2218055"/>
                <wp:effectExtent l="76200" t="19050" r="76200" b="67945"/>
                <wp:wrapNone/>
                <wp:docPr id="3" name="Straight Connector 3"/>
                <wp:cNvGraphicFramePr/>
                <a:graphic xmlns:a="http://schemas.openxmlformats.org/drawingml/2006/main">
                  <a:graphicData uri="http://schemas.microsoft.com/office/word/2010/wordprocessingShape">
                    <wps:wsp>
                      <wps:cNvCnPr/>
                      <wps:spPr>
                        <a:xfrm>
                          <a:off x="0" y="0"/>
                          <a:ext cx="0" cy="2218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9.5pt" to="76.35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" strokecolor="black [3200]" strokeweight="3pt">
                <v:shadow on="t" color="black" opacity="22937f" origin=",.5" offset="0,.63889mm"/>
              </v:line>
            </w:pict>
          </mc:Fallback>
        </mc:AlternateContent>
      </w:r>
      <w:r>
        <w:rPr>
          <w:rFonts w:cstheme="minorHAnsi"/>
          <w:b/>
          <w:bCs/>
          <w:sz w:val="40"/>
          <w:szCs w:val="40"/>
          <w:lang w:val="en-IN"/>
        </w:rPr>
        <w:t xml:space="preserve">                                </w:t>
      </w:r>
    </w:p>
    <w:p w:rsidR="00A45120" w:rsidRDefault="00E03438" w:rsidP="00A45120">
      <w:pPr>
        <w:jc w:val="both"/>
        <w:rPr>
          <w:rFonts w:cstheme="minorHAnsi"/>
          <w:b/>
          <w:bCs/>
          <w:sz w:val="40"/>
          <w:szCs w:val="40"/>
          <w:lang w:val="en-IN"/>
        </w:rPr>
      </w:pPr>
      <w:r>
        <w:rPr>
          <w:rFonts w:cstheme="minorHAnsi"/>
          <w:b/>
          <w:bCs/>
          <w:sz w:val="40"/>
          <w:szCs w:val="40"/>
          <w:lang w:val="en-IN"/>
        </w:rPr>
        <w:t xml:space="preserve">                          </w:t>
      </w:r>
      <w:r w:rsidR="00A45120">
        <w:rPr>
          <w:rFonts w:cstheme="minorHAnsi"/>
          <w:b/>
          <w:bCs/>
          <w:sz w:val="40"/>
          <w:szCs w:val="40"/>
          <w:lang w:val="en-IN"/>
        </w:rPr>
        <w:t xml:space="preserve"> </w:t>
      </w:r>
      <w:r w:rsidR="00A45120" w:rsidRPr="00A45120">
        <w:rPr>
          <w:rFonts w:cstheme="minorHAnsi"/>
          <w:b/>
          <w:bCs/>
          <w:sz w:val="40"/>
          <w:szCs w:val="40"/>
          <w:u w:val="single"/>
          <w:lang w:val="en-IN"/>
        </w:rPr>
        <w:t>Name</w:t>
      </w:r>
      <w:r w:rsidR="00A45120" w:rsidRPr="00A45120">
        <w:rPr>
          <w:rFonts w:cstheme="minorHAnsi"/>
          <w:b/>
          <w:bCs/>
          <w:sz w:val="40"/>
          <w:szCs w:val="40"/>
          <w:lang w:val="en-IN"/>
        </w:rPr>
        <w:t>:</w:t>
      </w:r>
      <w:r>
        <w:rPr>
          <w:rFonts w:cstheme="minorHAnsi"/>
          <w:b/>
          <w:bCs/>
          <w:sz w:val="40"/>
          <w:szCs w:val="40"/>
          <w:lang w:val="en-IN"/>
        </w:rPr>
        <w:t xml:space="preserve">  </w:t>
      </w:r>
      <w:r w:rsidR="00A45120" w:rsidRPr="00A45120">
        <w:rPr>
          <w:rFonts w:cstheme="minorHAnsi"/>
          <w:b/>
          <w:bCs/>
          <w:sz w:val="40"/>
          <w:szCs w:val="40"/>
          <w:lang w:val="en-IN"/>
        </w:rPr>
        <w:t xml:space="preserve"> Anirudh Sai S B</w:t>
      </w:r>
    </w:p>
    <w:p w:rsidR="00A45120" w:rsidRDefault="00E03438" w:rsidP="00A45120">
      <w:pPr>
        <w:jc w:val="both"/>
        <w:rPr>
          <w:rFonts w:cstheme="minorHAnsi"/>
          <w:b/>
          <w:bCs/>
          <w:sz w:val="40"/>
          <w:szCs w:val="40"/>
          <w:lang w:val="en-IN"/>
        </w:rPr>
      </w:pPr>
      <w:r>
        <w:rPr>
          <w:rFonts w:cstheme="minorHAnsi"/>
          <w:b/>
          <w:bCs/>
          <w:sz w:val="40"/>
          <w:szCs w:val="40"/>
          <w:lang w:val="en-IN"/>
        </w:rPr>
        <w:t xml:space="preserve">                         </w:t>
      </w:r>
      <w:r w:rsidR="00A45120">
        <w:rPr>
          <w:rFonts w:cstheme="minorHAnsi"/>
          <w:b/>
          <w:bCs/>
          <w:sz w:val="40"/>
          <w:szCs w:val="40"/>
          <w:lang w:val="en-IN"/>
        </w:rPr>
        <w:t xml:space="preserve">  </w:t>
      </w:r>
      <w:r w:rsidR="00A45120" w:rsidRPr="00A45120">
        <w:rPr>
          <w:rFonts w:cstheme="minorHAnsi"/>
          <w:b/>
          <w:bCs/>
          <w:sz w:val="40"/>
          <w:szCs w:val="40"/>
          <w:u w:val="single"/>
          <w:lang w:val="en-IN"/>
        </w:rPr>
        <w:t>Batch</w:t>
      </w:r>
      <w:r w:rsidR="00A45120">
        <w:rPr>
          <w:rFonts w:cstheme="minorHAnsi"/>
          <w:b/>
          <w:bCs/>
          <w:sz w:val="40"/>
          <w:szCs w:val="40"/>
          <w:lang w:val="en-IN"/>
        </w:rPr>
        <w:t>:</w:t>
      </w:r>
      <w:r>
        <w:rPr>
          <w:rFonts w:cstheme="minorHAnsi"/>
          <w:b/>
          <w:bCs/>
          <w:sz w:val="40"/>
          <w:szCs w:val="40"/>
          <w:lang w:val="en-IN"/>
        </w:rPr>
        <w:t xml:space="preserve">   </w:t>
      </w:r>
      <w:r w:rsidR="00A45120">
        <w:rPr>
          <w:rFonts w:cstheme="minorHAnsi"/>
          <w:b/>
          <w:bCs/>
          <w:sz w:val="40"/>
          <w:szCs w:val="40"/>
          <w:lang w:val="en-IN"/>
        </w:rPr>
        <w:t xml:space="preserve"> 3</w:t>
      </w:r>
    </w:p>
    <w:p w:rsidR="00E03438" w:rsidRDefault="00E03438" w:rsidP="00A45120">
      <w:pPr>
        <w:jc w:val="both"/>
        <w:rPr>
          <w:rFonts w:cstheme="minorHAnsi"/>
          <w:b/>
          <w:bCs/>
          <w:sz w:val="40"/>
          <w:szCs w:val="40"/>
          <w:lang w:val="en-IN"/>
        </w:rPr>
      </w:pPr>
      <w:r>
        <w:rPr>
          <w:rFonts w:cstheme="minorHAnsi"/>
          <w:b/>
          <w:bCs/>
          <w:sz w:val="40"/>
          <w:szCs w:val="40"/>
          <w:lang w:val="en-IN"/>
        </w:rPr>
        <w:t xml:space="preserve">                           </w:t>
      </w:r>
      <w:r w:rsidRPr="00E03438">
        <w:rPr>
          <w:rFonts w:cstheme="minorHAnsi"/>
          <w:b/>
          <w:bCs/>
          <w:sz w:val="40"/>
          <w:szCs w:val="40"/>
          <w:u w:val="single"/>
          <w:lang w:val="en-IN"/>
        </w:rPr>
        <w:t>Topic</w:t>
      </w:r>
      <w:r>
        <w:rPr>
          <w:rFonts w:cstheme="minorHAnsi"/>
          <w:b/>
          <w:bCs/>
          <w:sz w:val="40"/>
          <w:szCs w:val="40"/>
          <w:lang w:val="en-IN"/>
        </w:rPr>
        <w:t>:    Explanatory data analysis</w:t>
      </w:r>
    </w:p>
    <w:p w:rsidR="00E03438" w:rsidRDefault="00E03438" w:rsidP="00A45120">
      <w:pPr>
        <w:jc w:val="both"/>
        <w:rPr>
          <w:rFonts w:cstheme="minorHAnsi"/>
          <w:b/>
          <w:bCs/>
          <w:sz w:val="40"/>
          <w:szCs w:val="40"/>
          <w:lang w:val="en-IN"/>
        </w:rPr>
      </w:pPr>
      <w:r>
        <w:rPr>
          <w:rFonts w:cstheme="minorHAnsi"/>
          <w:b/>
          <w:bCs/>
          <w:sz w:val="40"/>
          <w:szCs w:val="40"/>
          <w:lang w:val="en-IN"/>
        </w:rPr>
        <w:t xml:space="preserve">                           </w:t>
      </w:r>
      <w:r w:rsidRPr="00E03438">
        <w:rPr>
          <w:rFonts w:cstheme="minorHAnsi"/>
          <w:b/>
          <w:bCs/>
          <w:sz w:val="40"/>
          <w:szCs w:val="40"/>
          <w:u w:val="single"/>
          <w:lang w:val="en-IN"/>
        </w:rPr>
        <w:t>Data set</w:t>
      </w:r>
      <w:r>
        <w:rPr>
          <w:rFonts w:cstheme="minorHAnsi"/>
          <w:b/>
          <w:bCs/>
          <w:sz w:val="40"/>
          <w:szCs w:val="40"/>
          <w:lang w:val="en-IN"/>
        </w:rPr>
        <w:t>: Student Performance</w:t>
      </w:r>
    </w:p>
    <w:p w:rsidR="00A45120" w:rsidRPr="00A45120" w:rsidRDefault="00E03438" w:rsidP="00A45120">
      <w:pPr>
        <w:jc w:val="center"/>
        <w:rPr>
          <w:rFonts w:cstheme="minorHAnsi"/>
          <w:b/>
          <w:bCs/>
          <w:sz w:val="40"/>
          <w:szCs w:val="40"/>
          <w:lang w:val="en-IN"/>
        </w:rPr>
      </w:pPr>
      <w:r>
        <w:rPr>
          <w:rFonts w:cstheme="minorHAnsi"/>
          <w:b/>
          <w:bCs/>
          <w:noProof/>
          <w:sz w:val="40"/>
          <w:szCs w:val="40"/>
        </w:rPr>
        <mc:AlternateContent>
          <mc:Choice Requires="wps">
            <w:drawing>
              <wp:anchor distT="0" distB="0" distL="114300" distR="114300" simplePos="0" relativeHeight="251661312" behindDoc="0" locked="0" layoutInCell="1" allowOverlap="1">
                <wp:simplePos x="0" y="0"/>
                <wp:positionH relativeFrom="column">
                  <wp:posOffset>969893</wp:posOffset>
                </wp:positionH>
                <wp:positionV relativeFrom="paragraph">
                  <wp:posOffset>47901</wp:posOffset>
                </wp:positionV>
                <wp:extent cx="4349115" cy="359"/>
                <wp:effectExtent l="57150" t="38100" r="51435" b="95250"/>
                <wp:wrapNone/>
                <wp:docPr id="4" name="Straight Connector 4"/>
                <wp:cNvGraphicFramePr/>
                <a:graphic xmlns:a="http://schemas.openxmlformats.org/drawingml/2006/main">
                  <a:graphicData uri="http://schemas.microsoft.com/office/word/2010/wordprocessingShape">
                    <wps:wsp>
                      <wps:cNvCnPr/>
                      <wps:spPr>
                        <a:xfrm flipV="1">
                          <a:off x="0" y="0"/>
                          <a:ext cx="4349115" cy="3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3.75pt" to="418.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" strokecolor="black [3200]" strokeweight="3pt">
                <v:shadow on="t" color="black" opacity="22937f" origin=",.5" offset="0,.63889mm"/>
              </v:line>
            </w:pict>
          </mc:Fallback>
        </mc:AlternateContent>
      </w:r>
    </w:p>
    <w:p w:rsidR="00A45120" w:rsidRDefault="00A45120" w:rsidP="00A45120">
      <w:pPr>
        <w:jc w:val="center"/>
        <w:rPr>
          <w:rFonts w:cstheme="minorHAnsi"/>
          <w:b/>
          <w:bCs/>
          <w:sz w:val="40"/>
          <w:szCs w:val="40"/>
          <w:u w:val="single"/>
          <w:lang w:val="en-IN"/>
        </w:rPr>
      </w:pPr>
    </w:p>
    <w:p w:rsidR="00A45120" w:rsidRDefault="00E03438" w:rsidP="00A45120">
      <w:pPr>
        <w:jc w:val="center"/>
        <w:rPr>
          <w:rFonts w:cstheme="minorHAnsi"/>
          <w:b/>
          <w:bCs/>
          <w:sz w:val="40"/>
          <w:szCs w:val="40"/>
          <w:u w:val="single"/>
          <w:lang w:val="en-IN"/>
        </w:rPr>
      </w:pPr>
      <w:r>
        <w:rPr>
          <w:rFonts w:cstheme="minorHAnsi"/>
          <w:b/>
          <w:bCs/>
          <w:sz w:val="40"/>
          <w:szCs w:val="40"/>
          <w:u w:val="single"/>
          <w:lang w:val="en-IN"/>
        </w:rPr>
        <w:lastRenderedPageBreak/>
        <w:t>Analysis</w:t>
      </w:r>
    </w:p>
    <w:p w:rsidR="00E03438" w:rsidRDefault="00E03438" w:rsidP="00E03438">
      <w:pPr>
        <w:jc w:val="both"/>
        <w:rPr>
          <w:rFonts w:cstheme="minorHAnsi"/>
          <w:b/>
          <w:bCs/>
          <w:sz w:val="32"/>
          <w:szCs w:val="32"/>
          <w:u w:val="single"/>
          <w:lang w:val="en-IN"/>
        </w:rPr>
      </w:pPr>
    </w:p>
    <w:p w:rsidR="00832BC6" w:rsidRDefault="00832BC6" w:rsidP="00832BC6">
      <w:pPr>
        <w:pStyle w:val="ListParagraph"/>
        <w:numPr>
          <w:ilvl w:val="0"/>
          <w:numId w:val="2"/>
        </w:numPr>
        <w:jc w:val="both"/>
        <w:rPr>
          <w:rFonts w:cstheme="minorHAnsi"/>
          <w:sz w:val="32"/>
          <w:szCs w:val="32"/>
          <w:lang w:val="en-IN"/>
        </w:rPr>
      </w:pPr>
      <w:r>
        <w:rPr>
          <w:rFonts w:cstheme="minorHAnsi"/>
          <w:sz w:val="32"/>
          <w:szCs w:val="32"/>
          <w:lang w:val="en-IN"/>
        </w:rPr>
        <w:t>The Student Performance data set consists of 1000 rows and 8 columns.</w:t>
      </w:r>
    </w:p>
    <w:p w:rsidR="00832BC6" w:rsidRDefault="00832BC6" w:rsidP="00832BC6">
      <w:pPr>
        <w:pStyle w:val="ListParagraph"/>
        <w:numPr>
          <w:ilvl w:val="0"/>
          <w:numId w:val="2"/>
        </w:numPr>
        <w:jc w:val="both"/>
        <w:rPr>
          <w:rFonts w:cstheme="minorHAnsi"/>
          <w:sz w:val="32"/>
          <w:szCs w:val="32"/>
          <w:lang w:val="en-IN"/>
        </w:rPr>
      </w:pPr>
      <w:r>
        <w:rPr>
          <w:rFonts w:cstheme="minorHAnsi"/>
          <w:sz w:val="32"/>
          <w:szCs w:val="32"/>
          <w:lang w:val="en-IN"/>
        </w:rPr>
        <w:t xml:space="preserve">It has a total of 1000 </w:t>
      </w:r>
      <w:r w:rsidR="00AF304A">
        <w:rPr>
          <w:rFonts w:cstheme="minorHAnsi"/>
          <w:sz w:val="32"/>
          <w:szCs w:val="32"/>
          <w:lang w:val="en-IN"/>
        </w:rPr>
        <w:t>values; that</w:t>
      </w:r>
      <w:r w:rsidR="0056427A">
        <w:rPr>
          <w:rFonts w:cstheme="minorHAnsi"/>
          <w:sz w:val="32"/>
          <w:szCs w:val="32"/>
          <w:lang w:val="en-IN"/>
        </w:rPr>
        <w:t xml:space="preserve"> is the data set of a 1000 students</w:t>
      </w:r>
      <w:r>
        <w:rPr>
          <w:rFonts w:cstheme="minorHAnsi"/>
          <w:sz w:val="32"/>
          <w:szCs w:val="32"/>
          <w:lang w:val="en-IN"/>
        </w:rPr>
        <w:t>.</w:t>
      </w:r>
    </w:p>
    <w:p w:rsidR="00E03438" w:rsidRDefault="00832BC6" w:rsidP="00832BC6">
      <w:pPr>
        <w:pStyle w:val="ListParagraph"/>
        <w:numPr>
          <w:ilvl w:val="0"/>
          <w:numId w:val="2"/>
        </w:numPr>
        <w:jc w:val="both"/>
        <w:rPr>
          <w:rFonts w:cstheme="minorHAnsi"/>
          <w:sz w:val="32"/>
          <w:szCs w:val="32"/>
          <w:lang w:val="en-IN"/>
        </w:rPr>
      </w:pPr>
      <w:r>
        <w:rPr>
          <w:rFonts w:cstheme="minorHAnsi"/>
          <w:sz w:val="32"/>
          <w:szCs w:val="32"/>
          <w:lang w:val="en-IN"/>
        </w:rPr>
        <w:t>The eight parameters are gender, race/ethnicity, parental level of education, test preparation course, math score, reading score and writing score.</w:t>
      </w:r>
    </w:p>
    <w:p w:rsidR="00832BC6" w:rsidRDefault="00832BC6" w:rsidP="00832BC6">
      <w:pPr>
        <w:pStyle w:val="ListParagraph"/>
        <w:numPr>
          <w:ilvl w:val="0"/>
          <w:numId w:val="2"/>
        </w:numPr>
        <w:jc w:val="both"/>
        <w:rPr>
          <w:rFonts w:cstheme="minorHAnsi"/>
          <w:sz w:val="32"/>
          <w:szCs w:val="32"/>
          <w:lang w:val="en-IN"/>
        </w:rPr>
      </w:pPr>
      <w:r>
        <w:rPr>
          <w:rFonts w:cstheme="minorHAnsi"/>
          <w:sz w:val="32"/>
          <w:szCs w:val="32"/>
          <w:lang w:val="en-IN"/>
        </w:rPr>
        <w:t>The maximum marks scored by a student is 100 in all the three subjects and the minimum scores in math, reading and writing are 0, 17 and 10 respectively.</w:t>
      </w:r>
    </w:p>
    <w:p w:rsidR="00832BC6" w:rsidRDefault="00832BC6" w:rsidP="00832BC6">
      <w:pPr>
        <w:pStyle w:val="ListParagraph"/>
        <w:numPr>
          <w:ilvl w:val="0"/>
          <w:numId w:val="2"/>
        </w:numPr>
        <w:jc w:val="both"/>
        <w:rPr>
          <w:rFonts w:cstheme="minorHAnsi"/>
          <w:sz w:val="32"/>
          <w:szCs w:val="32"/>
          <w:lang w:val="en-IN"/>
        </w:rPr>
      </w:pPr>
      <w:r>
        <w:rPr>
          <w:rFonts w:cstheme="minorHAnsi"/>
          <w:sz w:val="32"/>
          <w:szCs w:val="32"/>
          <w:lang w:val="en-IN"/>
        </w:rPr>
        <w:t>The mean score in math is 66.08900, in reading is 69.169 and in writing is 68.054.</w:t>
      </w:r>
    </w:p>
    <w:p w:rsidR="00832BC6" w:rsidRDefault="0056427A" w:rsidP="00832BC6">
      <w:pPr>
        <w:pStyle w:val="ListParagraph"/>
        <w:numPr>
          <w:ilvl w:val="0"/>
          <w:numId w:val="2"/>
        </w:numPr>
        <w:jc w:val="both"/>
        <w:rPr>
          <w:rFonts w:cstheme="minorHAnsi"/>
          <w:sz w:val="32"/>
          <w:szCs w:val="32"/>
          <w:lang w:val="en-IN"/>
        </w:rPr>
      </w:pPr>
      <w:r>
        <w:rPr>
          <w:rFonts w:cstheme="minorHAnsi"/>
          <w:sz w:val="32"/>
          <w:szCs w:val="32"/>
          <w:lang w:val="en-IN"/>
        </w:rPr>
        <w:t>From the relationship plots, we find that a greater number of male students have scored well in both math and reading rather than their female counter parts.</w:t>
      </w:r>
    </w:p>
    <w:p w:rsidR="0056427A" w:rsidRDefault="0056427A" w:rsidP="00832BC6">
      <w:pPr>
        <w:pStyle w:val="ListParagraph"/>
        <w:numPr>
          <w:ilvl w:val="0"/>
          <w:numId w:val="2"/>
        </w:numPr>
        <w:jc w:val="both"/>
        <w:rPr>
          <w:rFonts w:cstheme="minorHAnsi"/>
          <w:sz w:val="32"/>
          <w:szCs w:val="32"/>
          <w:lang w:val="en-IN"/>
        </w:rPr>
      </w:pPr>
      <w:r>
        <w:rPr>
          <w:rFonts w:cstheme="minorHAnsi"/>
          <w:sz w:val="32"/>
          <w:szCs w:val="32"/>
          <w:lang w:val="en-IN"/>
        </w:rPr>
        <w:t xml:space="preserve">But, the majority of male </w:t>
      </w:r>
      <w:r w:rsidR="00AF304A">
        <w:rPr>
          <w:rFonts w:cstheme="minorHAnsi"/>
          <w:sz w:val="32"/>
          <w:szCs w:val="32"/>
          <w:lang w:val="en-IN"/>
        </w:rPr>
        <w:t>students have done well in math</w:t>
      </w:r>
      <w:r>
        <w:rPr>
          <w:rFonts w:cstheme="minorHAnsi"/>
          <w:sz w:val="32"/>
          <w:szCs w:val="32"/>
          <w:lang w:val="en-IN"/>
        </w:rPr>
        <w:t>, whereas a majority of female students have done well in reading.</w:t>
      </w:r>
    </w:p>
    <w:p w:rsidR="0056427A" w:rsidRDefault="0056427A" w:rsidP="00832BC6">
      <w:pPr>
        <w:pStyle w:val="ListParagraph"/>
        <w:numPr>
          <w:ilvl w:val="0"/>
          <w:numId w:val="2"/>
        </w:numPr>
        <w:jc w:val="both"/>
        <w:rPr>
          <w:rFonts w:cstheme="minorHAnsi"/>
          <w:sz w:val="32"/>
          <w:szCs w:val="32"/>
          <w:lang w:val="en-IN"/>
        </w:rPr>
      </w:pPr>
      <w:r>
        <w:rPr>
          <w:rFonts w:cstheme="minorHAnsi"/>
          <w:sz w:val="32"/>
          <w:szCs w:val="32"/>
          <w:lang w:val="en-IN"/>
        </w:rPr>
        <w:t xml:space="preserve">The same pattern is found in the second relationship plot, </w:t>
      </w:r>
      <w:r w:rsidR="00AF304A">
        <w:rPr>
          <w:rFonts w:cstheme="minorHAnsi"/>
          <w:sz w:val="32"/>
          <w:szCs w:val="32"/>
          <w:lang w:val="en-IN"/>
        </w:rPr>
        <w:t>except that the only difference here is that the female students have done well in writing instead of reading.</w:t>
      </w:r>
    </w:p>
    <w:p w:rsidR="00AF304A" w:rsidRDefault="00AF304A" w:rsidP="00832BC6">
      <w:pPr>
        <w:pStyle w:val="ListParagraph"/>
        <w:numPr>
          <w:ilvl w:val="0"/>
          <w:numId w:val="2"/>
        </w:numPr>
        <w:jc w:val="both"/>
        <w:rPr>
          <w:rFonts w:cstheme="minorHAnsi"/>
          <w:sz w:val="32"/>
          <w:szCs w:val="32"/>
          <w:lang w:val="en-IN"/>
        </w:rPr>
      </w:pPr>
      <w:r>
        <w:rPr>
          <w:rFonts w:cstheme="minorHAnsi"/>
          <w:sz w:val="32"/>
          <w:szCs w:val="32"/>
          <w:lang w:val="en-IN"/>
        </w:rPr>
        <w:t>The third relationship plot shows that both the genders who have performed well in both reading and writing are almost the same.</w:t>
      </w:r>
    </w:p>
    <w:p w:rsidR="00AF304A" w:rsidRDefault="00AF304A" w:rsidP="00832BC6">
      <w:pPr>
        <w:pStyle w:val="ListParagraph"/>
        <w:numPr>
          <w:ilvl w:val="0"/>
          <w:numId w:val="2"/>
        </w:numPr>
        <w:jc w:val="both"/>
        <w:rPr>
          <w:rFonts w:cstheme="minorHAnsi"/>
          <w:sz w:val="32"/>
          <w:szCs w:val="32"/>
          <w:lang w:val="en-IN"/>
        </w:rPr>
      </w:pPr>
      <w:r>
        <w:rPr>
          <w:rFonts w:cstheme="minorHAnsi"/>
          <w:sz w:val="32"/>
          <w:szCs w:val="32"/>
          <w:lang w:val="en-IN"/>
        </w:rPr>
        <w:t>The bar graphs show that the a majority of students have scored between 60 to 80 in math, between 65 to 80 in reading and between 65 to 80 in writing.</w:t>
      </w:r>
    </w:p>
    <w:p w:rsidR="00AF304A" w:rsidRDefault="00AF304A" w:rsidP="00832BC6">
      <w:pPr>
        <w:pStyle w:val="ListParagraph"/>
        <w:numPr>
          <w:ilvl w:val="0"/>
          <w:numId w:val="2"/>
        </w:numPr>
        <w:jc w:val="both"/>
        <w:rPr>
          <w:rFonts w:cstheme="minorHAnsi"/>
          <w:sz w:val="32"/>
          <w:szCs w:val="32"/>
          <w:lang w:val="en-IN"/>
        </w:rPr>
      </w:pPr>
      <w:r>
        <w:rPr>
          <w:rFonts w:cstheme="minorHAnsi"/>
          <w:sz w:val="32"/>
          <w:szCs w:val="32"/>
          <w:lang w:val="en-IN"/>
        </w:rPr>
        <w:lastRenderedPageBreak/>
        <w:t>Also, we find that almost equal number of students who have secured a 100 in all the three subjects.</w:t>
      </w:r>
    </w:p>
    <w:p w:rsidR="00AF304A" w:rsidRDefault="00AF304A" w:rsidP="00832BC6">
      <w:pPr>
        <w:pStyle w:val="ListParagraph"/>
        <w:numPr>
          <w:ilvl w:val="0"/>
          <w:numId w:val="2"/>
        </w:numPr>
        <w:jc w:val="both"/>
        <w:rPr>
          <w:rFonts w:cstheme="minorHAnsi"/>
          <w:sz w:val="32"/>
          <w:szCs w:val="32"/>
          <w:lang w:val="en-IN"/>
        </w:rPr>
      </w:pPr>
      <w:r>
        <w:rPr>
          <w:rFonts w:cstheme="minorHAnsi"/>
          <w:sz w:val="32"/>
          <w:szCs w:val="32"/>
          <w:lang w:val="en-IN"/>
        </w:rPr>
        <w:t xml:space="preserve">But, the count of students who have scored 20 or less is </w:t>
      </w:r>
      <w:r w:rsidR="002A3757">
        <w:rPr>
          <w:rFonts w:cstheme="minorHAnsi"/>
          <w:sz w:val="32"/>
          <w:szCs w:val="32"/>
          <w:lang w:val="en-IN"/>
        </w:rPr>
        <w:t>more in reading when compared to the other subjects.</w:t>
      </w:r>
    </w:p>
    <w:p w:rsidR="002A3757" w:rsidRDefault="002A3757" w:rsidP="002A3757">
      <w:pPr>
        <w:pStyle w:val="ListParagraph"/>
        <w:jc w:val="both"/>
        <w:rPr>
          <w:rFonts w:cstheme="minorHAnsi"/>
          <w:sz w:val="32"/>
          <w:szCs w:val="32"/>
          <w:lang w:val="en-IN"/>
        </w:rPr>
      </w:pPr>
    </w:p>
    <w:p w:rsidR="002A3757" w:rsidRDefault="002A3757" w:rsidP="002A3757">
      <w:pPr>
        <w:pStyle w:val="ListParagraph"/>
        <w:jc w:val="both"/>
        <w:rPr>
          <w:rFonts w:cstheme="minorHAnsi"/>
          <w:sz w:val="32"/>
          <w:szCs w:val="32"/>
          <w:lang w:val="en-IN"/>
        </w:rPr>
      </w:pPr>
    </w:p>
    <w:p w:rsidR="002A3757" w:rsidRDefault="002A3757" w:rsidP="002A3757">
      <w:pPr>
        <w:pStyle w:val="ListParagraph"/>
        <w:jc w:val="center"/>
        <w:rPr>
          <w:rFonts w:cstheme="minorHAnsi"/>
          <w:b/>
          <w:bCs/>
          <w:sz w:val="44"/>
          <w:szCs w:val="44"/>
          <w:u w:val="single"/>
          <w:lang w:val="en-IN"/>
        </w:rPr>
      </w:pPr>
      <w:r w:rsidRPr="002A3757">
        <w:rPr>
          <w:rFonts w:cstheme="minorHAnsi"/>
          <w:b/>
          <w:bCs/>
          <w:sz w:val="44"/>
          <w:szCs w:val="44"/>
          <w:u w:val="single"/>
          <w:lang w:val="en-IN"/>
        </w:rPr>
        <w:t>Parameter: Gender</w:t>
      </w:r>
    </w:p>
    <w:p w:rsidR="002A3757" w:rsidRDefault="002A3757" w:rsidP="002A3757">
      <w:pPr>
        <w:pStyle w:val="ListParagraph"/>
        <w:jc w:val="center"/>
        <w:rPr>
          <w:rFonts w:cstheme="minorHAnsi"/>
          <w:sz w:val="32"/>
          <w:szCs w:val="32"/>
          <w:lang w:val="en-IN"/>
        </w:rPr>
      </w:pPr>
    </w:p>
    <w:p w:rsidR="002A3757" w:rsidRDefault="002A3757" w:rsidP="002A3757">
      <w:pPr>
        <w:pStyle w:val="ListParagraph"/>
        <w:numPr>
          <w:ilvl w:val="0"/>
          <w:numId w:val="2"/>
        </w:numPr>
        <w:jc w:val="both"/>
        <w:rPr>
          <w:rFonts w:cstheme="minorHAnsi"/>
          <w:sz w:val="32"/>
          <w:szCs w:val="32"/>
          <w:lang w:val="en-IN"/>
        </w:rPr>
      </w:pPr>
      <w:r>
        <w:rPr>
          <w:rFonts w:cstheme="minorHAnsi"/>
          <w:sz w:val="32"/>
          <w:szCs w:val="32"/>
          <w:lang w:val="en-IN"/>
        </w:rPr>
        <w:t>The violin plots show that the count of female students who have scored between 60 to 80 is greater than their male counter parts in all the three subjects.</w:t>
      </w:r>
    </w:p>
    <w:p w:rsidR="002A3757" w:rsidRDefault="002A3757" w:rsidP="002A3757">
      <w:pPr>
        <w:pStyle w:val="ListParagraph"/>
        <w:numPr>
          <w:ilvl w:val="0"/>
          <w:numId w:val="2"/>
        </w:numPr>
        <w:jc w:val="both"/>
        <w:rPr>
          <w:rFonts w:cstheme="minorHAnsi"/>
          <w:sz w:val="32"/>
          <w:szCs w:val="32"/>
          <w:lang w:val="en-IN"/>
        </w:rPr>
      </w:pPr>
      <w:r w:rsidRPr="002A3757">
        <w:rPr>
          <w:rFonts w:cstheme="minorHAnsi"/>
          <w:sz w:val="32"/>
          <w:szCs w:val="32"/>
          <w:lang w:val="en-IN"/>
        </w:rPr>
        <w:t xml:space="preserve"> </w:t>
      </w:r>
      <w:r>
        <w:rPr>
          <w:rFonts w:cstheme="minorHAnsi"/>
          <w:sz w:val="32"/>
          <w:szCs w:val="32"/>
          <w:lang w:val="en-IN"/>
        </w:rPr>
        <w:t>The average score of the male students seems to be greater than that of the female students in all the three subjects.</w:t>
      </w:r>
    </w:p>
    <w:p w:rsidR="002A3757" w:rsidRDefault="002A3757" w:rsidP="002A3757">
      <w:pPr>
        <w:pStyle w:val="ListParagraph"/>
        <w:numPr>
          <w:ilvl w:val="0"/>
          <w:numId w:val="2"/>
        </w:numPr>
        <w:jc w:val="both"/>
        <w:rPr>
          <w:rFonts w:cstheme="minorHAnsi"/>
          <w:sz w:val="32"/>
          <w:szCs w:val="32"/>
          <w:lang w:val="en-IN"/>
        </w:rPr>
      </w:pPr>
      <w:r>
        <w:rPr>
          <w:rFonts w:cstheme="minorHAnsi"/>
          <w:sz w:val="32"/>
          <w:szCs w:val="32"/>
          <w:lang w:val="en-IN"/>
        </w:rPr>
        <w:t xml:space="preserve">We also find that </w:t>
      </w:r>
      <w:r w:rsidR="00CE56B4">
        <w:rPr>
          <w:rFonts w:cstheme="minorHAnsi"/>
          <w:sz w:val="32"/>
          <w:szCs w:val="32"/>
          <w:lang w:val="en-IN"/>
        </w:rPr>
        <w:t>the subject in which the male students have scored well when compared to the other subjects is math.</w:t>
      </w:r>
    </w:p>
    <w:p w:rsidR="00CE56B4" w:rsidRDefault="00CE56B4" w:rsidP="002A3757">
      <w:pPr>
        <w:pStyle w:val="ListParagraph"/>
        <w:numPr>
          <w:ilvl w:val="0"/>
          <w:numId w:val="2"/>
        </w:numPr>
        <w:jc w:val="both"/>
        <w:rPr>
          <w:rFonts w:cstheme="minorHAnsi"/>
          <w:sz w:val="32"/>
          <w:szCs w:val="32"/>
          <w:lang w:val="en-IN"/>
        </w:rPr>
      </w:pPr>
      <w:r>
        <w:rPr>
          <w:rFonts w:cstheme="minorHAnsi"/>
          <w:sz w:val="32"/>
          <w:szCs w:val="32"/>
          <w:lang w:val="en-IN"/>
        </w:rPr>
        <w:t>Female students have performed equally well in both reading and writing.</w:t>
      </w:r>
    </w:p>
    <w:p w:rsidR="00CE56B4" w:rsidRDefault="00CE56B4" w:rsidP="002A3757">
      <w:pPr>
        <w:pStyle w:val="ListParagraph"/>
        <w:numPr>
          <w:ilvl w:val="0"/>
          <w:numId w:val="2"/>
        </w:numPr>
        <w:jc w:val="both"/>
        <w:rPr>
          <w:rFonts w:cstheme="minorHAnsi"/>
          <w:sz w:val="32"/>
          <w:szCs w:val="32"/>
          <w:lang w:val="en-IN"/>
        </w:rPr>
      </w:pPr>
      <w:r>
        <w:rPr>
          <w:rFonts w:cstheme="minorHAnsi"/>
          <w:sz w:val="32"/>
          <w:szCs w:val="32"/>
          <w:lang w:val="en-IN"/>
        </w:rPr>
        <w:t>But, we find that the female students are those who scored the least in all the three subjects.</w:t>
      </w:r>
    </w:p>
    <w:p w:rsidR="00CE56B4" w:rsidRDefault="00CE56B4" w:rsidP="00CE56B4">
      <w:pPr>
        <w:pStyle w:val="ListParagraph"/>
        <w:jc w:val="both"/>
        <w:rPr>
          <w:rFonts w:cstheme="minorHAnsi"/>
          <w:sz w:val="32"/>
          <w:szCs w:val="32"/>
          <w:lang w:val="en-IN"/>
        </w:rPr>
      </w:pPr>
    </w:p>
    <w:p w:rsidR="00CE56B4" w:rsidRDefault="00CE56B4" w:rsidP="00CE56B4">
      <w:pPr>
        <w:pStyle w:val="ListParagraph"/>
        <w:jc w:val="both"/>
        <w:rPr>
          <w:rFonts w:cstheme="minorHAnsi"/>
          <w:sz w:val="32"/>
          <w:szCs w:val="32"/>
          <w:lang w:val="en-IN"/>
        </w:rPr>
      </w:pPr>
    </w:p>
    <w:p w:rsidR="00CE56B4" w:rsidRDefault="00CE56B4" w:rsidP="00CE56B4">
      <w:pPr>
        <w:pStyle w:val="ListParagraph"/>
        <w:jc w:val="center"/>
        <w:rPr>
          <w:rFonts w:cstheme="minorHAnsi"/>
          <w:b/>
          <w:bCs/>
          <w:sz w:val="48"/>
          <w:szCs w:val="48"/>
          <w:u w:val="single"/>
          <w:lang w:val="en-IN"/>
        </w:rPr>
      </w:pPr>
      <w:r>
        <w:rPr>
          <w:rFonts w:cstheme="minorHAnsi"/>
          <w:b/>
          <w:bCs/>
          <w:sz w:val="48"/>
          <w:szCs w:val="48"/>
          <w:u w:val="single"/>
          <w:lang w:val="en-IN"/>
        </w:rPr>
        <w:t>Parameter: Test preparation course</w:t>
      </w:r>
    </w:p>
    <w:p w:rsidR="00CE56B4" w:rsidRDefault="00CE56B4" w:rsidP="00CE56B4">
      <w:pPr>
        <w:pStyle w:val="ListParagraph"/>
        <w:jc w:val="both"/>
        <w:rPr>
          <w:rFonts w:cstheme="minorHAnsi"/>
          <w:sz w:val="32"/>
          <w:szCs w:val="32"/>
          <w:lang w:val="en-IN"/>
        </w:rPr>
      </w:pPr>
    </w:p>
    <w:p w:rsidR="00CE56B4" w:rsidRDefault="00CE56B4" w:rsidP="00CE56B4">
      <w:pPr>
        <w:pStyle w:val="ListParagraph"/>
        <w:numPr>
          <w:ilvl w:val="0"/>
          <w:numId w:val="2"/>
        </w:numPr>
        <w:jc w:val="both"/>
        <w:rPr>
          <w:rFonts w:cstheme="minorHAnsi"/>
          <w:sz w:val="32"/>
          <w:szCs w:val="32"/>
          <w:lang w:val="en-IN"/>
        </w:rPr>
      </w:pPr>
      <w:r>
        <w:rPr>
          <w:rFonts w:cstheme="minorHAnsi"/>
          <w:sz w:val="32"/>
          <w:szCs w:val="32"/>
          <w:lang w:val="en-IN"/>
        </w:rPr>
        <w:t>The count plot illustrates that the majority of both the male and female students have not taken up the test preparation course.</w:t>
      </w:r>
    </w:p>
    <w:p w:rsidR="00CE56B4" w:rsidRDefault="00CE56B4" w:rsidP="00CE56B4">
      <w:pPr>
        <w:pStyle w:val="ListParagraph"/>
        <w:numPr>
          <w:ilvl w:val="0"/>
          <w:numId w:val="2"/>
        </w:numPr>
        <w:jc w:val="both"/>
        <w:rPr>
          <w:rFonts w:cstheme="minorHAnsi"/>
          <w:sz w:val="32"/>
          <w:szCs w:val="32"/>
          <w:lang w:val="en-IN"/>
        </w:rPr>
      </w:pPr>
      <w:r>
        <w:rPr>
          <w:rFonts w:cstheme="minorHAnsi"/>
          <w:sz w:val="32"/>
          <w:szCs w:val="32"/>
          <w:lang w:val="en-IN"/>
        </w:rPr>
        <w:t>The students who have completed the test preparation course have performed well in all the subjects.</w:t>
      </w:r>
    </w:p>
    <w:p w:rsidR="00CE56B4" w:rsidRDefault="00CE56B4" w:rsidP="00CE56B4">
      <w:pPr>
        <w:pStyle w:val="ListParagraph"/>
        <w:jc w:val="center"/>
        <w:rPr>
          <w:rFonts w:cstheme="minorHAnsi"/>
          <w:b/>
          <w:bCs/>
          <w:sz w:val="48"/>
          <w:szCs w:val="48"/>
          <w:u w:val="single"/>
          <w:lang w:val="en-IN"/>
        </w:rPr>
      </w:pPr>
      <w:r>
        <w:rPr>
          <w:rFonts w:cstheme="minorHAnsi"/>
          <w:b/>
          <w:bCs/>
          <w:sz w:val="48"/>
          <w:szCs w:val="48"/>
          <w:u w:val="single"/>
          <w:lang w:val="en-IN"/>
        </w:rPr>
        <w:lastRenderedPageBreak/>
        <w:t>Parameter: Parental level of education</w:t>
      </w:r>
    </w:p>
    <w:p w:rsidR="00CE56B4" w:rsidRDefault="00CE56B4" w:rsidP="00CE56B4">
      <w:pPr>
        <w:pStyle w:val="ListParagraph"/>
        <w:jc w:val="center"/>
        <w:rPr>
          <w:rFonts w:cstheme="minorHAnsi"/>
          <w:b/>
          <w:bCs/>
          <w:sz w:val="48"/>
          <w:szCs w:val="48"/>
          <w:u w:val="single"/>
          <w:lang w:val="en-IN"/>
        </w:rPr>
      </w:pPr>
    </w:p>
    <w:p w:rsidR="00CE56B4" w:rsidRDefault="00F012E9" w:rsidP="00F012E9">
      <w:pPr>
        <w:pStyle w:val="ListParagraph"/>
        <w:numPr>
          <w:ilvl w:val="0"/>
          <w:numId w:val="2"/>
        </w:numPr>
        <w:jc w:val="both"/>
        <w:rPr>
          <w:rFonts w:cstheme="minorHAnsi"/>
          <w:sz w:val="32"/>
          <w:szCs w:val="32"/>
          <w:lang w:val="en-IN"/>
        </w:rPr>
      </w:pPr>
      <w:r>
        <w:rPr>
          <w:rFonts w:cstheme="minorHAnsi"/>
          <w:sz w:val="32"/>
          <w:szCs w:val="32"/>
          <w:lang w:val="en-IN"/>
        </w:rPr>
        <w:t>The count plot indicates that the parents of both the male and female students are equally well-educated.</w:t>
      </w:r>
    </w:p>
    <w:p w:rsidR="00F012E9" w:rsidRDefault="00F012E9" w:rsidP="00F012E9">
      <w:pPr>
        <w:pStyle w:val="ListParagraph"/>
        <w:numPr>
          <w:ilvl w:val="0"/>
          <w:numId w:val="2"/>
        </w:numPr>
        <w:jc w:val="both"/>
        <w:rPr>
          <w:rFonts w:cstheme="minorHAnsi"/>
          <w:sz w:val="32"/>
          <w:szCs w:val="32"/>
          <w:lang w:val="en-IN"/>
        </w:rPr>
      </w:pPr>
      <w:r>
        <w:rPr>
          <w:rFonts w:cstheme="minorHAnsi"/>
          <w:sz w:val="32"/>
          <w:szCs w:val="32"/>
          <w:lang w:val="en-IN"/>
        </w:rPr>
        <w:t>The children of parents who have earned a master’s degree have excelled in all the three subjects.</w:t>
      </w:r>
    </w:p>
    <w:p w:rsidR="00F012E9" w:rsidRDefault="00F012E9" w:rsidP="00F012E9">
      <w:pPr>
        <w:pStyle w:val="ListParagraph"/>
        <w:numPr>
          <w:ilvl w:val="0"/>
          <w:numId w:val="2"/>
        </w:numPr>
        <w:jc w:val="both"/>
        <w:rPr>
          <w:rFonts w:cstheme="minorHAnsi"/>
          <w:sz w:val="32"/>
          <w:szCs w:val="32"/>
          <w:lang w:val="en-IN"/>
        </w:rPr>
      </w:pPr>
      <w:r>
        <w:rPr>
          <w:rFonts w:cstheme="minorHAnsi"/>
          <w:sz w:val="32"/>
          <w:szCs w:val="32"/>
          <w:lang w:val="en-IN"/>
        </w:rPr>
        <w:t>On the contrary, some children of parents who have just earned a high school degree have scored the least in all the three subjects.</w:t>
      </w:r>
    </w:p>
    <w:p w:rsidR="00F012E9" w:rsidRDefault="00F012E9" w:rsidP="00F012E9">
      <w:pPr>
        <w:pStyle w:val="ListParagraph"/>
        <w:jc w:val="both"/>
        <w:rPr>
          <w:rFonts w:cstheme="minorHAnsi"/>
          <w:sz w:val="32"/>
          <w:szCs w:val="32"/>
          <w:lang w:val="en-IN"/>
        </w:rPr>
      </w:pPr>
    </w:p>
    <w:p w:rsidR="00F012E9" w:rsidRDefault="00F012E9" w:rsidP="00F012E9">
      <w:pPr>
        <w:pStyle w:val="ListParagraph"/>
        <w:jc w:val="center"/>
        <w:rPr>
          <w:rFonts w:cstheme="minorHAnsi"/>
          <w:sz w:val="32"/>
          <w:szCs w:val="32"/>
          <w:lang w:val="en-IN"/>
        </w:rPr>
      </w:pPr>
    </w:p>
    <w:p w:rsidR="00F012E9" w:rsidRDefault="00F012E9" w:rsidP="00F012E9">
      <w:pPr>
        <w:pStyle w:val="ListParagraph"/>
        <w:jc w:val="center"/>
        <w:rPr>
          <w:rFonts w:cstheme="minorHAnsi"/>
          <w:b/>
          <w:bCs/>
          <w:sz w:val="48"/>
          <w:szCs w:val="48"/>
          <w:u w:val="single"/>
          <w:lang w:val="en-IN"/>
        </w:rPr>
      </w:pPr>
      <w:r>
        <w:rPr>
          <w:rFonts w:cstheme="minorHAnsi"/>
          <w:b/>
          <w:bCs/>
          <w:sz w:val="48"/>
          <w:szCs w:val="48"/>
          <w:u w:val="single"/>
          <w:lang w:val="en-IN"/>
        </w:rPr>
        <w:t>Parameter:  Lunch</w:t>
      </w:r>
    </w:p>
    <w:p w:rsidR="00F012E9" w:rsidRDefault="00F012E9" w:rsidP="00F012E9">
      <w:pPr>
        <w:pStyle w:val="ListParagraph"/>
        <w:jc w:val="center"/>
        <w:rPr>
          <w:rFonts w:cstheme="minorHAnsi"/>
          <w:b/>
          <w:bCs/>
          <w:sz w:val="48"/>
          <w:szCs w:val="48"/>
          <w:u w:val="single"/>
          <w:lang w:val="en-IN"/>
        </w:rPr>
      </w:pPr>
    </w:p>
    <w:p w:rsidR="00F012E9" w:rsidRDefault="009401F2" w:rsidP="00F012E9">
      <w:pPr>
        <w:pStyle w:val="ListParagraph"/>
        <w:numPr>
          <w:ilvl w:val="0"/>
          <w:numId w:val="2"/>
        </w:numPr>
        <w:jc w:val="both"/>
        <w:rPr>
          <w:rFonts w:cstheme="minorHAnsi"/>
          <w:sz w:val="32"/>
          <w:szCs w:val="32"/>
          <w:lang w:val="en-IN"/>
        </w:rPr>
      </w:pPr>
      <w:r>
        <w:rPr>
          <w:rFonts w:cstheme="minorHAnsi"/>
          <w:sz w:val="32"/>
          <w:szCs w:val="32"/>
          <w:lang w:val="en-IN"/>
        </w:rPr>
        <w:t>On analysing the count plot, we find that a greater number of students prefer standard lunch as opposed to free/reduced lunch.</w:t>
      </w:r>
    </w:p>
    <w:p w:rsidR="009401F2" w:rsidRDefault="009401F2" w:rsidP="00F012E9">
      <w:pPr>
        <w:pStyle w:val="ListParagraph"/>
        <w:numPr>
          <w:ilvl w:val="0"/>
          <w:numId w:val="2"/>
        </w:numPr>
        <w:jc w:val="both"/>
        <w:rPr>
          <w:rFonts w:cstheme="minorHAnsi"/>
          <w:sz w:val="32"/>
          <w:szCs w:val="32"/>
          <w:lang w:val="en-IN"/>
        </w:rPr>
      </w:pPr>
      <w:r>
        <w:rPr>
          <w:rFonts w:cstheme="minorHAnsi"/>
          <w:sz w:val="32"/>
          <w:szCs w:val="32"/>
          <w:lang w:val="en-IN"/>
        </w:rPr>
        <w:t>The violin plots show that students who prefer the standard lunch have scored significantly in math than their counter parts. But, this difference is not the same when it comes to the other two subjects. Conclusively, students who take standard lunch have a good average of scores.</w:t>
      </w:r>
    </w:p>
    <w:p w:rsidR="009401F2" w:rsidRDefault="009401F2" w:rsidP="009401F2">
      <w:pPr>
        <w:jc w:val="both"/>
        <w:rPr>
          <w:rFonts w:cstheme="minorHAnsi"/>
          <w:sz w:val="32"/>
          <w:szCs w:val="32"/>
          <w:lang w:val="en-IN"/>
        </w:rPr>
      </w:pPr>
    </w:p>
    <w:p w:rsidR="009401F2" w:rsidRDefault="009401F2" w:rsidP="009401F2">
      <w:pPr>
        <w:jc w:val="center"/>
        <w:rPr>
          <w:rFonts w:cstheme="minorHAnsi"/>
          <w:b/>
          <w:bCs/>
          <w:sz w:val="48"/>
          <w:szCs w:val="48"/>
          <w:u w:val="single"/>
          <w:lang w:val="en-IN"/>
        </w:rPr>
      </w:pPr>
      <w:r>
        <w:rPr>
          <w:rFonts w:cstheme="minorHAnsi"/>
          <w:b/>
          <w:bCs/>
          <w:sz w:val="48"/>
          <w:szCs w:val="48"/>
          <w:u w:val="single"/>
          <w:lang w:val="en-IN"/>
        </w:rPr>
        <w:t>Parameter: Race/ethnicity</w:t>
      </w:r>
    </w:p>
    <w:p w:rsidR="009401F2" w:rsidRDefault="009401F2" w:rsidP="009401F2">
      <w:pPr>
        <w:pStyle w:val="ListParagraph"/>
        <w:numPr>
          <w:ilvl w:val="0"/>
          <w:numId w:val="3"/>
        </w:numPr>
        <w:jc w:val="both"/>
        <w:rPr>
          <w:rFonts w:cstheme="minorHAnsi"/>
          <w:sz w:val="32"/>
          <w:szCs w:val="32"/>
          <w:lang w:val="en-IN"/>
        </w:rPr>
      </w:pPr>
      <w:r>
        <w:rPr>
          <w:rFonts w:cstheme="minorHAnsi"/>
          <w:sz w:val="32"/>
          <w:szCs w:val="32"/>
          <w:lang w:val="en-IN"/>
        </w:rPr>
        <w:t>Race/ethnicity</w:t>
      </w:r>
      <w:r w:rsidR="004E1F86">
        <w:rPr>
          <w:rFonts w:cstheme="minorHAnsi"/>
          <w:sz w:val="32"/>
          <w:szCs w:val="32"/>
          <w:lang w:val="en-IN"/>
        </w:rPr>
        <w:t xml:space="preserve"> does not have a relevant</w:t>
      </w:r>
      <w:r>
        <w:rPr>
          <w:rFonts w:cstheme="minorHAnsi"/>
          <w:sz w:val="32"/>
          <w:szCs w:val="32"/>
          <w:lang w:val="en-IN"/>
        </w:rPr>
        <w:t xml:space="preserve"> role in determining a student’s score.</w:t>
      </w:r>
    </w:p>
    <w:p w:rsidR="009401F2" w:rsidRDefault="009401F2" w:rsidP="009401F2">
      <w:pPr>
        <w:rPr>
          <w:rFonts w:cstheme="minorHAnsi"/>
          <w:sz w:val="32"/>
          <w:szCs w:val="32"/>
          <w:lang w:val="en-IN"/>
        </w:rPr>
      </w:pPr>
    </w:p>
    <w:p w:rsidR="00A45120" w:rsidRDefault="009401F2" w:rsidP="009401F2">
      <w:pPr>
        <w:jc w:val="center"/>
        <w:rPr>
          <w:rFonts w:cstheme="minorHAnsi"/>
          <w:b/>
          <w:bCs/>
          <w:sz w:val="48"/>
          <w:szCs w:val="48"/>
          <w:u w:val="single"/>
          <w:lang w:val="en-IN"/>
        </w:rPr>
      </w:pPr>
      <w:r>
        <w:rPr>
          <w:rFonts w:cstheme="minorHAnsi"/>
          <w:b/>
          <w:bCs/>
          <w:sz w:val="48"/>
          <w:szCs w:val="48"/>
          <w:u w:val="single"/>
          <w:lang w:val="en-IN"/>
        </w:rPr>
        <w:lastRenderedPageBreak/>
        <w:t>Inferences</w:t>
      </w:r>
    </w:p>
    <w:p w:rsidR="009401F2" w:rsidRPr="004E1F86" w:rsidRDefault="004E1F86" w:rsidP="004E1F86">
      <w:pPr>
        <w:pStyle w:val="ListParagraph"/>
        <w:numPr>
          <w:ilvl w:val="0"/>
          <w:numId w:val="3"/>
        </w:numPr>
        <w:jc w:val="both"/>
        <w:rPr>
          <w:rFonts w:cstheme="minorHAnsi"/>
          <w:sz w:val="32"/>
          <w:szCs w:val="32"/>
          <w:lang w:val="en-IN"/>
        </w:rPr>
      </w:pPr>
      <w:r w:rsidRPr="004E1F86">
        <w:rPr>
          <w:rFonts w:cstheme="minorHAnsi"/>
          <w:sz w:val="32"/>
          <w:szCs w:val="32"/>
          <w:lang w:val="en-IN"/>
        </w:rPr>
        <w:t>The male students seem to be good in math.</w:t>
      </w:r>
    </w:p>
    <w:p w:rsidR="004E1F86" w:rsidRDefault="004E1F86" w:rsidP="009401F2">
      <w:pPr>
        <w:pStyle w:val="ListParagraph"/>
        <w:numPr>
          <w:ilvl w:val="0"/>
          <w:numId w:val="3"/>
        </w:numPr>
        <w:jc w:val="both"/>
        <w:rPr>
          <w:rFonts w:cstheme="minorHAnsi"/>
          <w:sz w:val="32"/>
          <w:szCs w:val="32"/>
          <w:lang w:val="en-IN"/>
        </w:rPr>
      </w:pPr>
      <w:r>
        <w:rPr>
          <w:rFonts w:cstheme="minorHAnsi"/>
          <w:sz w:val="32"/>
          <w:szCs w:val="32"/>
          <w:lang w:val="en-IN"/>
        </w:rPr>
        <w:t>The female students seem to be good in reading and writing.</w:t>
      </w:r>
    </w:p>
    <w:p w:rsidR="004E1F86" w:rsidRDefault="004E1F86" w:rsidP="009401F2">
      <w:pPr>
        <w:pStyle w:val="ListParagraph"/>
        <w:numPr>
          <w:ilvl w:val="0"/>
          <w:numId w:val="3"/>
        </w:numPr>
        <w:jc w:val="both"/>
        <w:rPr>
          <w:rFonts w:cstheme="minorHAnsi"/>
          <w:sz w:val="32"/>
          <w:szCs w:val="32"/>
          <w:lang w:val="en-IN"/>
        </w:rPr>
      </w:pPr>
      <w:r>
        <w:rPr>
          <w:rFonts w:cstheme="minorHAnsi"/>
          <w:sz w:val="32"/>
          <w:szCs w:val="32"/>
          <w:lang w:val="en-IN"/>
        </w:rPr>
        <w:t>The test preparation course helps the students in getting better results.</w:t>
      </w:r>
    </w:p>
    <w:p w:rsidR="004E1F86" w:rsidRDefault="004E1F86" w:rsidP="009401F2">
      <w:pPr>
        <w:pStyle w:val="ListParagraph"/>
        <w:numPr>
          <w:ilvl w:val="0"/>
          <w:numId w:val="3"/>
        </w:numPr>
        <w:jc w:val="both"/>
        <w:rPr>
          <w:rFonts w:cstheme="minorHAnsi"/>
          <w:sz w:val="32"/>
          <w:szCs w:val="32"/>
          <w:lang w:val="en-IN"/>
        </w:rPr>
      </w:pPr>
      <w:r>
        <w:rPr>
          <w:rFonts w:cstheme="minorHAnsi"/>
          <w:sz w:val="32"/>
          <w:szCs w:val="32"/>
          <w:lang w:val="en-IN"/>
        </w:rPr>
        <w:t xml:space="preserve">The parental level of education does not have a significant influence on their children. Having said that, the students whose parents have earned a master’s degree seem to score well in all the subjects. The </w:t>
      </w:r>
    </w:p>
    <w:p w:rsidR="009401F2" w:rsidRDefault="004E1F86" w:rsidP="004E1F86">
      <w:pPr>
        <w:pStyle w:val="ListParagraph"/>
        <w:ind w:left="360"/>
        <w:jc w:val="both"/>
        <w:rPr>
          <w:rFonts w:cstheme="minorHAnsi"/>
          <w:sz w:val="32"/>
          <w:szCs w:val="32"/>
          <w:lang w:val="en-IN"/>
        </w:rPr>
      </w:pPr>
      <w:r>
        <w:rPr>
          <w:rFonts w:cstheme="minorHAnsi"/>
          <w:sz w:val="32"/>
          <w:szCs w:val="32"/>
          <w:lang w:val="en-IN"/>
        </w:rPr>
        <w:t xml:space="preserve">Well-educated parents do help their children in getting better </w:t>
      </w:r>
      <w:bookmarkStart w:id="0" w:name="_GoBack"/>
      <w:bookmarkEnd w:id="0"/>
      <w:r>
        <w:rPr>
          <w:rFonts w:cstheme="minorHAnsi"/>
          <w:sz w:val="32"/>
          <w:szCs w:val="32"/>
          <w:lang w:val="en-IN"/>
        </w:rPr>
        <w:t>scores.</w:t>
      </w:r>
    </w:p>
    <w:p w:rsidR="004E1F86" w:rsidRDefault="004E1F86" w:rsidP="004E1F86">
      <w:pPr>
        <w:pStyle w:val="ListParagraph"/>
        <w:numPr>
          <w:ilvl w:val="0"/>
          <w:numId w:val="3"/>
        </w:numPr>
        <w:jc w:val="both"/>
        <w:rPr>
          <w:rFonts w:cstheme="minorHAnsi"/>
          <w:sz w:val="32"/>
          <w:szCs w:val="32"/>
          <w:lang w:val="en-IN"/>
        </w:rPr>
      </w:pPr>
      <w:r>
        <w:rPr>
          <w:rFonts w:cstheme="minorHAnsi"/>
          <w:sz w:val="32"/>
          <w:szCs w:val="32"/>
          <w:lang w:val="en-IN"/>
        </w:rPr>
        <w:t>Eating standard lunch help the students to score better.</w:t>
      </w:r>
    </w:p>
    <w:p w:rsidR="004E1F86" w:rsidRPr="004E1F86" w:rsidRDefault="004E1F86" w:rsidP="004E1F86">
      <w:pPr>
        <w:pStyle w:val="ListParagraph"/>
        <w:numPr>
          <w:ilvl w:val="0"/>
          <w:numId w:val="3"/>
        </w:numPr>
        <w:jc w:val="both"/>
        <w:rPr>
          <w:rFonts w:cstheme="minorHAnsi"/>
          <w:sz w:val="32"/>
          <w:szCs w:val="32"/>
          <w:lang w:val="en-IN"/>
        </w:rPr>
      </w:pPr>
      <w:r>
        <w:rPr>
          <w:rFonts w:cstheme="minorHAnsi"/>
          <w:sz w:val="32"/>
          <w:szCs w:val="32"/>
          <w:lang w:val="en-IN"/>
        </w:rPr>
        <w:t>Race/ethnicity does not have an influence on the scores of the students.</w:t>
      </w:r>
    </w:p>
    <w:p w:rsidR="009401F2" w:rsidRPr="009401F2" w:rsidRDefault="009401F2" w:rsidP="009401F2">
      <w:pPr>
        <w:jc w:val="both"/>
        <w:rPr>
          <w:rFonts w:cstheme="minorHAnsi"/>
          <w:sz w:val="32"/>
          <w:szCs w:val="32"/>
          <w:lang w:val="en-IN"/>
        </w:rPr>
      </w:pPr>
    </w:p>
    <w:sectPr w:rsidR="009401F2" w:rsidRPr="009401F2" w:rsidSect="001A54CB">
      <w:pgSz w:w="12240" w:h="15840"/>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3FBC"/>
    <w:multiLevelType w:val="hybridMultilevel"/>
    <w:tmpl w:val="5540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4584E"/>
    <w:multiLevelType w:val="hybridMultilevel"/>
    <w:tmpl w:val="3822F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4C60A40"/>
    <w:multiLevelType w:val="hybridMultilevel"/>
    <w:tmpl w:val="CDFA9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120"/>
    <w:rsid w:val="001A54CB"/>
    <w:rsid w:val="002A3757"/>
    <w:rsid w:val="0034115A"/>
    <w:rsid w:val="004E1F86"/>
    <w:rsid w:val="0056427A"/>
    <w:rsid w:val="00832BC6"/>
    <w:rsid w:val="009401F2"/>
    <w:rsid w:val="009D58B7"/>
    <w:rsid w:val="00A45120"/>
    <w:rsid w:val="00AF304A"/>
    <w:rsid w:val="00BD65A7"/>
    <w:rsid w:val="00CE56B4"/>
    <w:rsid w:val="00E03438"/>
    <w:rsid w:val="00F012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12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45120"/>
    <w:rPr>
      <w:rFonts w:ascii="Tahoma" w:hAnsi="Tahoma" w:cs="Mangal"/>
      <w:sz w:val="16"/>
      <w:szCs w:val="14"/>
    </w:rPr>
  </w:style>
  <w:style w:type="paragraph" w:styleId="ListParagraph">
    <w:name w:val="List Paragraph"/>
    <w:basedOn w:val="Normal"/>
    <w:uiPriority w:val="34"/>
    <w:qFormat/>
    <w:rsid w:val="00E03438"/>
    <w:pPr>
      <w:ind w:left="720"/>
      <w:contextualSpacing/>
    </w:pPr>
  </w:style>
  <w:style w:type="paragraph" w:styleId="HTMLPreformatted">
    <w:name w:val="HTML Preformatted"/>
    <w:basedOn w:val="Normal"/>
    <w:link w:val="HTMLPreformattedChar"/>
    <w:uiPriority w:val="99"/>
    <w:semiHidden/>
    <w:unhideWhenUsed/>
    <w:rsid w:val="0083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32BC6"/>
    <w:rPr>
      <w:rFonts w:ascii="Courier New" w:eastAsia="Times New Roman"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12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45120"/>
    <w:rPr>
      <w:rFonts w:ascii="Tahoma" w:hAnsi="Tahoma" w:cs="Mangal"/>
      <w:sz w:val="16"/>
      <w:szCs w:val="14"/>
    </w:rPr>
  </w:style>
  <w:style w:type="paragraph" w:styleId="ListParagraph">
    <w:name w:val="List Paragraph"/>
    <w:basedOn w:val="Normal"/>
    <w:uiPriority w:val="34"/>
    <w:qFormat/>
    <w:rsid w:val="00E03438"/>
    <w:pPr>
      <w:ind w:left="720"/>
      <w:contextualSpacing/>
    </w:pPr>
  </w:style>
  <w:style w:type="paragraph" w:styleId="HTMLPreformatted">
    <w:name w:val="HTML Preformatted"/>
    <w:basedOn w:val="Normal"/>
    <w:link w:val="HTMLPreformattedChar"/>
    <w:uiPriority w:val="99"/>
    <w:semiHidden/>
    <w:unhideWhenUsed/>
    <w:rsid w:val="0083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32BC6"/>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3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Sai S B</dc:creator>
  <cp:lastModifiedBy>Anirudh Sai S B</cp:lastModifiedBy>
  <cp:revision>3</cp:revision>
  <dcterms:created xsi:type="dcterms:W3CDTF">2020-05-20T10:05:00Z</dcterms:created>
  <dcterms:modified xsi:type="dcterms:W3CDTF">2020-05-20T13:31:00Z</dcterms:modified>
</cp:coreProperties>
</file>