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BC" w:rsidRDefault="00246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color w:val="00AEF0"/>
          <w:lang w:bidi="ta-IN"/>
        </w:rPr>
        <w:t>BECE201L</w:t>
      </w:r>
      <w:r w:rsidRPr="00567FC6">
        <w:rPr>
          <w:rFonts w:ascii="Arial" w:hAnsi="Arial" w:cs="Arial"/>
          <w:b/>
          <w:bCs/>
          <w:color w:val="00AEF0"/>
          <w:lang w:bidi="ta-IN"/>
        </w:rPr>
        <w:t xml:space="preserve"> Electronic Materials and Devices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46FFE" w:rsidRDefault="00246FFE">
      <w:pPr>
        <w:rPr>
          <w:rFonts w:ascii="Arial" w:hAnsi="Arial" w:cs="Arial"/>
          <w:b/>
          <w:bCs/>
          <w:color w:val="00AEF0"/>
          <w:lang w:bidi="ta-IN"/>
        </w:rPr>
      </w:pPr>
      <w:r w:rsidRPr="00246FFE">
        <w:rPr>
          <w:rFonts w:ascii="Arial" w:hAnsi="Arial" w:cs="Arial"/>
          <w:b/>
          <w:bCs/>
          <w:color w:val="00AEF0"/>
          <w:lang w:bidi="ta-IN"/>
        </w:rPr>
        <w:t>Digital Assignment I</w:t>
      </w:r>
    </w:p>
    <w:p w:rsidR="00246FFE" w:rsidRPr="00246FFE" w:rsidRDefault="00246FFE" w:rsidP="00246F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bidi="ta-IN"/>
        </w:rPr>
      </w:pPr>
      <w:r w:rsidRPr="00246FFE">
        <w:rPr>
          <w:rFonts w:ascii="Arial" w:hAnsi="Arial" w:cs="Arial"/>
          <w:bCs/>
          <w:lang w:bidi="ta-IN"/>
        </w:rPr>
        <w:t>Calculate the drift mobility and the mean scattering time of conduction electrons in copper at room temperature, given that the conductivity of copper is 5.9 × 10</w:t>
      </w:r>
      <w:r w:rsidRPr="00246FFE">
        <w:rPr>
          <w:rFonts w:ascii="Arial" w:hAnsi="Arial" w:cs="Arial"/>
          <w:bCs/>
          <w:vertAlign w:val="superscript"/>
          <w:lang w:bidi="ta-IN"/>
        </w:rPr>
        <w:t>5</w:t>
      </w:r>
      <w:r w:rsidRPr="00246FFE">
        <w:rPr>
          <w:rFonts w:ascii="Arial" w:hAnsi="Arial" w:cs="Arial"/>
          <w:bCs/>
          <w:lang w:bidi="ta-IN"/>
        </w:rPr>
        <w:t xml:space="preserve"> Ω</w:t>
      </w:r>
      <w:r w:rsidRPr="00246FFE">
        <w:rPr>
          <w:rFonts w:ascii="Arial" w:hAnsi="Arial" w:cs="Arial"/>
          <w:bCs/>
          <w:vertAlign w:val="superscript"/>
          <w:lang w:bidi="ta-IN"/>
        </w:rPr>
        <w:t>−1</w:t>
      </w:r>
      <w:r w:rsidRPr="00246FFE">
        <w:rPr>
          <w:rFonts w:ascii="Arial" w:hAnsi="Arial" w:cs="Arial"/>
          <w:bCs/>
          <w:lang w:bidi="ta-IN"/>
        </w:rPr>
        <w:t xml:space="preserve"> cm</w:t>
      </w:r>
      <w:r w:rsidRPr="00246FFE">
        <w:rPr>
          <w:rFonts w:ascii="Arial" w:hAnsi="Arial" w:cs="Arial"/>
          <w:bCs/>
          <w:vertAlign w:val="superscript"/>
          <w:lang w:bidi="ta-IN"/>
        </w:rPr>
        <w:t>−1</w:t>
      </w:r>
      <w:r w:rsidRPr="00246FFE">
        <w:rPr>
          <w:rFonts w:ascii="Arial" w:hAnsi="Arial" w:cs="Arial"/>
          <w:bCs/>
          <w:lang w:bidi="ta-IN"/>
        </w:rPr>
        <w:t>. The density of copper is 8.96 g cm</w:t>
      </w:r>
      <w:r w:rsidRPr="00246FFE">
        <w:rPr>
          <w:rFonts w:ascii="Arial" w:hAnsi="Arial" w:cs="Arial"/>
          <w:bCs/>
          <w:vertAlign w:val="superscript"/>
          <w:lang w:bidi="ta-IN"/>
        </w:rPr>
        <w:t>−3</w:t>
      </w:r>
      <w:r w:rsidRPr="00246FFE">
        <w:rPr>
          <w:rFonts w:ascii="Arial" w:hAnsi="Arial" w:cs="Arial"/>
          <w:bCs/>
          <w:lang w:bidi="ta-IN"/>
        </w:rPr>
        <w:t xml:space="preserve"> and its atomic mass is 63.5 g mol</w:t>
      </w:r>
      <w:r w:rsidRPr="00246FFE">
        <w:rPr>
          <w:rFonts w:ascii="Arial" w:hAnsi="Arial" w:cs="Arial"/>
          <w:bCs/>
          <w:vertAlign w:val="superscript"/>
          <w:lang w:bidi="ta-IN"/>
        </w:rPr>
        <w:t>−1</w:t>
      </w:r>
      <w:r w:rsidRPr="00246FFE">
        <w:rPr>
          <w:rFonts w:ascii="Arial" w:hAnsi="Arial" w:cs="Arial"/>
          <w:bCs/>
          <w:lang w:bidi="ta-IN"/>
        </w:rPr>
        <w:t>. If the mean speed of the conduction electrons in Cu is roughly 1.6 × 10</w:t>
      </w:r>
      <w:r w:rsidRPr="00246FFE">
        <w:rPr>
          <w:rFonts w:ascii="Arial" w:hAnsi="Arial" w:cs="Arial"/>
          <w:bCs/>
          <w:vertAlign w:val="superscript"/>
          <w:lang w:bidi="ta-IN"/>
        </w:rPr>
        <w:t xml:space="preserve">6 </w:t>
      </w:r>
      <w:r w:rsidRPr="00246FFE">
        <w:rPr>
          <w:rFonts w:ascii="Arial" w:hAnsi="Arial" w:cs="Arial"/>
          <w:bCs/>
          <w:lang w:bidi="ta-IN"/>
        </w:rPr>
        <w:t>m s</w:t>
      </w:r>
      <w:r w:rsidRPr="00246FFE">
        <w:rPr>
          <w:rFonts w:ascii="Arial" w:hAnsi="Arial" w:cs="Arial"/>
          <w:bCs/>
          <w:vertAlign w:val="superscript"/>
          <w:lang w:bidi="ta-IN"/>
        </w:rPr>
        <w:t>−1</w:t>
      </w:r>
      <w:r w:rsidRPr="00246FFE">
        <w:rPr>
          <w:rFonts w:ascii="Arial" w:hAnsi="Arial" w:cs="Arial"/>
          <w:bCs/>
          <w:lang w:bidi="ta-IN"/>
        </w:rPr>
        <w:t>, what is the mean free path between collisions?</w:t>
      </w:r>
    </w:p>
    <w:p w:rsidR="00246FFE" w:rsidRPr="00246FFE" w:rsidRDefault="00246FFE" w:rsidP="005A17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bidi="ta-IN"/>
        </w:rPr>
      </w:pPr>
      <w:r w:rsidRPr="00246FFE">
        <w:rPr>
          <w:rFonts w:ascii="Arial" w:hAnsi="Arial" w:cs="Arial"/>
          <w:bCs/>
          <w:lang w:bidi="ta-IN"/>
        </w:rPr>
        <w:t xml:space="preserve">What is the applied electric field that will impose a drift velocity equal to 0.1 percent of the mean speed </w:t>
      </w:r>
      <w:r w:rsidRPr="00246FFE">
        <w:rPr>
          <w:rFonts w:ascii="Arial" w:hAnsi="Arial" w:cs="Arial"/>
          <w:bCs/>
          <w:i/>
          <w:iCs/>
          <w:lang w:bidi="ta-IN"/>
        </w:rPr>
        <w:t xml:space="preserve">u </w:t>
      </w:r>
      <w:r w:rsidRPr="00246FFE">
        <w:rPr>
          <w:rFonts w:ascii="Arial" w:hAnsi="Arial" w:cs="Arial"/>
          <w:bCs/>
          <w:lang w:bidi="ta-IN"/>
        </w:rPr>
        <w:t>(</w:t>
      </w:r>
      <w:r w:rsidRPr="00246FFE">
        <w:rPr>
          <w:rFonts w:ascii="Cambria Math" w:hAnsi="Cambria Math" w:cs="Cambria Math"/>
          <w:bCs/>
          <w:lang w:bidi="ta-IN"/>
        </w:rPr>
        <w:t>∼</w:t>
      </w:r>
      <w:r w:rsidRPr="00246FFE">
        <w:rPr>
          <w:rFonts w:ascii="Arial" w:hAnsi="Arial" w:cs="Arial"/>
          <w:bCs/>
          <w:lang w:bidi="ta-IN"/>
        </w:rPr>
        <w:t>10</w:t>
      </w:r>
      <w:r w:rsidRPr="00246FFE">
        <w:rPr>
          <w:rFonts w:ascii="Arial" w:hAnsi="Arial" w:cs="Arial"/>
          <w:bCs/>
          <w:vertAlign w:val="superscript"/>
          <w:lang w:bidi="ta-IN"/>
        </w:rPr>
        <w:t>6</w:t>
      </w:r>
      <w:r w:rsidRPr="00246FFE">
        <w:rPr>
          <w:rFonts w:ascii="Arial" w:hAnsi="Arial" w:cs="Arial"/>
          <w:bCs/>
          <w:lang w:bidi="ta-IN"/>
        </w:rPr>
        <w:t xml:space="preserve"> m s</w:t>
      </w:r>
      <w:r w:rsidRPr="00246FFE">
        <w:rPr>
          <w:rFonts w:ascii="Arial" w:hAnsi="Arial" w:cs="Arial"/>
          <w:bCs/>
          <w:vertAlign w:val="superscript"/>
          <w:lang w:bidi="ta-IN"/>
        </w:rPr>
        <w:t>−1</w:t>
      </w:r>
      <w:r w:rsidRPr="00246FFE">
        <w:rPr>
          <w:rFonts w:ascii="Arial" w:hAnsi="Arial" w:cs="Arial"/>
          <w:bCs/>
          <w:lang w:bidi="ta-IN"/>
        </w:rPr>
        <w:t>) of conduction electrons in copper?</w:t>
      </w:r>
      <w:r>
        <w:rPr>
          <w:rFonts w:ascii="Arial" w:hAnsi="Arial" w:cs="Arial"/>
          <w:bCs/>
          <w:lang w:bidi="ta-IN"/>
        </w:rPr>
        <w:t xml:space="preserve"> </w:t>
      </w:r>
      <w:r w:rsidRPr="00246FFE">
        <w:rPr>
          <w:rFonts w:ascii="Arial" w:hAnsi="Arial" w:cs="Arial"/>
          <w:bCs/>
          <w:lang w:bidi="ta-IN"/>
        </w:rPr>
        <w:t>What is the corresponding current density and current through a Cu wire of diameter 1 mm?</w:t>
      </w:r>
    </w:p>
    <w:p w:rsidR="00246FFE" w:rsidRPr="00246FFE" w:rsidRDefault="00246FFE" w:rsidP="00246F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bidi="ta-IN"/>
        </w:rPr>
      </w:pPr>
      <w:r w:rsidRPr="00246FFE">
        <w:rPr>
          <w:rFonts w:ascii="Arial" w:hAnsi="Arial" w:cs="Arial"/>
          <w:bCs/>
          <w:lang w:bidi="ta-IN"/>
        </w:rPr>
        <w:t xml:space="preserve">Determine the thermal-equilibrium concentrations of electrons and holes in silicon at </w:t>
      </w:r>
      <w:r w:rsidRPr="00246FFE">
        <w:rPr>
          <w:rFonts w:ascii="Arial" w:hAnsi="Arial" w:cs="Arial"/>
          <w:bCs/>
          <w:i/>
          <w:iCs/>
          <w:lang w:bidi="ta-IN"/>
        </w:rPr>
        <w:t>T =</w:t>
      </w:r>
      <w:r w:rsidRPr="00246FFE">
        <w:rPr>
          <w:rFonts w:ascii="Arial" w:hAnsi="Arial" w:cs="Arial"/>
          <w:bCs/>
          <w:lang w:bidi="ta-IN"/>
        </w:rPr>
        <w:t xml:space="preserve"> 300 K if the Fermi energy level is 0.215 eV above the valence-band energy</w:t>
      </w:r>
      <w:r>
        <w:rPr>
          <w:rFonts w:ascii="Arial" w:hAnsi="Arial" w:cs="Arial"/>
          <w:bCs/>
          <w:lang w:bidi="ta-IN"/>
        </w:rPr>
        <w:t>.</w:t>
      </w:r>
    </w:p>
    <w:p w:rsidR="00246FFE" w:rsidRDefault="00246FFE" w:rsidP="00246F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bidi="ta-IN"/>
        </w:rPr>
      </w:pPr>
      <w:r w:rsidRPr="00246FFE">
        <w:rPr>
          <w:rFonts w:ascii="Arial" w:hAnsi="Arial" w:cs="Arial"/>
          <w:bCs/>
          <w:lang w:bidi="ta-IN"/>
        </w:rPr>
        <w:t xml:space="preserve">Calculate the intrinsic carrier concentration in silicon at </w:t>
      </w:r>
      <w:r w:rsidRPr="00246FFE">
        <w:rPr>
          <w:rFonts w:ascii="Arial" w:hAnsi="Arial" w:cs="Arial"/>
          <w:bCs/>
          <w:i/>
          <w:iCs/>
          <w:lang w:bidi="ta-IN"/>
        </w:rPr>
        <w:t>T =</w:t>
      </w:r>
      <w:r w:rsidRPr="00246FFE">
        <w:rPr>
          <w:rFonts w:ascii="Arial" w:hAnsi="Arial" w:cs="Arial"/>
          <w:bCs/>
          <w:lang w:bidi="ta-IN"/>
        </w:rPr>
        <w:t xml:space="preserve"> 250 K. Assume the </w:t>
      </w:r>
      <w:proofErr w:type="spellStart"/>
      <w:r w:rsidRPr="00246FFE">
        <w:rPr>
          <w:rFonts w:ascii="Arial" w:hAnsi="Arial" w:cs="Arial"/>
          <w:bCs/>
          <w:lang w:bidi="ta-IN"/>
        </w:rPr>
        <w:t>bandgap</w:t>
      </w:r>
      <w:proofErr w:type="spellEnd"/>
      <w:r w:rsidRPr="00246FFE">
        <w:rPr>
          <w:rFonts w:ascii="Arial" w:hAnsi="Arial" w:cs="Arial"/>
          <w:bCs/>
          <w:lang w:bidi="ta-IN"/>
        </w:rPr>
        <w:t xml:space="preserve"> energy of silicon is 1.12 eV</w:t>
      </w:r>
      <w:r>
        <w:rPr>
          <w:rFonts w:ascii="Arial" w:hAnsi="Arial" w:cs="Arial"/>
          <w:bCs/>
          <w:lang w:bidi="ta-IN"/>
        </w:rPr>
        <w:t>.</w:t>
      </w:r>
    </w:p>
    <w:p w:rsidR="00246FFE" w:rsidRPr="00246FFE" w:rsidRDefault="00246FFE" w:rsidP="00246F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lang w:bidi="ta-IN"/>
        </w:rPr>
      </w:pPr>
      <w:bookmarkStart w:id="0" w:name="_GoBack"/>
      <w:bookmarkEnd w:id="0"/>
    </w:p>
    <w:p w:rsidR="00246FFE" w:rsidRPr="00246FFE" w:rsidRDefault="00246FFE">
      <w:pPr>
        <w:rPr>
          <w:rFonts w:ascii="Arial" w:hAnsi="Arial" w:cs="Arial"/>
          <w:b/>
          <w:bCs/>
          <w:color w:val="00AEF0"/>
          <w:lang w:bidi="ta-IN"/>
        </w:rPr>
      </w:pPr>
    </w:p>
    <w:sectPr w:rsidR="00246FFE" w:rsidRPr="0024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55FC"/>
    <w:multiLevelType w:val="hybridMultilevel"/>
    <w:tmpl w:val="3364D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FE"/>
    <w:rsid w:val="00246FFE"/>
    <w:rsid w:val="007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D9620-2D2A-4AED-AA02-2F5774C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2023-05-01T11:44:00Z</dcterms:created>
  <dcterms:modified xsi:type="dcterms:W3CDTF">2023-05-01T11:51:00Z</dcterms:modified>
</cp:coreProperties>
</file>