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8B788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35B499" w14:textId="77777777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7D5E2366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5411CEE2" w14:textId="77777777" w:rsidTr="001126AC">
        <w:tc>
          <w:tcPr>
            <w:tcW w:w="4508" w:type="dxa"/>
          </w:tcPr>
          <w:p w14:paraId="1F810DBF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4F91E72" w14:textId="34FD9AC8" w:rsidR="005B2106" w:rsidRPr="00AB20AC" w:rsidRDefault="00A07EC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CB65AC"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 April 2025</w:t>
            </w:r>
          </w:p>
        </w:tc>
      </w:tr>
      <w:tr w:rsidR="000708AF" w:rsidRPr="00AB20AC" w14:paraId="215D8CA3" w14:textId="77777777" w:rsidTr="001126AC">
        <w:tc>
          <w:tcPr>
            <w:tcW w:w="4508" w:type="dxa"/>
          </w:tcPr>
          <w:p w14:paraId="4A3A9B47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4563D134" w14:textId="4FC52103" w:rsidR="00815436" w:rsidRDefault="00CB65AC">
            <w:r w:rsidRPr="00CB65AC">
              <w:t>SWTID1743315070</w:t>
            </w:r>
          </w:p>
        </w:tc>
      </w:tr>
      <w:tr w:rsidR="000708AF" w:rsidRPr="00AB20AC" w14:paraId="17B6DE78" w14:textId="77777777" w:rsidTr="001126AC">
        <w:tc>
          <w:tcPr>
            <w:tcW w:w="4508" w:type="dxa"/>
          </w:tcPr>
          <w:p w14:paraId="1CE90D67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33B3E722" w14:textId="386B77F0" w:rsidR="00815436" w:rsidRDefault="000E3BAD">
            <w:r w:rsidRPr="000E3BAD">
              <w:t>ShopEZ: E-commerce Application</w:t>
            </w:r>
          </w:p>
        </w:tc>
      </w:tr>
      <w:tr w:rsidR="005B2106" w:rsidRPr="00AB20AC" w14:paraId="7D022900" w14:textId="77777777" w:rsidTr="001126AC">
        <w:tc>
          <w:tcPr>
            <w:tcW w:w="4508" w:type="dxa"/>
          </w:tcPr>
          <w:p w14:paraId="5D81504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4F16D7D" w14:textId="7EFD9C7D" w:rsidR="005B2106" w:rsidRPr="00AB20AC" w:rsidRDefault="00A07EC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14:paraId="56EBE7F9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332F28C7" w14:textId="77777777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333C34A8" w14:textId="77777777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928"/>
        <w:gridCol w:w="3160"/>
        <w:gridCol w:w="5264"/>
      </w:tblGrid>
      <w:tr w:rsidR="00AB20AC" w:rsidRPr="00B76D2E" w14:paraId="211A700A" w14:textId="77777777" w:rsidTr="000E3BAD">
        <w:trPr>
          <w:trHeight w:val="333"/>
        </w:trPr>
        <w:tc>
          <w:tcPr>
            <w:tcW w:w="928" w:type="dxa"/>
          </w:tcPr>
          <w:p w14:paraId="27BCED1F" w14:textId="77777777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60" w:type="dxa"/>
          </w:tcPr>
          <w:p w14:paraId="15E17ACF" w14:textId="77777777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64" w:type="dxa"/>
          </w:tcPr>
          <w:p w14:paraId="063101B0" w14:textId="77777777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815D15" w:rsidRPr="00AB20AC" w14:paraId="5B408664" w14:textId="77777777" w:rsidTr="000E3BAD">
        <w:trPr>
          <w:trHeight w:val="489"/>
        </w:trPr>
        <w:tc>
          <w:tcPr>
            <w:tcW w:w="928" w:type="dxa"/>
          </w:tcPr>
          <w:p w14:paraId="0E4904D4" w14:textId="77777777" w:rsidR="00815D15" w:rsidRPr="00F01F80" w:rsidRDefault="00815D15" w:rsidP="000E5D02">
            <w:pPr>
              <w:rPr>
                <w:rFonts w:cstheme="minorHAnsi"/>
              </w:rPr>
            </w:pPr>
            <w:r>
              <w:t>FR-1</w:t>
            </w:r>
          </w:p>
        </w:tc>
        <w:tc>
          <w:tcPr>
            <w:tcW w:w="3160" w:type="dxa"/>
          </w:tcPr>
          <w:p w14:paraId="224B00A6" w14:textId="77777777" w:rsidR="00815D15" w:rsidRPr="00AB20AC" w:rsidRDefault="00815D15" w:rsidP="00AB20AC">
            <w:pPr>
              <w:rPr>
                <w:rFonts w:cstheme="minorHAnsi"/>
              </w:rPr>
            </w:pPr>
            <w:r>
              <w:t>User Registration</w:t>
            </w:r>
          </w:p>
        </w:tc>
        <w:tc>
          <w:tcPr>
            <w:tcW w:w="5264" w:type="dxa"/>
          </w:tcPr>
          <w:p w14:paraId="3264ACA8" w14:textId="6FA24EFE" w:rsidR="00815D15" w:rsidRPr="00AB20AC" w:rsidRDefault="000E3BAD" w:rsidP="00AB20AC">
            <w:pPr>
              <w:rPr>
                <w:rFonts w:cstheme="minorHAnsi"/>
              </w:rPr>
            </w:pPr>
            <w:r w:rsidRPr="000E3BAD">
              <w:t>Registration via Form, Google, or Facebook</w:t>
            </w:r>
          </w:p>
        </w:tc>
      </w:tr>
      <w:tr w:rsidR="00815D15" w:rsidRPr="00AB20AC" w14:paraId="7F8E6A18" w14:textId="77777777" w:rsidTr="000E3BAD">
        <w:trPr>
          <w:trHeight w:val="489"/>
        </w:trPr>
        <w:tc>
          <w:tcPr>
            <w:tcW w:w="928" w:type="dxa"/>
          </w:tcPr>
          <w:p w14:paraId="5570909B" w14:textId="77777777" w:rsidR="00815D15" w:rsidRPr="00F01F80" w:rsidRDefault="00815D15" w:rsidP="000E5D02">
            <w:pPr>
              <w:rPr>
                <w:rFonts w:cstheme="minorHAnsi"/>
              </w:rPr>
            </w:pPr>
            <w:r>
              <w:t>FR-2</w:t>
            </w:r>
          </w:p>
        </w:tc>
        <w:tc>
          <w:tcPr>
            <w:tcW w:w="3160" w:type="dxa"/>
          </w:tcPr>
          <w:p w14:paraId="5A6861D3" w14:textId="7661EA32" w:rsidR="00815D15" w:rsidRPr="00AB20AC" w:rsidRDefault="00815D15" w:rsidP="00AB20AC">
            <w:pPr>
              <w:rPr>
                <w:rFonts w:cstheme="minorHAnsi"/>
              </w:rPr>
            </w:pPr>
            <w:r>
              <w:t xml:space="preserve">User </w:t>
            </w:r>
            <w:r w:rsidR="000E3BAD">
              <w:t>Authentication</w:t>
            </w:r>
          </w:p>
        </w:tc>
        <w:tc>
          <w:tcPr>
            <w:tcW w:w="5264" w:type="dxa"/>
          </w:tcPr>
          <w:p w14:paraId="717DBB7C" w14:textId="20DDB4D6" w:rsidR="00815D15" w:rsidRPr="00AB20AC" w:rsidRDefault="000E3BAD" w:rsidP="00AB20AC">
            <w:pPr>
              <w:rPr>
                <w:rFonts w:cstheme="minorHAnsi"/>
              </w:rPr>
            </w:pPr>
            <w:r w:rsidRPr="000E3BAD">
              <w:t>Login, Logout, Session Handling</w:t>
            </w:r>
          </w:p>
        </w:tc>
      </w:tr>
      <w:tr w:rsidR="00815D15" w:rsidRPr="00AB20AC" w14:paraId="2E7D7577" w14:textId="77777777" w:rsidTr="000E3BAD">
        <w:trPr>
          <w:trHeight w:val="470"/>
        </w:trPr>
        <w:tc>
          <w:tcPr>
            <w:tcW w:w="928" w:type="dxa"/>
          </w:tcPr>
          <w:p w14:paraId="15892A36" w14:textId="77777777" w:rsidR="00815D15" w:rsidRPr="00F01F80" w:rsidRDefault="00815D15" w:rsidP="000E5D02">
            <w:pPr>
              <w:rPr>
                <w:rFonts w:cstheme="minorHAnsi"/>
              </w:rPr>
            </w:pPr>
            <w:r>
              <w:t>FR-3</w:t>
            </w:r>
          </w:p>
        </w:tc>
        <w:tc>
          <w:tcPr>
            <w:tcW w:w="3160" w:type="dxa"/>
          </w:tcPr>
          <w:p w14:paraId="4A250719" w14:textId="443A9F32" w:rsidR="00815D15" w:rsidRPr="00AB20AC" w:rsidRDefault="000E3BAD" w:rsidP="00AB20AC">
            <w:pPr>
              <w:rPr>
                <w:rFonts w:cstheme="minorHAnsi"/>
              </w:rPr>
            </w:pPr>
            <w:r w:rsidRPr="000E3BAD">
              <w:t>Product Discovery</w:t>
            </w:r>
          </w:p>
        </w:tc>
        <w:tc>
          <w:tcPr>
            <w:tcW w:w="5264" w:type="dxa"/>
          </w:tcPr>
          <w:p w14:paraId="098E2DBE" w14:textId="022F18F9" w:rsidR="00815D15" w:rsidRPr="00AB20AC" w:rsidRDefault="000E3BAD" w:rsidP="00AB20AC">
            <w:pPr>
              <w:rPr>
                <w:rFonts w:cstheme="minorHAnsi"/>
              </w:rPr>
            </w:pPr>
            <w:r w:rsidRPr="000E3BAD">
              <w:t>Browse Categories, Search, Filter, Sort</w:t>
            </w:r>
          </w:p>
        </w:tc>
      </w:tr>
      <w:tr w:rsidR="00815D15" w:rsidRPr="00AB20AC" w14:paraId="7B10C361" w14:textId="77777777" w:rsidTr="000E3BAD">
        <w:trPr>
          <w:trHeight w:val="489"/>
        </w:trPr>
        <w:tc>
          <w:tcPr>
            <w:tcW w:w="928" w:type="dxa"/>
          </w:tcPr>
          <w:p w14:paraId="1E102CDA" w14:textId="77777777" w:rsidR="00815D15" w:rsidRPr="00F01F80" w:rsidRDefault="00815D15" w:rsidP="000E5D02">
            <w:pPr>
              <w:rPr>
                <w:rFonts w:cstheme="minorHAnsi"/>
              </w:rPr>
            </w:pPr>
            <w:r>
              <w:t>FR-4</w:t>
            </w:r>
          </w:p>
        </w:tc>
        <w:tc>
          <w:tcPr>
            <w:tcW w:w="3160" w:type="dxa"/>
          </w:tcPr>
          <w:p w14:paraId="6D9559C5" w14:textId="5E08B09B" w:rsidR="00815D15" w:rsidRPr="00AB20AC" w:rsidRDefault="000E3BAD" w:rsidP="00AB20AC">
            <w:pPr>
              <w:rPr>
                <w:rFonts w:cstheme="minorHAnsi"/>
              </w:rPr>
            </w:pPr>
            <w:r w:rsidRPr="000E3BAD">
              <w:t>Personalized Recommendations</w:t>
            </w:r>
          </w:p>
        </w:tc>
        <w:tc>
          <w:tcPr>
            <w:tcW w:w="5264" w:type="dxa"/>
          </w:tcPr>
          <w:p w14:paraId="15A1CBB6" w14:textId="481741B9" w:rsidR="00815D15" w:rsidRPr="00AB20AC" w:rsidRDefault="000E3BAD" w:rsidP="00AB20AC">
            <w:pPr>
              <w:rPr>
                <w:rFonts w:cstheme="minorHAnsi"/>
              </w:rPr>
            </w:pPr>
            <w:r w:rsidRPr="000E3BAD">
              <w:t>View Recommended Products Based on History &amp; Preferences</w:t>
            </w:r>
          </w:p>
        </w:tc>
      </w:tr>
      <w:tr w:rsidR="00815D15" w:rsidRPr="00AB20AC" w14:paraId="094623B6" w14:textId="77777777" w:rsidTr="000E3BAD">
        <w:trPr>
          <w:trHeight w:val="489"/>
        </w:trPr>
        <w:tc>
          <w:tcPr>
            <w:tcW w:w="928" w:type="dxa"/>
          </w:tcPr>
          <w:p w14:paraId="4D245E44" w14:textId="77777777" w:rsidR="00815D15" w:rsidRPr="00F01F80" w:rsidRDefault="00815D15" w:rsidP="000E5D02">
            <w:pPr>
              <w:rPr>
                <w:rFonts w:cstheme="minorHAnsi"/>
              </w:rPr>
            </w:pPr>
            <w:r>
              <w:t>FR-5</w:t>
            </w:r>
          </w:p>
        </w:tc>
        <w:tc>
          <w:tcPr>
            <w:tcW w:w="3160" w:type="dxa"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3BAD" w:rsidRPr="000E3BAD" w14:paraId="63085D45" w14:textId="77777777" w:rsidTr="000E3BAD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3ADB9F" w14:textId="77777777" w:rsidR="000E3BAD" w:rsidRPr="000E3BAD" w:rsidRDefault="000E3BAD" w:rsidP="000E3BAD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52EEF94E" w14:textId="77777777" w:rsidR="000E3BAD" w:rsidRPr="000E3BAD" w:rsidRDefault="000E3BAD" w:rsidP="000E3BAD">
            <w:pPr>
              <w:rPr>
                <w:vanish/>
                <w:lang w:val="en-US"/>
              </w:rPr>
            </w:pPr>
          </w:p>
          <w:tbl>
            <w:tblPr>
              <w:tblW w:w="135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1"/>
            </w:tblGrid>
            <w:tr w:rsidR="000E3BAD" w:rsidRPr="000E3BAD" w14:paraId="6BDBBCE7" w14:textId="77777777" w:rsidTr="000E3BAD">
              <w:trPr>
                <w:trHeight w:val="26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DF0BFD" w14:textId="77777777" w:rsidR="000E3BAD" w:rsidRPr="000E3BAD" w:rsidRDefault="000E3BAD" w:rsidP="000E3BAD">
                  <w:pPr>
                    <w:spacing w:after="0" w:line="240" w:lineRule="auto"/>
                    <w:rPr>
                      <w:lang w:val="en-US"/>
                    </w:rPr>
                  </w:pPr>
                  <w:r w:rsidRPr="000E3BAD">
                    <w:rPr>
                      <w:lang w:val="en-US"/>
                    </w:rPr>
                    <w:t>Shopping Cart</w:t>
                  </w:r>
                </w:p>
              </w:tc>
            </w:tr>
          </w:tbl>
          <w:p w14:paraId="074144A0" w14:textId="7479583C" w:rsidR="00815D15" w:rsidRPr="00AB20AC" w:rsidRDefault="00815D15" w:rsidP="00AB20AC">
            <w:pPr>
              <w:rPr>
                <w:rFonts w:cstheme="minorHAnsi"/>
              </w:rPr>
            </w:pPr>
          </w:p>
        </w:tc>
        <w:tc>
          <w:tcPr>
            <w:tcW w:w="52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3BAD" w:rsidRPr="000E3BAD" w14:paraId="4EDA5AE2" w14:textId="77777777" w:rsidTr="000E3B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EDE0EA" w14:textId="77777777" w:rsidR="000E3BAD" w:rsidRPr="000E3BAD" w:rsidRDefault="000E3BAD" w:rsidP="000E3BAD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29DD5CD4" w14:textId="77777777" w:rsidR="000E3BAD" w:rsidRPr="000E3BAD" w:rsidRDefault="000E3BAD" w:rsidP="000E3BAD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1"/>
            </w:tblGrid>
            <w:tr w:rsidR="000E3BAD" w:rsidRPr="000E3BAD" w14:paraId="0990453C" w14:textId="77777777" w:rsidTr="000E3B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F0ADB" w14:textId="77777777" w:rsidR="000E3BAD" w:rsidRPr="000E3BAD" w:rsidRDefault="000E3BAD" w:rsidP="000E3BAD">
                  <w:pPr>
                    <w:spacing w:after="0" w:line="240" w:lineRule="auto"/>
                    <w:rPr>
                      <w:lang w:val="en-US"/>
                    </w:rPr>
                  </w:pPr>
                  <w:r w:rsidRPr="000E3BAD">
                    <w:rPr>
                      <w:lang w:val="en-US"/>
                    </w:rPr>
                    <w:t>Add/Remove Items, Quantity Update</w:t>
                  </w:r>
                </w:p>
              </w:tc>
            </w:tr>
          </w:tbl>
          <w:p w14:paraId="6DF27382" w14:textId="7CEB38C5" w:rsidR="00815D15" w:rsidRPr="00AB20AC" w:rsidRDefault="00815D15" w:rsidP="00AB20AC">
            <w:pPr>
              <w:rPr>
                <w:rFonts w:cstheme="minorHAnsi"/>
              </w:rPr>
            </w:pPr>
          </w:p>
        </w:tc>
      </w:tr>
      <w:tr w:rsidR="00815D15" w:rsidRPr="00AB20AC" w14:paraId="31DE2F6B" w14:textId="77777777" w:rsidTr="000E3BAD">
        <w:trPr>
          <w:trHeight w:val="489"/>
        </w:trPr>
        <w:tc>
          <w:tcPr>
            <w:tcW w:w="928" w:type="dxa"/>
          </w:tcPr>
          <w:p w14:paraId="62D4BCBB" w14:textId="77777777" w:rsidR="00815D15" w:rsidRPr="00F01F80" w:rsidRDefault="00815D15" w:rsidP="000E5D02">
            <w:pPr>
              <w:rPr>
                <w:rFonts w:cstheme="minorHAnsi"/>
              </w:rPr>
            </w:pPr>
            <w:r>
              <w:t>FR-6</w:t>
            </w:r>
          </w:p>
        </w:tc>
        <w:tc>
          <w:tcPr>
            <w:tcW w:w="3160" w:type="dxa"/>
          </w:tcPr>
          <w:p w14:paraId="165933F1" w14:textId="24C94B74" w:rsidR="00815D15" w:rsidRPr="00AB20AC" w:rsidRDefault="000E3BAD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E3BAD">
              <w:t>Seamless Checkout</w:t>
            </w:r>
          </w:p>
        </w:tc>
        <w:tc>
          <w:tcPr>
            <w:tcW w:w="5264" w:type="dxa"/>
          </w:tcPr>
          <w:p w14:paraId="772A6E81" w14:textId="21E41478" w:rsidR="00815D15" w:rsidRPr="00AB20AC" w:rsidRDefault="000E3BAD" w:rsidP="00AB20AC">
            <w:pPr>
              <w:rPr>
                <w:rFonts w:cstheme="minorHAnsi"/>
              </w:rPr>
            </w:pPr>
            <w:r w:rsidRPr="000E3BAD">
              <w:t>Address Input, Payment Gateway Integration, Order Placement</w:t>
            </w:r>
          </w:p>
        </w:tc>
      </w:tr>
      <w:tr w:rsidR="00815D15" w14:paraId="42659FE6" w14:textId="77777777" w:rsidTr="000E3BAD">
        <w:trPr>
          <w:trHeight w:val="540"/>
        </w:trPr>
        <w:tc>
          <w:tcPr>
            <w:tcW w:w="928" w:type="dxa"/>
          </w:tcPr>
          <w:p w14:paraId="33CDECB8" w14:textId="77777777" w:rsidR="00815D15" w:rsidRDefault="00815D15">
            <w:r>
              <w:t>FR-7</w:t>
            </w:r>
          </w:p>
        </w:tc>
        <w:tc>
          <w:tcPr>
            <w:tcW w:w="3160" w:type="dxa"/>
          </w:tcPr>
          <w:p w14:paraId="7DFF284E" w14:textId="25E9427F" w:rsidR="00815D15" w:rsidRDefault="000E3BAD">
            <w:r w:rsidRPr="000E3BAD">
              <w:t>Order Confirmation</w:t>
            </w:r>
          </w:p>
        </w:tc>
        <w:tc>
          <w:tcPr>
            <w:tcW w:w="5264" w:type="dxa"/>
          </w:tcPr>
          <w:p w14:paraId="40BA33E5" w14:textId="780DE48B" w:rsidR="00815D15" w:rsidRDefault="000E3BAD">
            <w:r w:rsidRPr="000E3BAD">
              <w:t>Instant Confirmation via Email &amp; Dashboard</w:t>
            </w:r>
          </w:p>
        </w:tc>
      </w:tr>
      <w:tr w:rsidR="00815D15" w14:paraId="00F047F0" w14:textId="77777777" w:rsidTr="00C820CE">
        <w:trPr>
          <w:trHeight w:val="570"/>
        </w:trPr>
        <w:tc>
          <w:tcPr>
            <w:tcW w:w="928" w:type="dxa"/>
          </w:tcPr>
          <w:p w14:paraId="4FB40DE0" w14:textId="77777777" w:rsidR="00815D15" w:rsidRDefault="00815D15">
            <w:r>
              <w:t>FR-8</w:t>
            </w:r>
          </w:p>
        </w:tc>
        <w:tc>
          <w:tcPr>
            <w:tcW w:w="3160" w:type="dxa"/>
          </w:tcPr>
          <w:p w14:paraId="4985239D" w14:textId="21FDB862" w:rsidR="00815D15" w:rsidRDefault="000E3BAD">
            <w:r w:rsidRPr="000E3BAD">
              <w:t>Seller Dashboard</w:t>
            </w:r>
          </w:p>
        </w:tc>
        <w:tc>
          <w:tcPr>
            <w:tcW w:w="5264" w:type="dxa"/>
          </w:tcPr>
          <w:p w14:paraId="13B424B1" w14:textId="543F4708" w:rsidR="00F67769" w:rsidRDefault="000E3BAD">
            <w:r w:rsidRPr="000E3BAD">
              <w:t>Product Listings, Order Management, Inventory Updates</w:t>
            </w:r>
          </w:p>
        </w:tc>
      </w:tr>
      <w:tr w:rsidR="000E3BAD" w14:paraId="27847FAE" w14:textId="77777777" w:rsidTr="00C820CE">
        <w:trPr>
          <w:trHeight w:val="354"/>
        </w:trPr>
        <w:tc>
          <w:tcPr>
            <w:tcW w:w="928" w:type="dxa"/>
          </w:tcPr>
          <w:p w14:paraId="053F5293" w14:textId="7ABE9C82" w:rsidR="000E3BAD" w:rsidRDefault="00C820CE">
            <w:r>
              <w:t>FR-9</w:t>
            </w:r>
          </w:p>
        </w:tc>
        <w:tc>
          <w:tcPr>
            <w:tcW w:w="3160" w:type="dxa"/>
          </w:tcPr>
          <w:p w14:paraId="694F8AF2" w14:textId="02DEACFC" w:rsidR="000E3BAD" w:rsidRPr="000E3BAD" w:rsidRDefault="00C820CE">
            <w:r>
              <w:t>Business Analytics</w:t>
            </w:r>
          </w:p>
        </w:tc>
        <w:tc>
          <w:tcPr>
            <w:tcW w:w="5264" w:type="dxa"/>
          </w:tcPr>
          <w:p w14:paraId="2B9252F0" w14:textId="087BFB74" w:rsidR="000E3BAD" w:rsidRPr="000E3BAD" w:rsidRDefault="00C820CE">
            <w:r>
              <w:t>Sales Trends, Top Products, Customer Insights</w:t>
            </w:r>
          </w:p>
        </w:tc>
      </w:tr>
    </w:tbl>
    <w:p w14:paraId="1D04670E" w14:textId="77777777" w:rsidR="00726114" w:rsidRDefault="00726114" w:rsidP="00DB6A25">
      <w:pPr>
        <w:rPr>
          <w:rFonts w:cstheme="minorHAnsi"/>
        </w:rPr>
      </w:pPr>
    </w:p>
    <w:p w14:paraId="4CF245A6" w14:textId="77777777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0566D42D" w14:textId="77777777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12B42C5" w14:textId="77777777" w:rsidTr="00174504">
        <w:trPr>
          <w:trHeight w:val="333"/>
        </w:trPr>
        <w:tc>
          <w:tcPr>
            <w:tcW w:w="926" w:type="dxa"/>
          </w:tcPr>
          <w:p w14:paraId="54E67C7E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2942C5D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01ABA6D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7A980F4D" w14:textId="77777777" w:rsidTr="00174504">
        <w:trPr>
          <w:trHeight w:val="489"/>
        </w:trPr>
        <w:tc>
          <w:tcPr>
            <w:tcW w:w="926" w:type="dxa"/>
          </w:tcPr>
          <w:p w14:paraId="63AD44CD" w14:textId="77777777" w:rsidR="00815436" w:rsidRDefault="00000000">
            <w:r>
              <w:t>NFR-1</w:t>
            </w:r>
          </w:p>
        </w:tc>
        <w:tc>
          <w:tcPr>
            <w:tcW w:w="3464" w:type="dxa"/>
          </w:tcPr>
          <w:p w14:paraId="09355706" w14:textId="1EDAAC7D" w:rsidR="00F67769" w:rsidRDefault="00000000">
            <w:r>
              <w:t>Usability</w:t>
            </w:r>
          </w:p>
        </w:tc>
        <w:tc>
          <w:tcPr>
            <w:tcW w:w="4934" w:type="dxa"/>
          </w:tcPr>
          <w:p w14:paraId="5E583FE5" w14:textId="3A325457" w:rsidR="00815436" w:rsidRDefault="00C820CE">
            <w:r w:rsidRPr="00C820CE">
              <w:t>Clean and user-friendly interface for buyers and sellers, intuitive navigation, mobile responsive</w:t>
            </w:r>
          </w:p>
        </w:tc>
      </w:tr>
      <w:tr w:rsidR="00DB06D2" w:rsidRPr="00AB20AC" w14:paraId="4811B264" w14:textId="77777777" w:rsidTr="00174504">
        <w:trPr>
          <w:trHeight w:val="489"/>
        </w:trPr>
        <w:tc>
          <w:tcPr>
            <w:tcW w:w="926" w:type="dxa"/>
          </w:tcPr>
          <w:p w14:paraId="368FF861" w14:textId="77777777" w:rsidR="00815436" w:rsidRDefault="00000000">
            <w:r>
              <w:t>NFR-2</w:t>
            </w:r>
          </w:p>
        </w:tc>
        <w:tc>
          <w:tcPr>
            <w:tcW w:w="3464" w:type="dxa"/>
          </w:tcPr>
          <w:p w14:paraId="4C38815F" w14:textId="1671DAED" w:rsidR="00F67769" w:rsidRDefault="00000000">
            <w:r>
              <w:t>Security</w:t>
            </w:r>
          </w:p>
        </w:tc>
        <w:tc>
          <w:tcPr>
            <w:tcW w:w="4934" w:type="dxa"/>
          </w:tcPr>
          <w:p w14:paraId="2EC7F513" w14:textId="3FAF0C4F" w:rsidR="00815436" w:rsidRDefault="00C820CE">
            <w:r w:rsidRPr="00C820CE">
              <w:t>Secure transactions with HTTPS, OAuth2, JWT, and encrypted payment processes</w:t>
            </w:r>
          </w:p>
        </w:tc>
      </w:tr>
      <w:tr w:rsidR="00585E01" w:rsidRPr="00AB20AC" w14:paraId="458A5A2C" w14:textId="77777777" w:rsidTr="00174504">
        <w:trPr>
          <w:trHeight w:val="470"/>
        </w:trPr>
        <w:tc>
          <w:tcPr>
            <w:tcW w:w="926" w:type="dxa"/>
          </w:tcPr>
          <w:p w14:paraId="69F59405" w14:textId="77777777" w:rsidR="00815436" w:rsidRDefault="00000000">
            <w:r>
              <w:t>NFR-3</w:t>
            </w:r>
          </w:p>
        </w:tc>
        <w:tc>
          <w:tcPr>
            <w:tcW w:w="3464" w:type="dxa"/>
          </w:tcPr>
          <w:p w14:paraId="0D3C8106" w14:textId="7D5020F2" w:rsidR="00F67769" w:rsidRDefault="00000000">
            <w:r>
              <w:t>Reliability</w:t>
            </w:r>
          </w:p>
        </w:tc>
        <w:tc>
          <w:tcPr>
            <w:tcW w:w="4934" w:type="dxa"/>
          </w:tcPr>
          <w:p w14:paraId="652E8AA9" w14:textId="4E418283" w:rsidR="00815436" w:rsidRDefault="00C820CE">
            <w:r w:rsidRPr="00C820CE">
              <w:t>Order and payment processes must complete without error, implement error recovery mechanisms</w:t>
            </w:r>
          </w:p>
        </w:tc>
      </w:tr>
      <w:tr w:rsidR="00585E01" w:rsidRPr="00AB20AC" w14:paraId="795AF68D" w14:textId="77777777" w:rsidTr="00174504">
        <w:trPr>
          <w:trHeight w:val="489"/>
        </w:trPr>
        <w:tc>
          <w:tcPr>
            <w:tcW w:w="926" w:type="dxa"/>
          </w:tcPr>
          <w:p w14:paraId="67B22F96" w14:textId="77777777" w:rsidR="00815436" w:rsidRDefault="00000000">
            <w:r>
              <w:t>NFR-4</w:t>
            </w:r>
          </w:p>
        </w:tc>
        <w:tc>
          <w:tcPr>
            <w:tcW w:w="3464" w:type="dxa"/>
          </w:tcPr>
          <w:p w14:paraId="39D87305" w14:textId="07DE845F" w:rsidR="00F67769" w:rsidRDefault="00000000">
            <w:r>
              <w:t>Performance</w:t>
            </w:r>
          </w:p>
        </w:tc>
        <w:tc>
          <w:tcPr>
            <w:tcW w:w="4934" w:type="dxa"/>
          </w:tcPr>
          <w:p w14:paraId="3FC16560" w14:textId="6C25FA53" w:rsidR="00815436" w:rsidRDefault="00C820CE">
            <w:r w:rsidRPr="00C820CE">
              <w:t>Pages should load under 2 seconds, use caching (Redis), and optimized queries</w:t>
            </w:r>
          </w:p>
        </w:tc>
      </w:tr>
      <w:tr w:rsidR="00585E01" w:rsidRPr="00AB20AC" w14:paraId="11B847A6" w14:textId="77777777" w:rsidTr="00174504">
        <w:trPr>
          <w:trHeight w:val="489"/>
        </w:trPr>
        <w:tc>
          <w:tcPr>
            <w:tcW w:w="926" w:type="dxa"/>
          </w:tcPr>
          <w:p w14:paraId="31B187E5" w14:textId="77777777" w:rsidR="00815436" w:rsidRDefault="00000000">
            <w:r>
              <w:t>NFR-5</w:t>
            </w:r>
          </w:p>
        </w:tc>
        <w:tc>
          <w:tcPr>
            <w:tcW w:w="3464" w:type="dxa"/>
          </w:tcPr>
          <w:p w14:paraId="02B71BA9" w14:textId="6E89374D" w:rsidR="00F67769" w:rsidRDefault="00000000">
            <w:r>
              <w:t>Availability</w:t>
            </w:r>
          </w:p>
        </w:tc>
        <w:tc>
          <w:tcPr>
            <w:tcW w:w="4934" w:type="dxa"/>
          </w:tcPr>
          <w:p w14:paraId="45ACD01A" w14:textId="7A79197E" w:rsidR="00815436" w:rsidRDefault="00C820CE">
            <w:r w:rsidRPr="00C820CE">
              <w:t>99.9% uptime guaranteed using cloud-based infrastructure with auto-scaling and failover systems</w:t>
            </w:r>
          </w:p>
        </w:tc>
      </w:tr>
      <w:tr w:rsidR="00585E01" w:rsidRPr="00AB20AC" w14:paraId="75C1C6FB" w14:textId="77777777" w:rsidTr="00174504">
        <w:trPr>
          <w:trHeight w:val="489"/>
        </w:trPr>
        <w:tc>
          <w:tcPr>
            <w:tcW w:w="926" w:type="dxa"/>
          </w:tcPr>
          <w:p w14:paraId="65A15962" w14:textId="77777777" w:rsidR="00815436" w:rsidRDefault="00000000">
            <w:r>
              <w:t>NFR-6</w:t>
            </w:r>
          </w:p>
        </w:tc>
        <w:tc>
          <w:tcPr>
            <w:tcW w:w="3464" w:type="dxa"/>
          </w:tcPr>
          <w:p w14:paraId="79EEF9A3" w14:textId="0D79B0AF" w:rsidR="00F67769" w:rsidRDefault="00000000">
            <w:r>
              <w:t>Scalability</w:t>
            </w:r>
          </w:p>
        </w:tc>
        <w:tc>
          <w:tcPr>
            <w:tcW w:w="4934" w:type="dxa"/>
          </w:tcPr>
          <w:p w14:paraId="5FEBD7C7" w14:textId="7B289408" w:rsidR="00815436" w:rsidRDefault="00C820CE">
            <w:r w:rsidRPr="00C820CE">
              <w:t>Able to handle increasing traffic and user load through microservices and horizontal scaling</w:t>
            </w:r>
          </w:p>
        </w:tc>
      </w:tr>
    </w:tbl>
    <w:p w14:paraId="25FB7549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3BAD"/>
    <w:rsid w:val="000E5D02"/>
    <w:rsid w:val="001126AC"/>
    <w:rsid w:val="00163759"/>
    <w:rsid w:val="00174504"/>
    <w:rsid w:val="00182451"/>
    <w:rsid w:val="002138B9"/>
    <w:rsid w:val="00213958"/>
    <w:rsid w:val="00250BD3"/>
    <w:rsid w:val="00370837"/>
    <w:rsid w:val="0039046D"/>
    <w:rsid w:val="003C4A8E"/>
    <w:rsid w:val="003E3A16"/>
    <w:rsid w:val="00436F86"/>
    <w:rsid w:val="00472228"/>
    <w:rsid w:val="00585E01"/>
    <w:rsid w:val="005A4CB0"/>
    <w:rsid w:val="005B2106"/>
    <w:rsid w:val="005F67ED"/>
    <w:rsid w:val="00604389"/>
    <w:rsid w:val="00604AAA"/>
    <w:rsid w:val="00632D23"/>
    <w:rsid w:val="006338E9"/>
    <w:rsid w:val="006D393F"/>
    <w:rsid w:val="006E5399"/>
    <w:rsid w:val="00714435"/>
    <w:rsid w:val="00726114"/>
    <w:rsid w:val="007621D5"/>
    <w:rsid w:val="007A3AE5"/>
    <w:rsid w:val="007D3B4C"/>
    <w:rsid w:val="0080453D"/>
    <w:rsid w:val="00815436"/>
    <w:rsid w:val="00815D15"/>
    <w:rsid w:val="008933FB"/>
    <w:rsid w:val="008A3C46"/>
    <w:rsid w:val="00992B81"/>
    <w:rsid w:val="009D3AA0"/>
    <w:rsid w:val="00A07ECC"/>
    <w:rsid w:val="00AB20AC"/>
    <w:rsid w:val="00AC6D16"/>
    <w:rsid w:val="00AC7F0A"/>
    <w:rsid w:val="00B76D2E"/>
    <w:rsid w:val="00C820CE"/>
    <w:rsid w:val="00CB65AC"/>
    <w:rsid w:val="00CF03DF"/>
    <w:rsid w:val="00D024A1"/>
    <w:rsid w:val="00D13A1D"/>
    <w:rsid w:val="00D76549"/>
    <w:rsid w:val="00DB06D2"/>
    <w:rsid w:val="00DB6A25"/>
    <w:rsid w:val="00DC7867"/>
    <w:rsid w:val="00EB746D"/>
    <w:rsid w:val="00F01F80"/>
    <w:rsid w:val="00F67769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E0B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22BCE10096</dc:creator>
  <cp:keywords/>
  <dc:description/>
  <cp:lastModifiedBy>Utsav Jha</cp:lastModifiedBy>
  <cp:revision>3</cp:revision>
  <cp:lastPrinted>2022-10-03T05:10:00Z</cp:lastPrinted>
  <dcterms:created xsi:type="dcterms:W3CDTF">2025-04-12T09:41:00Z</dcterms:created>
  <dcterms:modified xsi:type="dcterms:W3CDTF">2025-04-14T13:50:00Z</dcterms:modified>
</cp:coreProperties>
</file>