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23456"/>
          <w:sz w:val="40"/>
        </w:rPr>
        <w:t>SOUNDSPHERE APPLICATION TESTING, DEBUGGING &amp; PERFORMANCE OPTIMIZATION</w:t>
      </w:r>
    </w:p>
    <w:p>
      <w:pPr>
        <w:spacing w:after="320"/>
      </w:pPr>
      <w:r>
        <w:rPr>
          <w:i/>
          <w:color w:val="646E78"/>
          <w:sz w:val="24"/>
        </w:rPr>
        <w:t>Comprehensive Quality Assurance, Automated Unit &amp; Integration Testing, Root-Cause Debugging, and Benchmarking Report</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23456"/>
                <w:sz w:val="20"/>
              </w:rPr>
              <w:t>Project Title</w:t>
            </w:r>
          </w:p>
        </w:tc>
        <w:tc>
          <w:tcPr>
            <w:tcW w:type="dxa" w:w="6192"/>
            <w:shd w:fill="FFFFFF"/>
            <w:tcMar>
              <w:top w:w="80" w:type="dxa"/>
              <w:bottom w:w="80" w:type="dxa"/>
              <w:left w:w="120" w:type="dxa"/>
              <w:right w:w="120" w:type="dxa"/>
            </w:tcMar>
          </w:tcPr>
          <w:p>
            <w:r>
              <w:rPr>
                <w:color w:val="333333"/>
                <w:sz w:val="20"/>
              </w:rPr>
              <w:t>SoundSphere – Modern Full-Stack Audio Streaming Platform</w:t>
            </w:r>
          </w:p>
        </w:tc>
      </w:tr>
      <w:tr>
        <w:tc>
          <w:tcPr>
            <w:tcW w:type="dxa" w:w="3168"/>
            <w:shd w:fill="F0F4F8"/>
            <w:tcMar>
              <w:top w:w="80" w:type="dxa"/>
              <w:bottom w:w="80" w:type="dxa"/>
              <w:left w:w="120" w:type="dxa"/>
              <w:right w:w="120" w:type="dxa"/>
            </w:tcMar>
          </w:tcPr>
          <w:p>
            <w:r>
              <w:rPr>
                <w:b/>
                <w:color w:val="123456"/>
                <w:sz w:val="20"/>
              </w:rPr>
              <w:t>Milestone Focus</w:t>
            </w:r>
          </w:p>
        </w:tc>
        <w:tc>
          <w:tcPr>
            <w:tcW w:type="dxa" w:w="6192"/>
            <w:shd w:fill="FFFFFF"/>
            <w:tcMar>
              <w:top w:w="80" w:type="dxa"/>
              <w:bottom w:w="80" w:type="dxa"/>
              <w:left w:w="120" w:type="dxa"/>
              <w:right w:w="120" w:type="dxa"/>
            </w:tcMar>
          </w:tcPr>
          <w:p>
            <w:r>
              <w:rPr>
                <w:color w:val="333333"/>
                <w:sz w:val="20"/>
              </w:rPr>
              <w:t>Application Testing, Debugging, and Performance Optimization</w:t>
            </w:r>
          </w:p>
        </w:tc>
      </w:tr>
      <w:tr>
        <w:tc>
          <w:tcPr>
            <w:tcW w:type="dxa" w:w="3168"/>
            <w:shd w:fill="F0F4F8"/>
            <w:tcMar>
              <w:top w:w="80" w:type="dxa"/>
              <w:bottom w:w="80" w:type="dxa"/>
              <w:left w:w="120" w:type="dxa"/>
              <w:right w:w="120" w:type="dxa"/>
            </w:tcMar>
          </w:tcPr>
          <w:p>
            <w:r>
              <w:rPr>
                <w:b/>
                <w:color w:val="123456"/>
                <w:sz w:val="20"/>
              </w:rPr>
              <w:t>Developer / Author</w:t>
            </w:r>
          </w:p>
        </w:tc>
        <w:tc>
          <w:tcPr>
            <w:tcW w:type="dxa" w:w="6192"/>
            <w:shd w:fill="FFFFFF"/>
            <w:tcMar>
              <w:top w:w="80" w:type="dxa"/>
              <w:bottom w:w="80" w:type="dxa"/>
              <w:left w:w="120" w:type="dxa"/>
              <w:right w:w="120" w:type="dxa"/>
            </w:tcMar>
          </w:tcPr>
          <w:p>
            <w:r>
              <w:rPr>
                <w:color w:val="333333"/>
                <w:sz w:val="20"/>
              </w:rPr>
              <w:t>Ramidi Aniruth (aniruthreddy1@gmail.com)</w:t>
            </w:r>
          </w:p>
        </w:tc>
      </w:tr>
      <w:tr>
        <w:tc>
          <w:tcPr>
            <w:tcW w:type="dxa" w:w="3168"/>
            <w:shd w:fill="F0F4F8"/>
            <w:tcMar>
              <w:top w:w="80" w:type="dxa"/>
              <w:bottom w:w="80" w:type="dxa"/>
              <w:left w:w="120" w:type="dxa"/>
              <w:right w:w="120" w:type="dxa"/>
            </w:tcMar>
          </w:tcPr>
          <w:p>
            <w:r>
              <w:rPr>
                <w:b/>
                <w:color w:val="123456"/>
                <w:sz w:val="20"/>
              </w:rPr>
              <w:t>Test Execution Engine</w:t>
            </w:r>
          </w:p>
        </w:tc>
        <w:tc>
          <w:tcPr>
            <w:tcW w:type="dxa" w:w="6192"/>
            <w:shd w:fill="FFFFFF"/>
            <w:tcMar>
              <w:top w:w="80" w:type="dxa"/>
              <w:bottom w:w="80" w:type="dxa"/>
              <w:left w:w="120" w:type="dxa"/>
              <w:right w:w="120" w:type="dxa"/>
            </w:tcMar>
          </w:tcPr>
          <w:p>
            <w:r>
              <w:rPr>
                <w:color w:val="333333"/>
                <w:sz w:val="20"/>
              </w:rPr>
              <w:t>Node.js Native Test Runner (node:test, node:assert), Supertest</w:t>
            </w:r>
          </w:p>
        </w:tc>
      </w:tr>
      <w:tr>
        <w:tc>
          <w:tcPr>
            <w:tcW w:type="dxa" w:w="3168"/>
            <w:shd w:fill="F0F4F8"/>
            <w:tcMar>
              <w:top w:w="80" w:type="dxa"/>
              <w:bottom w:w="80" w:type="dxa"/>
              <w:left w:w="120" w:type="dxa"/>
              <w:right w:w="120" w:type="dxa"/>
            </w:tcMar>
          </w:tcPr>
          <w:p>
            <w:r>
              <w:rPr>
                <w:b/>
                <w:color w:val="123456"/>
                <w:sz w:val="20"/>
              </w:rPr>
              <w:t>GitHub Repository</w:t>
            </w:r>
          </w:p>
        </w:tc>
        <w:tc>
          <w:tcPr>
            <w:tcW w:type="dxa" w:w="6192"/>
            <w:shd w:fill="FFFFFF"/>
            <w:tcMar>
              <w:top w:w="80" w:type="dxa"/>
              <w:bottom w:w="80" w:type="dxa"/>
              <w:left w:w="120" w:type="dxa"/>
              <w:right w:w="120" w:type="dxa"/>
            </w:tcMar>
          </w:tcPr>
          <w:p>
            <w:r>
              <w:rPr>
                <w:color w:val="333333"/>
                <w:sz w:val="20"/>
              </w:rPr>
              <w:t>https://github.com/aniruthramidi/SoundSphere</w:t>
            </w:r>
          </w:p>
        </w:tc>
      </w:tr>
      <w:tr>
        <w:tc>
          <w:tcPr>
            <w:tcW w:type="dxa" w:w="3168"/>
            <w:shd w:fill="F0F4F8"/>
            <w:tcMar>
              <w:top w:w="80" w:type="dxa"/>
              <w:bottom w:w="80" w:type="dxa"/>
              <w:left w:w="120" w:type="dxa"/>
              <w:right w:w="120" w:type="dxa"/>
            </w:tcMar>
          </w:tcPr>
          <w:p>
            <w:r>
              <w:rPr>
                <w:b/>
                <w:color w:val="123456"/>
                <w:sz w:val="20"/>
              </w:rPr>
              <w:t>Deliverable Package</w:t>
            </w:r>
          </w:p>
        </w:tc>
        <w:tc>
          <w:tcPr>
            <w:tcW w:type="dxa" w:w="6192"/>
            <w:shd w:fill="FFFFFF"/>
            <w:tcMar>
              <w:top w:w="80" w:type="dxa"/>
              <w:bottom w:w="80" w:type="dxa"/>
              <w:left w:w="120" w:type="dxa"/>
              <w:right w:w="120" w:type="dxa"/>
            </w:tcMar>
          </w:tcPr>
          <w:p>
            <w:r>
              <w:rPr>
                <w:color w:val="333333"/>
                <w:sz w:val="20"/>
              </w:rPr>
              <w:t>SoundSphere_Testing_Optimization_Deliverable.zip (Tests, Logs, Configs, Docs)</w:t>
            </w:r>
          </w:p>
        </w:tc>
      </w:tr>
    </w:tbl>
    <w:p>
      <w:pPr>
        <w:spacing w:after="160"/>
      </w:pPr>
    </w:p>
    <w:p>
      <w:pPr>
        <w:pStyle w:val="Heading1"/>
        <w:spacing w:before="280" w:after="120"/>
      </w:pPr>
      <w:r>
        <w:rPr>
          <w:b/>
          <w:color w:val="123456"/>
          <w:sz w:val="34"/>
        </w:rPr>
        <w:t>1. Executive Summary</w:t>
      </w:r>
    </w:p>
    <w:p>
      <w:r>
        <w:t>Application testing, systematic debugging, and performance profiling are critical engineering pillars required to ensure that modern streaming applications deliver uninterrupted, deterministic, and low-latency user experiences. This report details the comprehensive verification and optimization lifecycle implemented for the SoundSphere music streaming platform across both front-end and back-end tiers.</w:t>
      </w:r>
    </w:p>
    <w:p>
      <w:r>
        <w:t>A rigorous suite of 58 automated tests was developed and executed using native Node.js testing primitives (node:test and node:assert) and Supertest. This dual-layer strategy spans back-end unit tests (AppError, asyncHandler, auth middlewares), back-end REST API integration tests (34 endpoints covering auth, tracks, playlists, favorites, and analytics), and front-end unit and integration tests (16 tests verifying client-side data fetching, local storage persistence, search filtering, and audio utilities). Every automated test passes with 100% success rate.</w:t>
      </w:r>
    </w:p>
    <w:p>
      <w:r>
        <w:t>Furthermore, this report outlines four concrete, real-world debugging case studies encountered during development—including macOS port collisions, SQLite working directory resolution defects, express-validator contract enforcement, and JWT token expiration handling—complete with reproduction logs and architectural resolutions. Finally, micro-benchmarks validate sub-millisecond database indexing, 640,000+ writes/second ingestion throughput, and client search response times of 0.20ms across 10,000 synthetic records.</w:t>
      </w:r>
    </w:p>
    <w:p>
      <w:pPr>
        <w:pStyle w:val="Heading1"/>
        <w:spacing w:before="280" w:after="120"/>
      </w:pPr>
      <w:r>
        <w:rPr>
          <w:b/>
          <w:color w:val="123456"/>
          <w:sz w:val="34"/>
        </w:rPr>
        <w:t>2. Testing Strategies &amp; Architectural Methodology</w:t>
      </w:r>
    </w:p>
    <w:p>
      <w:r>
        <w:t>SoundSphere employs the Practical Test Pyramid methodology. Rather than relying on slow and fragile end-to-end browser automation, tests are segmented into high-velocity, deterministic tiers:</w:t>
      </w:r>
    </w:p>
    <w:p>
      <w:pPr>
        <w:pStyle w:val="ListBullet"/>
      </w:pPr>
      <w:r>
        <w:rPr>
          <w:b/>
          <w:color w:val="123456"/>
        </w:rPr>
        <w:t xml:space="preserve">Unit Testing Tier: </w:t>
      </w:r>
      <w:r>
        <w:t>Validates discrete functions, utility classes, and isolated middleware in total isolation. Tests run in memory without disk I/O or network overhead, executing within milliseconds.</w:t>
      </w:r>
    </w:p>
    <w:p>
      <w:pPr>
        <w:pStyle w:val="ListBullet"/>
      </w:pPr>
      <w:r>
        <w:rPr>
          <w:b/>
          <w:color w:val="123456"/>
        </w:rPr>
        <w:t xml:space="preserve">Integration Testing Tier: </w:t>
      </w:r>
      <w:r>
        <w:t>Validates component interactions across HTTP boundaries, database transactions, and data serialization. Supertest directly mounts the Express application without binding physical network sockets, eliminating OS port contention.</w:t>
      </w:r>
    </w:p>
    <w:p>
      <w:pPr>
        <w:pStyle w:val="ListBullet"/>
      </w:pPr>
      <w:r>
        <w:rPr>
          <w:b/>
          <w:color w:val="123456"/>
        </w:rPr>
        <w:t xml:space="preserve">Hermetic Database Execution: </w:t>
      </w:r>
      <w:r>
        <w:t>Integration tests run against an in-memory SQLite instance (:memory:). This guarantees zero database state contamination between test runs, eliminating flaky tests and guaranteeing complete idempotency.</w:t>
      </w:r>
    </w:p>
    <w:p>
      <w:pPr>
        <w:pStyle w:val="ListBullet"/>
      </w:pPr>
      <w:r>
        <w:rPr>
          <w:b/>
          <w:color w:val="123456"/>
        </w:rPr>
        <w:t xml:space="preserve">Front-End Service Mocks: </w:t>
      </w:r>
      <w:r>
        <w:t>Client data services (musicService.js) and audio utility functions are validated headlessly using ES Module imports and lightweight browser mocks (such as an in-memory localStorage shim).</w:t>
      </w:r>
    </w:p>
    <w:p>
      <w:pPr>
        <w:pStyle w:val="Heading1"/>
        <w:spacing w:before="280" w:after="120"/>
      </w:pPr>
      <w:r>
        <w:rPr>
          <w:b/>
          <w:color w:val="123456"/>
          <w:sz w:val="34"/>
        </w:rPr>
        <w:t>3. Automated Test Suites &amp; Verification Results</w:t>
      </w:r>
    </w:p>
    <w:p>
      <w:pPr>
        <w:pStyle w:val="Heading2"/>
        <w:spacing w:before="280" w:after="120"/>
      </w:pPr>
      <w:r>
        <w:rPr>
          <w:b/>
          <w:color w:val="2980B9"/>
          <w:sz w:val="27"/>
        </w:rPr>
        <w:t>3.1 Back-End REST API Integration Suite (server/tests/api.test.js)</w:t>
      </w:r>
    </w:p>
    <w:p>
      <w:r>
        <w:t>The integration suite exercises all RESTful endpoints under authentic HTTP request/response lifecycles, including headers, JSON payload parsing, status codes, and database schema constraints. All 34 tests execute in approximately 536 milliseconds.</w:t>
      </w:r>
    </w:p>
    <w:tbl>
      <w:tblPr>
        <w:tblW w:type="auto" w:w="0"/>
        <w:jc w:val="center"/>
        <w:tblLook w:firstColumn="1" w:firstRow="1" w:lastColumn="0" w:lastRow="0" w:noHBand="0" w:noVBand="1" w:val="04A0"/>
      </w:tblPr>
      <w:tblGrid>
        <w:gridCol w:w="2340"/>
        <w:gridCol w:w="2340"/>
        <w:gridCol w:w="2340"/>
        <w:gridCol w:w="2340"/>
      </w:tblGrid>
      <w:tr>
        <w:tc>
          <w:tcPr>
            <w:tcW w:type="dxa" w:w="2340"/>
            <w:shd w:fill="123456"/>
            <w:tcMar>
              <w:top w:w="80" w:type="dxa"/>
              <w:bottom w:w="80" w:type="dxa"/>
              <w:left w:w="100" w:type="dxa"/>
              <w:right w:w="100" w:type="dxa"/>
            </w:tcMar>
          </w:tcPr>
          <w:p>
            <w:r>
              <w:rPr>
                <w:b/>
                <w:color w:val="FFFFFF"/>
                <w:sz w:val="19"/>
              </w:rPr>
              <w:t>Category</w:t>
            </w:r>
          </w:p>
        </w:tc>
        <w:tc>
          <w:tcPr>
            <w:tcW w:type="dxa" w:w="2340"/>
            <w:shd w:fill="123456"/>
            <w:tcMar>
              <w:top w:w="80" w:type="dxa"/>
              <w:bottom w:w="80" w:type="dxa"/>
              <w:left w:w="100" w:type="dxa"/>
              <w:right w:w="100" w:type="dxa"/>
            </w:tcMar>
          </w:tcPr>
          <w:p>
            <w:r>
              <w:rPr>
                <w:b/>
                <w:color w:val="FFFFFF"/>
                <w:sz w:val="19"/>
              </w:rPr>
              <w:t>Endpoint / Feature</w:t>
            </w:r>
          </w:p>
        </w:tc>
        <w:tc>
          <w:tcPr>
            <w:tcW w:type="dxa" w:w="2340"/>
            <w:shd w:fill="123456"/>
            <w:tcMar>
              <w:top w:w="80" w:type="dxa"/>
              <w:bottom w:w="80" w:type="dxa"/>
              <w:left w:w="100" w:type="dxa"/>
              <w:right w:w="100" w:type="dxa"/>
            </w:tcMar>
          </w:tcPr>
          <w:p>
            <w:r>
              <w:rPr>
                <w:b/>
                <w:color w:val="FFFFFF"/>
                <w:sz w:val="19"/>
              </w:rPr>
              <w:t>Verification Objective</w:t>
            </w:r>
          </w:p>
        </w:tc>
        <w:tc>
          <w:tcPr>
            <w:tcW w:type="dxa" w:w="2340"/>
            <w:shd w:fill="123456"/>
            <w:tcMar>
              <w:top w:w="80" w:type="dxa"/>
              <w:bottom w:w="80" w:type="dxa"/>
              <w:left w:w="100" w:type="dxa"/>
              <w:right w:w="100" w:type="dxa"/>
            </w:tcMar>
          </w:tcPr>
          <w:p>
            <w:r>
              <w:rPr>
                <w:b/>
                <w:color w:val="FFFFFF"/>
                <w:sz w:val="19"/>
              </w:rPr>
              <w:t>Result</w:t>
            </w:r>
          </w:p>
        </w:tc>
      </w:tr>
      <w:tr>
        <w:tc>
          <w:tcPr>
            <w:tcW w:type="dxa" w:w="2340"/>
            <w:shd w:fill="F9FBFD"/>
            <w:tcMar>
              <w:top w:w="40" w:type="dxa"/>
              <w:bottom w:w="40" w:type="dxa"/>
              <w:left w:w="80" w:type="dxa"/>
              <w:right w:w="80" w:type="dxa"/>
            </w:tcMar>
          </w:tcPr>
          <w:p>
            <w:r>
              <w:rPr>
                <w:sz w:val="17"/>
              </w:rPr>
              <w:t>System</w:t>
            </w:r>
          </w:p>
        </w:tc>
        <w:tc>
          <w:tcPr>
            <w:tcW w:type="dxa" w:w="2340"/>
            <w:shd w:fill="FFFFFF"/>
            <w:tcMar>
              <w:top w:w="40" w:type="dxa"/>
              <w:bottom w:w="40" w:type="dxa"/>
              <w:left w:w="80" w:type="dxa"/>
              <w:right w:w="80" w:type="dxa"/>
            </w:tcMar>
          </w:tcPr>
          <w:p>
            <w:r>
              <w:rPr>
                <w:sz w:val="17"/>
              </w:rPr>
              <w:t>GET /</w:t>
            </w:r>
          </w:p>
        </w:tc>
        <w:tc>
          <w:tcPr>
            <w:tcW w:type="dxa" w:w="2340"/>
            <w:shd w:fill="F9FBFD"/>
            <w:tcMar>
              <w:top w:w="40" w:type="dxa"/>
              <w:bottom w:w="40" w:type="dxa"/>
              <w:left w:w="80" w:type="dxa"/>
              <w:right w:w="80" w:type="dxa"/>
            </w:tcMar>
          </w:tcPr>
          <w:p>
            <w:r>
              <w:rPr>
                <w:sz w:val="17"/>
              </w:rPr>
              <w:t>API root welcome metadata and docs URL</w:t>
            </w:r>
          </w:p>
        </w:tc>
        <w:tc>
          <w:tcPr>
            <w:tcW w:type="dxa" w:w="2340"/>
            <w:shd w:fill="FFFFFF"/>
            <w:tcMar>
              <w:top w:w="40" w:type="dxa"/>
              <w:bottom w:w="40" w:type="dxa"/>
              <w:left w:w="80" w:type="dxa"/>
              <w:right w:w="80" w:type="dxa"/>
            </w:tcMar>
          </w:tcPr>
          <w:p>
            <w:r>
              <w:rPr>
                <w:b/>
                <w:color w:val="2E7D32"/>
                <w:sz w:val="17"/>
              </w:rPr>
              <w:t>PASS (242ms)</w:t>
            </w:r>
          </w:p>
        </w:tc>
      </w:tr>
      <w:tr>
        <w:tc>
          <w:tcPr>
            <w:tcW w:type="dxa" w:w="2340"/>
            <w:shd w:fill="F9FBFD"/>
            <w:tcMar>
              <w:top w:w="40" w:type="dxa"/>
              <w:bottom w:w="40" w:type="dxa"/>
              <w:left w:w="80" w:type="dxa"/>
              <w:right w:w="80" w:type="dxa"/>
            </w:tcMar>
          </w:tcPr>
          <w:p>
            <w:r>
              <w:rPr>
                <w:sz w:val="17"/>
              </w:rPr>
              <w:t>System</w:t>
            </w:r>
          </w:p>
        </w:tc>
        <w:tc>
          <w:tcPr>
            <w:tcW w:type="dxa" w:w="2340"/>
            <w:shd w:fill="FFFFFF"/>
            <w:tcMar>
              <w:top w:w="40" w:type="dxa"/>
              <w:bottom w:w="40" w:type="dxa"/>
              <w:left w:w="80" w:type="dxa"/>
              <w:right w:w="80" w:type="dxa"/>
            </w:tcMar>
          </w:tcPr>
          <w:p>
            <w:r>
              <w:rPr>
                <w:sz w:val="17"/>
              </w:rPr>
              <w:t>GET /api/v1/health</w:t>
            </w:r>
          </w:p>
        </w:tc>
        <w:tc>
          <w:tcPr>
            <w:tcW w:type="dxa" w:w="2340"/>
            <w:shd w:fill="F9FBFD"/>
            <w:tcMar>
              <w:top w:w="40" w:type="dxa"/>
              <w:bottom w:w="40" w:type="dxa"/>
              <w:left w:w="80" w:type="dxa"/>
              <w:right w:w="80" w:type="dxa"/>
            </w:tcMar>
          </w:tcPr>
          <w:p>
            <w:r>
              <w:rPr>
                <w:sz w:val="17"/>
              </w:rPr>
              <w:t>Operational health status and DB latency check</w:t>
            </w:r>
          </w:p>
        </w:tc>
        <w:tc>
          <w:tcPr>
            <w:tcW w:type="dxa" w:w="2340"/>
            <w:shd w:fill="FFFFFF"/>
            <w:tcMar>
              <w:top w:w="40" w:type="dxa"/>
              <w:bottom w:w="40" w:type="dxa"/>
              <w:left w:w="80" w:type="dxa"/>
              <w:right w:w="80" w:type="dxa"/>
            </w:tcMar>
          </w:tcPr>
          <w:p>
            <w:r>
              <w:rPr>
                <w:b/>
                <w:color w:val="2E7D32"/>
                <w:sz w:val="17"/>
              </w:rPr>
              <w:t>PASS (0.78ms)</w:t>
            </w:r>
          </w:p>
        </w:tc>
      </w:tr>
      <w:tr>
        <w:tc>
          <w:tcPr>
            <w:tcW w:type="dxa" w:w="2340"/>
            <w:shd w:fill="F9FBFD"/>
            <w:tcMar>
              <w:top w:w="40" w:type="dxa"/>
              <w:bottom w:w="40" w:type="dxa"/>
              <w:left w:w="80" w:type="dxa"/>
              <w:right w:w="80" w:type="dxa"/>
            </w:tcMar>
          </w:tcPr>
          <w:p>
            <w:r>
              <w:rPr>
                <w:sz w:val="17"/>
              </w:rPr>
              <w:t>System</w:t>
            </w:r>
          </w:p>
        </w:tc>
        <w:tc>
          <w:tcPr>
            <w:tcW w:type="dxa" w:w="2340"/>
            <w:shd w:fill="FFFFFF"/>
            <w:tcMar>
              <w:top w:w="40" w:type="dxa"/>
              <w:bottom w:w="40" w:type="dxa"/>
              <w:left w:w="80" w:type="dxa"/>
              <w:right w:w="80" w:type="dxa"/>
            </w:tcMar>
          </w:tcPr>
          <w:p>
            <w:r>
              <w:rPr>
                <w:sz w:val="17"/>
              </w:rPr>
              <w:t>GET /api/v1/unknown</w:t>
            </w:r>
          </w:p>
        </w:tc>
        <w:tc>
          <w:tcPr>
            <w:tcW w:type="dxa" w:w="2340"/>
            <w:shd w:fill="F9FBFD"/>
            <w:tcMar>
              <w:top w:w="40" w:type="dxa"/>
              <w:bottom w:w="40" w:type="dxa"/>
              <w:left w:w="80" w:type="dxa"/>
              <w:right w:w="80" w:type="dxa"/>
            </w:tcMar>
          </w:tcPr>
          <w:p>
            <w:r>
              <w:rPr>
                <w:sz w:val="17"/>
              </w:rPr>
              <w:t>404 AppError JSON envelope for unmapped routes</w:t>
            </w:r>
          </w:p>
        </w:tc>
        <w:tc>
          <w:tcPr>
            <w:tcW w:type="dxa" w:w="2340"/>
            <w:shd w:fill="FFFFFF"/>
            <w:tcMar>
              <w:top w:w="40" w:type="dxa"/>
              <w:bottom w:w="40" w:type="dxa"/>
              <w:left w:w="80" w:type="dxa"/>
              <w:right w:w="80" w:type="dxa"/>
            </w:tcMar>
          </w:tcPr>
          <w:p>
            <w:r>
              <w:rPr>
                <w:b/>
                <w:color w:val="2E7D32"/>
                <w:sz w:val="17"/>
              </w:rPr>
              <w:t>PASS (0.73ms)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POST /auth/login</w:t>
            </w:r>
          </w:p>
        </w:tc>
        <w:tc>
          <w:tcPr>
            <w:tcW w:type="dxa" w:w="2340"/>
            <w:shd w:fill="F9FBFD"/>
            <w:tcMar>
              <w:top w:w="40" w:type="dxa"/>
              <w:bottom w:w="40" w:type="dxa"/>
              <w:left w:w="80" w:type="dxa"/>
              <w:right w:w="80" w:type="dxa"/>
            </w:tcMar>
          </w:tcPr>
          <w:p>
            <w:r>
              <w:rPr>
                <w:sz w:val="17"/>
              </w:rPr>
              <w:t>Valid credentials generate signed JWT Bearer token</w:t>
            </w:r>
          </w:p>
        </w:tc>
        <w:tc>
          <w:tcPr>
            <w:tcW w:type="dxa" w:w="2340"/>
            <w:shd w:fill="FFFFFF"/>
            <w:tcMar>
              <w:top w:w="40" w:type="dxa"/>
              <w:bottom w:w="40" w:type="dxa"/>
              <w:left w:w="80" w:type="dxa"/>
              <w:right w:w="80" w:type="dxa"/>
            </w:tcMar>
          </w:tcPr>
          <w:p>
            <w:r>
              <w:rPr>
                <w:b/>
                <w:color w:val="2E7D32"/>
                <w:sz w:val="17"/>
              </w:rPr>
              <w:t>PASS (50.6ms)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POST /auth/login</w:t>
            </w:r>
          </w:p>
        </w:tc>
        <w:tc>
          <w:tcPr>
            <w:tcW w:type="dxa" w:w="2340"/>
            <w:shd w:fill="F9FBFD"/>
            <w:tcMar>
              <w:top w:w="40" w:type="dxa"/>
              <w:bottom w:w="40" w:type="dxa"/>
              <w:left w:w="80" w:type="dxa"/>
              <w:right w:w="80" w:type="dxa"/>
            </w:tcMar>
          </w:tcPr>
          <w:p>
            <w:r>
              <w:rPr>
                <w:sz w:val="17"/>
              </w:rPr>
              <w:t>Rejects invalid password with HTTP 401 Unauthorized</w:t>
            </w:r>
          </w:p>
        </w:tc>
        <w:tc>
          <w:tcPr>
            <w:tcW w:type="dxa" w:w="2340"/>
            <w:shd w:fill="FFFFFF"/>
            <w:tcMar>
              <w:top w:w="40" w:type="dxa"/>
              <w:bottom w:w="40" w:type="dxa"/>
              <w:left w:w="80" w:type="dxa"/>
              <w:right w:w="80" w:type="dxa"/>
            </w:tcMar>
          </w:tcPr>
          <w:p>
            <w:r>
              <w:rPr>
                <w:b/>
                <w:color w:val="2E7D32"/>
                <w:sz w:val="17"/>
              </w:rPr>
              <w:t>PASS (50.5ms)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POST /auth/register</w:t>
            </w:r>
          </w:p>
        </w:tc>
        <w:tc>
          <w:tcPr>
            <w:tcW w:type="dxa" w:w="2340"/>
            <w:shd w:fill="F9FBFD"/>
            <w:tcMar>
              <w:top w:w="40" w:type="dxa"/>
              <w:bottom w:w="40" w:type="dxa"/>
              <w:left w:w="80" w:type="dxa"/>
              <w:right w:w="80" w:type="dxa"/>
            </w:tcMar>
          </w:tcPr>
          <w:p>
            <w:r>
              <w:rPr>
                <w:sz w:val="17"/>
              </w:rPr>
              <w:t>Registers new user, bcrypt hash, inserts DB record</w:t>
            </w:r>
          </w:p>
        </w:tc>
        <w:tc>
          <w:tcPr>
            <w:tcW w:type="dxa" w:w="2340"/>
            <w:shd w:fill="FFFFFF"/>
            <w:tcMar>
              <w:top w:w="40" w:type="dxa"/>
              <w:bottom w:w="40" w:type="dxa"/>
              <w:left w:w="80" w:type="dxa"/>
              <w:right w:w="80" w:type="dxa"/>
            </w:tcMar>
          </w:tcPr>
          <w:p>
            <w:r>
              <w:rPr>
                <w:b/>
                <w:color w:val="2E7D32"/>
                <w:sz w:val="17"/>
              </w:rPr>
              <w:t>PASS (50.6ms)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POST /auth/register</w:t>
            </w:r>
          </w:p>
        </w:tc>
        <w:tc>
          <w:tcPr>
            <w:tcW w:type="dxa" w:w="2340"/>
            <w:shd w:fill="F9FBFD"/>
            <w:tcMar>
              <w:top w:w="40" w:type="dxa"/>
              <w:bottom w:w="40" w:type="dxa"/>
              <w:left w:w="80" w:type="dxa"/>
              <w:right w:w="80" w:type="dxa"/>
            </w:tcMar>
          </w:tcPr>
          <w:p>
            <w:r>
              <w:rPr>
                <w:sz w:val="17"/>
              </w:rPr>
              <w:t>Duplicate email rejection with HTTP 409 Conflict</w:t>
            </w:r>
          </w:p>
        </w:tc>
        <w:tc>
          <w:tcPr>
            <w:tcW w:type="dxa" w:w="2340"/>
            <w:shd w:fill="FFFFFF"/>
            <w:tcMar>
              <w:top w:w="40" w:type="dxa"/>
              <w:bottom w:w="40" w:type="dxa"/>
              <w:left w:w="80" w:type="dxa"/>
              <w:right w:w="80" w:type="dxa"/>
            </w:tcMar>
          </w:tcPr>
          <w:p>
            <w:r>
              <w:rPr>
                <w:b/>
                <w:color w:val="2E7D32"/>
                <w:sz w:val="17"/>
              </w:rPr>
              <w:t>PASS (1.02ms)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POST /auth/register</w:t>
            </w:r>
          </w:p>
        </w:tc>
        <w:tc>
          <w:tcPr>
            <w:tcW w:type="dxa" w:w="2340"/>
            <w:shd w:fill="F9FBFD"/>
            <w:tcMar>
              <w:top w:w="40" w:type="dxa"/>
              <w:bottom w:w="40" w:type="dxa"/>
              <w:left w:w="80" w:type="dxa"/>
              <w:right w:w="80" w:type="dxa"/>
            </w:tcMar>
          </w:tcPr>
          <w:p>
            <w:r>
              <w:rPr>
                <w:sz w:val="17"/>
              </w:rPr>
              <w:t>Rejects invalid email/short password with HTTP 422</w:t>
            </w:r>
          </w:p>
        </w:tc>
        <w:tc>
          <w:tcPr>
            <w:tcW w:type="dxa" w:w="2340"/>
            <w:shd w:fill="FFFFFF"/>
            <w:tcMar>
              <w:top w:w="40" w:type="dxa"/>
              <w:bottom w:w="40" w:type="dxa"/>
              <w:left w:w="80" w:type="dxa"/>
              <w:right w:w="80" w:type="dxa"/>
            </w:tcMar>
          </w:tcPr>
          <w:p>
            <w:r>
              <w:rPr>
                <w:b/>
                <w:color w:val="2E7D32"/>
                <w:sz w:val="17"/>
              </w:rPr>
              <w:t>PASS (0.93ms)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GET /auth/me</w:t>
            </w:r>
          </w:p>
        </w:tc>
        <w:tc>
          <w:tcPr>
            <w:tcW w:type="dxa" w:w="2340"/>
            <w:shd w:fill="F9FBFD"/>
            <w:tcMar>
              <w:top w:w="40" w:type="dxa"/>
              <w:bottom w:w="40" w:type="dxa"/>
              <w:left w:w="80" w:type="dxa"/>
              <w:right w:w="80" w:type="dxa"/>
            </w:tcMar>
          </w:tcPr>
          <w:p>
            <w:r>
              <w:rPr>
                <w:sz w:val="17"/>
              </w:rPr>
              <w:t>Retrieves current user profile with valid Bearer token</w:t>
            </w:r>
          </w:p>
        </w:tc>
        <w:tc>
          <w:tcPr>
            <w:tcW w:type="dxa" w:w="2340"/>
            <w:shd w:fill="FFFFFF"/>
            <w:tcMar>
              <w:top w:w="40" w:type="dxa"/>
              <w:bottom w:w="40" w:type="dxa"/>
              <w:left w:w="80" w:type="dxa"/>
              <w:right w:w="80" w:type="dxa"/>
            </w:tcMar>
          </w:tcPr>
          <w:p>
            <w:r>
              <w:rPr>
                <w:b/>
                <w:color w:val="2E7D32"/>
                <w:sz w:val="17"/>
              </w:rPr>
              <w:t>PASS (1.08ms)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GET /auth/me</w:t>
            </w:r>
          </w:p>
        </w:tc>
        <w:tc>
          <w:tcPr>
            <w:tcW w:type="dxa" w:w="2340"/>
            <w:shd w:fill="F9FBFD"/>
            <w:tcMar>
              <w:top w:w="40" w:type="dxa"/>
              <w:bottom w:w="40" w:type="dxa"/>
              <w:left w:w="80" w:type="dxa"/>
              <w:right w:w="80" w:type="dxa"/>
            </w:tcMar>
          </w:tcPr>
          <w:p>
            <w:r>
              <w:rPr>
                <w:sz w:val="17"/>
              </w:rPr>
              <w:t>Rejects missing token request with HTTP 401</w:t>
            </w:r>
          </w:p>
        </w:tc>
        <w:tc>
          <w:tcPr>
            <w:tcW w:type="dxa" w:w="2340"/>
            <w:shd w:fill="FFFFFF"/>
            <w:tcMar>
              <w:top w:w="40" w:type="dxa"/>
              <w:bottom w:w="40" w:type="dxa"/>
              <w:left w:w="80" w:type="dxa"/>
              <w:right w:w="80" w:type="dxa"/>
            </w:tcMar>
          </w:tcPr>
          <w:p>
            <w:r>
              <w:rPr>
                <w:b/>
                <w:color w:val="2E7D32"/>
                <w:sz w:val="17"/>
              </w:rPr>
              <w:t>PASS (0.53ms)</w:t>
            </w:r>
          </w:p>
        </w:tc>
      </w:tr>
      <w:tr>
        <w:tc>
          <w:tcPr>
            <w:tcW w:type="dxa" w:w="2340"/>
            <w:shd w:fill="F9FBFD"/>
            <w:tcMar>
              <w:top w:w="40" w:type="dxa"/>
              <w:bottom w:w="40" w:type="dxa"/>
              <w:left w:w="80" w:type="dxa"/>
              <w:right w:w="80" w:type="dxa"/>
            </w:tcMar>
          </w:tcPr>
          <w:p>
            <w:r>
              <w:rPr>
                <w:sz w:val="17"/>
              </w:rPr>
              <w:t>Auth</w:t>
            </w:r>
          </w:p>
        </w:tc>
        <w:tc>
          <w:tcPr>
            <w:tcW w:type="dxa" w:w="2340"/>
            <w:shd w:fill="FFFFFF"/>
            <w:tcMar>
              <w:top w:w="40" w:type="dxa"/>
              <w:bottom w:w="40" w:type="dxa"/>
              <w:left w:w="80" w:type="dxa"/>
              <w:right w:w="80" w:type="dxa"/>
            </w:tcMar>
          </w:tcPr>
          <w:p>
            <w:r>
              <w:rPr>
                <w:sz w:val="17"/>
              </w:rPr>
              <w:t>PUT /auth/profile</w:t>
            </w:r>
          </w:p>
        </w:tc>
        <w:tc>
          <w:tcPr>
            <w:tcW w:type="dxa" w:w="2340"/>
            <w:shd w:fill="F9FBFD"/>
            <w:tcMar>
              <w:top w:w="40" w:type="dxa"/>
              <w:bottom w:w="40" w:type="dxa"/>
              <w:left w:w="80" w:type="dxa"/>
              <w:right w:w="80" w:type="dxa"/>
            </w:tcMar>
          </w:tcPr>
          <w:p>
            <w:r>
              <w:rPr>
                <w:sz w:val="17"/>
              </w:rPr>
              <w:t>Updates user profile biography in SQLite database</w:t>
            </w:r>
          </w:p>
        </w:tc>
        <w:tc>
          <w:tcPr>
            <w:tcW w:type="dxa" w:w="2340"/>
            <w:shd w:fill="FFFFFF"/>
            <w:tcMar>
              <w:top w:w="40" w:type="dxa"/>
              <w:bottom w:w="40" w:type="dxa"/>
              <w:left w:w="80" w:type="dxa"/>
              <w:right w:w="80" w:type="dxa"/>
            </w:tcMar>
          </w:tcPr>
          <w:p>
            <w:r>
              <w:rPr>
                <w:b/>
                <w:color w:val="2E7D32"/>
                <w:sz w:val="17"/>
              </w:rPr>
              <w:t>PASS (0.89ms)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w:t>
            </w:r>
          </w:p>
        </w:tc>
        <w:tc>
          <w:tcPr>
            <w:tcW w:type="dxa" w:w="2340"/>
            <w:shd w:fill="F9FBFD"/>
            <w:tcMar>
              <w:top w:w="40" w:type="dxa"/>
              <w:bottom w:w="40" w:type="dxa"/>
              <w:left w:w="80" w:type="dxa"/>
              <w:right w:w="80" w:type="dxa"/>
            </w:tcMar>
          </w:tcPr>
          <w:p>
            <w:r>
              <w:rPr>
                <w:sz w:val="17"/>
              </w:rPr>
              <w:t>Returns paginated track catalog and metadata</w:t>
            </w:r>
          </w:p>
        </w:tc>
        <w:tc>
          <w:tcPr>
            <w:tcW w:type="dxa" w:w="2340"/>
            <w:shd w:fill="FFFFFF"/>
            <w:tcMar>
              <w:top w:w="40" w:type="dxa"/>
              <w:bottom w:w="40" w:type="dxa"/>
              <w:left w:w="80" w:type="dxa"/>
              <w:right w:w="80" w:type="dxa"/>
            </w:tcMar>
          </w:tcPr>
          <w:p>
            <w:r>
              <w:rPr>
                <w:b/>
                <w:color w:val="2E7D32"/>
                <w:sz w:val="17"/>
              </w:rPr>
              <w:t>PASS (0.96ms)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/tracks?q=cyberspace</w:t>
            </w:r>
          </w:p>
        </w:tc>
        <w:tc>
          <w:tcPr>
            <w:tcW w:type="dxa" w:w="2340"/>
            <w:shd w:fill="F9FBFD"/>
            <w:tcMar>
              <w:top w:w="40" w:type="dxa"/>
              <w:bottom w:w="40" w:type="dxa"/>
              <w:left w:w="80" w:type="dxa"/>
              <w:right w:w="80" w:type="dxa"/>
            </w:tcMar>
          </w:tcPr>
          <w:p>
            <w:r>
              <w:rPr>
                <w:sz w:val="17"/>
              </w:rPr>
              <w:t>Keyword search filtering across title and artist</w:t>
            </w:r>
          </w:p>
        </w:tc>
        <w:tc>
          <w:tcPr>
            <w:tcW w:type="dxa" w:w="2340"/>
            <w:shd w:fill="FFFFFF"/>
            <w:tcMar>
              <w:top w:w="40" w:type="dxa"/>
              <w:bottom w:w="40" w:type="dxa"/>
              <w:left w:w="80" w:type="dxa"/>
              <w:right w:w="80" w:type="dxa"/>
            </w:tcMar>
          </w:tcPr>
          <w:p>
            <w:r>
              <w:rPr>
                <w:b/>
                <w:color w:val="2E7D32"/>
                <w:sz w:val="17"/>
              </w:rPr>
              <w:t>PASS (0.51ms)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/tracks?genre=Classical</w:t>
            </w:r>
          </w:p>
        </w:tc>
        <w:tc>
          <w:tcPr>
            <w:tcW w:type="dxa" w:w="2340"/>
            <w:shd w:fill="F9FBFD"/>
            <w:tcMar>
              <w:top w:w="40" w:type="dxa"/>
              <w:bottom w:w="40" w:type="dxa"/>
              <w:left w:w="80" w:type="dxa"/>
              <w:right w:w="80" w:type="dxa"/>
            </w:tcMar>
          </w:tcPr>
          <w:p>
            <w:r>
              <w:rPr>
                <w:sz w:val="17"/>
              </w:rPr>
              <w:t>Exact genre filtering against indexed column</w:t>
            </w:r>
          </w:p>
        </w:tc>
        <w:tc>
          <w:tcPr>
            <w:tcW w:type="dxa" w:w="2340"/>
            <w:shd w:fill="FFFFFF"/>
            <w:tcMar>
              <w:top w:w="40" w:type="dxa"/>
              <w:bottom w:w="40" w:type="dxa"/>
              <w:left w:w="80" w:type="dxa"/>
              <w:right w:w="80" w:type="dxa"/>
            </w:tcMar>
          </w:tcPr>
          <w:p>
            <w:r>
              <w:rPr>
                <w:b/>
                <w:color w:val="2E7D32"/>
                <w:sz w:val="17"/>
              </w:rPr>
              <w:t>PASS (0.47ms)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/tracks/trending</w:t>
            </w:r>
          </w:p>
        </w:tc>
        <w:tc>
          <w:tcPr>
            <w:tcW w:type="dxa" w:w="2340"/>
            <w:shd w:fill="F9FBFD"/>
            <w:tcMar>
              <w:top w:w="40" w:type="dxa"/>
              <w:bottom w:w="40" w:type="dxa"/>
              <w:left w:w="80" w:type="dxa"/>
              <w:right w:w="80" w:type="dxa"/>
            </w:tcMar>
          </w:tcPr>
          <w:p>
            <w:r>
              <w:rPr>
                <w:sz w:val="17"/>
              </w:rPr>
              <w:t>Returns top tracks ordered descending by play counts</w:t>
            </w:r>
          </w:p>
        </w:tc>
        <w:tc>
          <w:tcPr>
            <w:tcW w:type="dxa" w:w="2340"/>
            <w:shd w:fill="FFFFFF"/>
            <w:tcMar>
              <w:top w:w="40" w:type="dxa"/>
              <w:bottom w:w="40" w:type="dxa"/>
              <w:left w:w="80" w:type="dxa"/>
              <w:right w:w="80" w:type="dxa"/>
            </w:tcMar>
          </w:tcPr>
          <w:p>
            <w:r>
              <w:rPr>
                <w:b/>
                <w:color w:val="2E7D32"/>
                <w:sz w:val="17"/>
              </w:rPr>
              <w:t>PASS (0.45ms)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/tracks/genres</w:t>
            </w:r>
          </w:p>
        </w:tc>
        <w:tc>
          <w:tcPr>
            <w:tcW w:type="dxa" w:w="2340"/>
            <w:shd w:fill="F9FBFD"/>
            <w:tcMar>
              <w:top w:w="40" w:type="dxa"/>
              <w:bottom w:w="40" w:type="dxa"/>
              <w:left w:w="80" w:type="dxa"/>
              <w:right w:w="80" w:type="dxa"/>
            </w:tcMar>
          </w:tcPr>
          <w:p>
            <w:r>
              <w:rPr>
                <w:sz w:val="17"/>
              </w:rPr>
              <w:t>Aggregates distinct genres and track counts</w:t>
            </w:r>
          </w:p>
        </w:tc>
        <w:tc>
          <w:tcPr>
            <w:tcW w:type="dxa" w:w="2340"/>
            <w:shd w:fill="FFFFFF"/>
            <w:tcMar>
              <w:top w:w="40" w:type="dxa"/>
              <w:bottom w:w="40" w:type="dxa"/>
              <w:left w:w="80" w:type="dxa"/>
              <w:right w:w="80" w:type="dxa"/>
            </w:tcMar>
          </w:tcPr>
          <w:p>
            <w:r>
              <w:rPr>
                <w:b/>
                <w:color w:val="2E7D32"/>
                <w:sz w:val="17"/>
              </w:rPr>
              <w:t>PASS (0.41ms)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/tracks/:id</w:t>
            </w:r>
          </w:p>
        </w:tc>
        <w:tc>
          <w:tcPr>
            <w:tcW w:type="dxa" w:w="2340"/>
            <w:shd w:fill="F9FBFD"/>
            <w:tcMar>
              <w:top w:w="40" w:type="dxa"/>
              <w:bottom w:w="40" w:type="dxa"/>
              <w:left w:w="80" w:type="dxa"/>
              <w:right w:w="80" w:type="dxa"/>
            </w:tcMar>
          </w:tcPr>
          <w:p>
            <w:r>
              <w:rPr>
                <w:sz w:val="17"/>
              </w:rPr>
              <w:t>Retrieves single track by primary key ID</w:t>
            </w:r>
          </w:p>
        </w:tc>
        <w:tc>
          <w:tcPr>
            <w:tcW w:type="dxa" w:w="2340"/>
            <w:shd w:fill="FFFFFF"/>
            <w:tcMar>
              <w:top w:w="40" w:type="dxa"/>
              <w:bottom w:w="40" w:type="dxa"/>
              <w:left w:w="80" w:type="dxa"/>
              <w:right w:w="80" w:type="dxa"/>
            </w:tcMar>
          </w:tcPr>
          <w:p>
            <w:r>
              <w:rPr>
                <w:b/>
                <w:color w:val="2E7D32"/>
                <w:sz w:val="17"/>
              </w:rPr>
              <w:t>PASS (0.43ms)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GET /tracks/9999</w:t>
            </w:r>
          </w:p>
        </w:tc>
        <w:tc>
          <w:tcPr>
            <w:tcW w:type="dxa" w:w="2340"/>
            <w:shd w:fill="F9FBFD"/>
            <w:tcMar>
              <w:top w:w="40" w:type="dxa"/>
              <w:bottom w:w="40" w:type="dxa"/>
              <w:left w:w="80" w:type="dxa"/>
              <w:right w:w="80" w:type="dxa"/>
            </w:tcMar>
          </w:tcPr>
          <w:p>
            <w:r>
              <w:rPr>
                <w:sz w:val="17"/>
              </w:rPr>
              <w:t>Returns 404 Not Found error for invalid ID</w:t>
            </w:r>
          </w:p>
        </w:tc>
        <w:tc>
          <w:tcPr>
            <w:tcW w:type="dxa" w:w="2340"/>
            <w:shd w:fill="FFFFFF"/>
            <w:tcMar>
              <w:top w:w="40" w:type="dxa"/>
              <w:bottom w:w="40" w:type="dxa"/>
              <w:left w:w="80" w:type="dxa"/>
              <w:right w:w="80" w:type="dxa"/>
            </w:tcMar>
          </w:tcPr>
          <w:p>
            <w:r>
              <w:rPr>
                <w:b/>
                <w:color w:val="2E7D32"/>
                <w:sz w:val="17"/>
              </w:rPr>
              <w:t>PASS (0.38ms)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POST /tracks</w:t>
            </w:r>
          </w:p>
        </w:tc>
        <w:tc>
          <w:tcPr>
            <w:tcW w:type="dxa" w:w="2340"/>
            <w:shd w:fill="F9FBFD"/>
            <w:tcMar>
              <w:top w:w="40" w:type="dxa"/>
              <w:bottom w:w="40" w:type="dxa"/>
              <w:left w:w="80" w:type="dxa"/>
              <w:right w:w="80" w:type="dxa"/>
            </w:tcMar>
          </w:tcPr>
          <w:p>
            <w:r>
              <w:rPr>
                <w:sz w:val="17"/>
              </w:rPr>
              <w:t>Creates new music track record (Authenticated)</w:t>
            </w:r>
          </w:p>
        </w:tc>
        <w:tc>
          <w:tcPr>
            <w:tcW w:type="dxa" w:w="2340"/>
            <w:shd w:fill="FFFFFF"/>
            <w:tcMar>
              <w:top w:w="40" w:type="dxa"/>
              <w:bottom w:w="40" w:type="dxa"/>
              <w:left w:w="80" w:type="dxa"/>
              <w:right w:w="80" w:type="dxa"/>
            </w:tcMar>
          </w:tcPr>
          <w:p>
            <w:r>
              <w:rPr>
                <w:b/>
                <w:color w:val="2E7D32"/>
                <w:sz w:val="17"/>
              </w:rPr>
              <w:t>PASS (1.05ms)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POST /tracks/:id/play</w:t>
            </w:r>
          </w:p>
        </w:tc>
        <w:tc>
          <w:tcPr>
            <w:tcW w:type="dxa" w:w="2340"/>
            <w:shd w:fill="F9FBFD"/>
            <w:tcMar>
              <w:top w:w="40" w:type="dxa"/>
              <w:bottom w:w="40" w:type="dxa"/>
              <w:left w:w="80" w:type="dxa"/>
              <w:right w:w="80" w:type="dxa"/>
            </w:tcMar>
          </w:tcPr>
          <w:p>
            <w:r>
              <w:rPr>
                <w:sz w:val="17"/>
              </w:rPr>
              <w:t>Increments plays and writes play_history row</w:t>
            </w:r>
          </w:p>
        </w:tc>
        <w:tc>
          <w:tcPr>
            <w:tcW w:type="dxa" w:w="2340"/>
            <w:shd w:fill="FFFFFF"/>
            <w:tcMar>
              <w:top w:w="40" w:type="dxa"/>
              <w:bottom w:w="40" w:type="dxa"/>
              <w:left w:w="80" w:type="dxa"/>
              <w:right w:w="80" w:type="dxa"/>
            </w:tcMar>
          </w:tcPr>
          <w:p>
            <w:r>
              <w:rPr>
                <w:b/>
                <w:color w:val="2E7D32"/>
                <w:sz w:val="17"/>
              </w:rPr>
              <w:t>PASS (0.89ms)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POST /tracks/:id/like</w:t>
            </w:r>
          </w:p>
        </w:tc>
        <w:tc>
          <w:tcPr>
            <w:tcW w:type="dxa" w:w="2340"/>
            <w:shd w:fill="F9FBFD"/>
            <w:tcMar>
              <w:top w:w="40" w:type="dxa"/>
              <w:bottom w:w="40" w:type="dxa"/>
              <w:left w:w="80" w:type="dxa"/>
              <w:right w:w="80" w:type="dxa"/>
            </w:tcMar>
          </w:tcPr>
          <w:p>
            <w:r>
              <w:rPr>
                <w:sz w:val="17"/>
              </w:rPr>
              <w:t>Toggles user favorite state in user_favorites</w:t>
            </w:r>
          </w:p>
        </w:tc>
        <w:tc>
          <w:tcPr>
            <w:tcW w:type="dxa" w:w="2340"/>
            <w:shd w:fill="FFFFFF"/>
            <w:tcMar>
              <w:top w:w="40" w:type="dxa"/>
              <w:bottom w:w="40" w:type="dxa"/>
              <w:left w:w="80" w:type="dxa"/>
              <w:right w:w="80" w:type="dxa"/>
            </w:tcMar>
          </w:tcPr>
          <w:p>
            <w:r>
              <w:rPr>
                <w:b/>
                <w:color w:val="2E7D32"/>
                <w:sz w:val="17"/>
              </w:rPr>
              <w:t>PASS (0.93ms)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PUT /tracks/:id</w:t>
            </w:r>
          </w:p>
        </w:tc>
        <w:tc>
          <w:tcPr>
            <w:tcW w:type="dxa" w:w="2340"/>
            <w:shd w:fill="F9FBFD"/>
            <w:tcMar>
              <w:top w:w="40" w:type="dxa"/>
              <w:bottom w:w="40" w:type="dxa"/>
              <w:left w:w="80" w:type="dxa"/>
              <w:right w:w="80" w:type="dxa"/>
            </w:tcMar>
          </w:tcPr>
          <w:p>
            <w:r>
              <w:rPr>
                <w:sz w:val="17"/>
              </w:rPr>
              <w:t>Updates track title, album, and duration metadata</w:t>
            </w:r>
          </w:p>
        </w:tc>
        <w:tc>
          <w:tcPr>
            <w:tcW w:type="dxa" w:w="2340"/>
            <w:shd w:fill="FFFFFF"/>
            <w:tcMar>
              <w:top w:w="40" w:type="dxa"/>
              <w:bottom w:w="40" w:type="dxa"/>
              <w:left w:w="80" w:type="dxa"/>
              <w:right w:w="80" w:type="dxa"/>
            </w:tcMar>
          </w:tcPr>
          <w:p>
            <w:r>
              <w:rPr>
                <w:b/>
                <w:color w:val="2E7D32"/>
                <w:sz w:val="17"/>
              </w:rPr>
              <w:t>PASS (0.67ms)</w:t>
            </w:r>
          </w:p>
        </w:tc>
      </w:tr>
      <w:tr>
        <w:tc>
          <w:tcPr>
            <w:tcW w:type="dxa" w:w="2340"/>
            <w:shd w:fill="F9FBFD"/>
            <w:tcMar>
              <w:top w:w="40" w:type="dxa"/>
              <w:bottom w:w="40" w:type="dxa"/>
              <w:left w:w="80" w:type="dxa"/>
              <w:right w:w="80" w:type="dxa"/>
            </w:tcMar>
          </w:tcPr>
          <w:p>
            <w:r>
              <w:rPr>
                <w:sz w:val="17"/>
              </w:rPr>
              <w:t>Tracks</w:t>
            </w:r>
          </w:p>
        </w:tc>
        <w:tc>
          <w:tcPr>
            <w:tcW w:type="dxa" w:w="2340"/>
            <w:shd w:fill="FFFFFF"/>
            <w:tcMar>
              <w:top w:w="40" w:type="dxa"/>
              <w:bottom w:w="40" w:type="dxa"/>
              <w:left w:w="80" w:type="dxa"/>
              <w:right w:w="80" w:type="dxa"/>
            </w:tcMar>
          </w:tcPr>
          <w:p>
            <w:r>
              <w:rPr>
                <w:sz w:val="17"/>
              </w:rPr>
              <w:t>DELETE /tracks/:id</w:t>
            </w:r>
          </w:p>
        </w:tc>
        <w:tc>
          <w:tcPr>
            <w:tcW w:type="dxa" w:w="2340"/>
            <w:shd w:fill="F9FBFD"/>
            <w:tcMar>
              <w:top w:w="40" w:type="dxa"/>
              <w:bottom w:w="40" w:type="dxa"/>
              <w:left w:w="80" w:type="dxa"/>
              <w:right w:w="80" w:type="dxa"/>
            </w:tcMar>
          </w:tcPr>
          <w:p>
            <w:r>
              <w:rPr>
                <w:sz w:val="17"/>
              </w:rPr>
              <w:t>Deletes track and cascades playlist references</w:t>
            </w:r>
          </w:p>
        </w:tc>
        <w:tc>
          <w:tcPr>
            <w:tcW w:type="dxa" w:w="2340"/>
            <w:shd w:fill="FFFFFF"/>
            <w:tcMar>
              <w:top w:w="40" w:type="dxa"/>
              <w:bottom w:w="40" w:type="dxa"/>
              <w:left w:w="80" w:type="dxa"/>
              <w:right w:w="80" w:type="dxa"/>
            </w:tcMar>
          </w:tcPr>
          <w:p>
            <w:r>
              <w:rPr>
                <w:b/>
                <w:color w:val="2E7D32"/>
                <w:sz w:val="17"/>
              </w:rPr>
              <w:t>PASS (0.82ms)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GET /playlists</w:t>
            </w:r>
          </w:p>
        </w:tc>
        <w:tc>
          <w:tcPr>
            <w:tcW w:type="dxa" w:w="2340"/>
            <w:shd w:fill="F9FBFD"/>
            <w:tcMar>
              <w:top w:w="40" w:type="dxa"/>
              <w:bottom w:w="40" w:type="dxa"/>
              <w:left w:w="80" w:type="dxa"/>
              <w:right w:w="80" w:type="dxa"/>
            </w:tcMar>
          </w:tcPr>
          <w:p>
            <w:r>
              <w:rPr>
                <w:sz w:val="17"/>
              </w:rPr>
              <w:t>Lists public playlists with owner details</w:t>
            </w:r>
          </w:p>
        </w:tc>
        <w:tc>
          <w:tcPr>
            <w:tcW w:type="dxa" w:w="2340"/>
            <w:shd w:fill="FFFFFF"/>
            <w:tcMar>
              <w:top w:w="40" w:type="dxa"/>
              <w:bottom w:w="40" w:type="dxa"/>
              <w:left w:w="80" w:type="dxa"/>
              <w:right w:w="80" w:type="dxa"/>
            </w:tcMar>
          </w:tcPr>
          <w:p>
            <w:r>
              <w:rPr>
                <w:b/>
                <w:color w:val="2E7D32"/>
                <w:sz w:val="17"/>
              </w:rPr>
              <w:t>PASS (0.55ms)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POST /playlists</w:t>
            </w:r>
          </w:p>
        </w:tc>
        <w:tc>
          <w:tcPr>
            <w:tcW w:type="dxa" w:w="2340"/>
            <w:shd w:fill="F9FBFD"/>
            <w:tcMar>
              <w:top w:w="40" w:type="dxa"/>
              <w:bottom w:w="40" w:type="dxa"/>
              <w:left w:w="80" w:type="dxa"/>
              <w:right w:w="80" w:type="dxa"/>
            </w:tcMar>
          </w:tcPr>
          <w:p>
            <w:r>
              <w:rPr>
                <w:sz w:val="17"/>
              </w:rPr>
              <w:t>Creates new custom playlist owned by user</w:t>
            </w:r>
          </w:p>
        </w:tc>
        <w:tc>
          <w:tcPr>
            <w:tcW w:type="dxa" w:w="2340"/>
            <w:shd w:fill="FFFFFF"/>
            <w:tcMar>
              <w:top w:w="40" w:type="dxa"/>
              <w:bottom w:w="40" w:type="dxa"/>
              <w:left w:w="80" w:type="dxa"/>
              <w:right w:w="80" w:type="dxa"/>
            </w:tcMar>
          </w:tcPr>
          <w:p>
            <w:r>
              <w:rPr>
                <w:b/>
                <w:color w:val="2E7D32"/>
                <w:sz w:val="17"/>
              </w:rPr>
              <w:t>PASS (0.86ms)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GET /playlists/:id</w:t>
            </w:r>
          </w:p>
        </w:tc>
        <w:tc>
          <w:tcPr>
            <w:tcW w:type="dxa" w:w="2340"/>
            <w:shd w:fill="F9FBFD"/>
            <w:tcMar>
              <w:top w:w="40" w:type="dxa"/>
              <w:bottom w:w="40" w:type="dxa"/>
              <w:left w:w="80" w:type="dxa"/>
              <w:right w:w="80" w:type="dxa"/>
            </w:tcMar>
          </w:tcPr>
          <w:p>
            <w:r>
              <w:rPr>
                <w:sz w:val="17"/>
              </w:rPr>
              <w:t>Fetches playlist with populated ordered track list</w:t>
            </w:r>
          </w:p>
        </w:tc>
        <w:tc>
          <w:tcPr>
            <w:tcW w:type="dxa" w:w="2340"/>
            <w:shd w:fill="FFFFFF"/>
            <w:tcMar>
              <w:top w:w="40" w:type="dxa"/>
              <w:bottom w:w="40" w:type="dxa"/>
              <w:left w:w="80" w:type="dxa"/>
              <w:right w:w="80" w:type="dxa"/>
            </w:tcMar>
          </w:tcPr>
          <w:p>
            <w:r>
              <w:rPr>
                <w:b/>
                <w:color w:val="2E7D32"/>
                <w:sz w:val="17"/>
              </w:rPr>
              <w:t>PASS (0.55ms)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POST /playlists/:id/tracks</w:t>
            </w:r>
          </w:p>
        </w:tc>
        <w:tc>
          <w:tcPr>
            <w:tcW w:type="dxa" w:w="2340"/>
            <w:shd w:fill="F9FBFD"/>
            <w:tcMar>
              <w:top w:w="40" w:type="dxa"/>
              <w:bottom w:w="40" w:type="dxa"/>
              <w:left w:w="80" w:type="dxa"/>
              <w:right w:w="80" w:type="dxa"/>
            </w:tcMar>
          </w:tcPr>
          <w:p>
            <w:r>
              <w:rPr>
                <w:sz w:val="17"/>
              </w:rPr>
              <w:t>Appends track to playlist with position index</w:t>
            </w:r>
          </w:p>
        </w:tc>
        <w:tc>
          <w:tcPr>
            <w:tcW w:type="dxa" w:w="2340"/>
            <w:shd w:fill="FFFFFF"/>
            <w:tcMar>
              <w:top w:w="40" w:type="dxa"/>
              <w:bottom w:w="40" w:type="dxa"/>
              <w:left w:w="80" w:type="dxa"/>
              <w:right w:w="80" w:type="dxa"/>
            </w:tcMar>
          </w:tcPr>
          <w:p>
            <w:r>
              <w:rPr>
                <w:b/>
                <w:color w:val="2E7D32"/>
                <w:sz w:val="17"/>
              </w:rPr>
              <w:t>PASS (0.68ms)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POST /playlists/:id/tracks</w:t>
            </w:r>
          </w:p>
        </w:tc>
        <w:tc>
          <w:tcPr>
            <w:tcW w:type="dxa" w:w="2340"/>
            <w:shd w:fill="F9FBFD"/>
            <w:tcMar>
              <w:top w:w="40" w:type="dxa"/>
              <w:bottom w:w="40" w:type="dxa"/>
              <w:left w:w="80" w:type="dxa"/>
              <w:right w:w="80" w:type="dxa"/>
            </w:tcMar>
          </w:tcPr>
          <w:p>
            <w:r>
              <w:rPr>
                <w:sz w:val="17"/>
              </w:rPr>
              <w:t>Rejects duplicate track addition with HTTP 409</w:t>
            </w:r>
          </w:p>
        </w:tc>
        <w:tc>
          <w:tcPr>
            <w:tcW w:type="dxa" w:w="2340"/>
            <w:shd w:fill="FFFFFF"/>
            <w:tcMar>
              <w:top w:w="40" w:type="dxa"/>
              <w:bottom w:w="40" w:type="dxa"/>
              <w:left w:w="80" w:type="dxa"/>
              <w:right w:w="80" w:type="dxa"/>
            </w:tcMar>
          </w:tcPr>
          <w:p>
            <w:r>
              <w:rPr>
                <w:b/>
                <w:color w:val="2E7D32"/>
                <w:sz w:val="17"/>
              </w:rPr>
              <w:t>PASS (0.70ms)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DELETE /playlists/:id/tracks/:id</w:t>
            </w:r>
          </w:p>
        </w:tc>
        <w:tc>
          <w:tcPr>
            <w:tcW w:type="dxa" w:w="2340"/>
            <w:shd w:fill="F9FBFD"/>
            <w:tcMar>
              <w:top w:w="40" w:type="dxa"/>
              <w:bottom w:w="40" w:type="dxa"/>
              <w:left w:w="80" w:type="dxa"/>
              <w:right w:w="80" w:type="dxa"/>
            </w:tcMar>
          </w:tcPr>
          <w:p>
            <w:r>
              <w:rPr>
                <w:sz w:val="17"/>
              </w:rPr>
              <w:t>Removes track from playlist and updates order</w:t>
            </w:r>
          </w:p>
        </w:tc>
        <w:tc>
          <w:tcPr>
            <w:tcW w:type="dxa" w:w="2340"/>
            <w:shd w:fill="FFFFFF"/>
            <w:tcMar>
              <w:top w:w="40" w:type="dxa"/>
              <w:bottom w:w="40" w:type="dxa"/>
              <w:left w:w="80" w:type="dxa"/>
              <w:right w:w="80" w:type="dxa"/>
            </w:tcMar>
          </w:tcPr>
          <w:p>
            <w:r>
              <w:rPr>
                <w:b/>
                <w:color w:val="2E7D32"/>
                <w:sz w:val="17"/>
              </w:rPr>
              <w:t>PASS (0.67ms)</w:t>
            </w:r>
          </w:p>
        </w:tc>
      </w:tr>
      <w:tr>
        <w:tc>
          <w:tcPr>
            <w:tcW w:type="dxa" w:w="2340"/>
            <w:shd w:fill="F9FBFD"/>
            <w:tcMar>
              <w:top w:w="40" w:type="dxa"/>
              <w:bottom w:w="40" w:type="dxa"/>
              <w:left w:w="80" w:type="dxa"/>
              <w:right w:w="80" w:type="dxa"/>
            </w:tcMar>
          </w:tcPr>
          <w:p>
            <w:r>
              <w:rPr>
                <w:sz w:val="17"/>
              </w:rPr>
              <w:t>Playlists</w:t>
            </w:r>
          </w:p>
        </w:tc>
        <w:tc>
          <w:tcPr>
            <w:tcW w:type="dxa" w:w="2340"/>
            <w:shd w:fill="FFFFFF"/>
            <w:tcMar>
              <w:top w:w="40" w:type="dxa"/>
              <w:bottom w:w="40" w:type="dxa"/>
              <w:left w:w="80" w:type="dxa"/>
              <w:right w:w="80" w:type="dxa"/>
            </w:tcMar>
          </w:tcPr>
          <w:p>
            <w:r>
              <w:rPr>
                <w:sz w:val="17"/>
              </w:rPr>
              <w:t>DELETE /playlists/:id</w:t>
            </w:r>
          </w:p>
        </w:tc>
        <w:tc>
          <w:tcPr>
            <w:tcW w:type="dxa" w:w="2340"/>
            <w:shd w:fill="F9FBFD"/>
            <w:tcMar>
              <w:top w:w="40" w:type="dxa"/>
              <w:bottom w:w="40" w:type="dxa"/>
              <w:left w:w="80" w:type="dxa"/>
              <w:right w:w="80" w:type="dxa"/>
            </w:tcMar>
          </w:tcPr>
          <w:p>
            <w:r>
              <w:rPr>
                <w:sz w:val="17"/>
              </w:rPr>
              <w:t>Deletes playlist and cascades playlist_tracks</w:t>
            </w:r>
          </w:p>
        </w:tc>
        <w:tc>
          <w:tcPr>
            <w:tcW w:type="dxa" w:w="2340"/>
            <w:shd w:fill="FFFFFF"/>
            <w:tcMar>
              <w:top w:w="40" w:type="dxa"/>
              <w:bottom w:w="40" w:type="dxa"/>
              <w:left w:w="80" w:type="dxa"/>
              <w:right w:w="80" w:type="dxa"/>
            </w:tcMar>
          </w:tcPr>
          <w:p>
            <w:r>
              <w:rPr>
                <w:b/>
                <w:color w:val="2E7D32"/>
                <w:sz w:val="17"/>
              </w:rPr>
              <w:t>PASS (0.51ms)</w:t>
            </w:r>
          </w:p>
        </w:tc>
      </w:tr>
      <w:tr>
        <w:tc>
          <w:tcPr>
            <w:tcW w:type="dxa" w:w="2340"/>
            <w:shd w:fill="F9FBFD"/>
            <w:tcMar>
              <w:top w:w="40" w:type="dxa"/>
              <w:bottom w:w="40" w:type="dxa"/>
              <w:left w:w="80" w:type="dxa"/>
              <w:right w:w="80" w:type="dxa"/>
            </w:tcMar>
          </w:tcPr>
          <w:p>
            <w:r>
              <w:rPr>
                <w:sz w:val="17"/>
              </w:rPr>
              <w:t>Favorites</w:t>
            </w:r>
          </w:p>
        </w:tc>
        <w:tc>
          <w:tcPr>
            <w:tcW w:type="dxa" w:w="2340"/>
            <w:shd w:fill="FFFFFF"/>
            <w:tcMar>
              <w:top w:w="40" w:type="dxa"/>
              <w:bottom w:w="40" w:type="dxa"/>
              <w:left w:w="80" w:type="dxa"/>
              <w:right w:w="80" w:type="dxa"/>
            </w:tcMar>
          </w:tcPr>
          <w:p>
            <w:r>
              <w:rPr>
                <w:sz w:val="17"/>
              </w:rPr>
              <w:t>GET /favorites</w:t>
            </w:r>
          </w:p>
        </w:tc>
        <w:tc>
          <w:tcPr>
            <w:tcW w:type="dxa" w:w="2340"/>
            <w:shd w:fill="F9FBFD"/>
            <w:tcMar>
              <w:top w:w="40" w:type="dxa"/>
              <w:bottom w:w="40" w:type="dxa"/>
              <w:left w:w="80" w:type="dxa"/>
              <w:right w:w="80" w:type="dxa"/>
            </w:tcMar>
          </w:tcPr>
          <w:p>
            <w:r>
              <w:rPr>
                <w:sz w:val="17"/>
              </w:rPr>
              <w:t>Returns user favorited tracks array</w:t>
            </w:r>
          </w:p>
        </w:tc>
        <w:tc>
          <w:tcPr>
            <w:tcW w:type="dxa" w:w="2340"/>
            <w:shd w:fill="FFFFFF"/>
            <w:tcMar>
              <w:top w:w="40" w:type="dxa"/>
              <w:bottom w:w="40" w:type="dxa"/>
              <w:left w:w="80" w:type="dxa"/>
              <w:right w:w="80" w:type="dxa"/>
            </w:tcMar>
          </w:tcPr>
          <w:p>
            <w:r>
              <w:rPr>
                <w:b/>
                <w:color w:val="2E7D32"/>
                <w:sz w:val="17"/>
              </w:rPr>
              <w:t>PASS (1.12ms)</w:t>
            </w:r>
          </w:p>
        </w:tc>
      </w:tr>
      <w:tr>
        <w:tc>
          <w:tcPr>
            <w:tcW w:type="dxa" w:w="2340"/>
            <w:shd w:fill="F9FBFD"/>
            <w:tcMar>
              <w:top w:w="40" w:type="dxa"/>
              <w:bottom w:w="40" w:type="dxa"/>
              <w:left w:w="80" w:type="dxa"/>
              <w:right w:w="80" w:type="dxa"/>
            </w:tcMar>
          </w:tcPr>
          <w:p>
            <w:r>
              <w:rPr>
                <w:sz w:val="17"/>
              </w:rPr>
              <w:t>Favorites</w:t>
            </w:r>
          </w:p>
        </w:tc>
        <w:tc>
          <w:tcPr>
            <w:tcW w:type="dxa" w:w="2340"/>
            <w:shd w:fill="FFFFFF"/>
            <w:tcMar>
              <w:top w:w="40" w:type="dxa"/>
              <w:bottom w:w="40" w:type="dxa"/>
              <w:left w:w="80" w:type="dxa"/>
              <w:right w:w="80" w:type="dxa"/>
            </w:tcMar>
          </w:tcPr>
          <w:p>
            <w:r>
              <w:rPr>
                <w:sz w:val="17"/>
              </w:rPr>
              <w:t>GET /favorites/check/:id</w:t>
            </w:r>
          </w:p>
        </w:tc>
        <w:tc>
          <w:tcPr>
            <w:tcW w:type="dxa" w:w="2340"/>
            <w:shd w:fill="F9FBFD"/>
            <w:tcMar>
              <w:top w:w="40" w:type="dxa"/>
              <w:bottom w:w="40" w:type="dxa"/>
              <w:left w:w="80" w:type="dxa"/>
              <w:right w:w="80" w:type="dxa"/>
            </w:tcMar>
          </w:tcPr>
          <w:p>
            <w:r>
              <w:rPr>
                <w:sz w:val="17"/>
              </w:rPr>
              <w:t>Checks if track is favorited by current user</w:t>
            </w:r>
          </w:p>
        </w:tc>
        <w:tc>
          <w:tcPr>
            <w:tcW w:type="dxa" w:w="2340"/>
            <w:shd w:fill="FFFFFF"/>
            <w:tcMar>
              <w:top w:w="40" w:type="dxa"/>
              <w:bottom w:w="40" w:type="dxa"/>
              <w:left w:w="80" w:type="dxa"/>
              <w:right w:w="80" w:type="dxa"/>
            </w:tcMar>
          </w:tcPr>
          <w:p>
            <w:r>
              <w:rPr>
                <w:b/>
                <w:color w:val="2E7D32"/>
                <w:sz w:val="17"/>
              </w:rPr>
              <w:t>PASS (0.62ms)</w:t>
            </w:r>
          </w:p>
        </w:tc>
      </w:tr>
      <w:tr>
        <w:tc>
          <w:tcPr>
            <w:tcW w:type="dxa" w:w="2340"/>
            <w:shd w:fill="F9FBFD"/>
            <w:tcMar>
              <w:top w:w="40" w:type="dxa"/>
              <w:bottom w:w="40" w:type="dxa"/>
              <w:left w:w="80" w:type="dxa"/>
              <w:right w:w="80" w:type="dxa"/>
            </w:tcMar>
          </w:tcPr>
          <w:p>
            <w:r>
              <w:rPr>
                <w:sz w:val="17"/>
              </w:rPr>
              <w:t>Analytics</w:t>
            </w:r>
          </w:p>
        </w:tc>
        <w:tc>
          <w:tcPr>
            <w:tcW w:type="dxa" w:w="2340"/>
            <w:shd w:fill="FFFFFF"/>
            <w:tcMar>
              <w:top w:w="40" w:type="dxa"/>
              <w:bottom w:w="40" w:type="dxa"/>
              <w:left w:w="80" w:type="dxa"/>
              <w:right w:w="80" w:type="dxa"/>
            </w:tcMar>
          </w:tcPr>
          <w:p>
            <w:r>
              <w:rPr>
                <w:sz w:val="17"/>
              </w:rPr>
              <w:t>GET /analytics/dashboard</w:t>
            </w:r>
          </w:p>
        </w:tc>
        <w:tc>
          <w:tcPr>
            <w:tcW w:type="dxa" w:w="2340"/>
            <w:shd w:fill="F9FBFD"/>
            <w:tcMar>
              <w:top w:w="40" w:type="dxa"/>
              <w:bottom w:w="40" w:type="dxa"/>
              <w:left w:w="80" w:type="dxa"/>
              <w:right w:w="80" w:type="dxa"/>
            </w:tcMar>
          </w:tcPr>
          <w:p>
            <w:r>
              <w:rPr>
                <w:sz w:val="17"/>
              </w:rPr>
              <w:t>Computes total plays, hours, and top genre</w:t>
            </w:r>
          </w:p>
        </w:tc>
        <w:tc>
          <w:tcPr>
            <w:tcW w:type="dxa" w:w="2340"/>
            <w:shd w:fill="FFFFFF"/>
            <w:tcMar>
              <w:top w:w="40" w:type="dxa"/>
              <w:bottom w:w="40" w:type="dxa"/>
              <w:left w:w="80" w:type="dxa"/>
              <w:right w:w="80" w:type="dxa"/>
            </w:tcMar>
          </w:tcPr>
          <w:p>
            <w:r>
              <w:rPr>
                <w:b/>
                <w:color w:val="2E7D32"/>
                <w:sz w:val="17"/>
              </w:rPr>
              <w:t>PASS (0.64ms)</w:t>
            </w:r>
          </w:p>
        </w:tc>
      </w:tr>
      <w:tr>
        <w:tc>
          <w:tcPr>
            <w:tcW w:type="dxa" w:w="2340"/>
            <w:shd w:fill="F9FBFD"/>
            <w:tcMar>
              <w:top w:w="40" w:type="dxa"/>
              <w:bottom w:w="40" w:type="dxa"/>
              <w:left w:w="80" w:type="dxa"/>
              <w:right w:w="80" w:type="dxa"/>
            </w:tcMar>
          </w:tcPr>
          <w:p>
            <w:r>
              <w:rPr>
                <w:sz w:val="17"/>
              </w:rPr>
              <w:t>Analytics</w:t>
            </w:r>
          </w:p>
        </w:tc>
        <w:tc>
          <w:tcPr>
            <w:tcW w:type="dxa" w:w="2340"/>
            <w:shd w:fill="FFFFFF"/>
            <w:tcMar>
              <w:top w:w="40" w:type="dxa"/>
              <w:bottom w:w="40" w:type="dxa"/>
              <w:left w:w="80" w:type="dxa"/>
              <w:right w:w="80" w:type="dxa"/>
            </w:tcMar>
          </w:tcPr>
          <w:p>
            <w:r>
              <w:rPr>
                <w:sz w:val="17"/>
              </w:rPr>
              <w:t>GET /analytics/history</w:t>
            </w:r>
          </w:p>
        </w:tc>
        <w:tc>
          <w:tcPr>
            <w:tcW w:type="dxa" w:w="2340"/>
            <w:shd w:fill="F9FBFD"/>
            <w:tcMar>
              <w:top w:w="40" w:type="dxa"/>
              <w:bottom w:w="40" w:type="dxa"/>
              <w:left w:w="80" w:type="dxa"/>
              <w:right w:w="80" w:type="dxa"/>
            </w:tcMar>
          </w:tcPr>
          <w:p>
            <w:r>
              <w:rPr>
                <w:sz w:val="17"/>
              </w:rPr>
              <w:t>Returns paginated playback audit log</w:t>
            </w:r>
          </w:p>
        </w:tc>
        <w:tc>
          <w:tcPr>
            <w:tcW w:type="dxa" w:w="2340"/>
            <w:shd w:fill="FFFFFF"/>
            <w:tcMar>
              <w:top w:w="40" w:type="dxa"/>
              <w:bottom w:w="40" w:type="dxa"/>
              <w:left w:w="80" w:type="dxa"/>
              <w:right w:w="80" w:type="dxa"/>
            </w:tcMar>
          </w:tcPr>
          <w:p>
            <w:r>
              <w:rPr>
                <w:b/>
                <w:color w:val="2E7D32"/>
                <w:sz w:val="17"/>
              </w:rPr>
              <w:t>PASS (0.55ms)</w:t>
            </w:r>
          </w:p>
        </w:tc>
      </w:tr>
    </w:tbl>
    <w:p>
      <w:pPr>
        <w:spacing w:after="160"/>
      </w:pPr>
    </w:p>
    <w:p>
      <w:pPr>
        <w:pStyle w:val="Heading2"/>
        <w:spacing w:before="280" w:after="120"/>
      </w:pPr>
      <w:r>
        <w:rPr>
          <w:b/>
          <w:color w:val="2980B9"/>
          <w:sz w:val="27"/>
        </w:rPr>
        <w:t>3.2 Back-End Unit Suite (server/tests/unit.test.js)</w:t>
      </w:r>
    </w:p>
    <w:p>
      <w:r>
        <w:t>The back-end unit test suite exercises core error handling, asynchronous wrappers, and security authorization middleware. All 8 tests pass in under 95 milliseconds.</w:t>
      </w:r>
    </w:p>
    <w:tbl>
      <w:tblPr>
        <w:tblW w:type="auto" w:w="0"/>
        <w:jc w:val="center"/>
        <w:tblLook w:firstColumn="1" w:firstRow="1" w:lastColumn="0" w:lastRow="0" w:noHBand="0" w:noVBand="1" w:val="04A0"/>
      </w:tblPr>
      <w:tblGrid>
        <w:gridCol w:w="3120"/>
        <w:gridCol w:w="3120"/>
        <w:gridCol w:w="3120"/>
      </w:tblGrid>
      <w:tr>
        <w:tc>
          <w:tcPr>
            <w:tcW w:type="dxa" w:w="3120"/>
            <w:shd w:fill="2980B9"/>
            <w:tcMar>
              <w:top w:w="80" w:type="dxa"/>
              <w:bottom w:w="80" w:type="dxa"/>
              <w:left w:w="100" w:type="dxa"/>
              <w:right w:w="100" w:type="dxa"/>
            </w:tcMar>
          </w:tcPr>
          <w:p>
            <w:r>
              <w:rPr>
                <w:b/>
                <w:color w:val="FFFFFF"/>
                <w:sz w:val="19"/>
              </w:rPr>
              <w:t>Module / Unit</w:t>
            </w:r>
          </w:p>
        </w:tc>
        <w:tc>
          <w:tcPr>
            <w:tcW w:type="dxa" w:w="3120"/>
            <w:shd w:fill="2980B9"/>
            <w:tcMar>
              <w:top w:w="80" w:type="dxa"/>
              <w:bottom w:w="80" w:type="dxa"/>
              <w:left w:w="100" w:type="dxa"/>
              <w:right w:w="100" w:type="dxa"/>
            </w:tcMar>
          </w:tcPr>
          <w:p>
            <w:r>
              <w:rPr>
                <w:b/>
                <w:color w:val="FFFFFF"/>
                <w:sz w:val="19"/>
              </w:rPr>
              <w:t>Test Case Description</w:t>
            </w:r>
          </w:p>
        </w:tc>
        <w:tc>
          <w:tcPr>
            <w:tcW w:type="dxa" w:w="3120"/>
            <w:shd w:fill="2980B9"/>
            <w:tcMar>
              <w:top w:w="80" w:type="dxa"/>
              <w:bottom w:w="80" w:type="dxa"/>
              <w:left w:w="100" w:type="dxa"/>
              <w:right w:w="100" w:type="dxa"/>
            </w:tcMar>
          </w:tcPr>
          <w:p>
            <w:r>
              <w:rPr>
                <w:b/>
                <w:color w:val="FFFFFF"/>
                <w:sz w:val="19"/>
              </w:rPr>
              <w:t>Result</w:t>
            </w:r>
          </w:p>
        </w:tc>
      </w:tr>
      <w:tr>
        <w:tc>
          <w:tcPr>
            <w:tcW w:type="dxa" w:w="3120"/>
            <w:shd w:fill="F9FBFD"/>
            <w:tcMar>
              <w:top w:w="40" w:type="dxa"/>
              <w:bottom w:w="40" w:type="dxa"/>
              <w:left w:w="80" w:type="dxa"/>
              <w:right w:w="80" w:type="dxa"/>
            </w:tcMar>
          </w:tcPr>
          <w:p>
            <w:r>
              <w:rPr>
                <w:sz w:val="18"/>
              </w:rPr>
              <w:t>AppError Class</w:t>
            </w:r>
          </w:p>
        </w:tc>
        <w:tc>
          <w:tcPr>
            <w:tcW w:type="dxa" w:w="3120"/>
            <w:shd w:fill="FFFFFF"/>
            <w:tcMar>
              <w:top w:w="40" w:type="dxa"/>
              <w:bottom w:w="40" w:type="dxa"/>
              <w:left w:w="80" w:type="dxa"/>
              <w:right w:w="80" w:type="dxa"/>
            </w:tcMar>
          </w:tcPr>
          <w:p>
            <w:r>
              <w:rPr>
                <w:sz w:val="18"/>
              </w:rPr>
              <w:t>Initializes with status 'fail' and isOperational=true for 4xx status codes</w:t>
            </w:r>
          </w:p>
        </w:tc>
        <w:tc>
          <w:tcPr>
            <w:tcW w:type="dxa" w:w="3120"/>
            <w:shd w:fill="FFFFFF"/>
            <w:tcMar>
              <w:top w:w="40" w:type="dxa"/>
              <w:bottom w:w="40" w:type="dxa"/>
              <w:left w:w="80" w:type="dxa"/>
              <w:right w:w="80" w:type="dxa"/>
            </w:tcMar>
          </w:tcPr>
          <w:p>
            <w:r>
              <w:rPr>
                <w:b/>
                <w:color w:val="2E7D32"/>
                <w:sz w:val="18"/>
              </w:rPr>
              <w:t>PASS (0.27ms)</w:t>
            </w:r>
          </w:p>
        </w:tc>
      </w:tr>
      <w:tr>
        <w:tc>
          <w:tcPr>
            <w:tcW w:type="dxa" w:w="3120"/>
            <w:shd w:fill="F9FBFD"/>
            <w:tcMar>
              <w:top w:w="40" w:type="dxa"/>
              <w:bottom w:w="40" w:type="dxa"/>
              <w:left w:w="80" w:type="dxa"/>
              <w:right w:w="80" w:type="dxa"/>
            </w:tcMar>
          </w:tcPr>
          <w:p>
            <w:r>
              <w:rPr>
                <w:sz w:val="18"/>
              </w:rPr>
              <w:t>AppError Class</w:t>
            </w:r>
          </w:p>
        </w:tc>
        <w:tc>
          <w:tcPr>
            <w:tcW w:type="dxa" w:w="3120"/>
            <w:shd w:fill="FFFFFF"/>
            <w:tcMar>
              <w:top w:w="40" w:type="dxa"/>
              <w:bottom w:w="40" w:type="dxa"/>
              <w:left w:w="80" w:type="dxa"/>
              <w:right w:w="80" w:type="dxa"/>
            </w:tcMar>
          </w:tcPr>
          <w:p>
            <w:r>
              <w:rPr>
                <w:sz w:val="18"/>
              </w:rPr>
              <w:t>Initializes with status 'error' and isOperational=true for 5xx status codes</w:t>
            </w:r>
          </w:p>
        </w:tc>
        <w:tc>
          <w:tcPr>
            <w:tcW w:type="dxa" w:w="3120"/>
            <w:shd w:fill="FFFFFF"/>
            <w:tcMar>
              <w:top w:w="40" w:type="dxa"/>
              <w:bottom w:w="40" w:type="dxa"/>
              <w:left w:w="80" w:type="dxa"/>
              <w:right w:w="80" w:type="dxa"/>
            </w:tcMar>
          </w:tcPr>
          <w:p>
            <w:r>
              <w:rPr>
                <w:b/>
                <w:color w:val="2E7D32"/>
                <w:sz w:val="18"/>
              </w:rPr>
              <w:t>PASS (0.05ms)</w:t>
            </w:r>
          </w:p>
        </w:tc>
      </w:tr>
      <w:tr>
        <w:tc>
          <w:tcPr>
            <w:tcW w:type="dxa" w:w="3120"/>
            <w:shd w:fill="F9FBFD"/>
            <w:tcMar>
              <w:top w:w="40" w:type="dxa"/>
              <w:bottom w:w="40" w:type="dxa"/>
              <w:left w:w="80" w:type="dxa"/>
              <w:right w:w="80" w:type="dxa"/>
            </w:tcMar>
          </w:tcPr>
          <w:p>
            <w:r>
              <w:rPr>
                <w:sz w:val="18"/>
              </w:rPr>
              <w:t>AppError Class</w:t>
            </w:r>
          </w:p>
        </w:tc>
        <w:tc>
          <w:tcPr>
            <w:tcW w:type="dxa" w:w="3120"/>
            <w:shd w:fill="FFFFFF"/>
            <w:tcMar>
              <w:top w:w="40" w:type="dxa"/>
              <w:bottom w:w="40" w:type="dxa"/>
              <w:left w:w="80" w:type="dxa"/>
              <w:right w:w="80" w:type="dxa"/>
            </w:tcMar>
          </w:tcPr>
          <w:p>
            <w:r>
              <w:rPr>
                <w:sz w:val="18"/>
              </w:rPr>
              <w:t>Properly attaches structured validation error details array</w:t>
            </w:r>
          </w:p>
        </w:tc>
        <w:tc>
          <w:tcPr>
            <w:tcW w:type="dxa" w:w="3120"/>
            <w:shd w:fill="FFFFFF"/>
            <w:tcMar>
              <w:top w:w="40" w:type="dxa"/>
              <w:bottom w:w="40" w:type="dxa"/>
              <w:left w:w="80" w:type="dxa"/>
              <w:right w:w="80" w:type="dxa"/>
            </w:tcMar>
          </w:tcPr>
          <w:p>
            <w:r>
              <w:rPr>
                <w:b/>
                <w:color w:val="2E7D32"/>
                <w:sz w:val="18"/>
              </w:rPr>
              <w:t>PASS (0.11ms)</w:t>
            </w:r>
          </w:p>
        </w:tc>
      </w:tr>
      <w:tr>
        <w:tc>
          <w:tcPr>
            <w:tcW w:type="dxa" w:w="3120"/>
            <w:shd w:fill="F9FBFD"/>
            <w:tcMar>
              <w:top w:w="40" w:type="dxa"/>
              <w:bottom w:w="40" w:type="dxa"/>
              <w:left w:w="80" w:type="dxa"/>
              <w:right w:w="80" w:type="dxa"/>
            </w:tcMar>
          </w:tcPr>
          <w:p>
            <w:r>
              <w:rPr>
                <w:sz w:val="18"/>
              </w:rPr>
              <w:t>asyncHandler</w:t>
            </w:r>
          </w:p>
        </w:tc>
        <w:tc>
          <w:tcPr>
            <w:tcW w:type="dxa" w:w="3120"/>
            <w:shd w:fill="FFFFFF"/>
            <w:tcMar>
              <w:top w:w="40" w:type="dxa"/>
              <w:bottom w:w="40" w:type="dxa"/>
              <w:left w:w="80" w:type="dxa"/>
              <w:right w:w="80" w:type="dxa"/>
            </w:tcMar>
          </w:tcPr>
          <w:p>
            <w:r>
              <w:rPr>
                <w:sz w:val="18"/>
              </w:rPr>
              <w:t>Catches unhandled asynchronous promise rejections and forwards to next()</w:t>
            </w:r>
          </w:p>
        </w:tc>
        <w:tc>
          <w:tcPr>
            <w:tcW w:type="dxa" w:w="3120"/>
            <w:shd w:fill="FFFFFF"/>
            <w:tcMar>
              <w:top w:w="40" w:type="dxa"/>
              <w:bottom w:w="40" w:type="dxa"/>
              <w:left w:w="80" w:type="dxa"/>
              <w:right w:w="80" w:type="dxa"/>
            </w:tcMar>
          </w:tcPr>
          <w:p>
            <w:r>
              <w:rPr>
                <w:b/>
                <w:color w:val="2E7D32"/>
                <w:sz w:val="18"/>
              </w:rPr>
              <w:t>PASS (0.07ms)</w:t>
            </w:r>
          </w:p>
        </w:tc>
      </w:tr>
      <w:tr>
        <w:tc>
          <w:tcPr>
            <w:tcW w:type="dxa" w:w="3120"/>
            <w:shd w:fill="F9FBFD"/>
            <w:tcMar>
              <w:top w:w="40" w:type="dxa"/>
              <w:bottom w:w="40" w:type="dxa"/>
              <w:left w:w="80" w:type="dxa"/>
              <w:right w:w="80" w:type="dxa"/>
            </w:tcMar>
          </w:tcPr>
          <w:p>
            <w:r>
              <w:rPr>
                <w:sz w:val="18"/>
              </w:rPr>
              <w:t>errorHandler</w:t>
            </w:r>
          </w:p>
        </w:tc>
        <w:tc>
          <w:tcPr>
            <w:tcW w:type="dxa" w:w="3120"/>
            <w:shd w:fill="FFFFFF"/>
            <w:tcMar>
              <w:top w:w="40" w:type="dxa"/>
              <w:bottom w:w="40" w:type="dxa"/>
              <w:left w:w="80" w:type="dxa"/>
              <w:right w:w="80" w:type="dxa"/>
            </w:tcMar>
          </w:tcPr>
          <w:p>
            <w:r>
              <w:rPr>
                <w:sz w:val="18"/>
              </w:rPr>
              <w:t>Formats RFC-compliant JSON response envelope and preserves status codes</w:t>
            </w:r>
          </w:p>
        </w:tc>
        <w:tc>
          <w:tcPr>
            <w:tcW w:type="dxa" w:w="3120"/>
            <w:shd w:fill="FFFFFF"/>
            <w:tcMar>
              <w:top w:w="40" w:type="dxa"/>
              <w:bottom w:w="40" w:type="dxa"/>
              <w:left w:w="80" w:type="dxa"/>
              <w:right w:w="80" w:type="dxa"/>
            </w:tcMar>
          </w:tcPr>
          <w:p>
            <w:r>
              <w:rPr>
                <w:b/>
                <w:color w:val="2E7D32"/>
                <w:sz w:val="18"/>
              </w:rPr>
              <w:t>PASS (0.06ms)</w:t>
            </w:r>
          </w:p>
        </w:tc>
      </w:tr>
      <w:tr>
        <w:tc>
          <w:tcPr>
            <w:tcW w:type="dxa" w:w="3120"/>
            <w:shd w:fill="F9FBFD"/>
            <w:tcMar>
              <w:top w:w="40" w:type="dxa"/>
              <w:bottom w:w="40" w:type="dxa"/>
              <w:left w:w="80" w:type="dxa"/>
              <w:right w:w="80" w:type="dxa"/>
            </w:tcMar>
          </w:tcPr>
          <w:p>
            <w:r>
              <w:rPr>
                <w:sz w:val="18"/>
              </w:rPr>
              <w:t>generateToken</w:t>
            </w:r>
          </w:p>
        </w:tc>
        <w:tc>
          <w:tcPr>
            <w:tcW w:type="dxa" w:w="3120"/>
            <w:shd w:fill="FFFFFF"/>
            <w:tcMar>
              <w:top w:w="40" w:type="dxa"/>
              <w:bottom w:w="40" w:type="dxa"/>
              <w:left w:w="80" w:type="dxa"/>
              <w:right w:w="80" w:type="dxa"/>
            </w:tcMar>
          </w:tcPr>
          <w:p>
            <w:r>
              <w:rPr>
                <w:sz w:val="18"/>
              </w:rPr>
              <w:t>Generates signed HMAC-SHA256 JWT containing user payload and expiration</w:t>
            </w:r>
          </w:p>
        </w:tc>
        <w:tc>
          <w:tcPr>
            <w:tcW w:type="dxa" w:w="3120"/>
            <w:shd w:fill="FFFFFF"/>
            <w:tcMar>
              <w:top w:w="40" w:type="dxa"/>
              <w:bottom w:w="40" w:type="dxa"/>
              <w:left w:w="80" w:type="dxa"/>
              <w:right w:w="80" w:type="dxa"/>
            </w:tcMar>
          </w:tcPr>
          <w:p>
            <w:r>
              <w:rPr>
                <w:b/>
                <w:color w:val="2E7D32"/>
                <w:sz w:val="18"/>
              </w:rPr>
              <w:t>PASS (1.18ms)</w:t>
            </w:r>
          </w:p>
        </w:tc>
      </w:tr>
      <w:tr>
        <w:tc>
          <w:tcPr>
            <w:tcW w:type="dxa" w:w="3120"/>
            <w:shd w:fill="F9FBFD"/>
            <w:tcMar>
              <w:top w:w="40" w:type="dxa"/>
              <w:bottom w:w="40" w:type="dxa"/>
              <w:left w:w="80" w:type="dxa"/>
              <w:right w:w="80" w:type="dxa"/>
            </w:tcMar>
          </w:tcPr>
          <w:p>
            <w:r>
              <w:rPr>
                <w:sz w:val="18"/>
              </w:rPr>
              <w:t>requireRole</w:t>
            </w:r>
          </w:p>
        </w:tc>
        <w:tc>
          <w:tcPr>
            <w:tcW w:type="dxa" w:w="3120"/>
            <w:shd w:fill="FFFFFF"/>
            <w:tcMar>
              <w:top w:w="40" w:type="dxa"/>
              <w:bottom w:w="40" w:type="dxa"/>
              <w:left w:w="80" w:type="dxa"/>
              <w:right w:w="80" w:type="dxa"/>
            </w:tcMar>
          </w:tcPr>
          <w:p>
            <w:r>
              <w:rPr>
                <w:sz w:val="18"/>
              </w:rPr>
              <w:t>Grants request processing when user role matches authorized roles list</w:t>
            </w:r>
          </w:p>
        </w:tc>
        <w:tc>
          <w:tcPr>
            <w:tcW w:type="dxa" w:w="3120"/>
            <w:shd w:fill="FFFFFF"/>
            <w:tcMar>
              <w:top w:w="40" w:type="dxa"/>
              <w:bottom w:w="40" w:type="dxa"/>
              <w:left w:w="80" w:type="dxa"/>
              <w:right w:w="80" w:type="dxa"/>
            </w:tcMar>
          </w:tcPr>
          <w:p>
            <w:r>
              <w:rPr>
                <w:b/>
                <w:color w:val="2E7D32"/>
                <w:sz w:val="18"/>
              </w:rPr>
              <w:t>PASS (0.09ms)</w:t>
            </w:r>
          </w:p>
        </w:tc>
      </w:tr>
      <w:tr>
        <w:tc>
          <w:tcPr>
            <w:tcW w:type="dxa" w:w="3120"/>
            <w:shd w:fill="F9FBFD"/>
            <w:tcMar>
              <w:top w:w="40" w:type="dxa"/>
              <w:bottom w:w="40" w:type="dxa"/>
              <w:left w:w="80" w:type="dxa"/>
              <w:right w:w="80" w:type="dxa"/>
            </w:tcMar>
          </w:tcPr>
          <w:p>
            <w:r>
              <w:rPr>
                <w:sz w:val="18"/>
              </w:rPr>
              <w:t>requireRole</w:t>
            </w:r>
          </w:p>
        </w:tc>
        <w:tc>
          <w:tcPr>
            <w:tcW w:type="dxa" w:w="3120"/>
            <w:shd w:fill="FFFFFF"/>
            <w:tcMar>
              <w:top w:w="40" w:type="dxa"/>
              <w:bottom w:w="40" w:type="dxa"/>
              <w:left w:w="80" w:type="dxa"/>
              <w:right w:w="80" w:type="dxa"/>
            </w:tcMar>
          </w:tcPr>
          <w:p>
            <w:r>
              <w:rPr>
                <w:sz w:val="18"/>
              </w:rPr>
              <w:t>Rejects unauthorized access with HTTP 403 Forbidden AppError</w:t>
            </w:r>
          </w:p>
        </w:tc>
        <w:tc>
          <w:tcPr>
            <w:tcW w:type="dxa" w:w="3120"/>
            <w:shd w:fill="FFFFFF"/>
            <w:tcMar>
              <w:top w:w="40" w:type="dxa"/>
              <w:bottom w:w="40" w:type="dxa"/>
              <w:left w:w="80" w:type="dxa"/>
              <w:right w:w="80" w:type="dxa"/>
            </w:tcMar>
          </w:tcPr>
          <w:p>
            <w:r>
              <w:rPr>
                <w:b/>
                <w:color w:val="2E7D32"/>
                <w:sz w:val="18"/>
              </w:rPr>
              <w:t>PASS (0.06ms)</w:t>
            </w:r>
          </w:p>
        </w:tc>
      </w:tr>
    </w:tbl>
    <w:p>
      <w:pPr>
        <w:spacing w:after="160"/>
      </w:pPr>
    </w:p>
    <w:p>
      <w:pPr>
        <w:pStyle w:val="Heading2"/>
        <w:spacing w:before="280" w:after="120"/>
      </w:pPr>
      <w:r>
        <w:rPr>
          <w:b/>
          <w:color w:val="2980B9"/>
          <w:sz w:val="27"/>
        </w:rPr>
        <w:t>3.3 Front-End Unit &amp; Integration Suite (tests/frontend.test.js)</w:t>
      </w:r>
    </w:p>
    <w:p>
      <w:r>
        <w:t>Front-end unit tests exercise the musicService client layer, browser storage persistence, search filtering, and audio formatting utilities headlessly via native ES modules. All 16 tests pass in 894 milliseconds.</w:t>
      </w:r>
    </w:p>
    <w:tbl>
      <w:tblPr>
        <w:tblW w:type="auto" w:w="0"/>
        <w:jc w:val="center"/>
        <w:tblLook w:firstColumn="1" w:firstRow="1" w:lastColumn="0" w:lastRow="0" w:noHBand="0" w:noVBand="1" w:val="04A0"/>
      </w:tblPr>
      <w:tblGrid>
        <w:gridCol w:w="3120"/>
        <w:gridCol w:w="3120"/>
        <w:gridCol w:w="3120"/>
      </w:tblGrid>
      <w:tr>
        <w:tc>
          <w:tcPr>
            <w:tcW w:type="dxa" w:w="3120"/>
            <w:shd w:fill="34495E"/>
            <w:tcMar>
              <w:top w:w="80" w:type="dxa"/>
              <w:bottom w:w="80" w:type="dxa"/>
              <w:left w:w="100" w:type="dxa"/>
              <w:right w:w="100" w:type="dxa"/>
            </w:tcMar>
          </w:tcPr>
          <w:p>
            <w:r>
              <w:rPr>
                <w:b/>
                <w:color w:val="FFFFFF"/>
                <w:sz w:val="19"/>
              </w:rPr>
              <w:t>Service / Component</w:t>
            </w:r>
          </w:p>
        </w:tc>
        <w:tc>
          <w:tcPr>
            <w:tcW w:type="dxa" w:w="3120"/>
            <w:shd w:fill="34495E"/>
            <w:tcMar>
              <w:top w:w="80" w:type="dxa"/>
              <w:bottom w:w="80" w:type="dxa"/>
              <w:left w:w="100" w:type="dxa"/>
              <w:right w:w="100" w:type="dxa"/>
            </w:tcMar>
          </w:tcPr>
          <w:p>
            <w:r>
              <w:rPr>
                <w:b/>
                <w:color w:val="FFFFFF"/>
                <w:sz w:val="19"/>
              </w:rPr>
              <w:t>Test Case Description</w:t>
            </w:r>
          </w:p>
        </w:tc>
        <w:tc>
          <w:tcPr>
            <w:tcW w:type="dxa" w:w="3120"/>
            <w:shd w:fill="34495E"/>
            <w:tcMar>
              <w:top w:w="80" w:type="dxa"/>
              <w:bottom w:w="80" w:type="dxa"/>
              <w:left w:w="100" w:type="dxa"/>
              <w:right w:w="100" w:type="dxa"/>
            </w:tcMar>
          </w:tcPr>
          <w:p>
            <w:r>
              <w:rPr>
                <w:b/>
                <w:color w:val="FFFFFF"/>
                <w:sz w:val="19"/>
              </w:rPr>
              <w:t>Result</w:t>
            </w:r>
          </w:p>
        </w:tc>
      </w:tr>
      <w:tr>
        <w:tc>
          <w:tcPr>
            <w:tcW w:type="dxa" w:w="3120"/>
            <w:shd w:fill="F9FBFD"/>
            <w:tcMar>
              <w:top w:w="40" w:type="dxa"/>
              <w:bottom w:w="40" w:type="dxa"/>
              <w:left w:w="80" w:type="dxa"/>
              <w:right w:w="80" w:type="dxa"/>
            </w:tcMar>
          </w:tcPr>
          <w:p>
            <w:r>
              <w:rPr>
                <w:sz w:val="18"/>
              </w:rPr>
              <w:t>musicService.getTracks</w:t>
            </w:r>
          </w:p>
        </w:tc>
        <w:tc>
          <w:tcPr>
            <w:tcW w:type="dxa" w:w="3120"/>
            <w:shd w:fill="FFFFFF"/>
            <w:tcMar>
              <w:top w:w="40" w:type="dxa"/>
              <w:bottom w:w="40" w:type="dxa"/>
              <w:left w:w="80" w:type="dxa"/>
              <w:right w:w="80" w:type="dxa"/>
            </w:tcMar>
          </w:tcPr>
          <w:p>
            <w:r>
              <w:rPr>
                <w:sz w:val="18"/>
              </w:rPr>
              <w:t>Retrieves complete catalog array (&gt;= 15 items) and validates schema</w:t>
            </w:r>
          </w:p>
        </w:tc>
        <w:tc>
          <w:tcPr>
            <w:tcW w:type="dxa" w:w="3120"/>
            <w:shd w:fill="FFFFFF"/>
            <w:tcMar>
              <w:top w:w="40" w:type="dxa"/>
              <w:bottom w:w="40" w:type="dxa"/>
              <w:left w:w="80" w:type="dxa"/>
              <w:right w:w="80" w:type="dxa"/>
            </w:tcMar>
          </w:tcPr>
          <w:p>
            <w:r>
              <w:rPr>
                <w:b/>
                <w:color w:val="2E7D32"/>
                <w:sz w:val="18"/>
              </w:rPr>
              <w:t>PASS (20.2ms)</w:t>
            </w:r>
          </w:p>
        </w:tc>
      </w:tr>
      <w:tr>
        <w:tc>
          <w:tcPr>
            <w:tcW w:type="dxa" w:w="3120"/>
            <w:shd w:fill="F9FBFD"/>
            <w:tcMar>
              <w:top w:w="40" w:type="dxa"/>
              <w:bottom w:w="40" w:type="dxa"/>
              <w:left w:w="80" w:type="dxa"/>
              <w:right w:w="80" w:type="dxa"/>
            </w:tcMar>
          </w:tcPr>
          <w:p>
            <w:r>
              <w:rPr>
                <w:sz w:val="18"/>
              </w:rPr>
              <w:t>musicService.getTrackById</w:t>
            </w:r>
          </w:p>
        </w:tc>
        <w:tc>
          <w:tcPr>
            <w:tcW w:type="dxa" w:w="3120"/>
            <w:shd w:fill="FFFFFF"/>
            <w:tcMar>
              <w:top w:w="40" w:type="dxa"/>
              <w:bottom w:w="40" w:type="dxa"/>
              <w:left w:w="80" w:type="dxa"/>
              <w:right w:w="80" w:type="dxa"/>
            </w:tcMar>
          </w:tcPr>
          <w:p>
            <w:r>
              <w:rPr>
                <w:sz w:val="18"/>
              </w:rPr>
              <w:t>Retrieves single track by ID matching sample catalog</w:t>
            </w:r>
          </w:p>
        </w:tc>
        <w:tc>
          <w:tcPr>
            <w:tcW w:type="dxa" w:w="3120"/>
            <w:shd w:fill="FFFFFF"/>
            <w:tcMar>
              <w:top w:w="40" w:type="dxa"/>
              <w:bottom w:w="40" w:type="dxa"/>
              <w:left w:w="80" w:type="dxa"/>
              <w:right w:w="80" w:type="dxa"/>
            </w:tcMar>
          </w:tcPr>
          <w:p>
            <w:r>
              <w:rPr>
                <w:b/>
                <w:color w:val="2E7D32"/>
                <w:sz w:val="18"/>
              </w:rPr>
              <w:t>PASS (1.68ms)</w:t>
            </w:r>
          </w:p>
        </w:tc>
      </w:tr>
      <w:tr>
        <w:tc>
          <w:tcPr>
            <w:tcW w:type="dxa" w:w="3120"/>
            <w:shd w:fill="F9FBFD"/>
            <w:tcMar>
              <w:top w:w="40" w:type="dxa"/>
              <w:bottom w:w="40" w:type="dxa"/>
              <w:left w:w="80" w:type="dxa"/>
              <w:right w:w="80" w:type="dxa"/>
            </w:tcMar>
          </w:tcPr>
          <w:p>
            <w:r>
              <w:rPr>
                <w:sz w:val="18"/>
              </w:rPr>
              <w:t>musicService.getTrackById</w:t>
            </w:r>
          </w:p>
        </w:tc>
        <w:tc>
          <w:tcPr>
            <w:tcW w:type="dxa" w:w="3120"/>
            <w:shd w:fill="FFFFFF"/>
            <w:tcMar>
              <w:top w:w="40" w:type="dxa"/>
              <w:bottom w:w="40" w:type="dxa"/>
              <w:left w:w="80" w:type="dxa"/>
              <w:right w:w="80" w:type="dxa"/>
            </w:tcMar>
          </w:tcPr>
          <w:p>
            <w:r>
              <w:rPr>
                <w:sz w:val="18"/>
              </w:rPr>
              <w:t>Rejects with descriptive error for non-existent track ID</w:t>
            </w:r>
          </w:p>
        </w:tc>
        <w:tc>
          <w:tcPr>
            <w:tcW w:type="dxa" w:w="3120"/>
            <w:shd w:fill="FFFFFF"/>
            <w:tcMar>
              <w:top w:w="40" w:type="dxa"/>
              <w:bottom w:w="40" w:type="dxa"/>
              <w:left w:w="80" w:type="dxa"/>
              <w:right w:w="80" w:type="dxa"/>
            </w:tcMar>
          </w:tcPr>
          <w:p>
            <w:r>
              <w:rPr>
                <w:b/>
                <w:color w:val="2E7D32"/>
                <w:sz w:val="18"/>
              </w:rPr>
              <w:t>PASS (153.0ms)</w:t>
            </w:r>
          </w:p>
        </w:tc>
      </w:tr>
      <w:tr>
        <w:tc>
          <w:tcPr>
            <w:tcW w:type="dxa" w:w="3120"/>
            <w:shd w:fill="F9FBFD"/>
            <w:tcMar>
              <w:top w:w="40" w:type="dxa"/>
              <w:bottom w:w="40" w:type="dxa"/>
              <w:left w:w="80" w:type="dxa"/>
              <w:right w:w="80" w:type="dxa"/>
            </w:tcMar>
          </w:tcPr>
          <w:p>
            <w:r>
              <w:rPr>
                <w:sz w:val="18"/>
              </w:rPr>
              <w:t>musicService.searchTracks</w:t>
            </w:r>
          </w:p>
        </w:tc>
        <w:tc>
          <w:tcPr>
            <w:tcW w:type="dxa" w:w="3120"/>
            <w:shd w:fill="FFFFFF"/>
            <w:tcMar>
              <w:top w:w="40" w:type="dxa"/>
              <w:bottom w:w="40" w:type="dxa"/>
              <w:left w:w="80" w:type="dxa"/>
              <w:right w:w="80" w:type="dxa"/>
            </w:tcMar>
          </w:tcPr>
          <w:p>
            <w:r>
              <w:rPr>
                <w:sz w:val="18"/>
              </w:rPr>
              <w:t>Filters catalog matching title or artist search query</w:t>
            </w:r>
          </w:p>
        </w:tc>
        <w:tc>
          <w:tcPr>
            <w:tcW w:type="dxa" w:w="3120"/>
            <w:shd w:fill="FFFFFF"/>
            <w:tcMar>
              <w:top w:w="40" w:type="dxa"/>
              <w:bottom w:w="40" w:type="dxa"/>
              <w:left w:w="80" w:type="dxa"/>
              <w:right w:w="80" w:type="dxa"/>
            </w:tcMar>
          </w:tcPr>
          <w:p>
            <w:r>
              <w:rPr>
                <w:b/>
                <w:color w:val="2E7D32"/>
                <w:sz w:val="18"/>
              </w:rPr>
              <w:t>PASS (2.77ms)</w:t>
            </w:r>
          </w:p>
        </w:tc>
      </w:tr>
      <w:tr>
        <w:tc>
          <w:tcPr>
            <w:tcW w:type="dxa" w:w="3120"/>
            <w:shd w:fill="F9FBFD"/>
            <w:tcMar>
              <w:top w:w="40" w:type="dxa"/>
              <w:bottom w:w="40" w:type="dxa"/>
              <w:left w:w="80" w:type="dxa"/>
              <w:right w:w="80" w:type="dxa"/>
            </w:tcMar>
          </w:tcPr>
          <w:p>
            <w:r>
              <w:rPr>
                <w:sz w:val="18"/>
              </w:rPr>
              <w:t>musicService.searchTracks</w:t>
            </w:r>
          </w:p>
        </w:tc>
        <w:tc>
          <w:tcPr>
            <w:tcW w:type="dxa" w:w="3120"/>
            <w:shd w:fill="FFFFFF"/>
            <w:tcMar>
              <w:top w:w="40" w:type="dxa"/>
              <w:bottom w:w="40" w:type="dxa"/>
              <w:left w:w="80" w:type="dxa"/>
              <w:right w:w="80" w:type="dxa"/>
            </w:tcMar>
          </w:tcPr>
          <w:p>
            <w:r>
              <w:rPr>
                <w:sz w:val="18"/>
              </w:rPr>
              <w:t>Returns full catalog when query string is empty</w:t>
            </w:r>
          </w:p>
        </w:tc>
        <w:tc>
          <w:tcPr>
            <w:tcW w:type="dxa" w:w="3120"/>
            <w:shd w:fill="FFFFFF"/>
            <w:tcMar>
              <w:top w:w="40" w:type="dxa"/>
              <w:bottom w:w="40" w:type="dxa"/>
              <w:left w:w="80" w:type="dxa"/>
              <w:right w:w="80" w:type="dxa"/>
            </w:tcMar>
          </w:tcPr>
          <w:p>
            <w:r>
              <w:rPr>
                <w:b/>
                <w:color w:val="2E7D32"/>
                <w:sz w:val="18"/>
              </w:rPr>
              <w:t>PASS (151.8ms)</w:t>
            </w:r>
          </w:p>
        </w:tc>
      </w:tr>
      <w:tr>
        <w:tc>
          <w:tcPr>
            <w:tcW w:type="dxa" w:w="3120"/>
            <w:shd w:fill="F9FBFD"/>
            <w:tcMar>
              <w:top w:w="40" w:type="dxa"/>
              <w:bottom w:w="40" w:type="dxa"/>
              <w:left w:w="80" w:type="dxa"/>
              <w:right w:w="80" w:type="dxa"/>
            </w:tcMar>
          </w:tcPr>
          <w:p>
            <w:r>
              <w:rPr>
                <w:sz w:val="18"/>
              </w:rPr>
              <w:t>musicService.getTracksByGenre</w:t>
            </w:r>
          </w:p>
        </w:tc>
        <w:tc>
          <w:tcPr>
            <w:tcW w:type="dxa" w:w="3120"/>
            <w:shd w:fill="FFFFFF"/>
            <w:tcMar>
              <w:top w:w="40" w:type="dxa"/>
              <w:bottom w:w="40" w:type="dxa"/>
              <w:left w:w="80" w:type="dxa"/>
              <w:right w:w="80" w:type="dxa"/>
            </w:tcMar>
          </w:tcPr>
          <w:p>
            <w:r>
              <w:rPr>
                <w:sz w:val="18"/>
              </w:rPr>
              <w:t>Filters catalog strictly by requested genre</w:t>
            </w:r>
          </w:p>
        </w:tc>
        <w:tc>
          <w:tcPr>
            <w:tcW w:type="dxa" w:w="3120"/>
            <w:shd w:fill="FFFFFF"/>
            <w:tcMar>
              <w:top w:w="40" w:type="dxa"/>
              <w:bottom w:w="40" w:type="dxa"/>
              <w:left w:w="80" w:type="dxa"/>
              <w:right w:w="80" w:type="dxa"/>
            </w:tcMar>
          </w:tcPr>
          <w:p>
            <w:r>
              <w:rPr>
                <w:b/>
                <w:color w:val="2E7D32"/>
                <w:sz w:val="18"/>
              </w:rPr>
              <w:t>PASS (3.28ms)</w:t>
            </w:r>
          </w:p>
        </w:tc>
      </w:tr>
      <w:tr>
        <w:tc>
          <w:tcPr>
            <w:tcW w:type="dxa" w:w="3120"/>
            <w:shd w:fill="F9FBFD"/>
            <w:tcMar>
              <w:top w:w="40" w:type="dxa"/>
              <w:bottom w:w="40" w:type="dxa"/>
              <w:left w:w="80" w:type="dxa"/>
              <w:right w:w="80" w:type="dxa"/>
            </w:tcMar>
          </w:tcPr>
          <w:p>
            <w:r>
              <w:rPr>
                <w:sz w:val="18"/>
              </w:rPr>
              <w:t>musicService.getFeaturedTracks</w:t>
            </w:r>
          </w:p>
        </w:tc>
        <w:tc>
          <w:tcPr>
            <w:tcW w:type="dxa" w:w="3120"/>
            <w:shd w:fill="FFFFFF"/>
            <w:tcMar>
              <w:top w:w="40" w:type="dxa"/>
              <w:bottom w:w="40" w:type="dxa"/>
              <w:left w:w="80" w:type="dxa"/>
              <w:right w:w="80" w:type="dxa"/>
            </w:tcMar>
          </w:tcPr>
          <w:p>
            <w:r>
              <w:rPr>
                <w:sz w:val="18"/>
              </w:rPr>
              <w:t>Returns top curated tracks sorted by play counts</w:t>
            </w:r>
          </w:p>
        </w:tc>
        <w:tc>
          <w:tcPr>
            <w:tcW w:type="dxa" w:w="3120"/>
            <w:shd w:fill="FFFFFF"/>
            <w:tcMar>
              <w:top w:w="40" w:type="dxa"/>
              <w:bottom w:w="40" w:type="dxa"/>
              <w:left w:w="80" w:type="dxa"/>
              <w:right w:w="80" w:type="dxa"/>
            </w:tcMar>
          </w:tcPr>
          <w:p>
            <w:r>
              <w:rPr>
                <w:b/>
                <w:color w:val="2E7D32"/>
                <w:sz w:val="18"/>
              </w:rPr>
              <w:t>PASS (2.16ms)</w:t>
            </w:r>
          </w:p>
        </w:tc>
      </w:tr>
      <w:tr>
        <w:tc>
          <w:tcPr>
            <w:tcW w:type="dxa" w:w="3120"/>
            <w:shd w:fill="F9FBFD"/>
            <w:tcMar>
              <w:top w:w="40" w:type="dxa"/>
              <w:bottom w:w="40" w:type="dxa"/>
              <w:left w:w="80" w:type="dxa"/>
              <w:right w:w="80" w:type="dxa"/>
            </w:tcMar>
          </w:tcPr>
          <w:p>
            <w:r>
              <w:rPr>
                <w:sz w:val="18"/>
              </w:rPr>
              <w:t>musicService.getTrendingTracks</w:t>
            </w:r>
          </w:p>
        </w:tc>
        <w:tc>
          <w:tcPr>
            <w:tcW w:type="dxa" w:w="3120"/>
            <w:shd w:fill="FFFFFF"/>
            <w:tcMar>
              <w:top w:w="40" w:type="dxa"/>
              <w:bottom w:w="40" w:type="dxa"/>
              <w:left w:w="80" w:type="dxa"/>
              <w:right w:w="80" w:type="dxa"/>
            </w:tcMar>
          </w:tcPr>
          <w:p>
            <w:r>
              <w:rPr>
                <w:sz w:val="18"/>
              </w:rPr>
              <w:t>Returns trending tracks slice within threshold</w:t>
            </w:r>
          </w:p>
        </w:tc>
        <w:tc>
          <w:tcPr>
            <w:tcW w:type="dxa" w:w="3120"/>
            <w:shd w:fill="FFFFFF"/>
            <w:tcMar>
              <w:top w:w="40" w:type="dxa"/>
              <w:bottom w:w="40" w:type="dxa"/>
              <w:left w:w="80" w:type="dxa"/>
              <w:right w:w="80" w:type="dxa"/>
            </w:tcMar>
          </w:tcPr>
          <w:p>
            <w:r>
              <w:rPr>
                <w:b/>
                <w:color w:val="2E7D32"/>
                <w:sz w:val="18"/>
              </w:rPr>
              <w:t>PASS (1.53ms)</w:t>
            </w:r>
          </w:p>
        </w:tc>
      </w:tr>
      <w:tr>
        <w:tc>
          <w:tcPr>
            <w:tcW w:type="dxa" w:w="3120"/>
            <w:shd w:fill="F9FBFD"/>
            <w:tcMar>
              <w:top w:w="40" w:type="dxa"/>
              <w:bottom w:w="40" w:type="dxa"/>
              <w:left w:w="80" w:type="dxa"/>
              <w:right w:w="80" w:type="dxa"/>
            </w:tcMar>
          </w:tcPr>
          <w:p>
            <w:r>
              <w:rPr>
                <w:sz w:val="18"/>
              </w:rPr>
              <w:t>musicService.getRecentlyAdded</w:t>
            </w:r>
          </w:p>
        </w:tc>
        <w:tc>
          <w:tcPr>
            <w:tcW w:type="dxa" w:w="3120"/>
            <w:shd w:fill="FFFFFF"/>
            <w:tcMar>
              <w:top w:w="40" w:type="dxa"/>
              <w:bottom w:w="40" w:type="dxa"/>
              <w:left w:w="80" w:type="dxa"/>
              <w:right w:w="80" w:type="dxa"/>
            </w:tcMar>
          </w:tcPr>
          <w:p>
            <w:r>
              <w:rPr>
                <w:sz w:val="18"/>
              </w:rPr>
              <w:t>Returns latest release track items</w:t>
            </w:r>
          </w:p>
        </w:tc>
        <w:tc>
          <w:tcPr>
            <w:tcW w:type="dxa" w:w="3120"/>
            <w:shd w:fill="FFFFFF"/>
            <w:tcMar>
              <w:top w:w="40" w:type="dxa"/>
              <w:bottom w:w="40" w:type="dxa"/>
              <w:left w:w="80" w:type="dxa"/>
              <w:right w:w="80" w:type="dxa"/>
            </w:tcMar>
          </w:tcPr>
          <w:p>
            <w:r>
              <w:rPr>
                <w:b/>
                <w:color w:val="2E7D32"/>
                <w:sz w:val="18"/>
              </w:rPr>
              <w:t>PASS (1.52ms)</w:t>
            </w:r>
          </w:p>
        </w:tc>
      </w:tr>
      <w:tr>
        <w:tc>
          <w:tcPr>
            <w:tcW w:type="dxa" w:w="3120"/>
            <w:shd w:fill="F9FBFD"/>
            <w:tcMar>
              <w:top w:w="40" w:type="dxa"/>
              <w:bottom w:w="40" w:type="dxa"/>
              <w:left w:w="80" w:type="dxa"/>
              <w:right w:w="80" w:type="dxa"/>
            </w:tcMar>
          </w:tcPr>
          <w:p>
            <w:r>
              <w:rPr>
                <w:sz w:val="18"/>
              </w:rPr>
              <w:t>Auth Token Management</w:t>
            </w:r>
          </w:p>
        </w:tc>
        <w:tc>
          <w:tcPr>
            <w:tcW w:type="dxa" w:w="3120"/>
            <w:shd w:fill="FFFFFF"/>
            <w:tcMar>
              <w:top w:w="40" w:type="dxa"/>
              <w:bottom w:w="40" w:type="dxa"/>
              <w:left w:w="80" w:type="dxa"/>
              <w:right w:w="80" w:type="dxa"/>
            </w:tcMar>
          </w:tcPr>
          <w:p>
            <w:r>
              <w:rPr>
                <w:sz w:val="18"/>
              </w:rPr>
              <w:t>saveAuthToken / getAuthToken successfully persists to localStorage</w:t>
            </w:r>
          </w:p>
        </w:tc>
        <w:tc>
          <w:tcPr>
            <w:tcW w:type="dxa" w:w="3120"/>
            <w:shd w:fill="FFFFFF"/>
            <w:tcMar>
              <w:top w:w="40" w:type="dxa"/>
              <w:bottom w:w="40" w:type="dxa"/>
              <w:left w:w="80" w:type="dxa"/>
              <w:right w:w="80" w:type="dxa"/>
            </w:tcMar>
          </w:tcPr>
          <w:p>
            <w:r>
              <w:rPr>
                <w:b/>
                <w:color w:val="2E7D32"/>
                <w:sz w:val="18"/>
              </w:rPr>
              <w:t>PASS (0.16ms)</w:t>
            </w:r>
          </w:p>
        </w:tc>
      </w:tr>
      <w:tr>
        <w:tc>
          <w:tcPr>
            <w:tcW w:type="dxa" w:w="3120"/>
            <w:shd w:fill="F9FBFD"/>
            <w:tcMar>
              <w:top w:w="40" w:type="dxa"/>
              <w:bottom w:w="40" w:type="dxa"/>
              <w:left w:w="80" w:type="dxa"/>
              <w:right w:w="80" w:type="dxa"/>
            </w:tcMar>
          </w:tcPr>
          <w:p>
            <w:r>
              <w:rPr>
                <w:sz w:val="18"/>
              </w:rPr>
              <w:t>musicService.checkHealth</w:t>
            </w:r>
          </w:p>
        </w:tc>
        <w:tc>
          <w:tcPr>
            <w:tcW w:type="dxa" w:w="3120"/>
            <w:shd w:fill="FFFFFF"/>
            <w:tcMar>
              <w:top w:w="40" w:type="dxa"/>
              <w:bottom w:w="40" w:type="dxa"/>
              <w:left w:w="80" w:type="dxa"/>
              <w:right w:w="80" w:type="dxa"/>
            </w:tcMar>
          </w:tcPr>
          <w:p>
            <w:r>
              <w:rPr>
                <w:sz w:val="18"/>
              </w:rPr>
              <w:t>Returns connectivity status verification object</w:t>
            </w:r>
          </w:p>
        </w:tc>
        <w:tc>
          <w:tcPr>
            <w:tcW w:type="dxa" w:w="3120"/>
            <w:shd w:fill="FFFFFF"/>
            <w:tcMar>
              <w:top w:w="40" w:type="dxa"/>
              <w:bottom w:w="40" w:type="dxa"/>
              <w:left w:w="80" w:type="dxa"/>
              <w:right w:w="80" w:type="dxa"/>
            </w:tcMar>
          </w:tcPr>
          <w:p>
            <w:r>
              <w:rPr>
                <w:b/>
                <w:color w:val="2E7D32"/>
                <w:sz w:val="18"/>
              </w:rPr>
              <w:t>PASS (1.88ms)</w:t>
            </w:r>
          </w:p>
        </w:tc>
      </w:tr>
      <w:tr>
        <w:tc>
          <w:tcPr>
            <w:tcW w:type="dxa" w:w="3120"/>
            <w:shd w:fill="F9FBFD"/>
            <w:tcMar>
              <w:top w:w="40" w:type="dxa"/>
              <w:bottom w:w="40" w:type="dxa"/>
              <w:left w:w="80" w:type="dxa"/>
              <w:right w:w="80" w:type="dxa"/>
            </w:tcMar>
          </w:tcPr>
          <w:p>
            <w:r>
              <w:rPr>
                <w:sz w:val="18"/>
              </w:rPr>
              <w:t>musicService.toggleLike</w:t>
            </w:r>
          </w:p>
        </w:tc>
        <w:tc>
          <w:tcPr>
            <w:tcW w:type="dxa" w:w="3120"/>
            <w:shd w:fill="FFFFFF"/>
            <w:tcMar>
              <w:top w:w="40" w:type="dxa"/>
              <w:bottom w:w="40" w:type="dxa"/>
              <w:left w:w="80" w:type="dxa"/>
              <w:right w:w="80" w:type="dxa"/>
            </w:tcMar>
          </w:tcPr>
          <w:p>
            <w:r>
              <w:rPr>
                <w:sz w:val="18"/>
              </w:rPr>
              <w:t>Toggles favorite state and persists to storage</w:t>
            </w:r>
          </w:p>
        </w:tc>
        <w:tc>
          <w:tcPr>
            <w:tcW w:type="dxa" w:w="3120"/>
            <w:shd w:fill="FFFFFF"/>
            <w:tcMar>
              <w:top w:w="40" w:type="dxa"/>
              <w:bottom w:w="40" w:type="dxa"/>
              <w:left w:w="80" w:type="dxa"/>
              <w:right w:w="80" w:type="dxa"/>
            </w:tcMar>
          </w:tcPr>
          <w:p>
            <w:r>
              <w:rPr>
                <w:b/>
                <w:color w:val="2E7D32"/>
                <w:sz w:val="18"/>
              </w:rPr>
              <w:t>PASS (153.1ms)</w:t>
            </w:r>
          </w:p>
        </w:tc>
      </w:tr>
      <w:tr>
        <w:tc>
          <w:tcPr>
            <w:tcW w:type="dxa" w:w="3120"/>
            <w:shd w:fill="F9FBFD"/>
            <w:tcMar>
              <w:top w:w="40" w:type="dxa"/>
              <w:bottom w:w="40" w:type="dxa"/>
              <w:left w:w="80" w:type="dxa"/>
              <w:right w:w="80" w:type="dxa"/>
            </w:tcMar>
          </w:tcPr>
          <w:p>
            <w:r>
              <w:rPr>
                <w:sz w:val="18"/>
              </w:rPr>
              <w:t>musicService.getUserPlaylists</w:t>
            </w:r>
          </w:p>
        </w:tc>
        <w:tc>
          <w:tcPr>
            <w:tcW w:type="dxa" w:w="3120"/>
            <w:shd w:fill="FFFFFF"/>
            <w:tcMar>
              <w:top w:w="40" w:type="dxa"/>
              <w:bottom w:w="40" w:type="dxa"/>
              <w:left w:w="80" w:type="dxa"/>
              <w:right w:w="80" w:type="dxa"/>
            </w:tcMar>
          </w:tcPr>
          <w:p>
            <w:r>
              <w:rPr>
                <w:sz w:val="18"/>
              </w:rPr>
              <w:t>Returns user playlists array with metadata</w:t>
            </w:r>
          </w:p>
        </w:tc>
        <w:tc>
          <w:tcPr>
            <w:tcW w:type="dxa" w:w="3120"/>
            <w:shd w:fill="FFFFFF"/>
            <w:tcMar>
              <w:top w:w="40" w:type="dxa"/>
              <w:bottom w:w="40" w:type="dxa"/>
              <w:left w:w="80" w:type="dxa"/>
              <w:right w:w="80" w:type="dxa"/>
            </w:tcMar>
          </w:tcPr>
          <w:p>
            <w:r>
              <w:rPr>
                <w:b/>
                <w:color w:val="2E7D32"/>
                <w:sz w:val="18"/>
              </w:rPr>
              <w:t>PASS (3.42ms)</w:t>
            </w:r>
          </w:p>
        </w:tc>
      </w:tr>
      <w:tr>
        <w:tc>
          <w:tcPr>
            <w:tcW w:type="dxa" w:w="3120"/>
            <w:shd w:fill="F9FBFD"/>
            <w:tcMar>
              <w:top w:w="40" w:type="dxa"/>
              <w:bottom w:w="40" w:type="dxa"/>
              <w:left w:w="80" w:type="dxa"/>
              <w:right w:w="80" w:type="dxa"/>
            </w:tcMar>
          </w:tcPr>
          <w:p>
            <w:r>
              <w:rPr>
                <w:sz w:val="18"/>
              </w:rPr>
              <w:t>musicService.createPlaylist</w:t>
            </w:r>
          </w:p>
        </w:tc>
        <w:tc>
          <w:tcPr>
            <w:tcW w:type="dxa" w:w="3120"/>
            <w:shd w:fill="FFFFFF"/>
            <w:tcMar>
              <w:top w:w="40" w:type="dxa"/>
              <w:bottom w:w="40" w:type="dxa"/>
              <w:left w:w="80" w:type="dxa"/>
              <w:right w:w="80" w:type="dxa"/>
            </w:tcMar>
          </w:tcPr>
          <w:p>
            <w:r>
              <w:rPr>
                <w:sz w:val="18"/>
              </w:rPr>
              <w:t>Appends newly created playlist to user library</w:t>
            </w:r>
          </w:p>
        </w:tc>
        <w:tc>
          <w:tcPr>
            <w:tcW w:type="dxa" w:w="3120"/>
            <w:shd w:fill="FFFFFF"/>
            <w:tcMar>
              <w:top w:w="40" w:type="dxa"/>
              <w:bottom w:w="40" w:type="dxa"/>
              <w:left w:w="80" w:type="dxa"/>
              <w:right w:w="80" w:type="dxa"/>
            </w:tcMar>
          </w:tcPr>
          <w:p>
            <w:r>
              <w:rPr>
                <w:b/>
                <w:color w:val="2E7D32"/>
                <w:sz w:val="18"/>
              </w:rPr>
              <w:t>PASS (155.0ms)</w:t>
            </w:r>
          </w:p>
        </w:tc>
      </w:tr>
      <w:tr>
        <w:tc>
          <w:tcPr>
            <w:tcW w:type="dxa" w:w="3120"/>
            <w:shd w:fill="F9FBFD"/>
            <w:tcMar>
              <w:top w:w="40" w:type="dxa"/>
              <w:bottom w:w="40" w:type="dxa"/>
              <w:left w:w="80" w:type="dxa"/>
              <w:right w:w="80" w:type="dxa"/>
            </w:tcMar>
          </w:tcPr>
          <w:p>
            <w:r>
              <w:rPr>
                <w:sz w:val="18"/>
              </w:rPr>
              <w:t>musicService.addTrackToPlaylist</w:t>
            </w:r>
          </w:p>
        </w:tc>
        <w:tc>
          <w:tcPr>
            <w:tcW w:type="dxa" w:w="3120"/>
            <w:shd w:fill="FFFFFF"/>
            <w:tcMar>
              <w:top w:w="40" w:type="dxa"/>
              <w:bottom w:w="40" w:type="dxa"/>
              <w:left w:w="80" w:type="dxa"/>
              <w:right w:w="80" w:type="dxa"/>
            </w:tcMar>
          </w:tcPr>
          <w:p>
            <w:r>
              <w:rPr>
                <w:sz w:val="18"/>
              </w:rPr>
              <w:t>Adds track to playlist without duplicate items</w:t>
            </w:r>
          </w:p>
        </w:tc>
        <w:tc>
          <w:tcPr>
            <w:tcW w:type="dxa" w:w="3120"/>
            <w:shd w:fill="FFFFFF"/>
            <w:tcMar>
              <w:top w:w="40" w:type="dxa"/>
              <w:bottom w:w="40" w:type="dxa"/>
              <w:left w:w="80" w:type="dxa"/>
              <w:right w:w="80" w:type="dxa"/>
            </w:tcMar>
          </w:tcPr>
          <w:p>
            <w:r>
              <w:rPr>
                <w:b/>
                <w:color w:val="2E7D32"/>
                <w:sz w:val="18"/>
              </w:rPr>
              <w:t>PASS (156.1ms)</w:t>
            </w:r>
          </w:p>
        </w:tc>
      </w:tr>
      <w:tr>
        <w:tc>
          <w:tcPr>
            <w:tcW w:type="dxa" w:w="3120"/>
            <w:shd w:fill="F9FBFD"/>
            <w:tcMar>
              <w:top w:w="40" w:type="dxa"/>
              <w:bottom w:w="40" w:type="dxa"/>
              <w:left w:w="80" w:type="dxa"/>
              <w:right w:w="80" w:type="dxa"/>
            </w:tcMar>
          </w:tcPr>
          <w:p>
            <w:r>
              <w:rPr>
                <w:sz w:val="18"/>
              </w:rPr>
              <w:t>formatDuration Helper</w:t>
            </w:r>
          </w:p>
        </w:tc>
        <w:tc>
          <w:tcPr>
            <w:tcW w:type="dxa" w:w="3120"/>
            <w:shd w:fill="FFFFFF"/>
            <w:tcMar>
              <w:top w:w="40" w:type="dxa"/>
              <w:bottom w:w="40" w:type="dxa"/>
              <w:left w:w="80" w:type="dxa"/>
              <w:right w:w="80" w:type="dxa"/>
            </w:tcMar>
          </w:tcPr>
          <w:p>
            <w:r>
              <w:rPr>
                <w:sz w:val="18"/>
              </w:rPr>
              <w:t>Accurately formats seconds to mm:ss (e.g. 214s -&gt; '3:34')</w:t>
            </w:r>
          </w:p>
        </w:tc>
        <w:tc>
          <w:tcPr>
            <w:tcW w:type="dxa" w:w="3120"/>
            <w:shd w:fill="FFFFFF"/>
            <w:tcMar>
              <w:top w:w="40" w:type="dxa"/>
              <w:bottom w:w="40" w:type="dxa"/>
              <w:left w:w="80" w:type="dxa"/>
              <w:right w:w="80" w:type="dxa"/>
            </w:tcMar>
          </w:tcPr>
          <w:p>
            <w:r>
              <w:rPr>
                <w:b/>
                <w:color w:val="2E7D32"/>
                <w:sz w:val="18"/>
              </w:rPr>
              <w:t>PASS (0.10ms)</w:t>
            </w:r>
          </w:p>
        </w:tc>
      </w:tr>
    </w:tbl>
    <w:p>
      <w:pPr>
        <w:spacing w:after="200"/>
      </w:pPr>
    </w:p>
    <w:p>
      <w:pPr>
        <w:pStyle w:val="Heading1"/>
        <w:spacing w:before="280" w:after="120"/>
      </w:pPr>
      <w:r>
        <w:rPr>
          <w:b/>
          <w:color w:val="123456"/>
          <w:sz w:val="34"/>
        </w:rPr>
        <w:t>4. Debugging Case Studies &amp; Root Cause Analysis (RCA)</w:t>
      </w:r>
    </w:p>
    <w:p>
      <w:r>
        <w:t>A critical aspect of professional software development is the disciplined application of debugging tools and techniques to resolve system defects. Below are four comprehensive case studies illustrating issues encountered, diagnosed, and resolved during this milestone:</w:t>
      </w:r>
    </w:p>
    <w:p>
      <w:pPr>
        <w:pStyle w:val="Heading2"/>
        <w:spacing w:before="280" w:after="120"/>
      </w:pPr>
      <w:r>
        <w:rPr>
          <w:b/>
          <w:color w:val="2980B9"/>
          <w:sz w:val="27"/>
        </w:rPr>
        <w:t>Case Study 1: macOS AirPlay Receiver Port 5000 Collision (EADDRINUSE)</w:t>
      </w:r>
    </w:p>
    <w:p>
      <w:r>
        <w:rPr>
          <w:b/>
        </w:rPr>
        <w:t xml:space="preserve">Symptom: </w:t>
      </w:r>
      <w:r>
        <w:t>Starting the Express server failed immediately with 'Error: listen EADDRINUSE: address already in use :::5000'.</w:t>
      </w:r>
    </w:p>
    <w:p>
      <w:r>
        <w:rPr>
          <w:b/>
        </w:rPr>
        <w:t xml:space="preserve">Diagnosis: </w:t>
      </w:r>
      <w:r>
        <w:t>Inspection using 'lsof -i :5000' revealed that Apple's AirPlay Receiver daemon (ControlCenter) binds to port 5000 by default on modern macOS versions.</w:t>
      </w:r>
    </w:p>
    <w:p>
      <w:r>
        <w:rPr>
          <w:b/>
        </w:rPr>
        <w:t xml:space="preserve">Root Cause: </w:t>
      </w:r>
      <w:r>
        <w:t>Port 5000 was hardcoded as the default port in the backend configuration.</w:t>
      </w:r>
    </w:p>
    <w:p>
      <w:r>
        <w:rPr>
          <w:b/>
        </w:rPr>
        <w:t xml:space="preserve">Resolution: </w:t>
      </w:r>
      <w:r>
        <w:t>Configured server/.env to PORT=5001, updated frontend client API base URL in src/services/musicService.js, and implemented automated fallback port retry logic in server/server.js.</w:t>
      </w:r>
    </w:p>
    <w:p>
      <w:r>
        <w:rPr>
          <w:b/>
          <w:color w:val="123456"/>
        </w:rPr>
        <w:t xml:space="preserve">Log Artifact: </w:t>
      </w:r>
      <w:r>
        <w:t>tests/logs/error_eaddrinuse_5000.log</w:t>
      </w:r>
    </w:p>
    <w:p>
      <w:pPr>
        <w:pStyle w:val="Heading2"/>
        <w:spacing w:before="280" w:after="120"/>
      </w:pPr>
      <w:r>
        <w:rPr>
          <w:b/>
          <w:color w:val="2980B9"/>
          <w:sz w:val="27"/>
        </w:rPr>
        <w:t>Case Study 2: CWD Path Resolution Discrepancy in SQLite (SQLITE_CANTOPEN)</w:t>
      </w:r>
    </w:p>
    <w:p>
      <w:r>
        <w:rPr>
          <w:b/>
        </w:rPr>
        <w:t xml:space="preserve">Symptom: </w:t>
      </w:r>
      <w:r>
        <w:t>Running test suites or starting the server from the repository root threw 'SqliteError: unable to open database file: ./data/soundsphere.db'.</w:t>
      </w:r>
    </w:p>
    <w:p>
      <w:r>
        <w:rPr>
          <w:b/>
        </w:rPr>
        <w:t xml:space="preserve">Diagnosis: </w:t>
      </w:r>
      <w:r>
        <w:t>In Node.js, relative file paths resolve against process.cwd(). When running from the repository root, './data/soundsphere.db' resolved to 'SoundSphere/data/' instead of 'SoundSphere/server/data/'.</w:t>
      </w:r>
    </w:p>
    <w:p>
      <w:r>
        <w:rPr>
          <w:b/>
        </w:rPr>
        <w:t xml:space="preserve">Root Cause: </w:t>
      </w:r>
      <w:r>
        <w:t>Reliance on ambient execution directories rather than module-relative paths.</w:t>
      </w:r>
    </w:p>
    <w:p>
      <w:r>
        <w:rPr>
          <w:b/>
        </w:rPr>
        <w:t xml:space="preserve">Resolution: </w:t>
      </w:r>
      <w:r>
        <w:t>Refactored server/config/database.js to use path.resolve(__dirname, '..', targetPath) and added automated directory creation logic (fs.mkdirSync(dir, { recursive: true })).</w:t>
      </w:r>
    </w:p>
    <w:p>
      <w:r>
        <w:rPr>
          <w:b/>
          <w:color w:val="123456"/>
        </w:rPr>
        <w:t xml:space="preserve">Log Artifact: </w:t>
      </w:r>
      <w:r>
        <w:t>tests/logs/error_cwd_path_resolution.log</w:t>
      </w:r>
    </w:p>
    <w:p>
      <w:pPr>
        <w:pStyle w:val="Heading2"/>
        <w:spacing w:before="280" w:after="120"/>
      </w:pPr>
      <w:r>
        <w:rPr>
          <w:b/>
          <w:color w:val="2980B9"/>
          <w:sz w:val="27"/>
        </w:rPr>
        <w:t>Case Study 3: Client/Server Input Validation Desynchronization (HTTP 422)</w:t>
      </w:r>
    </w:p>
    <w:p>
      <w:r>
        <w:rPr>
          <w:b/>
        </w:rPr>
        <w:t xml:space="preserve">Symptom: </w:t>
      </w:r>
      <w:r>
        <w:t>Bypassing frontend form validation resulted in unhandled database constraint exceptions and noisy 500 errors.</w:t>
      </w:r>
    </w:p>
    <w:p>
      <w:r>
        <w:rPr>
          <w:b/>
        </w:rPr>
        <w:t xml:space="preserve">Diagnosis: </w:t>
      </w:r>
      <w:r>
        <w:t>The backend lacked declarative input sanitization prior to executing SQL queries.</w:t>
      </w:r>
    </w:p>
    <w:p>
      <w:r>
        <w:rPr>
          <w:b/>
        </w:rPr>
        <w:t xml:space="preserve">Resolution: </w:t>
      </w:r>
      <w:r>
        <w:t>Implemented express-validator middleware across all mutation endpoints, formatted errors into standard RFC-compliant 422 JSON envelopes, and added regression test 2.5 to assert validation failure handling.</w:t>
      </w:r>
    </w:p>
    <w:p>
      <w:r>
        <w:rPr>
          <w:b/>
          <w:color w:val="123456"/>
        </w:rPr>
        <w:t xml:space="preserve">Log Artifact: </w:t>
      </w:r>
      <w:r>
        <w:t>tests/logs/error_validation_422.log</w:t>
      </w:r>
    </w:p>
    <w:p>
      <w:pPr>
        <w:pStyle w:val="Heading2"/>
        <w:spacing w:before="280" w:after="120"/>
      </w:pPr>
      <w:r>
        <w:rPr>
          <w:b/>
          <w:color w:val="2980B9"/>
          <w:sz w:val="27"/>
        </w:rPr>
        <w:t>Case Study 4: Token Expiration &amp; Silent Client Degradation (HTTP 401)</w:t>
      </w:r>
    </w:p>
    <w:p>
      <w:r>
        <w:rPr>
          <w:b/>
        </w:rPr>
        <w:t xml:space="preserve">Symptom: </w:t>
      </w:r>
      <w:r>
        <w:t>After 7 days, expired user JWT tokens caused subsequent authenticated API requests to fail with unhandled 401 errors, leaving UI state stale.</w:t>
      </w:r>
    </w:p>
    <w:p>
      <w:r>
        <w:rPr>
          <w:b/>
        </w:rPr>
        <w:t xml:space="preserve">Diagnosis: </w:t>
      </w:r>
      <w:r>
        <w:t>The backend auth middleware did not distinguish between missing tokens, invalid signatures, and expired tokens, nor did the client intercept 401 responses to clear expired credentials.</w:t>
      </w:r>
    </w:p>
    <w:p>
      <w:r>
        <w:rPr>
          <w:b/>
        </w:rPr>
        <w:t xml:space="preserve">Resolution: </w:t>
      </w:r>
      <w:r>
        <w:t>Enhanced server/middleware/auth.js with explicit TokenExpiredError handling, and updated the client musicService.js fetch wrapper to intercept 401 statuses, purge stale tokens from localStorage, and fall back to guest streaming mode.</w:t>
      </w:r>
    </w:p>
    <w:p>
      <w:r>
        <w:rPr>
          <w:b/>
          <w:color w:val="123456"/>
        </w:rPr>
        <w:t xml:space="preserve">Log Artifact: </w:t>
      </w:r>
      <w:r>
        <w:t>tests/logs/error_auth_401.log</w:t>
      </w:r>
    </w:p>
    <w:p>
      <w:pPr>
        <w:pStyle w:val="Heading1"/>
        <w:spacing w:before="280" w:after="120"/>
      </w:pPr>
      <w:r>
        <w:rPr>
          <w:b/>
          <w:color w:val="123456"/>
          <w:sz w:val="34"/>
        </w:rPr>
        <w:t>5. Performance Profiling &amp; Optimization Benchmarks</w:t>
      </w:r>
    </w:p>
    <w:p>
      <w:r>
        <w:t>To guarantee that SoundSphere maintains low latency and high concurrency under realistic workload conditions, micro-benchmarks were executed using high-precision performance timers (node:perf_hooks). The benchmarks evaluated relational index lookups, high-throughput playback history ingestion, client-side catalog search throughput, and memory footprint.</w:t>
      </w:r>
    </w:p>
    <w:tbl>
      <w:tblPr>
        <w:tblW w:type="auto" w:w="0"/>
        <w:jc w:val="center"/>
        <w:tblLook w:firstColumn="1" w:firstRow="1" w:lastColumn="0" w:lastRow="0" w:noHBand="0" w:noVBand="1" w:val="04A0"/>
      </w:tblPr>
      <w:tblGrid>
        <w:gridCol w:w="2340"/>
        <w:gridCol w:w="2340"/>
        <w:gridCol w:w="2340"/>
        <w:gridCol w:w="2340"/>
      </w:tblGrid>
      <w:tr>
        <w:tc>
          <w:tcPr>
            <w:tcW w:type="dxa" w:w="2340"/>
            <w:shd w:fill="1B2631"/>
            <w:tcMar>
              <w:top w:w="80" w:type="dxa"/>
              <w:bottom w:w="80" w:type="dxa"/>
              <w:left w:w="100" w:type="dxa"/>
              <w:right w:w="100" w:type="dxa"/>
            </w:tcMar>
          </w:tcPr>
          <w:p>
            <w:r>
              <w:rPr>
                <w:b/>
                <w:color w:val="FFFFFF"/>
                <w:sz w:val="19"/>
              </w:rPr>
              <w:t>Benchmark Category</w:t>
            </w:r>
          </w:p>
        </w:tc>
        <w:tc>
          <w:tcPr>
            <w:tcW w:type="dxa" w:w="2340"/>
            <w:shd w:fill="1B2631"/>
            <w:tcMar>
              <w:top w:w="80" w:type="dxa"/>
              <w:bottom w:w="80" w:type="dxa"/>
              <w:left w:w="100" w:type="dxa"/>
              <w:right w:w="100" w:type="dxa"/>
            </w:tcMar>
          </w:tcPr>
          <w:p>
            <w:r>
              <w:rPr>
                <w:b/>
                <w:color w:val="FFFFFF"/>
                <w:sz w:val="19"/>
              </w:rPr>
              <w:t>Workload / Executions</w:t>
            </w:r>
          </w:p>
        </w:tc>
        <w:tc>
          <w:tcPr>
            <w:tcW w:type="dxa" w:w="2340"/>
            <w:shd w:fill="1B2631"/>
            <w:tcMar>
              <w:top w:w="80" w:type="dxa"/>
              <w:bottom w:w="80" w:type="dxa"/>
              <w:left w:w="100" w:type="dxa"/>
              <w:right w:w="100" w:type="dxa"/>
            </w:tcMar>
          </w:tcPr>
          <w:p>
            <w:r>
              <w:rPr>
                <w:b/>
                <w:color w:val="FFFFFF"/>
                <w:sz w:val="19"/>
              </w:rPr>
              <w:t>Total Duration</w:t>
            </w:r>
          </w:p>
        </w:tc>
        <w:tc>
          <w:tcPr>
            <w:tcW w:type="dxa" w:w="2340"/>
            <w:shd w:fill="1B2631"/>
            <w:tcMar>
              <w:top w:w="80" w:type="dxa"/>
              <w:bottom w:w="80" w:type="dxa"/>
              <w:left w:w="100" w:type="dxa"/>
              <w:right w:w="100" w:type="dxa"/>
            </w:tcMar>
          </w:tcPr>
          <w:p>
            <w:r>
              <w:rPr>
                <w:b/>
                <w:color w:val="FFFFFF"/>
                <w:sz w:val="19"/>
              </w:rPr>
              <w:t>Throughput / Efficiency</w:t>
            </w:r>
          </w:p>
        </w:tc>
      </w:tr>
      <w:tr>
        <w:tc>
          <w:tcPr>
            <w:tcW w:type="dxa" w:w="2340"/>
            <w:shd w:fill="F9FBFD"/>
            <w:tcMar>
              <w:top w:w="40" w:type="dxa"/>
              <w:bottom w:w="40" w:type="dxa"/>
              <w:left w:w="80" w:type="dxa"/>
              <w:right w:w="80" w:type="dxa"/>
            </w:tcMar>
          </w:tcPr>
          <w:p>
            <w:r>
              <w:rPr>
                <w:sz w:val="18"/>
              </w:rPr>
              <w:t>Database Indexed Query (genre)</w:t>
            </w:r>
          </w:p>
        </w:tc>
        <w:tc>
          <w:tcPr>
            <w:tcW w:type="dxa" w:w="2340"/>
            <w:shd w:fill="FFFFFF"/>
            <w:tcMar>
              <w:top w:w="40" w:type="dxa"/>
              <w:bottom w:w="40" w:type="dxa"/>
              <w:left w:w="80" w:type="dxa"/>
              <w:right w:w="80" w:type="dxa"/>
            </w:tcMar>
          </w:tcPr>
          <w:p>
            <w:r>
              <w:rPr>
                <w:sz w:val="18"/>
              </w:rPr>
              <w:t>5,000 queries</w:t>
            </w:r>
          </w:p>
        </w:tc>
        <w:tc>
          <w:tcPr>
            <w:tcW w:type="dxa" w:w="2340"/>
            <w:shd w:fill="FFFFFF"/>
            <w:tcMar>
              <w:top w:w="40" w:type="dxa"/>
              <w:bottom w:w="40" w:type="dxa"/>
              <w:left w:w="80" w:type="dxa"/>
              <w:right w:w="80" w:type="dxa"/>
            </w:tcMar>
          </w:tcPr>
          <w:p>
            <w:r>
              <w:rPr>
                <w:sz w:val="18"/>
              </w:rPr>
              <w:t>17.45 ms (0.0035 ms/query)</w:t>
            </w:r>
          </w:p>
        </w:tc>
        <w:tc>
          <w:tcPr>
            <w:tcW w:type="dxa" w:w="2340"/>
            <w:shd w:fill="FFFFFF"/>
            <w:tcMar>
              <w:top w:w="40" w:type="dxa"/>
              <w:bottom w:w="40" w:type="dxa"/>
              <w:left w:w="80" w:type="dxa"/>
              <w:right w:w="80" w:type="dxa"/>
            </w:tcMar>
          </w:tcPr>
          <w:p>
            <w:r>
              <w:rPr>
                <w:b/>
                <w:color w:val="2980B9"/>
                <w:sz w:val="18"/>
              </w:rPr>
              <w:t>286,517 queries/sec</w:t>
            </w:r>
          </w:p>
        </w:tc>
      </w:tr>
      <w:tr>
        <w:tc>
          <w:tcPr>
            <w:tcW w:type="dxa" w:w="2340"/>
            <w:shd w:fill="F9FBFD"/>
            <w:tcMar>
              <w:top w:w="40" w:type="dxa"/>
              <w:bottom w:w="40" w:type="dxa"/>
              <w:left w:w="80" w:type="dxa"/>
              <w:right w:w="80" w:type="dxa"/>
            </w:tcMar>
          </w:tcPr>
          <w:p>
            <w:r>
              <w:rPr>
                <w:sz w:val="18"/>
              </w:rPr>
              <w:t>Database Indexed Sort (plays DESC)</w:t>
            </w:r>
          </w:p>
        </w:tc>
        <w:tc>
          <w:tcPr>
            <w:tcW w:type="dxa" w:w="2340"/>
            <w:shd w:fill="FFFFFF"/>
            <w:tcMar>
              <w:top w:w="40" w:type="dxa"/>
              <w:bottom w:w="40" w:type="dxa"/>
              <w:left w:w="80" w:type="dxa"/>
              <w:right w:w="80" w:type="dxa"/>
            </w:tcMar>
          </w:tcPr>
          <w:p>
            <w:r>
              <w:rPr>
                <w:sz w:val="18"/>
              </w:rPr>
              <w:t>5,000 queries</w:t>
            </w:r>
          </w:p>
        </w:tc>
        <w:tc>
          <w:tcPr>
            <w:tcW w:type="dxa" w:w="2340"/>
            <w:shd w:fill="FFFFFF"/>
            <w:tcMar>
              <w:top w:w="40" w:type="dxa"/>
              <w:bottom w:w="40" w:type="dxa"/>
              <w:left w:w="80" w:type="dxa"/>
              <w:right w:w="80" w:type="dxa"/>
            </w:tcMar>
          </w:tcPr>
          <w:p>
            <w:r>
              <w:rPr>
                <w:sz w:val="18"/>
              </w:rPr>
              <w:t>6.85 ms (0.0014 ms/query)</w:t>
            </w:r>
          </w:p>
        </w:tc>
        <w:tc>
          <w:tcPr>
            <w:tcW w:type="dxa" w:w="2340"/>
            <w:shd w:fill="FFFFFF"/>
            <w:tcMar>
              <w:top w:w="40" w:type="dxa"/>
              <w:bottom w:w="40" w:type="dxa"/>
              <w:left w:w="80" w:type="dxa"/>
              <w:right w:w="80" w:type="dxa"/>
            </w:tcMar>
          </w:tcPr>
          <w:p>
            <w:r>
              <w:rPr>
                <w:b/>
                <w:color w:val="2980B9"/>
                <w:sz w:val="18"/>
              </w:rPr>
              <w:t>729,967 queries/sec</w:t>
            </w:r>
          </w:p>
        </w:tc>
      </w:tr>
      <w:tr>
        <w:tc>
          <w:tcPr>
            <w:tcW w:type="dxa" w:w="2340"/>
            <w:shd w:fill="F9FBFD"/>
            <w:tcMar>
              <w:top w:w="40" w:type="dxa"/>
              <w:bottom w:w="40" w:type="dxa"/>
              <w:left w:w="80" w:type="dxa"/>
              <w:right w:w="80" w:type="dxa"/>
            </w:tcMar>
          </w:tcPr>
          <w:p>
            <w:r>
              <w:rPr>
                <w:sz w:val="18"/>
              </w:rPr>
              <w:t>High-Throughput Write Logging</w:t>
            </w:r>
          </w:p>
        </w:tc>
        <w:tc>
          <w:tcPr>
            <w:tcW w:type="dxa" w:w="2340"/>
            <w:shd w:fill="FFFFFF"/>
            <w:tcMar>
              <w:top w:w="40" w:type="dxa"/>
              <w:bottom w:w="40" w:type="dxa"/>
              <w:left w:w="80" w:type="dxa"/>
              <w:right w:w="80" w:type="dxa"/>
            </w:tcMar>
          </w:tcPr>
          <w:p>
            <w:r>
              <w:rPr>
                <w:sz w:val="18"/>
              </w:rPr>
              <w:t>2,000 inserts</w:t>
            </w:r>
          </w:p>
        </w:tc>
        <w:tc>
          <w:tcPr>
            <w:tcW w:type="dxa" w:w="2340"/>
            <w:shd w:fill="FFFFFF"/>
            <w:tcMar>
              <w:top w:w="40" w:type="dxa"/>
              <w:bottom w:w="40" w:type="dxa"/>
              <w:left w:w="80" w:type="dxa"/>
              <w:right w:w="80" w:type="dxa"/>
            </w:tcMar>
          </w:tcPr>
          <w:p>
            <w:r>
              <w:rPr>
                <w:sz w:val="18"/>
              </w:rPr>
              <w:t>3.12 ms (0.0016 ms/insert)</w:t>
            </w:r>
          </w:p>
        </w:tc>
        <w:tc>
          <w:tcPr>
            <w:tcW w:type="dxa" w:w="2340"/>
            <w:shd w:fill="FFFFFF"/>
            <w:tcMar>
              <w:top w:w="40" w:type="dxa"/>
              <w:bottom w:w="40" w:type="dxa"/>
              <w:left w:w="80" w:type="dxa"/>
              <w:right w:w="80" w:type="dxa"/>
            </w:tcMar>
          </w:tcPr>
          <w:p>
            <w:r>
              <w:rPr>
                <w:b/>
                <w:color w:val="2980B9"/>
                <w:sz w:val="18"/>
              </w:rPr>
              <w:t>640,991 writes/sec</w:t>
            </w:r>
          </w:p>
        </w:tc>
      </w:tr>
      <w:tr>
        <w:tc>
          <w:tcPr>
            <w:tcW w:type="dxa" w:w="2340"/>
            <w:shd w:fill="F9FBFD"/>
            <w:tcMar>
              <w:top w:w="40" w:type="dxa"/>
              <w:bottom w:w="40" w:type="dxa"/>
              <w:left w:w="80" w:type="dxa"/>
              <w:right w:w="80" w:type="dxa"/>
            </w:tcMar>
          </w:tcPr>
          <w:p>
            <w:r>
              <w:rPr>
                <w:sz w:val="18"/>
              </w:rPr>
              <w:t>Client Search (10k records)</w:t>
            </w:r>
          </w:p>
        </w:tc>
        <w:tc>
          <w:tcPr>
            <w:tcW w:type="dxa" w:w="2340"/>
            <w:shd w:fill="FFFFFF"/>
            <w:tcMar>
              <w:top w:w="40" w:type="dxa"/>
              <w:bottom w:w="40" w:type="dxa"/>
              <w:left w:w="80" w:type="dxa"/>
              <w:right w:w="80" w:type="dxa"/>
            </w:tcMar>
          </w:tcPr>
          <w:p>
            <w:r>
              <w:rPr>
                <w:sz w:val="18"/>
              </w:rPr>
              <w:t>10,000 items x 200 runs</w:t>
            </w:r>
          </w:p>
        </w:tc>
        <w:tc>
          <w:tcPr>
            <w:tcW w:type="dxa" w:w="2340"/>
            <w:shd w:fill="FFFFFF"/>
            <w:tcMar>
              <w:top w:w="40" w:type="dxa"/>
              <w:bottom w:w="40" w:type="dxa"/>
              <w:left w:w="80" w:type="dxa"/>
              <w:right w:w="80" w:type="dxa"/>
            </w:tcMar>
          </w:tcPr>
          <w:p>
            <w:r>
              <w:rPr>
                <w:sz w:val="18"/>
              </w:rPr>
              <w:t>41.39 ms total</w:t>
            </w:r>
          </w:p>
        </w:tc>
        <w:tc>
          <w:tcPr>
            <w:tcW w:type="dxa" w:w="2340"/>
            <w:shd w:fill="FFFFFF"/>
            <w:tcMar>
              <w:top w:w="40" w:type="dxa"/>
              <w:bottom w:w="40" w:type="dxa"/>
              <w:left w:w="80" w:type="dxa"/>
              <w:right w:w="80" w:type="dxa"/>
            </w:tcMar>
          </w:tcPr>
          <w:p>
            <w:r>
              <w:rPr>
                <w:b/>
                <w:color w:val="2980B9"/>
                <w:sz w:val="18"/>
              </w:rPr>
              <w:t>0.207 ms/filter (60fps budget: 16.6ms)</w:t>
            </w:r>
          </w:p>
        </w:tc>
      </w:tr>
      <w:tr>
        <w:tc>
          <w:tcPr>
            <w:tcW w:type="dxa" w:w="2340"/>
            <w:shd w:fill="F9FBFD"/>
            <w:tcMar>
              <w:top w:w="40" w:type="dxa"/>
              <w:bottom w:w="40" w:type="dxa"/>
              <w:left w:w="80" w:type="dxa"/>
              <w:right w:w="80" w:type="dxa"/>
            </w:tcMar>
          </w:tcPr>
          <w:p>
            <w:r>
              <w:rPr>
                <w:sz w:val="18"/>
              </w:rPr>
              <w:t>Server Memory - Heap Used</w:t>
            </w:r>
          </w:p>
        </w:tc>
        <w:tc>
          <w:tcPr>
            <w:tcW w:type="dxa" w:w="2340"/>
            <w:shd w:fill="FFFFFF"/>
            <w:tcMar>
              <w:top w:w="40" w:type="dxa"/>
              <w:bottom w:w="40" w:type="dxa"/>
              <w:left w:w="80" w:type="dxa"/>
              <w:right w:w="80" w:type="dxa"/>
            </w:tcMar>
          </w:tcPr>
          <w:p>
            <w:r>
              <w:rPr>
                <w:sz w:val="18"/>
              </w:rPr>
              <w:t>Normal operations</w:t>
            </w:r>
          </w:p>
        </w:tc>
        <w:tc>
          <w:tcPr>
            <w:tcW w:type="dxa" w:w="2340"/>
            <w:shd w:fill="FFFFFF"/>
            <w:tcMar>
              <w:top w:w="40" w:type="dxa"/>
              <w:bottom w:w="40" w:type="dxa"/>
              <w:left w:w="80" w:type="dxa"/>
              <w:right w:w="80" w:type="dxa"/>
            </w:tcMar>
          </w:tcPr>
          <w:p>
            <w:r>
              <w:rPr>
                <w:sz w:val="18"/>
              </w:rPr>
              <w:t>13.00 MB</w:t>
            </w:r>
          </w:p>
        </w:tc>
        <w:tc>
          <w:tcPr>
            <w:tcW w:type="dxa" w:w="2340"/>
            <w:shd w:fill="FFFFFF"/>
            <w:tcMar>
              <w:top w:w="40" w:type="dxa"/>
              <w:bottom w:w="40" w:type="dxa"/>
              <w:left w:w="80" w:type="dxa"/>
              <w:right w:w="80" w:type="dxa"/>
            </w:tcMar>
          </w:tcPr>
          <w:p>
            <w:r>
              <w:rPr>
                <w:b/>
                <w:color w:val="2980B9"/>
                <w:sz w:val="18"/>
              </w:rPr>
              <w:t>Minimal memory overhead</w:t>
            </w:r>
          </w:p>
        </w:tc>
      </w:tr>
      <w:tr>
        <w:tc>
          <w:tcPr>
            <w:tcW w:type="dxa" w:w="2340"/>
            <w:shd w:fill="F9FBFD"/>
            <w:tcMar>
              <w:top w:w="40" w:type="dxa"/>
              <w:bottom w:w="40" w:type="dxa"/>
              <w:left w:w="80" w:type="dxa"/>
              <w:right w:w="80" w:type="dxa"/>
            </w:tcMar>
          </w:tcPr>
          <w:p>
            <w:r>
              <w:rPr>
                <w:sz w:val="18"/>
              </w:rPr>
              <w:t>Server Memory - RSS Footprint</w:t>
            </w:r>
          </w:p>
        </w:tc>
        <w:tc>
          <w:tcPr>
            <w:tcW w:type="dxa" w:w="2340"/>
            <w:shd w:fill="FFFFFF"/>
            <w:tcMar>
              <w:top w:w="40" w:type="dxa"/>
              <w:bottom w:w="40" w:type="dxa"/>
              <w:left w:w="80" w:type="dxa"/>
              <w:right w:w="80" w:type="dxa"/>
            </w:tcMar>
          </w:tcPr>
          <w:p>
            <w:r>
              <w:rPr>
                <w:sz w:val="18"/>
              </w:rPr>
              <w:t>Process footprint</w:t>
            </w:r>
          </w:p>
        </w:tc>
        <w:tc>
          <w:tcPr>
            <w:tcW w:type="dxa" w:w="2340"/>
            <w:shd w:fill="FFFFFF"/>
            <w:tcMar>
              <w:top w:w="40" w:type="dxa"/>
              <w:bottom w:w="40" w:type="dxa"/>
              <w:left w:w="80" w:type="dxa"/>
              <w:right w:w="80" w:type="dxa"/>
            </w:tcMar>
          </w:tcPr>
          <w:p>
            <w:r>
              <w:rPr>
                <w:sz w:val="18"/>
              </w:rPr>
              <w:t>31.02 MB</w:t>
            </w:r>
          </w:p>
        </w:tc>
        <w:tc>
          <w:tcPr>
            <w:tcW w:type="dxa" w:w="2340"/>
            <w:shd w:fill="FFFFFF"/>
            <w:tcMar>
              <w:top w:w="40" w:type="dxa"/>
              <w:bottom w:w="40" w:type="dxa"/>
              <w:left w:w="80" w:type="dxa"/>
              <w:right w:w="80" w:type="dxa"/>
            </w:tcMar>
          </w:tcPr>
          <w:p>
            <w:r>
              <w:rPr>
                <w:b/>
                <w:color w:val="2980B9"/>
                <w:sz w:val="18"/>
              </w:rPr>
              <w:t>Lightweight server profile</w:t>
            </w:r>
          </w:p>
        </w:tc>
      </w:tr>
    </w:tbl>
    <w:p>
      <w:pPr>
        <w:spacing w:after="160"/>
      </w:pPr>
    </w:p>
    <w:p>
      <w:pPr>
        <w:pStyle w:val="Heading2"/>
        <w:spacing w:before="280" w:after="120"/>
      </w:pPr>
      <w:r>
        <w:rPr>
          <w:b/>
          <w:color w:val="2980B9"/>
          <w:sz w:val="27"/>
        </w:rPr>
        <w:t>5.1 Architectural Optimizations Summary</w:t>
      </w:r>
    </w:p>
    <w:p>
      <w:pPr>
        <w:pStyle w:val="ListBullet"/>
      </w:pPr>
      <w:r>
        <w:rPr>
          <w:b/>
        </w:rPr>
        <w:t xml:space="preserve">B-Tree Relational Indexing: </w:t>
      </w:r>
      <w:r>
        <w:t>Created indexes idx_tracks_genre, idx_tracks_plays, and idx_history_user, reducing time complexity from O(N) to O(log N) and enabling over 280,000 queries per second.</w:t>
      </w:r>
    </w:p>
    <w:p>
      <w:pPr>
        <w:pStyle w:val="ListBullet"/>
      </w:pPr>
      <w:r>
        <w:rPr>
          <w:b/>
        </w:rPr>
        <w:t xml:space="preserve">Atomic SQLite Write Transactions: </w:t>
      </w:r>
      <w:r>
        <w:t>Prepared statements and WAL (Write-Ahead Logging) mode provide durable, low-latency playback audit logging exceeding 640,000 writes per second.</w:t>
      </w:r>
    </w:p>
    <w:p>
      <w:pPr>
        <w:pStyle w:val="ListBullet"/>
      </w:pPr>
      <w:r>
        <w:rPr>
          <w:b/>
        </w:rPr>
        <w:t xml:space="preserve">Sub-Millisecond Client-Side Filtering: </w:t>
      </w:r>
      <w:r>
        <w:t>Optimized linear array scan in JavaScript filters 10,000 synthetic records in 0.207ms, safely executing within the 16.6ms budget required for 60fps animations.</w:t>
      </w:r>
    </w:p>
    <w:p>
      <w:pPr>
        <w:pStyle w:val="ListBullet"/>
      </w:pPr>
      <w:r>
        <w:rPr>
          <w:b/>
        </w:rPr>
        <w:t xml:space="preserve">Decoupled React Context State: </w:t>
      </w:r>
      <w:r>
        <w:t>Decoupled playback time ticks from catalog re-rendering, preventing expensive DOM thrashing while audio plays.</w:t>
      </w:r>
    </w:p>
    <w:p>
      <w:pPr>
        <w:pStyle w:val="Heading1"/>
        <w:spacing w:before="280" w:after="120"/>
      </w:pPr>
      <w:r>
        <w:rPr>
          <w:b/>
          <w:color w:val="123456"/>
          <w:sz w:val="34"/>
        </w:rPr>
        <w:t>6. Test Execution &amp; Verification Instructions</w:t>
      </w:r>
    </w:p>
    <w:p>
      <w:r>
        <w:t>To reproduce and verify all automated test suites and benchmarks locally, clone the repository and run the following npm commands:</w:t>
      </w:r>
    </w:p>
    <w:p>
      <w:pPr>
        <w:pStyle w:val="ListBullet"/>
      </w:pPr>
      <w:r>
        <w:rPr>
          <w:b/>
          <w:color w:val="123456"/>
        </w:rPr>
        <w:t xml:space="preserve">`npm test`: </w:t>
      </w:r>
      <w:r>
        <w:t>Executes the unified test suite (Front-end unit tests + Back-end REST integration tests)</w:t>
      </w:r>
    </w:p>
    <w:p>
      <w:pPr>
        <w:pStyle w:val="ListBullet"/>
      </w:pPr>
      <w:r>
        <w:rPr>
          <w:b/>
          <w:color w:val="123456"/>
        </w:rPr>
        <w:t xml:space="preserve">`npm run test:frontend`: </w:t>
      </w:r>
      <w:r>
        <w:t>Executes front-end unit and integration tests (16 tests, ~900ms)</w:t>
      </w:r>
    </w:p>
    <w:p>
      <w:pPr>
        <w:pStyle w:val="ListBullet"/>
      </w:pPr>
      <w:r>
        <w:rPr>
          <w:b/>
          <w:color w:val="123456"/>
        </w:rPr>
        <w:t xml:space="preserve">`npm run test:backend`: </w:t>
      </w:r>
      <w:r>
        <w:t>Executes back-end REST API integration tests (34 tests, ~540ms)</w:t>
      </w:r>
    </w:p>
    <w:p>
      <w:pPr>
        <w:pStyle w:val="ListBullet"/>
      </w:pPr>
      <w:r>
        <w:rPr>
          <w:b/>
          <w:color w:val="123456"/>
        </w:rPr>
        <w:t xml:space="preserve">`npm run test:unit`: </w:t>
      </w:r>
      <w:r>
        <w:t>Executes back-end unit tests for error handling and auth middleware (8 tests, ~95ms)</w:t>
      </w:r>
    </w:p>
    <w:p>
      <w:pPr>
        <w:pStyle w:val="ListBullet"/>
      </w:pPr>
      <w:r>
        <w:rPr>
          <w:b/>
          <w:color w:val="123456"/>
        </w:rPr>
        <w:t xml:space="preserve">`npm run benchmark`: </w:t>
      </w:r>
      <w:r>
        <w:t>Runs system performance micro-benchmarks measuring database latency, writes, and search throughput</w:t>
      </w:r>
    </w:p>
    <w:p>
      <w:pPr>
        <w:pStyle w:val="Heading1"/>
        <w:spacing w:before="280" w:after="120"/>
      </w:pPr>
      <w:r>
        <w:rPr>
          <w:b/>
          <w:color w:val="123456"/>
          <w:sz w:val="34"/>
        </w:rPr>
        <w:t>7. Conclusion &amp; Lessons Learned</w:t>
      </w:r>
    </w:p>
    <w:p>
      <w:r>
        <w:t>The application testing, debugging, and performance optimization milestone for SoundSphere demonstrated the transformative value of automated testing and rigorous profiling. Establishing a unified testing pyramid, isolating database execution in-memory, and profiling real-world workloads enabled the rapid detection and resolution of subtle environmental and concurrency bugs.</w:t>
      </w:r>
    </w:p>
    <w:p>
      <w:r>
        <w:t>SoundSphere now stands as a production-grade, highly resilient streaming platform equipped with 58 automated tests, bulletproof error handling, and sub-millisecond data query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