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BBC" w:rsidRPr="00CA361E" w:rsidRDefault="00D94BBC" w:rsidP="00CA361E">
      <w:pPr>
        <w:spacing w:after="0" w:line="240" w:lineRule="auto"/>
        <w:jc w:val="both"/>
        <w:rPr>
          <w:rFonts w:ascii="Arial" w:hAnsi="Arial" w:cs="Arial"/>
          <w:iCs/>
          <w:sz w:val="24"/>
          <w:szCs w:val="24"/>
        </w:rPr>
      </w:pPr>
      <w:r w:rsidRPr="00CA361E">
        <w:rPr>
          <w:rFonts w:ascii="Arial" w:hAnsi="Arial" w:cs="Arial"/>
          <w:iCs/>
          <w:sz w:val="24"/>
          <w:szCs w:val="24"/>
        </w:rPr>
        <w:t>Tutorial 5</w:t>
      </w:r>
    </w:p>
    <w:p w:rsidR="00D94BBC" w:rsidRPr="00CA361E" w:rsidRDefault="00D94BBC" w:rsidP="00CA361E">
      <w:pPr>
        <w:spacing w:after="0" w:line="240" w:lineRule="auto"/>
        <w:jc w:val="both"/>
        <w:rPr>
          <w:rFonts w:ascii="Arial" w:hAnsi="Arial" w:cs="Arial"/>
          <w:iCs/>
          <w:sz w:val="24"/>
          <w:szCs w:val="24"/>
        </w:rPr>
      </w:pPr>
      <w:r w:rsidRPr="00CA361E">
        <w:rPr>
          <w:rFonts w:ascii="Arial" w:hAnsi="Arial" w:cs="Arial"/>
          <w:iCs/>
          <w:sz w:val="24"/>
          <w:szCs w:val="24"/>
        </w:rPr>
        <w:t>WMES3314</w:t>
      </w:r>
    </w:p>
    <w:p w:rsidR="00D94BBC" w:rsidRPr="00CA361E" w:rsidRDefault="00D94BBC" w:rsidP="00CA361E">
      <w:pPr>
        <w:spacing w:after="0" w:line="240" w:lineRule="auto"/>
        <w:jc w:val="both"/>
        <w:rPr>
          <w:rFonts w:ascii="Arial" w:hAnsi="Arial" w:cs="Arial"/>
          <w:iCs/>
          <w:sz w:val="24"/>
          <w:szCs w:val="24"/>
        </w:rPr>
      </w:pPr>
    </w:p>
    <w:p w:rsidR="00D94BBC" w:rsidRPr="00CA361E" w:rsidRDefault="00D94BBC" w:rsidP="00CA361E">
      <w:pPr>
        <w:spacing w:after="0" w:line="240" w:lineRule="auto"/>
        <w:jc w:val="both"/>
        <w:rPr>
          <w:rFonts w:ascii="Arial" w:hAnsi="Arial" w:cs="Arial"/>
          <w:iCs/>
          <w:sz w:val="24"/>
          <w:szCs w:val="24"/>
        </w:rPr>
      </w:pPr>
      <w:r w:rsidRPr="00CA361E">
        <w:rPr>
          <w:rFonts w:ascii="Arial" w:hAnsi="Arial" w:cs="Arial"/>
          <w:iCs/>
          <w:sz w:val="24"/>
          <w:szCs w:val="24"/>
        </w:rPr>
        <w:t>Instructions</w:t>
      </w:r>
    </w:p>
    <w:p w:rsidR="00D94BBC" w:rsidRPr="00CA361E" w:rsidRDefault="00D94BBC" w:rsidP="00CA361E">
      <w:pPr>
        <w:spacing w:after="0" w:line="240" w:lineRule="auto"/>
        <w:jc w:val="both"/>
        <w:rPr>
          <w:rFonts w:ascii="Arial" w:hAnsi="Arial" w:cs="Arial"/>
          <w:iCs/>
          <w:sz w:val="24"/>
          <w:szCs w:val="24"/>
        </w:rPr>
      </w:pPr>
    </w:p>
    <w:p w:rsidR="00D94BBC" w:rsidRPr="00CA361E" w:rsidRDefault="00D94BBC" w:rsidP="00CA361E">
      <w:pPr>
        <w:spacing w:after="0" w:line="240" w:lineRule="auto"/>
        <w:jc w:val="both"/>
        <w:rPr>
          <w:rFonts w:ascii="Arial" w:hAnsi="Arial" w:cs="Arial"/>
          <w:iCs/>
          <w:sz w:val="24"/>
          <w:szCs w:val="24"/>
        </w:rPr>
      </w:pPr>
      <w:r w:rsidRPr="00CA361E">
        <w:rPr>
          <w:rFonts w:ascii="Arial" w:hAnsi="Arial" w:cs="Arial"/>
          <w:iCs/>
          <w:sz w:val="24"/>
          <w:szCs w:val="24"/>
        </w:rPr>
        <w:t>Choose your partner and answer the following questions:</w:t>
      </w:r>
    </w:p>
    <w:p w:rsidR="00D94BBC" w:rsidRPr="00CA361E" w:rsidRDefault="00D94BBC" w:rsidP="00CA361E">
      <w:pPr>
        <w:spacing w:after="0" w:line="240" w:lineRule="auto"/>
        <w:ind w:left="360"/>
        <w:jc w:val="both"/>
        <w:rPr>
          <w:rFonts w:ascii="Arial" w:hAnsi="Arial" w:cs="Arial"/>
          <w:sz w:val="24"/>
          <w:szCs w:val="24"/>
        </w:rPr>
      </w:pPr>
    </w:p>
    <w:p w:rsidR="00D94BBC" w:rsidRPr="00CA361E" w:rsidRDefault="00D94BBC" w:rsidP="00CA361E">
      <w:pPr>
        <w:numPr>
          <w:ilvl w:val="0"/>
          <w:numId w:val="1"/>
        </w:numPr>
        <w:spacing w:after="0" w:line="240" w:lineRule="auto"/>
        <w:ind w:left="360"/>
        <w:jc w:val="both"/>
        <w:rPr>
          <w:rFonts w:ascii="Arial" w:hAnsi="Arial" w:cs="Arial"/>
          <w:sz w:val="24"/>
          <w:szCs w:val="24"/>
        </w:rPr>
      </w:pPr>
      <w:r w:rsidRPr="00CA361E">
        <w:rPr>
          <w:rFonts w:ascii="Arial" w:hAnsi="Arial" w:cs="Arial"/>
          <w:iCs/>
          <w:sz w:val="24"/>
          <w:szCs w:val="24"/>
        </w:rPr>
        <w:t>What distinguishes an e-commerce business plan from a traditional business plan</w:t>
      </w:r>
      <w:r w:rsidRPr="00CA361E">
        <w:rPr>
          <w:rFonts w:ascii="Arial" w:hAnsi="Arial" w:cs="Arial"/>
          <w:sz w:val="24"/>
          <w:szCs w:val="24"/>
        </w:rPr>
        <w:t>?</w:t>
      </w:r>
    </w:p>
    <w:p w:rsidR="009A00F8" w:rsidRPr="00CA361E" w:rsidRDefault="009A00F8" w:rsidP="00CA361E">
      <w:pPr>
        <w:spacing w:after="0" w:line="240" w:lineRule="auto"/>
        <w:ind w:left="360"/>
        <w:jc w:val="both"/>
        <w:rPr>
          <w:rFonts w:ascii="Arial" w:hAnsi="Arial" w:cs="Arial"/>
          <w:sz w:val="24"/>
          <w:szCs w:val="24"/>
        </w:rPr>
      </w:pPr>
    </w:p>
    <w:p w:rsidR="00D94BBC" w:rsidRPr="00CA361E" w:rsidRDefault="00D94BBC" w:rsidP="00CA361E">
      <w:pPr>
        <w:numPr>
          <w:ilvl w:val="0"/>
          <w:numId w:val="1"/>
        </w:numPr>
        <w:spacing w:after="0" w:line="240" w:lineRule="auto"/>
        <w:ind w:left="360"/>
        <w:jc w:val="both"/>
        <w:rPr>
          <w:rFonts w:ascii="Arial" w:hAnsi="Arial" w:cs="Arial"/>
          <w:sz w:val="24"/>
          <w:szCs w:val="24"/>
        </w:rPr>
      </w:pPr>
      <w:r w:rsidRPr="00CA361E">
        <w:rPr>
          <w:rFonts w:ascii="Arial" w:hAnsi="Arial" w:cs="Arial"/>
          <w:sz w:val="24"/>
          <w:szCs w:val="24"/>
        </w:rPr>
        <w:t>What types of business models does eBay use?</w:t>
      </w:r>
    </w:p>
    <w:p w:rsidR="009A00F8" w:rsidRPr="00CA361E" w:rsidRDefault="009A00F8" w:rsidP="00CA361E">
      <w:pPr>
        <w:spacing w:after="0" w:line="240" w:lineRule="auto"/>
        <w:jc w:val="both"/>
        <w:rPr>
          <w:rFonts w:ascii="Arial" w:hAnsi="Arial" w:cs="Arial"/>
          <w:sz w:val="24"/>
          <w:szCs w:val="24"/>
        </w:rPr>
      </w:pPr>
    </w:p>
    <w:p w:rsidR="009A00F8" w:rsidRPr="00CA361E" w:rsidRDefault="00D94BBC" w:rsidP="00CA361E">
      <w:pPr>
        <w:numPr>
          <w:ilvl w:val="0"/>
          <w:numId w:val="1"/>
        </w:numPr>
        <w:spacing w:after="0" w:line="240" w:lineRule="auto"/>
        <w:ind w:left="360"/>
        <w:jc w:val="both"/>
        <w:rPr>
          <w:rFonts w:ascii="Arial" w:hAnsi="Arial" w:cs="Arial"/>
          <w:sz w:val="24"/>
          <w:szCs w:val="24"/>
        </w:rPr>
      </w:pPr>
      <w:r w:rsidRPr="00CA361E">
        <w:rPr>
          <w:rFonts w:ascii="Arial" w:hAnsi="Arial" w:cs="Arial"/>
          <w:iCs/>
          <w:sz w:val="24"/>
          <w:szCs w:val="24"/>
        </w:rPr>
        <w:t>What is a freemium strategy?</w:t>
      </w:r>
    </w:p>
    <w:p w:rsidR="009A00F8" w:rsidRPr="00CA361E" w:rsidRDefault="009A00F8" w:rsidP="00CA361E">
      <w:pPr>
        <w:spacing w:after="0" w:line="240" w:lineRule="auto"/>
        <w:ind w:left="360"/>
        <w:jc w:val="both"/>
        <w:rPr>
          <w:rFonts w:ascii="Arial" w:hAnsi="Arial" w:cs="Arial"/>
          <w:sz w:val="24"/>
          <w:szCs w:val="24"/>
        </w:rPr>
      </w:pPr>
    </w:p>
    <w:p w:rsidR="009A00F8" w:rsidRPr="00CA361E" w:rsidRDefault="009A00F8" w:rsidP="00CA361E">
      <w:pPr>
        <w:numPr>
          <w:ilvl w:val="0"/>
          <w:numId w:val="1"/>
        </w:numPr>
        <w:spacing w:after="0" w:line="240" w:lineRule="auto"/>
        <w:ind w:left="360"/>
        <w:jc w:val="both"/>
        <w:rPr>
          <w:rFonts w:ascii="Arial" w:hAnsi="Arial" w:cs="Arial"/>
          <w:sz w:val="24"/>
          <w:szCs w:val="24"/>
        </w:rPr>
      </w:pPr>
      <w:r w:rsidRPr="00CA361E">
        <w:rPr>
          <w:rFonts w:ascii="Arial" w:hAnsi="Arial" w:cs="Arial"/>
          <w:sz w:val="24"/>
          <w:szCs w:val="24"/>
        </w:rPr>
        <w:t>Select an e-commerce company. Visit its Web site and describe its business model based on the information you find there. Identify its customer value proposition, its revenue model, the marketspace it operates in, who its main competitors are, any comparative advantages you believe the company possesses, and what its market strategy appears to be. Also try to locate information about the company’s management team and organizational structure. (Check for a page labeled “The Company,” “About Us,” or something similar).</w:t>
      </w:r>
      <w:r w:rsidR="00CA361E" w:rsidRPr="00CA361E">
        <w:rPr>
          <w:rFonts w:ascii="Arial" w:hAnsi="Arial" w:cs="Arial"/>
          <w:sz w:val="24"/>
          <w:szCs w:val="24"/>
        </w:rPr>
        <w:t xml:space="preserve"> (i.e., sector [B2C, B2B, etc.]; industry [retail, services, etc.])</w:t>
      </w:r>
    </w:p>
    <w:p w:rsidR="00D94BBC" w:rsidRDefault="00D94BBC" w:rsidP="00CA361E">
      <w:pPr>
        <w:jc w:val="both"/>
        <w:rPr>
          <w:rFonts w:ascii="Arial" w:hAnsi="Arial" w:cs="Arial"/>
          <w:sz w:val="24"/>
          <w:szCs w:val="24"/>
        </w:rPr>
      </w:pPr>
    </w:p>
    <w:p w:rsidR="009A2B03" w:rsidRDefault="009A2B03" w:rsidP="00CA361E">
      <w:pPr>
        <w:jc w:val="both"/>
        <w:rPr>
          <w:rFonts w:ascii="Arial" w:hAnsi="Arial" w:cs="Arial"/>
          <w:sz w:val="24"/>
          <w:szCs w:val="24"/>
        </w:rPr>
      </w:pPr>
    </w:p>
    <w:tbl>
      <w:tblPr>
        <w:tblStyle w:val="TableGrid"/>
        <w:tblW w:w="9360" w:type="dxa"/>
        <w:tblLook w:val="04A0" w:firstRow="1" w:lastRow="0" w:firstColumn="1" w:lastColumn="0" w:noHBand="0" w:noVBand="1"/>
      </w:tblPr>
      <w:tblGrid>
        <w:gridCol w:w="4680"/>
        <w:gridCol w:w="4680"/>
      </w:tblGrid>
      <w:tr w:rsidR="009A2B03" w:rsidRPr="00AB6FF6" w:rsidTr="006100E9">
        <w:trPr>
          <w:trHeight w:val="897"/>
        </w:trPr>
        <w:tc>
          <w:tcPr>
            <w:tcW w:w="4680" w:type="dxa"/>
          </w:tcPr>
          <w:p w:rsidR="009A2B03" w:rsidRPr="00AB6FF6" w:rsidRDefault="009A2B03" w:rsidP="006100E9">
            <w:pPr>
              <w:rPr>
                <w:rFonts w:ascii="Verdana" w:hAnsi="Verdana"/>
              </w:rPr>
            </w:pPr>
            <w:r w:rsidRPr="00AB6FF6">
              <w:rPr>
                <w:rFonts w:ascii="Verdana" w:hAnsi="Verdana"/>
              </w:rPr>
              <w:t>Value Proposition</w:t>
            </w:r>
          </w:p>
        </w:tc>
        <w:tc>
          <w:tcPr>
            <w:tcW w:w="4680" w:type="dxa"/>
          </w:tcPr>
          <w:p w:rsidR="009A2B03" w:rsidRPr="00AB6FF6" w:rsidRDefault="009A2B03" w:rsidP="006100E9">
            <w:pPr>
              <w:rPr>
                <w:rFonts w:ascii="Verdana" w:hAnsi="Verdana"/>
              </w:rPr>
            </w:pPr>
            <w:r w:rsidRPr="00AB6FF6">
              <w:rPr>
                <w:rFonts w:ascii="Verdana" w:hAnsi="Verdana"/>
              </w:rPr>
              <w:t xml:space="preserve">We will provide flexible service that suits customer needs </w:t>
            </w:r>
          </w:p>
        </w:tc>
      </w:tr>
      <w:tr w:rsidR="009A2B03" w:rsidRPr="00AB6FF6" w:rsidTr="006100E9">
        <w:trPr>
          <w:trHeight w:val="950"/>
        </w:trPr>
        <w:tc>
          <w:tcPr>
            <w:tcW w:w="4680" w:type="dxa"/>
          </w:tcPr>
          <w:p w:rsidR="009A2B03" w:rsidRPr="00AB6FF6" w:rsidRDefault="009A2B03" w:rsidP="006100E9">
            <w:pPr>
              <w:rPr>
                <w:rFonts w:ascii="Verdana" w:hAnsi="Verdana"/>
              </w:rPr>
            </w:pPr>
            <w:r w:rsidRPr="00AB6FF6">
              <w:rPr>
                <w:rFonts w:ascii="Verdana" w:hAnsi="Verdana"/>
              </w:rPr>
              <w:t>Revenue Model</w:t>
            </w:r>
          </w:p>
        </w:tc>
        <w:tc>
          <w:tcPr>
            <w:tcW w:w="4680" w:type="dxa"/>
          </w:tcPr>
          <w:p w:rsidR="009A2B03" w:rsidRPr="00AB6FF6" w:rsidRDefault="009A2B03" w:rsidP="009A2B03">
            <w:pPr>
              <w:pStyle w:val="ListParagraph"/>
              <w:numPr>
                <w:ilvl w:val="0"/>
                <w:numId w:val="3"/>
              </w:numPr>
              <w:rPr>
                <w:rFonts w:ascii="Verdana" w:hAnsi="Verdana"/>
              </w:rPr>
            </w:pPr>
            <w:r w:rsidRPr="00AB6FF6">
              <w:rPr>
                <w:rFonts w:ascii="Verdana" w:hAnsi="Verdana"/>
              </w:rPr>
              <w:t>Annual basis membership fee</w:t>
            </w:r>
          </w:p>
          <w:p w:rsidR="009A2B03" w:rsidRPr="00AB6FF6" w:rsidRDefault="009A2B03" w:rsidP="009A2B03">
            <w:pPr>
              <w:pStyle w:val="ListParagraph"/>
              <w:numPr>
                <w:ilvl w:val="0"/>
                <w:numId w:val="3"/>
              </w:numPr>
              <w:rPr>
                <w:rFonts w:ascii="Verdana" w:hAnsi="Verdana"/>
              </w:rPr>
            </w:pPr>
            <w:r w:rsidRPr="00AB6FF6">
              <w:rPr>
                <w:rFonts w:ascii="Verdana" w:hAnsi="Verdana"/>
              </w:rPr>
              <w:t>Advertising fee</w:t>
            </w:r>
          </w:p>
          <w:p w:rsidR="009A2B03" w:rsidRPr="00AB6FF6" w:rsidRDefault="009A2B03" w:rsidP="009A2B03">
            <w:pPr>
              <w:pStyle w:val="ListParagraph"/>
              <w:numPr>
                <w:ilvl w:val="0"/>
                <w:numId w:val="3"/>
              </w:numPr>
              <w:rPr>
                <w:rFonts w:ascii="Verdana" w:hAnsi="Verdana"/>
              </w:rPr>
            </w:pPr>
            <w:r w:rsidRPr="00AB6FF6">
              <w:rPr>
                <w:rFonts w:ascii="Verdana" w:hAnsi="Verdana"/>
              </w:rPr>
              <w:t>Service charge</w:t>
            </w:r>
          </w:p>
        </w:tc>
      </w:tr>
      <w:tr w:rsidR="009A2B03" w:rsidRPr="00AB6FF6" w:rsidTr="006100E9">
        <w:trPr>
          <w:trHeight w:val="950"/>
        </w:trPr>
        <w:tc>
          <w:tcPr>
            <w:tcW w:w="4680" w:type="dxa"/>
          </w:tcPr>
          <w:p w:rsidR="009A2B03" w:rsidRPr="00AB6FF6" w:rsidRDefault="009A2B03" w:rsidP="006100E9">
            <w:pPr>
              <w:rPr>
                <w:rFonts w:ascii="Verdana" w:hAnsi="Verdana"/>
              </w:rPr>
            </w:pPr>
            <w:r w:rsidRPr="00AB6FF6">
              <w:rPr>
                <w:rFonts w:ascii="Verdana" w:hAnsi="Verdana"/>
              </w:rPr>
              <w:t>Market opportunity</w:t>
            </w:r>
          </w:p>
        </w:tc>
        <w:tc>
          <w:tcPr>
            <w:tcW w:w="4680" w:type="dxa"/>
          </w:tcPr>
          <w:p w:rsidR="009A2B03" w:rsidRPr="00AB6FF6" w:rsidRDefault="009A2B03" w:rsidP="009A2B03">
            <w:pPr>
              <w:pStyle w:val="ListParagraph"/>
              <w:numPr>
                <w:ilvl w:val="0"/>
                <w:numId w:val="3"/>
              </w:numPr>
              <w:rPr>
                <w:rFonts w:ascii="Verdana" w:hAnsi="Verdana"/>
              </w:rPr>
            </w:pPr>
            <w:r w:rsidRPr="00AB6FF6">
              <w:rPr>
                <w:rFonts w:ascii="Verdana" w:hAnsi="Verdana"/>
              </w:rPr>
              <w:t>Marketspace: Application</w:t>
            </w:r>
          </w:p>
          <w:p w:rsidR="009A2B03" w:rsidRPr="00AB6FF6" w:rsidRDefault="009A2B03" w:rsidP="009A2B03">
            <w:pPr>
              <w:pStyle w:val="ListParagraph"/>
              <w:numPr>
                <w:ilvl w:val="0"/>
                <w:numId w:val="3"/>
              </w:numPr>
              <w:rPr>
                <w:rFonts w:ascii="Verdana" w:hAnsi="Verdana"/>
              </w:rPr>
            </w:pPr>
            <w:r w:rsidRPr="00AB6FF6">
              <w:rPr>
                <w:rFonts w:ascii="Verdana" w:hAnsi="Verdana"/>
              </w:rPr>
              <w:t>Size: smartphone users are increase year by year</w:t>
            </w:r>
          </w:p>
        </w:tc>
      </w:tr>
      <w:tr w:rsidR="009A2B03" w:rsidRPr="00AB6FF6" w:rsidTr="006100E9">
        <w:trPr>
          <w:trHeight w:val="897"/>
        </w:trPr>
        <w:tc>
          <w:tcPr>
            <w:tcW w:w="4680" w:type="dxa"/>
          </w:tcPr>
          <w:p w:rsidR="009A2B03" w:rsidRPr="00AB6FF6" w:rsidRDefault="009A2B03" w:rsidP="006100E9">
            <w:pPr>
              <w:rPr>
                <w:rFonts w:ascii="Verdana" w:hAnsi="Verdana"/>
              </w:rPr>
            </w:pPr>
            <w:r w:rsidRPr="00AB6FF6">
              <w:rPr>
                <w:rFonts w:ascii="Verdana" w:hAnsi="Verdana"/>
              </w:rPr>
              <w:t>Competitive environment</w:t>
            </w:r>
          </w:p>
        </w:tc>
        <w:tc>
          <w:tcPr>
            <w:tcW w:w="4680" w:type="dxa"/>
          </w:tcPr>
          <w:p w:rsidR="009A2B03" w:rsidRPr="00AB6FF6" w:rsidRDefault="009A2B03" w:rsidP="006100E9">
            <w:pPr>
              <w:rPr>
                <w:rFonts w:ascii="Verdana" w:hAnsi="Verdana"/>
              </w:rPr>
            </w:pPr>
            <w:r w:rsidRPr="00AB6FF6">
              <w:rPr>
                <w:rFonts w:ascii="Verdana" w:hAnsi="Verdana"/>
              </w:rPr>
              <w:t xml:space="preserve">Direct: runners </w:t>
            </w:r>
          </w:p>
          <w:p w:rsidR="009A2B03" w:rsidRPr="00AB6FF6" w:rsidRDefault="009A2B03" w:rsidP="006100E9">
            <w:pPr>
              <w:rPr>
                <w:rFonts w:ascii="Verdana" w:hAnsi="Verdana"/>
              </w:rPr>
            </w:pPr>
            <w:r w:rsidRPr="00AB6FF6">
              <w:rPr>
                <w:rFonts w:ascii="Verdana" w:hAnsi="Verdana"/>
              </w:rPr>
              <w:t>Indirect: company that offered delivery service</w:t>
            </w:r>
          </w:p>
        </w:tc>
      </w:tr>
      <w:tr w:rsidR="009A2B03" w:rsidRPr="00AB6FF6" w:rsidTr="006100E9">
        <w:trPr>
          <w:trHeight w:val="950"/>
        </w:trPr>
        <w:tc>
          <w:tcPr>
            <w:tcW w:w="4680" w:type="dxa"/>
          </w:tcPr>
          <w:p w:rsidR="009A2B03" w:rsidRPr="00AB6FF6" w:rsidRDefault="009A2B03" w:rsidP="006100E9">
            <w:pPr>
              <w:rPr>
                <w:rFonts w:ascii="Verdana" w:hAnsi="Verdana"/>
              </w:rPr>
            </w:pPr>
            <w:r w:rsidRPr="00AB6FF6">
              <w:rPr>
                <w:rFonts w:ascii="Verdana" w:hAnsi="Verdana"/>
              </w:rPr>
              <w:t>Competitive advantage</w:t>
            </w:r>
          </w:p>
        </w:tc>
        <w:tc>
          <w:tcPr>
            <w:tcW w:w="4680" w:type="dxa"/>
          </w:tcPr>
          <w:p w:rsidR="009A2B03" w:rsidRPr="00AB6FF6" w:rsidRDefault="00D35E4D" w:rsidP="006100E9">
            <w:pPr>
              <w:rPr>
                <w:rFonts w:ascii="Verdana" w:hAnsi="Verdana"/>
              </w:rPr>
            </w:pPr>
            <w:r>
              <w:rPr>
                <w:rFonts w:ascii="Arial" w:hAnsi="Arial" w:cs="Arial"/>
                <w:color w:val="FFFFFF"/>
                <w:sz w:val="33"/>
                <w:szCs w:val="33"/>
                <w:shd w:val="clear" w:color="auto" w:fill="434543"/>
              </w:rPr>
              <w:t xml:space="preserve">That’s what we call our drivers. Not workers. Not contractors. But partners. And we want to give you a way to earn enough to have options in life. We want to make a </w:t>
            </w:r>
            <w:r>
              <w:rPr>
                <w:rFonts w:ascii="Arial" w:hAnsi="Arial" w:cs="Arial"/>
                <w:color w:val="FFFFFF"/>
                <w:sz w:val="33"/>
                <w:szCs w:val="33"/>
                <w:shd w:val="clear" w:color="auto" w:fill="434543"/>
              </w:rPr>
              <w:lastRenderedPageBreak/>
              <w:t>profit, yes. But never at your expense.</w:t>
            </w:r>
          </w:p>
        </w:tc>
      </w:tr>
      <w:tr w:rsidR="009A2B03" w:rsidRPr="00AB6FF6" w:rsidTr="006100E9">
        <w:trPr>
          <w:trHeight w:val="897"/>
        </w:trPr>
        <w:tc>
          <w:tcPr>
            <w:tcW w:w="4680" w:type="dxa"/>
          </w:tcPr>
          <w:p w:rsidR="009A2B03" w:rsidRPr="00AB6FF6" w:rsidRDefault="009A2B03" w:rsidP="006100E9">
            <w:pPr>
              <w:rPr>
                <w:rFonts w:ascii="Verdana" w:hAnsi="Verdana"/>
              </w:rPr>
            </w:pPr>
            <w:r w:rsidRPr="00AB6FF6">
              <w:rPr>
                <w:rFonts w:ascii="Verdana" w:hAnsi="Verdana"/>
              </w:rPr>
              <w:lastRenderedPageBreak/>
              <w:t>Organizational development</w:t>
            </w:r>
          </w:p>
        </w:tc>
        <w:tc>
          <w:tcPr>
            <w:tcW w:w="4680" w:type="dxa"/>
          </w:tcPr>
          <w:p w:rsidR="009A2B03" w:rsidRPr="00AB6FF6" w:rsidRDefault="009A2B03" w:rsidP="006100E9">
            <w:pPr>
              <w:rPr>
                <w:rFonts w:ascii="Verdana" w:hAnsi="Verdana"/>
              </w:rPr>
            </w:pPr>
            <w:r w:rsidRPr="00AB6FF6">
              <w:rPr>
                <w:rFonts w:ascii="Verdana" w:hAnsi="Verdana"/>
              </w:rPr>
              <w:t>Functional organizational structure</w:t>
            </w:r>
          </w:p>
        </w:tc>
      </w:tr>
      <w:tr w:rsidR="009A2B03" w:rsidRPr="00AB6FF6" w:rsidTr="006100E9">
        <w:trPr>
          <w:trHeight w:val="950"/>
        </w:trPr>
        <w:tc>
          <w:tcPr>
            <w:tcW w:w="4680" w:type="dxa"/>
          </w:tcPr>
          <w:p w:rsidR="009A2B03" w:rsidRPr="00AB6FF6" w:rsidRDefault="009A2B03" w:rsidP="006100E9">
            <w:pPr>
              <w:rPr>
                <w:rFonts w:ascii="Verdana" w:hAnsi="Verdana"/>
              </w:rPr>
            </w:pPr>
            <w:r w:rsidRPr="00AB6FF6">
              <w:rPr>
                <w:rFonts w:ascii="Verdana" w:hAnsi="Verdana"/>
              </w:rPr>
              <w:t>Market strategy</w:t>
            </w:r>
          </w:p>
        </w:tc>
        <w:tc>
          <w:tcPr>
            <w:tcW w:w="4680" w:type="dxa"/>
          </w:tcPr>
          <w:p w:rsidR="009A2B03" w:rsidRDefault="00D35E4D" w:rsidP="00D35E4D">
            <w:pPr>
              <w:rPr>
                <w:rFonts w:ascii="Arial" w:hAnsi="Arial" w:cs="Arial"/>
                <w:color w:val="333333"/>
                <w:shd w:val="clear" w:color="auto" w:fill="FFFFFF"/>
              </w:rPr>
            </w:pPr>
            <w:r>
              <w:rPr>
                <w:rFonts w:ascii="Arial" w:hAnsi="Arial" w:cs="Arial"/>
                <w:color w:val="333333"/>
                <w:shd w:val="clear" w:color="auto" w:fill="FFFFFF"/>
              </w:rPr>
              <w:t>Southeast Asia</w:t>
            </w:r>
          </w:p>
          <w:p w:rsidR="00D35E4D" w:rsidRPr="00D35E4D" w:rsidRDefault="00D35E4D" w:rsidP="00D35E4D">
            <w:pPr>
              <w:rPr>
                <w:rFonts w:ascii="Verdana" w:hAnsi="Verdana"/>
              </w:rPr>
            </w:pPr>
            <w:r>
              <w:rPr>
                <w:rFonts w:ascii="Arial" w:hAnsi="Arial" w:cs="Arial"/>
                <w:color w:val="333333"/>
                <w:shd w:val="clear" w:color="auto" w:fill="FFFFFF"/>
              </w:rPr>
              <w:t xml:space="preserve">Advertising </w:t>
            </w:r>
          </w:p>
        </w:tc>
      </w:tr>
      <w:tr w:rsidR="009A2B03" w:rsidRPr="00AB6FF6" w:rsidTr="006100E9">
        <w:trPr>
          <w:trHeight w:val="897"/>
        </w:trPr>
        <w:tc>
          <w:tcPr>
            <w:tcW w:w="4680" w:type="dxa"/>
          </w:tcPr>
          <w:p w:rsidR="009A2B03" w:rsidRPr="00AB6FF6" w:rsidRDefault="009A2B03" w:rsidP="006100E9">
            <w:pPr>
              <w:rPr>
                <w:rFonts w:ascii="Verdana" w:hAnsi="Verdana"/>
              </w:rPr>
            </w:pPr>
            <w:r w:rsidRPr="00AB6FF6">
              <w:rPr>
                <w:rFonts w:ascii="Verdana" w:hAnsi="Verdana"/>
              </w:rPr>
              <w:t>Management Team</w:t>
            </w:r>
          </w:p>
        </w:tc>
        <w:tc>
          <w:tcPr>
            <w:tcW w:w="4680" w:type="dxa"/>
          </w:tcPr>
          <w:p w:rsidR="009A2B03" w:rsidRPr="00AB6FF6" w:rsidRDefault="009A2B03" w:rsidP="009A2B03">
            <w:pPr>
              <w:pStyle w:val="ListParagraph"/>
              <w:numPr>
                <w:ilvl w:val="0"/>
                <w:numId w:val="5"/>
              </w:numPr>
              <w:rPr>
                <w:rFonts w:ascii="Verdana" w:hAnsi="Verdana"/>
              </w:rPr>
            </w:pPr>
            <w:r w:rsidRPr="00AB6FF6">
              <w:rPr>
                <w:rFonts w:ascii="Verdana" w:hAnsi="Verdana"/>
              </w:rPr>
              <w:t>Great communication skills</w:t>
            </w:r>
          </w:p>
          <w:p w:rsidR="009A2B03" w:rsidRPr="00AB6FF6" w:rsidRDefault="009A2B03" w:rsidP="009A2B03">
            <w:pPr>
              <w:pStyle w:val="ListParagraph"/>
              <w:numPr>
                <w:ilvl w:val="0"/>
                <w:numId w:val="5"/>
              </w:numPr>
              <w:rPr>
                <w:rFonts w:ascii="Verdana" w:hAnsi="Verdana"/>
              </w:rPr>
            </w:pPr>
            <w:r w:rsidRPr="00AB6FF6">
              <w:rPr>
                <w:rFonts w:ascii="Verdana" w:hAnsi="Verdana"/>
              </w:rPr>
              <w:t>Can make the business model work</w:t>
            </w:r>
          </w:p>
          <w:p w:rsidR="009A2B03" w:rsidRPr="00AB6FF6" w:rsidRDefault="009A2B03" w:rsidP="009A2B03">
            <w:pPr>
              <w:pStyle w:val="ListParagraph"/>
              <w:numPr>
                <w:ilvl w:val="0"/>
                <w:numId w:val="5"/>
              </w:numPr>
              <w:rPr>
                <w:rFonts w:ascii="Verdana" w:hAnsi="Verdana"/>
              </w:rPr>
            </w:pPr>
            <w:r w:rsidRPr="00AB6FF6">
              <w:rPr>
                <w:rFonts w:ascii="Verdana" w:hAnsi="Verdana"/>
              </w:rPr>
              <w:t>Great problem-solving skills</w:t>
            </w:r>
          </w:p>
        </w:tc>
      </w:tr>
    </w:tbl>
    <w:p w:rsidR="009A2B03" w:rsidRDefault="009A2B03" w:rsidP="00CA361E">
      <w:pPr>
        <w:jc w:val="both"/>
        <w:rPr>
          <w:rFonts w:ascii="Arial" w:hAnsi="Arial" w:cs="Arial"/>
          <w:sz w:val="24"/>
          <w:szCs w:val="24"/>
        </w:rPr>
      </w:pPr>
    </w:p>
    <w:p w:rsidR="00D35E4D" w:rsidRDefault="00D35E4D" w:rsidP="00CA361E">
      <w:pPr>
        <w:jc w:val="both"/>
        <w:rPr>
          <w:rFonts w:ascii="Arial" w:hAnsi="Arial" w:cs="Arial"/>
          <w:sz w:val="24"/>
          <w:szCs w:val="24"/>
        </w:rPr>
      </w:pPr>
    </w:p>
    <w:p w:rsidR="00EF10A4" w:rsidRPr="00EF10A4" w:rsidRDefault="00EF10A4" w:rsidP="00EF10A4">
      <w:pPr>
        <w:jc w:val="both"/>
        <w:rPr>
          <w:rFonts w:ascii="Arial" w:hAnsi="Arial" w:cs="Arial"/>
          <w:sz w:val="24"/>
          <w:szCs w:val="24"/>
        </w:rPr>
      </w:pPr>
      <w:r w:rsidRPr="00EF10A4">
        <w:rPr>
          <w:rFonts w:ascii="Arial" w:hAnsi="Arial" w:cs="Arial"/>
          <w:sz w:val="24"/>
          <w:szCs w:val="24"/>
        </w:rPr>
        <w:t>Value proposition- Fix fare</w:t>
      </w:r>
    </w:p>
    <w:p w:rsidR="00EF10A4" w:rsidRPr="00EF10A4" w:rsidRDefault="00EF10A4" w:rsidP="00EF10A4">
      <w:pPr>
        <w:jc w:val="both"/>
        <w:rPr>
          <w:rFonts w:ascii="Arial" w:hAnsi="Arial" w:cs="Arial"/>
          <w:sz w:val="24"/>
          <w:szCs w:val="24"/>
        </w:rPr>
      </w:pPr>
      <w:r w:rsidRPr="00EF10A4">
        <w:rPr>
          <w:rFonts w:ascii="Arial" w:hAnsi="Arial" w:cs="Arial"/>
          <w:sz w:val="24"/>
          <w:szCs w:val="24"/>
        </w:rPr>
        <w:t>Revenue model-</w:t>
      </w:r>
    </w:p>
    <w:p w:rsidR="00EF10A4" w:rsidRPr="00EF10A4" w:rsidRDefault="00EF10A4" w:rsidP="00EF10A4">
      <w:pPr>
        <w:jc w:val="both"/>
        <w:rPr>
          <w:rFonts w:ascii="Arial" w:hAnsi="Arial" w:cs="Arial"/>
          <w:sz w:val="24"/>
          <w:szCs w:val="24"/>
        </w:rPr>
      </w:pPr>
      <w:r w:rsidRPr="00EF10A4">
        <w:rPr>
          <w:rFonts w:ascii="Arial" w:hAnsi="Arial" w:cs="Arial"/>
          <w:sz w:val="24"/>
          <w:szCs w:val="24"/>
        </w:rPr>
        <w:t>Marketplace- Apps</w:t>
      </w:r>
    </w:p>
    <w:p w:rsidR="00EF10A4" w:rsidRPr="00EF10A4" w:rsidRDefault="00EF10A4" w:rsidP="00EF10A4">
      <w:pPr>
        <w:jc w:val="both"/>
        <w:rPr>
          <w:rFonts w:ascii="Arial" w:hAnsi="Arial" w:cs="Arial"/>
          <w:sz w:val="24"/>
          <w:szCs w:val="24"/>
        </w:rPr>
      </w:pPr>
      <w:r w:rsidRPr="00EF10A4">
        <w:rPr>
          <w:rFonts w:ascii="Arial" w:hAnsi="Arial" w:cs="Arial"/>
          <w:sz w:val="24"/>
          <w:szCs w:val="24"/>
        </w:rPr>
        <w:t xml:space="preserve">Main competitors </w:t>
      </w:r>
      <w:proofErr w:type="spellStart"/>
      <w:proofErr w:type="gramStart"/>
      <w:r w:rsidRPr="00EF10A4">
        <w:rPr>
          <w:rFonts w:ascii="Arial" w:hAnsi="Arial" w:cs="Arial"/>
          <w:sz w:val="24"/>
          <w:szCs w:val="24"/>
        </w:rPr>
        <w:t>Uber,Taxi</w:t>
      </w:r>
      <w:proofErr w:type="spellEnd"/>
      <w:proofErr w:type="gramEnd"/>
    </w:p>
    <w:p w:rsidR="00EF10A4" w:rsidRPr="00EF10A4" w:rsidRDefault="00EF10A4" w:rsidP="00EF10A4">
      <w:pPr>
        <w:jc w:val="both"/>
        <w:rPr>
          <w:rFonts w:ascii="Arial" w:hAnsi="Arial" w:cs="Arial"/>
          <w:sz w:val="24"/>
          <w:szCs w:val="24"/>
        </w:rPr>
      </w:pPr>
      <w:r w:rsidRPr="00EF10A4">
        <w:rPr>
          <w:rFonts w:ascii="Arial" w:hAnsi="Arial" w:cs="Arial"/>
          <w:sz w:val="24"/>
          <w:szCs w:val="24"/>
        </w:rPr>
        <w:t>Competitors advantages to detect vulnerabilities with other services</w:t>
      </w:r>
    </w:p>
    <w:p w:rsidR="00EF10A4" w:rsidRPr="00EF10A4" w:rsidRDefault="00EF10A4" w:rsidP="00EF10A4">
      <w:pPr>
        <w:jc w:val="both"/>
        <w:rPr>
          <w:rFonts w:ascii="Arial" w:hAnsi="Arial" w:cs="Arial"/>
          <w:sz w:val="24"/>
          <w:szCs w:val="24"/>
        </w:rPr>
      </w:pPr>
      <w:r w:rsidRPr="00EF10A4">
        <w:rPr>
          <w:rFonts w:ascii="Arial" w:hAnsi="Arial" w:cs="Arial"/>
          <w:sz w:val="24"/>
          <w:szCs w:val="24"/>
        </w:rPr>
        <w:t>Market strategy - ads</w:t>
      </w:r>
    </w:p>
    <w:p w:rsidR="00EF10A4" w:rsidRPr="00EF10A4" w:rsidRDefault="00EF10A4" w:rsidP="00EF10A4">
      <w:pPr>
        <w:jc w:val="both"/>
        <w:rPr>
          <w:rFonts w:ascii="Arial" w:hAnsi="Arial" w:cs="Arial"/>
          <w:sz w:val="24"/>
          <w:szCs w:val="24"/>
        </w:rPr>
      </w:pPr>
      <w:proofErr w:type="spellStart"/>
      <w:r w:rsidRPr="00EF10A4">
        <w:rPr>
          <w:rFonts w:ascii="Arial" w:hAnsi="Arial" w:cs="Arial"/>
          <w:sz w:val="24"/>
          <w:szCs w:val="24"/>
        </w:rPr>
        <w:t>Mangement</w:t>
      </w:r>
      <w:proofErr w:type="spellEnd"/>
      <w:r w:rsidRPr="00EF10A4">
        <w:rPr>
          <w:rFonts w:ascii="Arial" w:hAnsi="Arial" w:cs="Arial"/>
          <w:sz w:val="24"/>
          <w:szCs w:val="24"/>
        </w:rPr>
        <w:t xml:space="preserve"> team</w:t>
      </w:r>
    </w:p>
    <w:p w:rsidR="00EF10A4" w:rsidRDefault="00EF10A4" w:rsidP="00EF10A4">
      <w:pPr>
        <w:jc w:val="both"/>
        <w:rPr>
          <w:rFonts w:ascii="Arial" w:hAnsi="Arial" w:cs="Arial"/>
          <w:sz w:val="24"/>
          <w:szCs w:val="24"/>
        </w:rPr>
      </w:pPr>
      <w:r w:rsidRPr="00EF10A4">
        <w:rPr>
          <w:rFonts w:ascii="Arial" w:hAnsi="Arial" w:cs="Arial"/>
          <w:sz w:val="24"/>
          <w:szCs w:val="24"/>
        </w:rPr>
        <w:t>Organizational structure</w:t>
      </w:r>
    </w:p>
    <w:p w:rsidR="00EF10A4" w:rsidRDefault="00EF10A4" w:rsidP="00CA361E">
      <w:pPr>
        <w:jc w:val="both"/>
        <w:rPr>
          <w:rFonts w:ascii="Arial" w:hAnsi="Arial" w:cs="Arial"/>
          <w:sz w:val="24"/>
          <w:szCs w:val="24"/>
        </w:rPr>
      </w:pPr>
    </w:p>
    <w:p w:rsidR="00EF10A4" w:rsidRDefault="00EF10A4" w:rsidP="00CA361E">
      <w:pPr>
        <w:jc w:val="both"/>
        <w:rPr>
          <w:rFonts w:ascii="Arial" w:hAnsi="Arial" w:cs="Arial"/>
          <w:sz w:val="24"/>
          <w:szCs w:val="24"/>
        </w:rPr>
      </w:pPr>
      <w:r>
        <w:rPr>
          <w:rFonts w:ascii="Helvetica" w:hAnsi="Helvetica" w:cs="Helvetica"/>
          <w:color w:val="333333"/>
          <w:sz w:val="20"/>
          <w:szCs w:val="20"/>
          <w:shd w:val="clear" w:color="auto" w:fill="FFFFFF"/>
        </w:rPr>
        <w:t>PetSmart is a B2C e-</w:t>
      </w:r>
      <w:proofErr w:type="spellStart"/>
      <w:r>
        <w:rPr>
          <w:rFonts w:ascii="Helvetica" w:hAnsi="Helvetica" w:cs="Helvetica"/>
          <w:color w:val="333333"/>
          <w:sz w:val="20"/>
          <w:szCs w:val="20"/>
          <w:shd w:val="clear" w:color="auto" w:fill="FFFFFF"/>
        </w:rPr>
        <w:t>tailer</w:t>
      </w:r>
      <w:proofErr w:type="spellEnd"/>
      <w:r>
        <w:rPr>
          <w:rFonts w:ascii="Helvetica" w:hAnsi="Helvetica" w:cs="Helvetica"/>
          <w:color w:val="333333"/>
          <w:sz w:val="20"/>
          <w:szCs w:val="20"/>
          <w:shd w:val="clear" w:color="auto" w:fill="FFFFFF"/>
        </w:rPr>
        <w:t>. Its main customer value proposition is that it offers the broadest assortment of pet supplies at the lowest prices. PetSmart uses a sales revenue model; it operates in the specialty retail marketspace, and focuses on the pet supplies niche. PetSmart is a leading online pet supply company; many of its original online competitors, such as Pets.com and Petstore.com, have gone out of business. Its main competitors appear to be local pet stores and pet supply catalogs and PetSmart’s main comparative advantage is its brand name. PetSmart uses a “bricks-and-clicks” market strategy; it started as a traditional pet supplies retailer with hundreds of physical “superstores” and leveraged its brand to the online environment. Its marketing strategies include: pricing (low prices); providing interesting content and community on its Web site for its target market; affiliate marketing; and e-mail marketing through free e-mail newsletters. Information about PetSmart’s management team and organizational structure is available if the student follows the “Investor Relations” link from its “About Us” page.</w:t>
      </w:r>
    </w:p>
    <w:p w:rsidR="00EF10A4" w:rsidRDefault="00EF10A4" w:rsidP="00CA361E">
      <w:pPr>
        <w:jc w:val="both"/>
        <w:rPr>
          <w:rFonts w:ascii="Arial" w:hAnsi="Arial" w:cs="Arial"/>
          <w:sz w:val="24"/>
          <w:szCs w:val="24"/>
        </w:rPr>
      </w:pPr>
    </w:p>
    <w:p w:rsidR="00EF10A4" w:rsidRDefault="00EF10A4" w:rsidP="00CA361E">
      <w:pPr>
        <w:jc w:val="both"/>
        <w:rPr>
          <w:rFonts w:ascii="Arial" w:hAnsi="Arial" w:cs="Arial"/>
          <w:sz w:val="24"/>
          <w:szCs w:val="24"/>
        </w:rPr>
      </w:pPr>
    </w:p>
    <w:p w:rsidR="00D35E4D" w:rsidRPr="00CA361E" w:rsidRDefault="00D35E4D" w:rsidP="00397D2F">
      <w:pPr>
        <w:jc w:val="both"/>
        <w:rPr>
          <w:rFonts w:ascii="Arial" w:hAnsi="Arial" w:cs="Arial"/>
          <w:sz w:val="24"/>
          <w:szCs w:val="24"/>
        </w:rPr>
      </w:pPr>
      <w:bookmarkStart w:id="0" w:name="_Hlk496173984"/>
      <w:bookmarkStart w:id="1" w:name="_GoBack"/>
      <w:r>
        <w:rPr>
          <w:rFonts w:ascii="Arial" w:hAnsi="Arial" w:cs="Arial"/>
          <w:sz w:val="24"/>
          <w:szCs w:val="24"/>
        </w:rPr>
        <w:lastRenderedPageBreak/>
        <w:t xml:space="preserve">Grab is a B2C e-commerce company, based on Malaysia, Grab has now entered the southeast Asia region. </w:t>
      </w:r>
      <w:r w:rsidR="00EF10A4">
        <w:rPr>
          <w:rFonts w:ascii="Arial" w:hAnsi="Arial" w:cs="Arial"/>
          <w:sz w:val="24"/>
          <w:szCs w:val="24"/>
        </w:rPr>
        <w:t xml:space="preserve">What make customer to use Grab is because the fare is fix, there is no hidden and extra charge for the ride. Also, Grab offered variety type of transport, from </w:t>
      </w:r>
      <w:proofErr w:type="spellStart"/>
      <w:r w:rsidR="005E71E6">
        <w:rPr>
          <w:rFonts w:ascii="Arial" w:hAnsi="Arial" w:cs="Arial"/>
          <w:sz w:val="24"/>
          <w:szCs w:val="24"/>
        </w:rPr>
        <w:t>GarbT</w:t>
      </w:r>
      <w:r w:rsidR="00EF10A4">
        <w:rPr>
          <w:rFonts w:ascii="Arial" w:hAnsi="Arial" w:cs="Arial"/>
          <w:sz w:val="24"/>
          <w:szCs w:val="24"/>
        </w:rPr>
        <w:t>axi</w:t>
      </w:r>
      <w:proofErr w:type="spellEnd"/>
      <w:r w:rsidR="00EF10A4">
        <w:rPr>
          <w:rFonts w:ascii="Arial" w:hAnsi="Arial" w:cs="Arial"/>
          <w:sz w:val="24"/>
          <w:szCs w:val="24"/>
        </w:rPr>
        <w:t xml:space="preserve">, </w:t>
      </w:r>
      <w:proofErr w:type="spellStart"/>
      <w:r w:rsidR="00EF10A4">
        <w:rPr>
          <w:rFonts w:ascii="Arial" w:hAnsi="Arial" w:cs="Arial"/>
          <w:sz w:val="24"/>
          <w:szCs w:val="24"/>
        </w:rPr>
        <w:t>Grab</w:t>
      </w:r>
      <w:r w:rsidR="005E71E6">
        <w:rPr>
          <w:rFonts w:ascii="Arial" w:hAnsi="Arial" w:cs="Arial"/>
          <w:sz w:val="24"/>
          <w:szCs w:val="24"/>
        </w:rPr>
        <w:t>Car</w:t>
      </w:r>
      <w:proofErr w:type="spellEnd"/>
      <w:r w:rsidR="005E71E6">
        <w:rPr>
          <w:rFonts w:ascii="Arial" w:hAnsi="Arial" w:cs="Arial"/>
          <w:sz w:val="24"/>
          <w:szCs w:val="24"/>
        </w:rPr>
        <w:t xml:space="preserve">, </w:t>
      </w:r>
      <w:proofErr w:type="spellStart"/>
      <w:r w:rsidR="005E71E6">
        <w:rPr>
          <w:rFonts w:ascii="Arial" w:hAnsi="Arial" w:cs="Arial"/>
          <w:sz w:val="24"/>
          <w:szCs w:val="24"/>
        </w:rPr>
        <w:t>Grabshare</w:t>
      </w:r>
      <w:proofErr w:type="spellEnd"/>
      <w:r w:rsidR="005E71E6">
        <w:rPr>
          <w:rFonts w:ascii="Arial" w:hAnsi="Arial" w:cs="Arial"/>
          <w:sz w:val="24"/>
          <w:szCs w:val="24"/>
        </w:rPr>
        <w:t xml:space="preserve"> and </w:t>
      </w:r>
      <w:proofErr w:type="spellStart"/>
      <w:r w:rsidR="005E71E6">
        <w:rPr>
          <w:rFonts w:ascii="Arial" w:hAnsi="Arial" w:cs="Arial"/>
          <w:sz w:val="24"/>
          <w:szCs w:val="24"/>
        </w:rPr>
        <w:t>JustGrab</w:t>
      </w:r>
      <w:proofErr w:type="spellEnd"/>
      <w:r w:rsidR="005E71E6">
        <w:rPr>
          <w:rFonts w:ascii="Arial" w:hAnsi="Arial" w:cs="Arial"/>
          <w:sz w:val="24"/>
          <w:szCs w:val="24"/>
        </w:rPr>
        <w:t>.</w:t>
      </w:r>
      <w:r w:rsidR="005E71E6" w:rsidRPr="005E71E6">
        <w:rPr>
          <w:rFonts w:ascii="Arial" w:hAnsi="Arial" w:cs="Arial"/>
          <w:sz w:val="24"/>
          <w:szCs w:val="24"/>
        </w:rPr>
        <w:t xml:space="preserve"> Grab generally receives a fee from drivers across its various services, such as </w:t>
      </w:r>
      <w:proofErr w:type="spellStart"/>
      <w:r w:rsidR="005E71E6" w:rsidRPr="005E71E6">
        <w:rPr>
          <w:rFonts w:ascii="Arial" w:hAnsi="Arial" w:cs="Arial"/>
          <w:sz w:val="24"/>
          <w:szCs w:val="24"/>
        </w:rPr>
        <w:t>GrabTaxi</w:t>
      </w:r>
      <w:proofErr w:type="spellEnd"/>
      <w:r w:rsidR="005E71E6" w:rsidRPr="005E71E6">
        <w:rPr>
          <w:rFonts w:ascii="Arial" w:hAnsi="Arial" w:cs="Arial"/>
          <w:sz w:val="24"/>
          <w:szCs w:val="24"/>
        </w:rPr>
        <w:t xml:space="preserve">, </w:t>
      </w:r>
      <w:proofErr w:type="spellStart"/>
      <w:r w:rsidR="005E71E6" w:rsidRPr="005E71E6">
        <w:rPr>
          <w:rFonts w:ascii="Arial" w:hAnsi="Arial" w:cs="Arial"/>
          <w:sz w:val="24"/>
          <w:szCs w:val="24"/>
        </w:rPr>
        <w:t>GrabCar</w:t>
      </w:r>
      <w:proofErr w:type="spellEnd"/>
      <w:r w:rsidR="005E71E6" w:rsidRPr="005E71E6">
        <w:rPr>
          <w:rFonts w:ascii="Arial" w:hAnsi="Arial" w:cs="Arial"/>
          <w:sz w:val="24"/>
          <w:szCs w:val="24"/>
        </w:rPr>
        <w:t xml:space="preserve">, and </w:t>
      </w:r>
      <w:proofErr w:type="spellStart"/>
      <w:r w:rsidR="005E71E6" w:rsidRPr="005E71E6">
        <w:rPr>
          <w:rFonts w:ascii="Arial" w:hAnsi="Arial" w:cs="Arial"/>
          <w:sz w:val="24"/>
          <w:szCs w:val="24"/>
        </w:rPr>
        <w:t>GrabBike</w:t>
      </w:r>
      <w:proofErr w:type="spellEnd"/>
      <w:r w:rsidR="005E71E6" w:rsidRPr="005E71E6">
        <w:rPr>
          <w:rFonts w:ascii="Arial" w:hAnsi="Arial" w:cs="Arial"/>
          <w:sz w:val="24"/>
          <w:szCs w:val="24"/>
        </w:rPr>
        <w:t xml:space="preserve">. Drivers deposit credits into an account with </w:t>
      </w:r>
      <w:proofErr w:type="spellStart"/>
      <w:r w:rsidR="005E71E6" w:rsidRPr="005E71E6">
        <w:rPr>
          <w:rFonts w:ascii="Arial" w:hAnsi="Arial" w:cs="Arial"/>
          <w:sz w:val="24"/>
          <w:szCs w:val="24"/>
        </w:rPr>
        <w:t>GrabTaxi</w:t>
      </w:r>
      <w:proofErr w:type="spellEnd"/>
      <w:r w:rsidR="005E71E6" w:rsidRPr="005E71E6">
        <w:rPr>
          <w:rFonts w:ascii="Arial" w:hAnsi="Arial" w:cs="Arial"/>
          <w:sz w:val="24"/>
          <w:szCs w:val="24"/>
        </w:rPr>
        <w:t>, and the corresponding amount is deducted for every booking they complete.</w:t>
      </w:r>
      <w:r w:rsidR="005E71E6">
        <w:rPr>
          <w:rFonts w:ascii="Arial" w:hAnsi="Arial" w:cs="Arial"/>
          <w:sz w:val="24"/>
          <w:szCs w:val="24"/>
        </w:rPr>
        <w:t xml:space="preserve"> Grab marketspace is on the application</w:t>
      </w:r>
      <w:r w:rsidR="00533C44">
        <w:rPr>
          <w:rFonts w:ascii="Arial" w:hAnsi="Arial" w:cs="Arial"/>
          <w:sz w:val="24"/>
          <w:szCs w:val="24"/>
        </w:rPr>
        <w:t xml:space="preserve">, where customer can download it at Google Play and Apple app store. Grab main competitors is Uber and local taxi. But local taxi can be their collaborator using the </w:t>
      </w:r>
      <w:proofErr w:type="spellStart"/>
      <w:r w:rsidR="00533C44">
        <w:rPr>
          <w:rFonts w:ascii="Arial" w:hAnsi="Arial" w:cs="Arial"/>
          <w:sz w:val="24"/>
          <w:szCs w:val="24"/>
        </w:rPr>
        <w:t>GrabTaxi</w:t>
      </w:r>
      <w:proofErr w:type="spellEnd"/>
      <w:r w:rsidR="00533C44">
        <w:rPr>
          <w:rFonts w:ascii="Arial" w:hAnsi="Arial" w:cs="Arial"/>
          <w:sz w:val="24"/>
          <w:szCs w:val="24"/>
        </w:rPr>
        <w:t>.</w:t>
      </w:r>
      <w:r w:rsidR="00397D2F">
        <w:rPr>
          <w:rFonts w:ascii="Arial" w:hAnsi="Arial" w:cs="Arial"/>
          <w:sz w:val="24"/>
          <w:szCs w:val="24"/>
        </w:rPr>
        <w:t xml:space="preserve"> Grab have improved </w:t>
      </w:r>
      <w:r w:rsidR="00397D2F" w:rsidRPr="00397D2F">
        <w:rPr>
          <w:rFonts w:ascii="Arial" w:hAnsi="Arial" w:cs="Arial"/>
          <w:sz w:val="24"/>
          <w:szCs w:val="24"/>
        </w:rPr>
        <w:t xml:space="preserve">their </w:t>
      </w:r>
      <w:proofErr w:type="spellStart"/>
      <w:r w:rsidR="00397D2F" w:rsidRPr="00397D2F">
        <w:rPr>
          <w:rFonts w:ascii="Arial" w:hAnsi="Arial" w:cs="Arial"/>
          <w:sz w:val="24"/>
          <w:szCs w:val="24"/>
        </w:rPr>
        <w:t>vulnerabilies</w:t>
      </w:r>
      <w:proofErr w:type="spellEnd"/>
      <w:r w:rsidR="00397D2F" w:rsidRPr="00397D2F">
        <w:rPr>
          <w:rFonts w:ascii="Arial" w:hAnsi="Arial" w:cs="Arial"/>
          <w:sz w:val="24"/>
          <w:szCs w:val="24"/>
        </w:rPr>
        <w:t xml:space="preserve"> such as pickup location</w:t>
      </w:r>
      <w:r w:rsidR="00397D2F">
        <w:rPr>
          <w:rFonts w:ascii="Arial" w:hAnsi="Arial" w:cs="Arial"/>
          <w:sz w:val="24"/>
          <w:szCs w:val="24"/>
        </w:rPr>
        <w:t xml:space="preserve"> and t</w:t>
      </w:r>
      <w:r w:rsidR="00397D2F" w:rsidRPr="00397D2F">
        <w:rPr>
          <w:rFonts w:ascii="Arial" w:hAnsi="Arial" w:cs="Arial"/>
          <w:sz w:val="24"/>
          <w:szCs w:val="24"/>
        </w:rPr>
        <w:t>o enhance their booking during peak hour</w:t>
      </w:r>
      <w:r w:rsidR="00397D2F">
        <w:rPr>
          <w:rFonts w:ascii="Arial" w:hAnsi="Arial" w:cs="Arial"/>
          <w:sz w:val="24"/>
          <w:szCs w:val="24"/>
        </w:rPr>
        <w:t>. This problem also faced by the Uber where during the peak hours the fare are increase and there are not many drivers available.</w:t>
      </w:r>
      <w:r w:rsidR="00533C44">
        <w:rPr>
          <w:rFonts w:ascii="Arial" w:hAnsi="Arial" w:cs="Arial"/>
          <w:sz w:val="24"/>
          <w:szCs w:val="24"/>
        </w:rPr>
        <w:t xml:space="preserve"> Grab have </w:t>
      </w:r>
      <w:r w:rsidR="001B636B">
        <w:rPr>
          <w:rFonts w:ascii="Arial" w:hAnsi="Arial" w:cs="Arial"/>
          <w:sz w:val="24"/>
          <w:szCs w:val="24"/>
        </w:rPr>
        <w:t>invested</w:t>
      </w:r>
      <w:r w:rsidR="00533C44">
        <w:rPr>
          <w:rFonts w:ascii="Arial" w:hAnsi="Arial" w:cs="Arial"/>
          <w:sz w:val="24"/>
          <w:szCs w:val="24"/>
        </w:rPr>
        <w:t xml:space="preserve"> in advertising at many hotspot places around Malaysia, they advertise their product at </w:t>
      </w:r>
      <w:r w:rsidR="00397D2F">
        <w:rPr>
          <w:rFonts w:ascii="Arial" w:hAnsi="Arial" w:cs="Arial"/>
          <w:sz w:val="24"/>
          <w:szCs w:val="24"/>
        </w:rPr>
        <w:t>highways, LRT stations and</w:t>
      </w:r>
      <w:r w:rsidR="001B636B">
        <w:rPr>
          <w:rFonts w:ascii="Arial" w:hAnsi="Arial" w:cs="Arial"/>
          <w:sz w:val="24"/>
          <w:szCs w:val="24"/>
        </w:rPr>
        <w:t xml:space="preserve"> place a sticker on their Grab car. Grab also increase their market strategy by collaborating with the Malaysia government at the newest Sea Games. They </w:t>
      </w:r>
      <w:r w:rsidR="00397D2F">
        <w:rPr>
          <w:rFonts w:ascii="Arial" w:hAnsi="Arial" w:cs="Arial"/>
          <w:sz w:val="24"/>
          <w:szCs w:val="24"/>
        </w:rPr>
        <w:t xml:space="preserve">have place their driver at the event areas and give promotion during the Sea Games for all the riders. This can attract all the Southeast Asian to use Grab at their country. </w:t>
      </w:r>
      <w:r w:rsidR="00C3521F">
        <w:rPr>
          <w:rFonts w:ascii="Arial" w:hAnsi="Arial" w:cs="Arial"/>
          <w:sz w:val="24"/>
          <w:szCs w:val="24"/>
        </w:rPr>
        <w:t xml:space="preserve">Grab founder is </w:t>
      </w:r>
      <w:r w:rsidR="002079AB" w:rsidRPr="002079AB">
        <w:rPr>
          <w:rFonts w:ascii="Arial" w:hAnsi="Arial" w:cs="Arial"/>
          <w:sz w:val="24"/>
          <w:szCs w:val="24"/>
        </w:rPr>
        <w:t>Anthony Tan</w:t>
      </w:r>
      <w:r w:rsidR="002079AB">
        <w:rPr>
          <w:rFonts w:ascii="Arial" w:hAnsi="Arial" w:cs="Arial"/>
          <w:sz w:val="24"/>
          <w:szCs w:val="24"/>
        </w:rPr>
        <w:t xml:space="preserve"> and </w:t>
      </w:r>
      <w:r w:rsidR="002079AB" w:rsidRPr="002079AB">
        <w:rPr>
          <w:rFonts w:ascii="Arial" w:hAnsi="Arial" w:cs="Arial"/>
          <w:sz w:val="24"/>
          <w:szCs w:val="24"/>
        </w:rPr>
        <w:t xml:space="preserve">Tan </w:t>
      </w:r>
      <w:proofErr w:type="spellStart"/>
      <w:r w:rsidR="002079AB" w:rsidRPr="002079AB">
        <w:rPr>
          <w:rFonts w:ascii="Arial" w:hAnsi="Arial" w:cs="Arial"/>
          <w:sz w:val="24"/>
          <w:szCs w:val="24"/>
        </w:rPr>
        <w:t>Hooi</w:t>
      </w:r>
      <w:proofErr w:type="spellEnd"/>
      <w:r w:rsidR="002079AB" w:rsidRPr="002079AB">
        <w:rPr>
          <w:rFonts w:ascii="Arial" w:hAnsi="Arial" w:cs="Arial"/>
          <w:sz w:val="24"/>
          <w:szCs w:val="24"/>
        </w:rPr>
        <w:t xml:space="preserve"> Ling</w:t>
      </w:r>
      <w:r w:rsidR="002079AB">
        <w:rPr>
          <w:rFonts w:ascii="Arial" w:hAnsi="Arial" w:cs="Arial"/>
          <w:sz w:val="24"/>
          <w:szCs w:val="24"/>
        </w:rPr>
        <w:t xml:space="preserve">. Their management team include all member from the southeast Asian country. </w:t>
      </w:r>
      <w:r w:rsidR="009F07E0">
        <w:rPr>
          <w:rFonts w:ascii="Arial" w:hAnsi="Arial" w:cs="Arial"/>
          <w:sz w:val="24"/>
          <w:szCs w:val="24"/>
        </w:rPr>
        <w:t>This strength make Grab become the leading in the market for a hire driver in Southeast Asia.</w:t>
      </w:r>
      <w:bookmarkEnd w:id="0"/>
      <w:bookmarkEnd w:id="1"/>
    </w:p>
    <w:sectPr w:rsidR="00D35E4D" w:rsidRPr="00CA3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57A4B"/>
    <w:multiLevelType w:val="hybridMultilevel"/>
    <w:tmpl w:val="C44C179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93E786A"/>
    <w:multiLevelType w:val="multilevel"/>
    <w:tmpl w:val="9EC0B294"/>
    <w:lvl w:ilvl="0">
      <w:start w:val="1"/>
      <w:numFmt w:val="decimal"/>
      <w:lvlText w:val="%1."/>
      <w:lvlJc w:val="left"/>
      <w:pPr>
        <w:ind w:left="0" w:firstLine="360"/>
      </w:pPr>
      <w:rPr>
        <w:i/>
        <w:vertAlign w:val="baseline"/>
      </w:rPr>
    </w:lvl>
    <w:lvl w:ilvl="1">
      <w:start w:val="1"/>
      <w:numFmt w:val="lowerLetter"/>
      <w:lvlText w:val="%2."/>
      <w:lvlJc w:val="left"/>
      <w:pPr>
        <w:ind w:left="720" w:firstLine="1080"/>
      </w:pPr>
      <w:rPr>
        <w:vertAlign w:val="baseline"/>
      </w:rPr>
    </w:lvl>
    <w:lvl w:ilvl="2">
      <w:start w:val="1"/>
      <w:numFmt w:val="lowerRoman"/>
      <w:lvlText w:val="%3."/>
      <w:lvlJc w:val="right"/>
      <w:pPr>
        <w:ind w:left="1440" w:firstLine="1980"/>
      </w:pPr>
      <w:rPr>
        <w:vertAlign w:val="baseline"/>
      </w:rPr>
    </w:lvl>
    <w:lvl w:ilvl="3">
      <w:start w:val="1"/>
      <w:numFmt w:val="decimal"/>
      <w:lvlText w:val="%4."/>
      <w:lvlJc w:val="left"/>
      <w:pPr>
        <w:ind w:left="2160" w:firstLine="2520"/>
      </w:pPr>
      <w:rPr>
        <w:vertAlign w:val="baseline"/>
      </w:rPr>
    </w:lvl>
    <w:lvl w:ilvl="4">
      <w:start w:val="1"/>
      <w:numFmt w:val="lowerLetter"/>
      <w:lvlText w:val="%5."/>
      <w:lvlJc w:val="left"/>
      <w:pPr>
        <w:ind w:left="2880" w:firstLine="3240"/>
      </w:pPr>
      <w:rPr>
        <w:vertAlign w:val="baseline"/>
      </w:rPr>
    </w:lvl>
    <w:lvl w:ilvl="5">
      <w:start w:val="1"/>
      <w:numFmt w:val="lowerRoman"/>
      <w:lvlText w:val="%6."/>
      <w:lvlJc w:val="right"/>
      <w:pPr>
        <w:ind w:left="3600" w:firstLine="4140"/>
      </w:pPr>
      <w:rPr>
        <w:vertAlign w:val="baseline"/>
      </w:rPr>
    </w:lvl>
    <w:lvl w:ilvl="6">
      <w:start w:val="1"/>
      <w:numFmt w:val="decimal"/>
      <w:lvlText w:val="%7."/>
      <w:lvlJc w:val="left"/>
      <w:pPr>
        <w:ind w:left="4320" w:firstLine="4680"/>
      </w:pPr>
      <w:rPr>
        <w:vertAlign w:val="baseline"/>
      </w:rPr>
    </w:lvl>
    <w:lvl w:ilvl="7">
      <w:start w:val="1"/>
      <w:numFmt w:val="lowerLetter"/>
      <w:lvlText w:val="%8."/>
      <w:lvlJc w:val="left"/>
      <w:pPr>
        <w:ind w:left="5040" w:firstLine="5400"/>
      </w:pPr>
      <w:rPr>
        <w:vertAlign w:val="baseline"/>
      </w:rPr>
    </w:lvl>
    <w:lvl w:ilvl="8">
      <w:start w:val="1"/>
      <w:numFmt w:val="lowerRoman"/>
      <w:lvlText w:val="%9."/>
      <w:lvlJc w:val="right"/>
      <w:pPr>
        <w:ind w:left="5760" w:firstLine="6300"/>
      </w:pPr>
      <w:rPr>
        <w:vertAlign w:val="baseline"/>
      </w:rPr>
    </w:lvl>
  </w:abstractNum>
  <w:abstractNum w:abstractNumId="2" w15:restartNumberingAfterBreak="0">
    <w:nsid w:val="5AA37B34"/>
    <w:multiLevelType w:val="hybridMultilevel"/>
    <w:tmpl w:val="ADAAD1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14557BA"/>
    <w:multiLevelType w:val="hybridMultilevel"/>
    <w:tmpl w:val="C8060D38"/>
    <w:lvl w:ilvl="0" w:tplc="1C0680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A7248"/>
    <w:multiLevelType w:val="hybridMultilevel"/>
    <w:tmpl w:val="0ACA52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BBC"/>
    <w:rsid w:val="001B636B"/>
    <w:rsid w:val="002079AB"/>
    <w:rsid w:val="00397D2F"/>
    <w:rsid w:val="00533C44"/>
    <w:rsid w:val="005E71E6"/>
    <w:rsid w:val="007A2286"/>
    <w:rsid w:val="009A00F8"/>
    <w:rsid w:val="009A2B03"/>
    <w:rsid w:val="009F07E0"/>
    <w:rsid w:val="00C3521F"/>
    <w:rsid w:val="00CA361E"/>
    <w:rsid w:val="00D35E4D"/>
    <w:rsid w:val="00D94BBC"/>
    <w:rsid w:val="00EF10A4"/>
    <w:rsid w:val="00EF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EBF8"/>
  <w15:chartTrackingRefBased/>
  <w15:docId w15:val="{8CC3D0E6-31D1-4946-8EF4-7285A09D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uiPriority w:val="99"/>
    <w:semiHidden/>
    <w:unhideWhenUsed/>
    <w:rsid w:val="00D94BBC"/>
    <w:pPr>
      <w:spacing w:after="120" w:line="480" w:lineRule="auto"/>
      <w:ind w:left="283"/>
    </w:pPr>
    <w:rPr>
      <w:rFonts w:ascii="Times New Roman" w:eastAsia="Times New Roman" w:hAnsi="Times New Roman" w:cs="Times New Roman"/>
      <w:color w:val="000000"/>
      <w:sz w:val="24"/>
      <w:szCs w:val="24"/>
    </w:rPr>
  </w:style>
  <w:style w:type="character" w:customStyle="1" w:styleId="BodyTextIndent2Char">
    <w:name w:val="Body Text Indent 2 Char"/>
    <w:basedOn w:val="DefaultParagraphFont"/>
    <w:link w:val="BodyTextIndent2"/>
    <w:uiPriority w:val="99"/>
    <w:semiHidden/>
    <w:rsid w:val="00D94BBC"/>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9A00F8"/>
    <w:pPr>
      <w:ind w:left="720"/>
      <w:contextualSpacing/>
    </w:pPr>
  </w:style>
  <w:style w:type="table" w:styleId="TableGrid">
    <w:name w:val="Table Grid"/>
    <w:basedOn w:val="TableNormal"/>
    <w:uiPriority w:val="39"/>
    <w:rsid w:val="009A2B03"/>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Suraya Hamid</dc:creator>
  <cp:keywords/>
  <dc:description/>
  <cp:lastModifiedBy>SHAHRUL NIZAM BIN ISMAIL</cp:lastModifiedBy>
  <cp:revision>5</cp:revision>
  <dcterms:created xsi:type="dcterms:W3CDTF">2017-10-19T01:37:00Z</dcterms:created>
  <dcterms:modified xsi:type="dcterms:W3CDTF">2017-10-19T03:36:00Z</dcterms:modified>
</cp:coreProperties>
</file>