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DADD9" w14:textId="77777777" w:rsidR="00B07EDC" w:rsidRDefault="00000000">
      <w:pPr>
        <w:pStyle w:val="Heading1"/>
        <w:spacing w:before="240" w:after="120"/>
      </w:pPr>
      <w:r>
        <w:t>Stage 1 Tutorial Activity - Why Software Engineering Still Matters</w:t>
      </w:r>
    </w:p>
    <w:p w14:paraId="7F834049" w14:textId="77777777" w:rsidR="00B07EDC" w:rsidRDefault="00000000">
      <w:pPr>
        <w:spacing w:after="120"/>
      </w:pPr>
      <w:r>
        <w:rPr>
          <w:i/>
          <w:iCs/>
        </w:rPr>
        <w:t>Stage 1 | Introducing Software Technology Case Study with Python and Guided AI use</w:t>
      </w:r>
    </w:p>
    <w:p w14:paraId="69462448" w14:textId="243DE610" w:rsidR="00B07EDC" w:rsidRDefault="00000000">
      <w:pPr>
        <w:spacing w:after="120"/>
      </w:pPr>
      <w:r>
        <w:rPr>
          <w:i/>
          <w:iCs/>
        </w:rPr>
        <w:t xml:space="preserve">Student name: </w:t>
      </w:r>
      <w:r w:rsidR="001E3C8D">
        <w:rPr>
          <w:i/>
          <w:iCs/>
        </w:rPr>
        <w:t xml:space="preserve">Anish </w:t>
      </w:r>
      <w:proofErr w:type="spellStart"/>
      <w:r w:rsidR="001E3C8D">
        <w:rPr>
          <w:i/>
          <w:iCs/>
        </w:rPr>
        <w:t>Atmakur</w:t>
      </w:r>
      <w:proofErr w:type="spellEnd"/>
      <w:r>
        <w:rPr>
          <w:i/>
          <w:iCs/>
        </w:rPr>
        <w:t xml:space="preserve">        Student ID: </w:t>
      </w:r>
      <w:r w:rsidR="001E3C8D">
        <w:rPr>
          <w:i/>
          <w:iCs/>
        </w:rPr>
        <w:t>U3319971</w:t>
      </w:r>
      <w:r>
        <w:rPr>
          <w:i/>
          <w:iCs/>
        </w:rPr>
        <w:t xml:space="preserve">        Tutorial group: </w:t>
      </w:r>
      <w:r w:rsidR="001E3C8D">
        <w:rPr>
          <w:i/>
          <w:iCs/>
        </w:rPr>
        <w:t>4483</w:t>
      </w:r>
    </w:p>
    <w:p w14:paraId="42EAD06C" w14:textId="77777777" w:rsidR="00B07EDC" w:rsidRDefault="00000000">
      <w:pPr>
        <w:pStyle w:val="Heading1"/>
        <w:spacing w:before="240" w:after="120"/>
      </w:pPr>
      <w:r>
        <w:t>Activity 1 - Think-Pair-Share</w:t>
      </w:r>
    </w:p>
    <w:p w14:paraId="454A9926" w14:textId="77777777" w:rsidR="00B07EDC" w:rsidRDefault="00000000">
      <w:pPr>
        <w:spacing w:after="120"/>
      </w:pPr>
      <w:r>
        <w:rPr>
          <w:i/>
          <w:iCs/>
        </w:rPr>
        <w:t>If ChatGPT or Copilot can produce a 100-line Python application very quickly, what knowledge does a software engineer still need?</w:t>
      </w:r>
    </w:p>
    <w:p w14:paraId="59E21F72" w14:textId="77777777" w:rsidR="00B07EDC" w:rsidRDefault="00000000">
      <w:pPr>
        <w:pStyle w:val="ListParagraph"/>
        <w:numPr>
          <w:ilvl w:val="0"/>
          <w:numId w:val="2"/>
        </w:numPr>
        <w:spacing w:after="80"/>
      </w:pPr>
      <w:r>
        <w:t>Understanding the problem and the requirements. The engineer has to work out what the clinic actually needs, who the stakeholders are and what the business rules are. AI can only answer the prompt it is given, so if the prompt describes the wrong problem, the generated code will be efficient and still useless.</w:t>
      </w:r>
    </w:p>
    <w:p w14:paraId="52DD2DAE" w14:textId="77777777" w:rsidR="00B07EDC" w:rsidRDefault="00000000">
      <w:pPr>
        <w:pStyle w:val="ListParagraph"/>
        <w:numPr>
          <w:ilvl w:val="0"/>
          <w:numId w:val="2"/>
        </w:numPr>
        <w:spacing w:after="80"/>
      </w:pPr>
      <w:r>
        <w:t>The ability to verify and judge the output. Code that runs is not the same as code that is correct. In this stage the AI-generated version ran perfectly and still had no validation at all, which only testing revealed.</w:t>
      </w:r>
    </w:p>
    <w:p w14:paraId="0A2E612D" w14:textId="77777777" w:rsidR="00B07EDC" w:rsidRDefault="00000000">
      <w:pPr>
        <w:pStyle w:val="ListParagraph"/>
        <w:numPr>
          <w:ilvl w:val="0"/>
          <w:numId w:val="2"/>
        </w:numPr>
        <w:spacing w:after="80"/>
      </w:pPr>
      <w:r>
        <w:t>Design and lifecycle thinking, plus responsibility. The engineer decomposes the problem, designs the components, plans testing, documents decisions and maintains the system as requirements change. Someone must be accountable to the client, and that cannot be the tool.</w:t>
      </w:r>
    </w:p>
    <w:p w14:paraId="3052C394" w14:textId="77777777" w:rsidR="00B07EDC" w:rsidRDefault="00000000">
      <w:pPr>
        <w:pStyle w:val="Heading1"/>
        <w:spacing w:before="240" w:after="120"/>
      </w:pPr>
      <w:r>
        <w:t>Activity 2 - Is This Software Engineering?</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8"/>
        <w:gridCol w:w="1435"/>
        <w:gridCol w:w="1685"/>
        <w:gridCol w:w="4412"/>
      </w:tblGrid>
      <w:tr w:rsidR="00B07EDC" w14:paraId="6BE7FB5B" w14:textId="77777777">
        <w:tblPrEx>
          <w:tblCellMar>
            <w:top w:w="0" w:type="dxa"/>
            <w:bottom w:w="0" w:type="dxa"/>
          </w:tblCellMar>
        </w:tblPrEx>
        <w:trPr>
          <w:cantSplit/>
          <w:tblHeader/>
        </w:trPr>
        <w:tc>
          <w:tcPr>
            <w:tcW w:w="1500" w:type="dxa"/>
            <w:shd w:val="clear" w:color="auto" w:fill="E7EEF6"/>
            <w:tcMar>
              <w:top w:w="80" w:type="dxa"/>
              <w:left w:w="100" w:type="dxa"/>
              <w:bottom w:w="80" w:type="dxa"/>
              <w:right w:w="100" w:type="dxa"/>
            </w:tcMar>
          </w:tcPr>
          <w:p w14:paraId="7225E280" w14:textId="77777777" w:rsidR="00B07EDC" w:rsidRDefault="00000000">
            <w:pPr>
              <w:spacing w:after="40"/>
            </w:pPr>
            <w:r>
              <w:rPr>
                <w:b/>
                <w:bCs/>
                <w:sz w:val="19"/>
                <w:szCs w:val="19"/>
              </w:rPr>
              <w:t>Scenario</w:t>
            </w:r>
          </w:p>
        </w:tc>
        <w:tc>
          <w:tcPr>
            <w:tcW w:w="1300" w:type="dxa"/>
            <w:shd w:val="clear" w:color="auto" w:fill="E7EEF6"/>
            <w:tcMar>
              <w:top w:w="80" w:type="dxa"/>
              <w:left w:w="100" w:type="dxa"/>
              <w:bottom w:w="80" w:type="dxa"/>
              <w:right w:w="100" w:type="dxa"/>
            </w:tcMar>
          </w:tcPr>
          <w:p w14:paraId="326F2B42" w14:textId="77777777" w:rsidR="00B07EDC" w:rsidRDefault="00000000">
            <w:pPr>
              <w:spacing w:after="40"/>
            </w:pPr>
            <w:r>
              <w:rPr>
                <w:b/>
                <w:bCs/>
                <w:sz w:val="19"/>
                <w:szCs w:val="19"/>
              </w:rPr>
              <w:t>Programming?</w:t>
            </w:r>
          </w:p>
        </w:tc>
        <w:tc>
          <w:tcPr>
            <w:tcW w:w="1700" w:type="dxa"/>
            <w:shd w:val="clear" w:color="auto" w:fill="E7EEF6"/>
            <w:tcMar>
              <w:top w:w="80" w:type="dxa"/>
              <w:left w:w="100" w:type="dxa"/>
              <w:bottom w:w="80" w:type="dxa"/>
              <w:right w:w="100" w:type="dxa"/>
            </w:tcMar>
          </w:tcPr>
          <w:p w14:paraId="6DDB4609" w14:textId="77777777" w:rsidR="00B07EDC" w:rsidRDefault="00000000">
            <w:pPr>
              <w:spacing w:after="40"/>
            </w:pPr>
            <w:r>
              <w:rPr>
                <w:b/>
                <w:bCs/>
                <w:sz w:val="19"/>
                <w:szCs w:val="19"/>
              </w:rPr>
              <w:t>Software engineering?</w:t>
            </w:r>
          </w:p>
        </w:tc>
        <w:tc>
          <w:tcPr>
            <w:tcW w:w="4520" w:type="dxa"/>
            <w:shd w:val="clear" w:color="auto" w:fill="E7EEF6"/>
            <w:tcMar>
              <w:top w:w="80" w:type="dxa"/>
              <w:left w:w="100" w:type="dxa"/>
              <w:bottom w:w="80" w:type="dxa"/>
              <w:right w:w="100" w:type="dxa"/>
            </w:tcMar>
          </w:tcPr>
          <w:p w14:paraId="101AB6EA" w14:textId="77777777" w:rsidR="00B07EDC" w:rsidRDefault="00000000">
            <w:pPr>
              <w:spacing w:after="40"/>
            </w:pPr>
            <w:r>
              <w:rPr>
                <w:b/>
                <w:bCs/>
                <w:sz w:val="19"/>
                <w:szCs w:val="19"/>
              </w:rPr>
              <w:t>Why?</w:t>
            </w:r>
          </w:p>
        </w:tc>
      </w:tr>
      <w:tr w:rsidR="00B07EDC" w14:paraId="4413C85F" w14:textId="77777777">
        <w:tblPrEx>
          <w:tblCellMar>
            <w:top w:w="0" w:type="dxa"/>
            <w:bottom w:w="0" w:type="dxa"/>
          </w:tblCellMar>
        </w:tblPrEx>
        <w:trPr>
          <w:cantSplit/>
        </w:trPr>
        <w:tc>
          <w:tcPr>
            <w:tcW w:w="1500" w:type="dxa"/>
            <w:tcMar>
              <w:top w:w="80" w:type="dxa"/>
              <w:left w:w="100" w:type="dxa"/>
              <w:bottom w:w="80" w:type="dxa"/>
              <w:right w:w="100" w:type="dxa"/>
            </w:tcMar>
          </w:tcPr>
          <w:p w14:paraId="3DA2D5C8" w14:textId="77777777" w:rsidR="00B07EDC" w:rsidRDefault="00000000">
            <w:pPr>
              <w:spacing w:after="40"/>
            </w:pPr>
            <w:r>
              <w:rPr>
                <w:sz w:val="19"/>
                <w:szCs w:val="19"/>
              </w:rPr>
              <w:t>A</w:t>
            </w:r>
          </w:p>
          <w:p w14:paraId="2AF04016" w14:textId="77777777" w:rsidR="00B07EDC" w:rsidRDefault="00000000">
            <w:pPr>
              <w:spacing w:after="40"/>
            </w:pPr>
            <w:r>
              <w:rPr>
                <w:sz w:val="19"/>
                <w:szCs w:val="19"/>
              </w:rPr>
              <w:t>Student writes a 50-line Python calculator</w:t>
            </w:r>
          </w:p>
        </w:tc>
        <w:tc>
          <w:tcPr>
            <w:tcW w:w="1300" w:type="dxa"/>
            <w:tcMar>
              <w:top w:w="80" w:type="dxa"/>
              <w:left w:w="100" w:type="dxa"/>
              <w:bottom w:w="80" w:type="dxa"/>
              <w:right w:w="100" w:type="dxa"/>
            </w:tcMar>
          </w:tcPr>
          <w:p w14:paraId="5DD74B15" w14:textId="77777777" w:rsidR="00B07EDC" w:rsidRDefault="00000000">
            <w:pPr>
              <w:spacing w:after="40"/>
            </w:pPr>
            <w:r>
              <w:rPr>
                <w:sz w:val="19"/>
                <w:szCs w:val="19"/>
              </w:rPr>
              <w:t>Yes</w:t>
            </w:r>
          </w:p>
        </w:tc>
        <w:tc>
          <w:tcPr>
            <w:tcW w:w="1700" w:type="dxa"/>
            <w:tcMar>
              <w:top w:w="80" w:type="dxa"/>
              <w:left w:w="100" w:type="dxa"/>
              <w:bottom w:w="80" w:type="dxa"/>
              <w:right w:w="100" w:type="dxa"/>
            </w:tcMar>
          </w:tcPr>
          <w:p w14:paraId="27683C39" w14:textId="77777777" w:rsidR="00B07EDC" w:rsidRDefault="00000000">
            <w:pPr>
              <w:spacing w:after="40"/>
            </w:pPr>
            <w:r>
              <w:rPr>
                <w:sz w:val="19"/>
                <w:szCs w:val="19"/>
              </w:rPr>
              <w:t>Not really</w:t>
            </w:r>
          </w:p>
        </w:tc>
        <w:tc>
          <w:tcPr>
            <w:tcW w:w="4520" w:type="dxa"/>
            <w:tcMar>
              <w:top w:w="80" w:type="dxa"/>
              <w:left w:w="100" w:type="dxa"/>
              <w:bottom w:w="80" w:type="dxa"/>
              <w:right w:w="100" w:type="dxa"/>
            </w:tcMar>
          </w:tcPr>
          <w:p w14:paraId="64DB1725" w14:textId="77777777" w:rsidR="00B07EDC" w:rsidRDefault="00000000">
            <w:pPr>
              <w:spacing w:after="40"/>
            </w:pPr>
            <w:r>
              <w:rPr>
                <w:sz w:val="19"/>
                <w:szCs w:val="19"/>
              </w:rPr>
              <w:t>Code is written, so it is programming. But there is one user, no stakeholders to consult, no requirements process, no design, no test plan and nothing to maintain. The engineering activities are absent rather than done badly.</w:t>
            </w:r>
          </w:p>
        </w:tc>
      </w:tr>
      <w:tr w:rsidR="00B07EDC" w14:paraId="10245FF6" w14:textId="77777777">
        <w:tblPrEx>
          <w:tblCellMar>
            <w:top w:w="0" w:type="dxa"/>
            <w:bottom w:w="0" w:type="dxa"/>
          </w:tblCellMar>
        </w:tblPrEx>
        <w:trPr>
          <w:cantSplit/>
        </w:trPr>
        <w:tc>
          <w:tcPr>
            <w:tcW w:w="1500" w:type="dxa"/>
            <w:tcMar>
              <w:top w:w="80" w:type="dxa"/>
              <w:left w:w="100" w:type="dxa"/>
              <w:bottom w:w="80" w:type="dxa"/>
              <w:right w:w="100" w:type="dxa"/>
            </w:tcMar>
          </w:tcPr>
          <w:p w14:paraId="45FACDDC" w14:textId="77777777" w:rsidR="00B07EDC" w:rsidRDefault="00000000">
            <w:pPr>
              <w:spacing w:after="40"/>
            </w:pPr>
            <w:r>
              <w:rPr>
                <w:sz w:val="19"/>
                <w:szCs w:val="19"/>
              </w:rPr>
              <w:t>B</w:t>
            </w:r>
          </w:p>
          <w:p w14:paraId="41B85999" w14:textId="77777777" w:rsidR="00B07EDC" w:rsidRDefault="00000000">
            <w:pPr>
              <w:spacing w:after="40"/>
            </w:pPr>
            <w:r>
              <w:rPr>
                <w:sz w:val="19"/>
                <w:szCs w:val="19"/>
              </w:rPr>
              <w:t>Team develops a payroll system for 5,000 employees</w:t>
            </w:r>
          </w:p>
        </w:tc>
        <w:tc>
          <w:tcPr>
            <w:tcW w:w="1300" w:type="dxa"/>
            <w:tcMar>
              <w:top w:w="80" w:type="dxa"/>
              <w:left w:w="100" w:type="dxa"/>
              <w:bottom w:w="80" w:type="dxa"/>
              <w:right w:w="100" w:type="dxa"/>
            </w:tcMar>
          </w:tcPr>
          <w:p w14:paraId="585212E7" w14:textId="77777777" w:rsidR="00B07EDC" w:rsidRDefault="00000000">
            <w:pPr>
              <w:spacing w:after="40"/>
            </w:pPr>
            <w:r>
              <w:rPr>
                <w:sz w:val="19"/>
                <w:szCs w:val="19"/>
              </w:rPr>
              <w:t>Yes</w:t>
            </w:r>
          </w:p>
        </w:tc>
        <w:tc>
          <w:tcPr>
            <w:tcW w:w="1700" w:type="dxa"/>
            <w:tcMar>
              <w:top w:w="80" w:type="dxa"/>
              <w:left w:w="100" w:type="dxa"/>
              <w:bottom w:w="80" w:type="dxa"/>
              <w:right w:w="100" w:type="dxa"/>
            </w:tcMar>
          </w:tcPr>
          <w:p w14:paraId="5FAC1D54" w14:textId="77777777" w:rsidR="00B07EDC" w:rsidRDefault="00000000">
            <w:pPr>
              <w:spacing w:after="40"/>
            </w:pPr>
            <w:r>
              <w:rPr>
                <w:sz w:val="19"/>
                <w:szCs w:val="19"/>
              </w:rPr>
              <w:t>Yes</w:t>
            </w:r>
          </w:p>
        </w:tc>
        <w:tc>
          <w:tcPr>
            <w:tcW w:w="4520" w:type="dxa"/>
            <w:tcMar>
              <w:top w:w="80" w:type="dxa"/>
              <w:left w:w="100" w:type="dxa"/>
              <w:bottom w:w="80" w:type="dxa"/>
              <w:right w:w="100" w:type="dxa"/>
            </w:tcMar>
          </w:tcPr>
          <w:p w14:paraId="68EE118E" w14:textId="77777777" w:rsidR="00B07EDC" w:rsidRDefault="00000000">
            <w:pPr>
              <w:spacing w:after="40"/>
            </w:pPr>
            <w:r>
              <w:rPr>
                <w:sz w:val="19"/>
                <w:szCs w:val="19"/>
              </w:rPr>
              <w:t>Real stakeholders, legal and business rules, security obligations, a team that must coordinate, formal testing, documentation and years of maintenance. The code is only one part of the work.</w:t>
            </w:r>
          </w:p>
        </w:tc>
      </w:tr>
      <w:tr w:rsidR="00B07EDC" w14:paraId="5AAFE508" w14:textId="77777777">
        <w:tblPrEx>
          <w:tblCellMar>
            <w:top w:w="0" w:type="dxa"/>
            <w:bottom w:w="0" w:type="dxa"/>
          </w:tblCellMar>
        </w:tblPrEx>
        <w:trPr>
          <w:cantSplit/>
        </w:trPr>
        <w:tc>
          <w:tcPr>
            <w:tcW w:w="1500" w:type="dxa"/>
            <w:tcMar>
              <w:top w:w="80" w:type="dxa"/>
              <w:left w:w="100" w:type="dxa"/>
              <w:bottom w:w="80" w:type="dxa"/>
              <w:right w:w="100" w:type="dxa"/>
            </w:tcMar>
          </w:tcPr>
          <w:p w14:paraId="5E821F01" w14:textId="77777777" w:rsidR="00B07EDC" w:rsidRDefault="00000000">
            <w:pPr>
              <w:spacing w:after="40"/>
            </w:pPr>
            <w:r>
              <w:rPr>
                <w:sz w:val="19"/>
                <w:szCs w:val="19"/>
              </w:rPr>
              <w:t>C</w:t>
            </w:r>
          </w:p>
          <w:p w14:paraId="40EC63DF" w14:textId="77777777" w:rsidR="00B07EDC" w:rsidRDefault="00000000">
            <w:pPr>
              <w:spacing w:after="40"/>
            </w:pPr>
            <w:r>
              <w:rPr>
                <w:sz w:val="19"/>
                <w:szCs w:val="19"/>
              </w:rPr>
              <w:t>AI generates a simple appointment application from one prompt</w:t>
            </w:r>
          </w:p>
        </w:tc>
        <w:tc>
          <w:tcPr>
            <w:tcW w:w="1300" w:type="dxa"/>
            <w:tcMar>
              <w:top w:w="80" w:type="dxa"/>
              <w:left w:w="100" w:type="dxa"/>
              <w:bottom w:w="80" w:type="dxa"/>
              <w:right w:w="100" w:type="dxa"/>
            </w:tcMar>
          </w:tcPr>
          <w:p w14:paraId="47C03B2D" w14:textId="77777777" w:rsidR="00B07EDC" w:rsidRDefault="00000000">
            <w:pPr>
              <w:spacing w:after="40"/>
            </w:pPr>
            <w:r>
              <w:rPr>
                <w:sz w:val="19"/>
                <w:szCs w:val="19"/>
              </w:rPr>
              <w:t>Yes (code is produced)</w:t>
            </w:r>
          </w:p>
        </w:tc>
        <w:tc>
          <w:tcPr>
            <w:tcW w:w="1700" w:type="dxa"/>
            <w:tcMar>
              <w:top w:w="80" w:type="dxa"/>
              <w:left w:w="100" w:type="dxa"/>
              <w:bottom w:w="80" w:type="dxa"/>
              <w:right w:w="100" w:type="dxa"/>
            </w:tcMar>
          </w:tcPr>
          <w:p w14:paraId="34AB0D08" w14:textId="77777777" w:rsidR="00B07EDC" w:rsidRDefault="00000000">
            <w:pPr>
              <w:spacing w:after="40"/>
            </w:pPr>
            <w:r>
              <w:rPr>
                <w:sz w:val="19"/>
                <w:szCs w:val="19"/>
              </w:rPr>
              <w:t>No, not on its own</w:t>
            </w:r>
          </w:p>
        </w:tc>
        <w:tc>
          <w:tcPr>
            <w:tcW w:w="4520" w:type="dxa"/>
            <w:tcMar>
              <w:top w:w="80" w:type="dxa"/>
              <w:left w:w="100" w:type="dxa"/>
              <w:bottom w:w="80" w:type="dxa"/>
              <w:right w:w="100" w:type="dxa"/>
            </w:tcMar>
          </w:tcPr>
          <w:p w14:paraId="211FC406" w14:textId="77777777" w:rsidR="00B07EDC" w:rsidRDefault="00000000">
            <w:pPr>
              <w:spacing w:after="40"/>
            </w:pPr>
            <w:r>
              <w:rPr>
                <w:sz w:val="19"/>
                <w:szCs w:val="19"/>
              </w:rPr>
              <w:t>Nobody analysed the problem, agreed requirements, reviewed the design or tested the result. It becomes software engineering only once an engineer specifies what is needed, verifies the generated code and takes responsibility for it.</w:t>
            </w:r>
          </w:p>
        </w:tc>
      </w:tr>
    </w:tbl>
    <w:p w14:paraId="28F24F5B" w14:textId="77777777" w:rsidR="00B07EDC" w:rsidRDefault="00000000">
      <w:pPr>
        <w:pStyle w:val="Heading1"/>
        <w:spacing w:before="240" w:after="120"/>
      </w:pPr>
      <w:r>
        <w:t>Activity 3 - SmartCare Problem Analysis</w:t>
      </w:r>
    </w:p>
    <w:p w14:paraId="72DB1BAA" w14:textId="77777777" w:rsidR="00B07EDC" w:rsidRDefault="00000000">
      <w:pPr>
        <w:spacing w:after="120"/>
      </w:pPr>
      <w:r>
        <w:rPr>
          <w:i/>
          <w:iCs/>
        </w:rPr>
        <w:t>Client statement: SmartCare Community Clinic currently uses spreadsheets and paper records to manage patients and appointments. The clinic wants new software to improve these processes.</w:t>
      </w:r>
    </w:p>
    <w:p w14:paraId="5AC13F25" w14:textId="77777777" w:rsidR="00B07EDC" w:rsidRDefault="00000000">
      <w:pPr>
        <w:pStyle w:val="Heading2"/>
        <w:spacing w:before="240" w:after="120"/>
      </w:pPr>
      <w:r>
        <w:t>Task 1 - Identify stakeholders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0"/>
      </w:tblGrid>
      <w:tr w:rsidR="00B07EDC" w14:paraId="17A8CDD8" w14:textId="77777777">
        <w:tblPrEx>
          <w:tblCellMar>
            <w:top w:w="0" w:type="dxa"/>
            <w:bottom w:w="0" w:type="dxa"/>
          </w:tblCellMar>
        </w:tblPrEx>
        <w:trPr>
          <w:cantSplit/>
          <w:tblHeader/>
        </w:trPr>
        <w:tc>
          <w:tcPr>
            <w:tcW w:w="2400" w:type="dxa"/>
            <w:shd w:val="clear" w:color="auto" w:fill="E7EEF6"/>
            <w:tcMar>
              <w:top w:w="80" w:type="dxa"/>
              <w:left w:w="100" w:type="dxa"/>
              <w:bottom w:w="80" w:type="dxa"/>
              <w:right w:w="100" w:type="dxa"/>
            </w:tcMar>
          </w:tcPr>
          <w:p w14:paraId="42A047FB" w14:textId="77777777" w:rsidR="00B07EDC" w:rsidRDefault="00000000">
            <w:pPr>
              <w:spacing w:after="40"/>
            </w:pPr>
            <w:r>
              <w:rPr>
                <w:b/>
                <w:bCs/>
                <w:sz w:val="19"/>
                <w:szCs w:val="19"/>
              </w:rPr>
              <w:t>Stakeholder</w:t>
            </w:r>
          </w:p>
        </w:tc>
        <w:tc>
          <w:tcPr>
            <w:tcW w:w="6620" w:type="dxa"/>
            <w:shd w:val="clear" w:color="auto" w:fill="E7EEF6"/>
            <w:tcMar>
              <w:top w:w="80" w:type="dxa"/>
              <w:left w:w="100" w:type="dxa"/>
              <w:bottom w:w="80" w:type="dxa"/>
              <w:right w:w="100" w:type="dxa"/>
            </w:tcMar>
          </w:tcPr>
          <w:p w14:paraId="19F64459" w14:textId="77777777" w:rsidR="00B07EDC" w:rsidRDefault="00000000">
            <w:pPr>
              <w:spacing w:after="40"/>
            </w:pPr>
            <w:r>
              <w:rPr>
                <w:b/>
                <w:bCs/>
                <w:sz w:val="19"/>
                <w:szCs w:val="19"/>
              </w:rPr>
              <w:t>What do they need?</w:t>
            </w:r>
          </w:p>
        </w:tc>
      </w:tr>
      <w:tr w:rsidR="00B07EDC" w14:paraId="082AB40A" w14:textId="77777777">
        <w:tblPrEx>
          <w:tblCellMar>
            <w:top w:w="0" w:type="dxa"/>
            <w:bottom w:w="0" w:type="dxa"/>
          </w:tblCellMar>
        </w:tblPrEx>
        <w:trPr>
          <w:cantSplit/>
        </w:trPr>
        <w:tc>
          <w:tcPr>
            <w:tcW w:w="2400" w:type="dxa"/>
            <w:tcMar>
              <w:top w:w="80" w:type="dxa"/>
              <w:left w:w="100" w:type="dxa"/>
              <w:bottom w:w="80" w:type="dxa"/>
              <w:right w:w="100" w:type="dxa"/>
            </w:tcMar>
          </w:tcPr>
          <w:p w14:paraId="41EDA432" w14:textId="77777777" w:rsidR="00B07EDC" w:rsidRDefault="00000000">
            <w:pPr>
              <w:spacing w:after="40"/>
            </w:pPr>
            <w:r>
              <w:rPr>
                <w:sz w:val="19"/>
                <w:szCs w:val="19"/>
              </w:rPr>
              <w:t>Receptionist / front desk staff</w:t>
            </w:r>
          </w:p>
        </w:tc>
        <w:tc>
          <w:tcPr>
            <w:tcW w:w="6620" w:type="dxa"/>
            <w:tcMar>
              <w:top w:w="80" w:type="dxa"/>
              <w:left w:w="100" w:type="dxa"/>
              <w:bottom w:w="80" w:type="dxa"/>
              <w:right w:w="100" w:type="dxa"/>
            </w:tcMar>
          </w:tcPr>
          <w:p w14:paraId="54C0EC01" w14:textId="77777777" w:rsidR="00B07EDC" w:rsidRDefault="00000000">
            <w:pPr>
              <w:spacing w:after="40"/>
            </w:pPr>
            <w:r>
              <w:rPr>
                <w:sz w:val="19"/>
                <w:szCs w:val="19"/>
              </w:rPr>
              <w:t>A fast, reliable way to book, find, change and cancel appointments, and to see which practitioner is free, without cross-checking a spreadsheet against a paper diary. They are most affected by duplicate bookings.</w:t>
            </w:r>
          </w:p>
        </w:tc>
      </w:tr>
      <w:tr w:rsidR="00B07EDC" w14:paraId="09696285" w14:textId="77777777">
        <w:tblPrEx>
          <w:tblCellMar>
            <w:top w:w="0" w:type="dxa"/>
            <w:bottom w:w="0" w:type="dxa"/>
          </w:tblCellMar>
        </w:tblPrEx>
        <w:trPr>
          <w:cantSplit/>
        </w:trPr>
        <w:tc>
          <w:tcPr>
            <w:tcW w:w="2400" w:type="dxa"/>
            <w:tcMar>
              <w:top w:w="80" w:type="dxa"/>
              <w:left w:w="100" w:type="dxa"/>
              <w:bottom w:w="80" w:type="dxa"/>
              <w:right w:w="100" w:type="dxa"/>
            </w:tcMar>
          </w:tcPr>
          <w:p w14:paraId="694996A8" w14:textId="77777777" w:rsidR="00B07EDC" w:rsidRDefault="00000000">
            <w:pPr>
              <w:spacing w:after="40"/>
            </w:pPr>
            <w:r>
              <w:rPr>
                <w:sz w:val="19"/>
                <w:szCs w:val="19"/>
              </w:rPr>
              <w:lastRenderedPageBreak/>
              <w:t>Practitioner (GP)</w:t>
            </w:r>
          </w:p>
        </w:tc>
        <w:tc>
          <w:tcPr>
            <w:tcW w:w="6620" w:type="dxa"/>
            <w:tcMar>
              <w:top w:w="80" w:type="dxa"/>
              <w:left w:w="100" w:type="dxa"/>
              <w:bottom w:w="80" w:type="dxa"/>
              <w:right w:w="100" w:type="dxa"/>
            </w:tcMar>
          </w:tcPr>
          <w:p w14:paraId="47259F9F" w14:textId="77777777" w:rsidR="00B07EDC" w:rsidRDefault="00000000">
            <w:pPr>
              <w:spacing w:after="40"/>
            </w:pPr>
            <w:r>
              <w:rPr>
                <w:sz w:val="19"/>
                <w:szCs w:val="19"/>
              </w:rPr>
              <w:t>An accurate view of their own schedule: who is booked with them, at what time, and whether each appointment is still going ahead.</w:t>
            </w:r>
          </w:p>
        </w:tc>
      </w:tr>
      <w:tr w:rsidR="00B07EDC" w14:paraId="0017D87E" w14:textId="77777777">
        <w:tblPrEx>
          <w:tblCellMar>
            <w:top w:w="0" w:type="dxa"/>
            <w:bottom w:w="0" w:type="dxa"/>
          </w:tblCellMar>
        </w:tblPrEx>
        <w:trPr>
          <w:cantSplit/>
        </w:trPr>
        <w:tc>
          <w:tcPr>
            <w:tcW w:w="2400" w:type="dxa"/>
            <w:tcMar>
              <w:top w:w="80" w:type="dxa"/>
              <w:left w:w="100" w:type="dxa"/>
              <w:bottom w:w="80" w:type="dxa"/>
              <w:right w:w="100" w:type="dxa"/>
            </w:tcMar>
          </w:tcPr>
          <w:p w14:paraId="2AF52DEF" w14:textId="77777777" w:rsidR="00B07EDC" w:rsidRDefault="00000000">
            <w:pPr>
              <w:spacing w:after="40"/>
            </w:pPr>
            <w:r>
              <w:rPr>
                <w:sz w:val="19"/>
                <w:szCs w:val="19"/>
              </w:rPr>
              <w:t>Patient</w:t>
            </w:r>
          </w:p>
        </w:tc>
        <w:tc>
          <w:tcPr>
            <w:tcW w:w="6620" w:type="dxa"/>
            <w:tcMar>
              <w:top w:w="80" w:type="dxa"/>
              <w:left w:w="100" w:type="dxa"/>
              <w:bottom w:w="80" w:type="dxa"/>
              <w:right w:w="100" w:type="dxa"/>
            </w:tcMar>
          </w:tcPr>
          <w:p w14:paraId="1AEFE459" w14:textId="77777777" w:rsidR="00B07EDC" w:rsidRDefault="00000000">
            <w:pPr>
              <w:spacing w:after="40"/>
            </w:pPr>
            <w:r>
              <w:rPr>
                <w:sz w:val="19"/>
                <w:szCs w:val="19"/>
              </w:rPr>
              <w:t>Their appointment recorded correctly and once only, their record found quickly, and a cancellation that actually takes effect.</w:t>
            </w:r>
          </w:p>
        </w:tc>
      </w:tr>
      <w:tr w:rsidR="00B07EDC" w14:paraId="176117E3" w14:textId="77777777">
        <w:tblPrEx>
          <w:tblCellMar>
            <w:top w:w="0" w:type="dxa"/>
            <w:bottom w:w="0" w:type="dxa"/>
          </w:tblCellMar>
        </w:tblPrEx>
        <w:trPr>
          <w:cantSplit/>
        </w:trPr>
        <w:tc>
          <w:tcPr>
            <w:tcW w:w="2400" w:type="dxa"/>
            <w:tcMar>
              <w:top w:w="80" w:type="dxa"/>
              <w:left w:w="100" w:type="dxa"/>
              <w:bottom w:w="80" w:type="dxa"/>
              <w:right w:w="100" w:type="dxa"/>
            </w:tcMar>
          </w:tcPr>
          <w:p w14:paraId="2DD9090E" w14:textId="77777777" w:rsidR="00B07EDC" w:rsidRDefault="00000000">
            <w:pPr>
              <w:spacing w:after="40"/>
            </w:pPr>
            <w:r>
              <w:rPr>
                <w:sz w:val="19"/>
                <w:szCs w:val="19"/>
              </w:rPr>
              <w:t>Clinic manager / management</w:t>
            </w:r>
          </w:p>
        </w:tc>
        <w:tc>
          <w:tcPr>
            <w:tcW w:w="6620" w:type="dxa"/>
            <w:tcMar>
              <w:top w:w="80" w:type="dxa"/>
              <w:left w:w="100" w:type="dxa"/>
              <w:bottom w:w="80" w:type="dxa"/>
              <w:right w:w="100" w:type="dxa"/>
            </w:tcMar>
          </w:tcPr>
          <w:p w14:paraId="7A3D292A" w14:textId="77777777" w:rsidR="00B07EDC" w:rsidRDefault="00000000">
            <w:pPr>
              <w:spacing w:after="40"/>
            </w:pPr>
            <w:r>
              <w:rPr>
                <w:sz w:val="19"/>
                <w:szCs w:val="19"/>
              </w:rPr>
              <w:t>Consistent records, a reliable appointment history, basic operational reports, and a system that stays simple rather than becoming a hospital information system.</w:t>
            </w:r>
          </w:p>
        </w:tc>
      </w:tr>
    </w:tbl>
    <w:p w14:paraId="02DE1B09" w14:textId="77777777" w:rsidR="00B07EDC" w:rsidRDefault="00000000">
      <w:pPr>
        <w:pStyle w:val="Heading2"/>
        <w:spacing w:before="240" w:after="120"/>
      </w:pPr>
      <w:r>
        <w:t>Task 2 - Identify current problems</w:t>
      </w:r>
    </w:p>
    <w:p w14:paraId="1DBFEB42" w14:textId="77777777" w:rsidR="00B07EDC" w:rsidRDefault="00000000">
      <w:pPr>
        <w:pStyle w:val="ListParagraph"/>
        <w:numPr>
          <w:ilvl w:val="0"/>
          <w:numId w:val="2"/>
        </w:numPr>
        <w:spacing w:after="80"/>
      </w:pPr>
      <w:r>
        <w:t>Duplicate appointment bookings. The spreadsheet and the paper diary are updated separately and by hand, so the same slot can be booked twice before anyone notices.</w:t>
      </w:r>
    </w:p>
    <w:p w14:paraId="66B1054A" w14:textId="77777777" w:rsidR="00B07EDC" w:rsidRDefault="00000000">
      <w:pPr>
        <w:pStyle w:val="ListParagraph"/>
        <w:numPr>
          <w:ilvl w:val="0"/>
          <w:numId w:val="2"/>
        </w:numPr>
        <w:spacing w:after="80"/>
      </w:pPr>
      <w:r>
        <w:t>Difficulty locating patient records. Patient information is split across spreadsheets and paper, so staff waste time searching and may create a second record for a patient who already exists.</w:t>
      </w:r>
    </w:p>
    <w:p w14:paraId="3024CF36" w14:textId="77777777" w:rsidR="00B07EDC" w:rsidRDefault="00000000">
      <w:pPr>
        <w:pStyle w:val="ListParagraph"/>
        <w:numPr>
          <w:ilvl w:val="0"/>
          <w:numId w:val="2"/>
        </w:numPr>
        <w:spacing w:after="80"/>
      </w:pPr>
      <w:r>
        <w:t>Inconsistent appointment status information, together with a manual cancellation process. There is no single agreed place saying whether an appointment is booked, completed or cancelled.</w:t>
      </w:r>
    </w:p>
    <w:p w14:paraId="0F2E109B" w14:textId="77777777" w:rsidR="00B07EDC" w:rsidRDefault="00000000">
      <w:pPr>
        <w:pStyle w:val="ListParagraph"/>
        <w:numPr>
          <w:ilvl w:val="0"/>
          <w:numId w:val="2"/>
        </w:numPr>
        <w:spacing w:after="80"/>
      </w:pPr>
      <w:r>
        <w:t>Limited visibility of practitioner availability, no reliable appointment history, and therefore difficulty producing basic operational reports.</w:t>
      </w:r>
    </w:p>
    <w:p w14:paraId="753FB072" w14:textId="77777777" w:rsidR="00B07EDC" w:rsidRDefault="00000000">
      <w:pPr>
        <w:pStyle w:val="Heading2"/>
        <w:spacing w:before="240" w:after="120"/>
      </w:pPr>
      <w:r>
        <w:t>Task 3 - Ask client questions</w:t>
      </w:r>
    </w:p>
    <w:p w14:paraId="2760F0B7" w14:textId="77777777" w:rsidR="00B07EDC" w:rsidRDefault="00000000">
      <w:pPr>
        <w:pStyle w:val="ListParagraph"/>
        <w:numPr>
          <w:ilvl w:val="0"/>
          <w:numId w:val="2"/>
        </w:numPr>
        <w:spacing w:after="80"/>
      </w:pPr>
      <w:r>
        <w:t>What details must be stored for a patient and for a practitioner, and how is each identified uniquely? Does the clinic already use a patient ID, or are patients identified by name alone?</w:t>
      </w:r>
    </w:p>
    <w:p w14:paraId="4CFF5427" w14:textId="77777777" w:rsidR="00B07EDC" w:rsidRDefault="00000000">
      <w:pPr>
        <w:pStyle w:val="ListParagraph"/>
        <w:numPr>
          <w:ilvl w:val="0"/>
          <w:numId w:val="2"/>
        </w:numPr>
        <w:spacing w:after="80"/>
      </w:pPr>
      <w:r>
        <w:t>What appointment statuses does the clinic use - for example booked, completed, cancelled - and who may change a status once it is set?</w:t>
      </w:r>
    </w:p>
    <w:p w14:paraId="7A4C346E" w14:textId="77777777" w:rsidR="00B07EDC" w:rsidRDefault="00000000">
      <w:pPr>
        <w:pStyle w:val="ListParagraph"/>
        <w:numPr>
          <w:ilvl w:val="0"/>
          <w:numId w:val="2"/>
        </w:numPr>
        <w:spacing w:after="80"/>
      </w:pPr>
      <w:r>
        <w:t>How long is a standard appointment, what are the clinic opening hours, and what days and hours does each practitioner work?</w:t>
      </w:r>
    </w:p>
    <w:p w14:paraId="58845F1D" w14:textId="77777777" w:rsidR="00B07EDC" w:rsidRDefault="00000000">
      <w:pPr>
        <w:pStyle w:val="ListParagraph"/>
        <w:numPr>
          <w:ilvl w:val="0"/>
          <w:numId w:val="2"/>
        </w:numPr>
        <w:spacing w:after="80"/>
      </w:pPr>
      <w:r>
        <w:t>What exactly counts as a duplicate or clashing booking? Can a practitioner ever have two appointments at the same time, and can one patient hold two appointments on the same day?</w:t>
      </w:r>
    </w:p>
    <w:p w14:paraId="6941BED0" w14:textId="77777777" w:rsidR="00B07EDC" w:rsidRDefault="00000000">
      <w:pPr>
        <w:pStyle w:val="ListParagraph"/>
        <w:numPr>
          <w:ilvl w:val="0"/>
          <w:numId w:val="2"/>
        </w:numPr>
        <w:spacing w:after="80"/>
      </w:pPr>
      <w:r>
        <w:t>What must the basic operational reports show, and how far back must appointment history be kept to produce them?</w:t>
      </w:r>
    </w:p>
    <w:p w14:paraId="1A422541" w14:textId="77777777" w:rsidR="00B07EDC" w:rsidRDefault="00000000">
      <w:pPr>
        <w:pStyle w:val="Heading1"/>
        <w:spacing w:before="240" w:after="120"/>
      </w:pPr>
      <w:r>
        <w:t>Activity 4 - Critique an AI Response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1000"/>
        <w:gridCol w:w="3320"/>
      </w:tblGrid>
      <w:tr w:rsidR="00B07EDC" w14:paraId="023F25DE" w14:textId="77777777">
        <w:tblPrEx>
          <w:tblCellMar>
            <w:top w:w="0" w:type="dxa"/>
            <w:bottom w:w="0" w:type="dxa"/>
          </w:tblCellMar>
        </w:tblPrEx>
        <w:trPr>
          <w:cantSplit/>
          <w:tblHeader/>
        </w:trPr>
        <w:tc>
          <w:tcPr>
            <w:tcW w:w="2000" w:type="dxa"/>
            <w:shd w:val="clear" w:color="auto" w:fill="E7EEF6"/>
            <w:tcMar>
              <w:top w:w="80" w:type="dxa"/>
              <w:left w:w="100" w:type="dxa"/>
              <w:bottom w:w="80" w:type="dxa"/>
              <w:right w:w="100" w:type="dxa"/>
            </w:tcMar>
          </w:tcPr>
          <w:p w14:paraId="769BF378" w14:textId="77777777" w:rsidR="00B07EDC" w:rsidRDefault="00000000">
            <w:pPr>
              <w:spacing w:after="40"/>
            </w:pPr>
            <w:r>
              <w:rPr>
                <w:b/>
                <w:bCs/>
                <w:sz w:val="19"/>
                <w:szCs w:val="19"/>
              </w:rPr>
              <w:t>Suggestion</w:t>
            </w:r>
          </w:p>
        </w:tc>
        <w:tc>
          <w:tcPr>
            <w:tcW w:w="2700" w:type="dxa"/>
            <w:shd w:val="clear" w:color="auto" w:fill="E7EEF6"/>
            <w:tcMar>
              <w:top w:w="80" w:type="dxa"/>
              <w:left w:w="100" w:type="dxa"/>
              <w:bottom w:w="80" w:type="dxa"/>
              <w:right w:w="100" w:type="dxa"/>
            </w:tcMar>
          </w:tcPr>
          <w:p w14:paraId="57D84006" w14:textId="77777777" w:rsidR="00B07EDC" w:rsidRDefault="00000000">
            <w:pPr>
              <w:spacing w:after="40"/>
            </w:pPr>
            <w:r>
              <w:rPr>
                <w:b/>
                <w:bCs/>
                <w:sz w:val="19"/>
                <w:szCs w:val="19"/>
              </w:rPr>
              <w:t>Client evidence?</w:t>
            </w:r>
          </w:p>
        </w:tc>
        <w:tc>
          <w:tcPr>
            <w:tcW w:w="1000" w:type="dxa"/>
            <w:shd w:val="clear" w:color="auto" w:fill="E7EEF6"/>
            <w:tcMar>
              <w:top w:w="80" w:type="dxa"/>
              <w:left w:w="100" w:type="dxa"/>
              <w:bottom w:w="80" w:type="dxa"/>
              <w:right w:w="100" w:type="dxa"/>
            </w:tcMar>
          </w:tcPr>
          <w:p w14:paraId="1E1D02B8" w14:textId="77777777" w:rsidR="00B07EDC" w:rsidRDefault="00000000">
            <w:pPr>
              <w:spacing w:after="40"/>
            </w:pPr>
            <w:r>
              <w:rPr>
                <w:b/>
                <w:bCs/>
                <w:sz w:val="19"/>
                <w:szCs w:val="19"/>
              </w:rPr>
              <w:t>In scope?</w:t>
            </w:r>
          </w:p>
        </w:tc>
        <w:tc>
          <w:tcPr>
            <w:tcW w:w="3320" w:type="dxa"/>
            <w:shd w:val="clear" w:color="auto" w:fill="E7EEF6"/>
            <w:tcMar>
              <w:top w:w="80" w:type="dxa"/>
              <w:left w:w="100" w:type="dxa"/>
              <w:bottom w:w="80" w:type="dxa"/>
              <w:right w:w="100" w:type="dxa"/>
            </w:tcMar>
          </w:tcPr>
          <w:p w14:paraId="59FE0CD5" w14:textId="77777777" w:rsidR="00B07EDC" w:rsidRDefault="00000000">
            <w:pPr>
              <w:spacing w:after="40"/>
            </w:pPr>
            <w:r>
              <w:rPr>
                <w:b/>
                <w:bCs/>
                <w:sz w:val="19"/>
                <w:szCs w:val="19"/>
              </w:rPr>
              <w:t>Decision</w:t>
            </w:r>
          </w:p>
        </w:tc>
      </w:tr>
      <w:tr w:rsidR="00B07EDC" w14:paraId="6178067B" w14:textId="77777777">
        <w:tblPrEx>
          <w:tblCellMar>
            <w:top w:w="0" w:type="dxa"/>
            <w:bottom w:w="0" w:type="dxa"/>
          </w:tblCellMar>
        </w:tblPrEx>
        <w:trPr>
          <w:cantSplit/>
        </w:trPr>
        <w:tc>
          <w:tcPr>
            <w:tcW w:w="2000" w:type="dxa"/>
            <w:tcMar>
              <w:top w:w="80" w:type="dxa"/>
              <w:left w:w="100" w:type="dxa"/>
              <w:bottom w:w="80" w:type="dxa"/>
              <w:right w:w="100" w:type="dxa"/>
            </w:tcMar>
          </w:tcPr>
          <w:p w14:paraId="4B9C6AFF" w14:textId="77777777" w:rsidR="00B07EDC" w:rsidRDefault="00000000">
            <w:pPr>
              <w:spacing w:after="40"/>
            </w:pPr>
            <w:r>
              <w:rPr>
                <w:sz w:val="19"/>
                <w:szCs w:val="19"/>
              </w:rPr>
              <w:t>Appointment management</w:t>
            </w:r>
          </w:p>
        </w:tc>
        <w:tc>
          <w:tcPr>
            <w:tcW w:w="2700" w:type="dxa"/>
            <w:tcMar>
              <w:top w:w="80" w:type="dxa"/>
              <w:left w:w="100" w:type="dxa"/>
              <w:bottom w:w="80" w:type="dxa"/>
              <w:right w:w="100" w:type="dxa"/>
            </w:tcMar>
          </w:tcPr>
          <w:p w14:paraId="4AC19F11" w14:textId="77777777" w:rsidR="00B07EDC" w:rsidRDefault="00000000">
            <w:pPr>
              <w:spacing w:after="40"/>
            </w:pPr>
            <w:r>
              <w:rPr>
                <w:sz w:val="19"/>
                <w:szCs w:val="19"/>
              </w:rPr>
              <w:t>Yes - the client asks for appointment management and reports duplicate bookings and manual cancellations</w:t>
            </w:r>
          </w:p>
        </w:tc>
        <w:tc>
          <w:tcPr>
            <w:tcW w:w="1000" w:type="dxa"/>
            <w:tcMar>
              <w:top w:w="80" w:type="dxa"/>
              <w:left w:w="100" w:type="dxa"/>
              <w:bottom w:w="80" w:type="dxa"/>
              <w:right w:w="100" w:type="dxa"/>
            </w:tcMar>
          </w:tcPr>
          <w:p w14:paraId="01002546" w14:textId="77777777" w:rsidR="00B07EDC" w:rsidRDefault="00000000">
            <w:pPr>
              <w:spacing w:after="40"/>
            </w:pPr>
            <w:r>
              <w:rPr>
                <w:sz w:val="19"/>
                <w:szCs w:val="19"/>
              </w:rPr>
              <w:t>Yes</w:t>
            </w:r>
          </w:p>
        </w:tc>
        <w:tc>
          <w:tcPr>
            <w:tcW w:w="3320" w:type="dxa"/>
            <w:tcMar>
              <w:top w:w="80" w:type="dxa"/>
              <w:left w:w="100" w:type="dxa"/>
              <w:bottom w:w="80" w:type="dxa"/>
              <w:right w:w="100" w:type="dxa"/>
            </w:tcMar>
          </w:tcPr>
          <w:p w14:paraId="7DA29696" w14:textId="77777777" w:rsidR="00B07EDC" w:rsidRDefault="00000000">
            <w:pPr>
              <w:spacing w:after="40"/>
            </w:pPr>
            <w:r>
              <w:rPr>
                <w:sz w:val="19"/>
                <w:szCs w:val="19"/>
              </w:rPr>
              <w:t>Accept. This is the core of the system.</w:t>
            </w:r>
          </w:p>
        </w:tc>
      </w:tr>
      <w:tr w:rsidR="00B07EDC" w14:paraId="7BEE66EB" w14:textId="77777777">
        <w:tblPrEx>
          <w:tblCellMar>
            <w:top w:w="0" w:type="dxa"/>
            <w:bottom w:w="0" w:type="dxa"/>
          </w:tblCellMar>
        </w:tblPrEx>
        <w:trPr>
          <w:cantSplit/>
        </w:trPr>
        <w:tc>
          <w:tcPr>
            <w:tcW w:w="2000" w:type="dxa"/>
            <w:tcMar>
              <w:top w:w="80" w:type="dxa"/>
              <w:left w:w="100" w:type="dxa"/>
              <w:bottom w:w="80" w:type="dxa"/>
              <w:right w:w="100" w:type="dxa"/>
            </w:tcMar>
          </w:tcPr>
          <w:p w14:paraId="549D8A27" w14:textId="77777777" w:rsidR="00B07EDC" w:rsidRDefault="00000000">
            <w:pPr>
              <w:spacing w:after="40"/>
            </w:pPr>
            <w:r>
              <w:rPr>
                <w:sz w:val="19"/>
                <w:szCs w:val="19"/>
              </w:rPr>
              <w:t>Facial recognition login</w:t>
            </w:r>
          </w:p>
        </w:tc>
        <w:tc>
          <w:tcPr>
            <w:tcW w:w="2700" w:type="dxa"/>
            <w:tcMar>
              <w:top w:w="80" w:type="dxa"/>
              <w:left w:w="100" w:type="dxa"/>
              <w:bottom w:w="80" w:type="dxa"/>
              <w:right w:w="100" w:type="dxa"/>
            </w:tcMar>
          </w:tcPr>
          <w:p w14:paraId="3AC9E278" w14:textId="77777777" w:rsidR="00B07EDC" w:rsidRDefault="00000000">
            <w:pPr>
              <w:spacing w:after="40"/>
            </w:pPr>
            <w:r>
              <w:rPr>
                <w:sz w:val="19"/>
                <w:szCs w:val="19"/>
              </w:rPr>
              <w:t>No - never mentioned</w:t>
            </w:r>
          </w:p>
        </w:tc>
        <w:tc>
          <w:tcPr>
            <w:tcW w:w="1000" w:type="dxa"/>
            <w:tcMar>
              <w:top w:w="80" w:type="dxa"/>
              <w:left w:w="100" w:type="dxa"/>
              <w:bottom w:w="80" w:type="dxa"/>
              <w:right w:w="100" w:type="dxa"/>
            </w:tcMar>
          </w:tcPr>
          <w:p w14:paraId="6E01E970" w14:textId="77777777" w:rsidR="00B07EDC" w:rsidRDefault="00000000">
            <w:pPr>
              <w:spacing w:after="40"/>
            </w:pPr>
            <w:r>
              <w:rPr>
                <w:sz w:val="19"/>
                <w:szCs w:val="19"/>
              </w:rPr>
              <w:t>No</w:t>
            </w:r>
          </w:p>
        </w:tc>
        <w:tc>
          <w:tcPr>
            <w:tcW w:w="3320" w:type="dxa"/>
            <w:tcMar>
              <w:top w:w="80" w:type="dxa"/>
              <w:left w:w="100" w:type="dxa"/>
              <w:bottom w:w="80" w:type="dxa"/>
              <w:right w:w="100" w:type="dxa"/>
            </w:tcMar>
          </w:tcPr>
          <w:p w14:paraId="5A655157" w14:textId="77777777" w:rsidR="00B07EDC" w:rsidRDefault="00000000">
            <w:pPr>
              <w:spacing w:after="40"/>
            </w:pPr>
            <w:r>
              <w:rPr>
                <w:sz w:val="19"/>
                <w:szCs w:val="19"/>
              </w:rPr>
              <w:t>Reject. No stated need, and it adds privacy, cost and security risk to a small clinic.</w:t>
            </w:r>
          </w:p>
        </w:tc>
      </w:tr>
      <w:tr w:rsidR="00B07EDC" w14:paraId="19FB2EF6" w14:textId="77777777">
        <w:tblPrEx>
          <w:tblCellMar>
            <w:top w:w="0" w:type="dxa"/>
            <w:bottom w:w="0" w:type="dxa"/>
          </w:tblCellMar>
        </w:tblPrEx>
        <w:trPr>
          <w:cantSplit/>
        </w:trPr>
        <w:tc>
          <w:tcPr>
            <w:tcW w:w="2000" w:type="dxa"/>
            <w:tcMar>
              <w:top w:w="80" w:type="dxa"/>
              <w:left w:w="100" w:type="dxa"/>
              <w:bottom w:w="80" w:type="dxa"/>
              <w:right w:w="100" w:type="dxa"/>
            </w:tcMar>
          </w:tcPr>
          <w:p w14:paraId="03EF504B" w14:textId="77777777" w:rsidR="00B07EDC" w:rsidRDefault="00000000">
            <w:pPr>
              <w:spacing w:after="40"/>
            </w:pPr>
            <w:r>
              <w:rPr>
                <w:sz w:val="19"/>
                <w:szCs w:val="19"/>
              </w:rPr>
              <w:t>AI diagnosis recommendations</w:t>
            </w:r>
          </w:p>
        </w:tc>
        <w:tc>
          <w:tcPr>
            <w:tcW w:w="2700" w:type="dxa"/>
            <w:tcMar>
              <w:top w:w="80" w:type="dxa"/>
              <w:left w:w="100" w:type="dxa"/>
              <w:bottom w:w="80" w:type="dxa"/>
              <w:right w:w="100" w:type="dxa"/>
            </w:tcMar>
          </w:tcPr>
          <w:p w14:paraId="0EE7F7BC" w14:textId="77777777" w:rsidR="00B07EDC" w:rsidRDefault="00000000">
            <w:pPr>
              <w:spacing w:after="40"/>
            </w:pPr>
            <w:r>
              <w:rPr>
                <w:sz w:val="19"/>
                <w:szCs w:val="19"/>
              </w:rPr>
              <w:t>No - never mentioned</w:t>
            </w:r>
          </w:p>
        </w:tc>
        <w:tc>
          <w:tcPr>
            <w:tcW w:w="1000" w:type="dxa"/>
            <w:tcMar>
              <w:top w:w="80" w:type="dxa"/>
              <w:left w:w="100" w:type="dxa"/>
              <w:bottom w:w="80" w:type="dxa"/>
              <w:right w:w="100" w:type="dxa"/>
            </w:tcMar>
          </w:tcPr>
          <w:p w14:paraId="74179A65" w14:textId="77777777" w:rsidR="00B07EDC" w:rsidRDefault="00000000">
            <w:pPr>
              <w:spacing w:after="40"/>
            </w:pPr>
            <w:r>
              <w:rPr>
                <w:sz w:val="19"/>
                <w:szCs w:val="19"/>
              </w:rPr>
              <w:t>No</w:t>
            </w:r>
          </w:p>
        </w:tc>
        <w:tc>
          <w:tcPr>
            <w:tcW w:w="3320" w:type="dxa"/>
            <w:tcMar>
              <w:top w:w="80" w:type="dxa"/>
              <w:left w:w="100" w:type="dxa"/>
              <w:bottom w:w="80" w:type="dxa"/>
              <w:right w:w="100" w:type="dxa"/>
            </w:tcMar>
          </w:tcPr>
          <w:p w14:paraId="488B103F" w14:textId="77777777" w:rsidR="00B07EDC" w:rsidRDefault="00000000">
            <w:pPr>
              <w:spacing w:after="40"/>
            </w:pPr>
            <w:r>
              <w:rPr>
                <w:sz w:val="19"/>
                <w:szCs w:val="19"/>
              </w:rPr>
              <w:t>Reject. Clinical decision making, not appointment management, and unsafe to add without evidence or approval.</w:t>
            </w:r>
          </w:p>
        </w:tc>
      </w:tr>
      <w:tr w:rsidR="00B07EDC" w14:paraId="12C09BAF" w14:textId="77777777">
        <w:tblPrEx>
          <w:tblCellMar>
            <w:top w:w="0" w:type="dxa"/>
            <w:bottom w:w="0" w:type="dxa"/>
          </w:tblCellMar>
        </w:tblPrEx>
        <w:trPr>
          <w:cantSplit/>
        </w:trPr>
        <w:tc>
          <w:tcPr>
            <w:tcW w:w="2000" w:type="dxa"/>
            <w:tcMar>
              <w:top w:w="80" w:type="dxa"/>
              <w:left w:w="100" w:type="dxa"/>
              <w:bottom w:w="80" w:type="dxa"/>
              <w:right w:w="100" w:type="dxa"/>
            </w:tcMar>
          </w:tcPr>
          <w:p w14:paraId="54454053" w14:textId="77777777" w:rsidR="00B07EDC" w:rsidRDefault="00000000">
            <w:pPr>
              <w:spacing w:after="40"/>
            </w:pPr>
            <w:r>
              <w:rPr>
                <w:sz w:val="19"/>
                <w:szCs w:val="19"/>
              </w:rPr>
              <w:t>Patient search</w:t>
            </w:r>
          </w:p>
        </w:tc>
        <w:tc>
          <w:tcPr>
            <w:tcW w:w="2700" w:type="dxa"/>
            <w:tcMar>
              <w:top w:w="80" w:type="dxa"/>
              <w:left w:w="100" w:type="dxa"/>
              <w:bottom w:w="80" w:type="dxa"/>
              <w:right w:w="100" w:type="dxa"/>
            </w:tcMar>
          </w:tcPr>
          <w:p w14:paraId="7FC18963" w14:textId="77777777" w:rsidR="00B07EDC" w:rsidRDefault="00000000">
            <w:pPr>
              <w:spacing w:after="40"/>
            </w:pPr>
            <w:r>
              <w:rPr>
                <w:sz w:val="19"/>
                <w:szCs w:val="19"/>
              </w:rPr>
              <w:t>Yes - "difficulty locating patient records" is a listed problem</w:t>
            </w:r>
          </w:p>
        </w:tc>
        <w:tc>
          <w:tcPr>
            <w:tcW w:w="1000" w:type="dxa"/>
            <w:tcMar>
              <w:top w:w="80" w:type="dxa"/>
              <w:left w:w="100" w:type="dxa"/>
              <w:bottom w:w="80" w:type="dxa"/>
              <w:right w:w="100" w:type="dxa"/>
            </w:tcMar>
          </w:tcPr>
          <w:p w14:paraId="3EC0A7FB" w14:textId="77777777" w:rsidR="00B07EDC" w:rsidRDefault="00000000">
            <w:pPr>
              <w:spacing w:after="40"/>
            </w:pPr>
            <w:r>
              <w:rPr>
                <w:sz w:val="19"/>
                <w:szCs w:val="19"/>
              </w:rPr>
              <w:t>Yes</w:t>
            </w:r>
          </w:p>
        </w:tc>
        <w:tc>
          <w:tcPr>
            <w:tcW w:w="3320" w:type="dxa"/>
            <w:tcMar>
              <w:top w:w="80" w:type="dxa"/>
              <w:left w:w="100" w:type="dxa"/>
              <w:bottom w:w="80" w:type="dxa"/>
              <w:right w:w="100" w:type="dxa"/>
            </w:tcMar>
          </w:tcPr>
          <w:p w14:paraId="7FF91C53" w14:textId="77777777" w:rsidR="00B07EDC" w:rsidRDefault="00000000">
            <w:pPr>
              <w:spacing w:after="40"/>
            </w:pPr>
            <w:r>
              <w:rPr>
                <w:sz w:val="19"/>
                <w:szCs w:val="19"/>
              </w:rPr>
              <w:t>Accept. It directly addresses a stated problem.</w:t>
            </w:r>
          </w:p>
        </w:tc>
      </w:tr>
      <w:tr w:rsidR="00B07EDC" w14:paraId="12755621" w14:textId="77777777">
        <w:tblPrEx>
          <w:tblCellMar>
            <w:top w:w="0" w:type="dxa"/>
            <w:bottom w:w="0" w:type="dxa"/>
          </w:tblCellMar>
        </w:tblPrEx>
        <w:trPr>
          <w:cantSplit/>
        </w:trPr>
        <w:tc>
          <w:tcPr>
            <w:tcW w:w="2000" w:type="dxa"/>
            <w:tcMar>
              <w:top w:w="80" w:type="dxa"/>
              <w:left w:w="100" w:type="dxa"/>
              <w:bottom w:w="80" w:type="dxa"/>
              <w:right w:w="100" w:type="dxa"/>
            </w:tcMar>
          </w:tcPr>
          <w:p w14:paraId="0221420C" w14:textId="77777777" w:rsidR="00B07EDC" w:rsidRDefault="00000000">
            <w:pPr>
              <w:spacing w:after="40"/>
            </w:pPr>
            <w:r>
              <w:rPr>
                <w:sz w:val="19"/>
                <w:szCs w:val="19"/>
              </w:rPr>
              <w:t>Online payment</w:t>
            </w:r>
          </w:p>
        </w:tc>
        <w:tc>
          <w:tcPr>
            <w:tcW w:w="2700" w:type="dxa"/>
            <w:tcMar>
              <w:top w:w="80" w:type="dxa"/>
              <w:left w:w="100" w:type="dxa"/>
              <w:bottom w:w="80" w:type="dxa"/>
              <w:right w:w="100" w:type="dxa"/>
            </w:tcMar>
          </w:tcPr>
          <w:p w14:paraId="50EF860C" w14:textId="77777777" w:rsidR="00B07EDC" w:rsidRDefault="00000000">
            <w:pPr>
              <w:spacing w:after="40"/>
            </w:pPr>
            <w:r>
              <w:rPr>
                <w:sz w:val="19"/>
                <w:szCs w:val="19"/>
              </w:rPr>
              <w:t>No - billing is never mentioned</w:t>
            </w:r>
          </w:p>
        </w:tc>
        <w:tc>
          <w:tcPr>
            <w:tcW w:w="1000" w:type="dxa"/>
            <w:tcMar>
              <w:top w:w="80" w:type="dxa"/>
              <w:left w:w="100" w:type="dxa"/>
              <w:bottom w:w="80" w:type="dxa"/>
              <w:right w:w="100" w:type="dxa"/>
            </w:tcMar>
          </w:tcPr>
          <w:p w14:paraId="0FF66357" w14:textId="77777777" w:rsidR="00B07EDC" w:rsidRDefault="00000000">
            <w:pPr>
              <w:spacing w:after="40"/>
            </w:pPr>
            <w:r>
              <w:rPr>
                <w:sz w:val="19"/>
                <w:szCs w:val="19"/>
              </w:rPr>
              <w:t>No</w:t>
            </w:r>
          </w:p>
        </w:tc>
        <w:tc>
          <w:tcPr>
            <w:tcW w:w="3320" w:type="dxa"/>
            <w:tcMar>
              <w:top w:w="80" w:type="dxa"/>
              <w:left w:w="100" w:type="dxa"/>
              <w:bottom w:w="80" w:type="dxa"/>
              <w:right w:w="100" w:type="dxa"/>
            </w:tcMar>
          </w:tcPr>
          <w:p w14:paraId="7A4DB713" w14:textId="77777777" w:rsidR="00B07EDC" w:rsidRDefault="00000000">
            <w:pPr>
              <w:spacing w:after="40"/>
            </w:pPr>
            <w:r>
              <w:rPr>
                <w:sz w:val="19"/>
                <w:szCs w:val="19"/>
              </w:rPr>
              <w:t>Reject. Out of scope for the first version.</w:t>
            </w:r>
          </w:p>
        </w:tc>
      </w:tr>
      <w:tr w:rsidR="00B07EDC" w14:paraId="53236336" w14:textId="77777777">
        <w:tblPrEx>
          <w:tblCellMar>
            <w:top w:w="0" w:type="dxa"/>
            <w:bottom w:w="0" w:type="dxa"/>
          </w:tblCellMar>
        </w:tblPrEx>
        <w:trPr>
          <w:cantSplit/>
        </w:trPr>
        <w:tc>
          <w:tcPr>
            <w:tcW w:w="2000" w:type="dxa"/>
            <w:tcMar>
              <w:top w:w="80" w:type="dxa"/>
              <w:left w:w="100" w:type="dxa"/>
              <w:bottom w:w="80" w:type="dxa"/>
              <w:right w:w="100" w:type="dxa"/>
            </w:tcMar>
          </w:tcPr>
          <w:p w14:paraId="3A75FE24" w14:textId="77777777" w:rsidR="00B07EDC" w:rsidRDefault="00000000">
            <w:pPr>
              <w:spacing w:after="40"/>
            </w:pPr>
            <w:r>
              <w:rPr>
                <w:sz w:val="19"/>
                <w:szCs w:val="19"/>
              </w:rPr>
              <w:lastRenderedPageBreak/>
              <w:t>Practitioner schedule view</w:t>
            </w:r>
          </w:p>
        </w:tc>
        <w:tc>
          <w:tcPr>
            <w:tcW w:w="2700" w:type="dxa"/>
            <w:tcMar>
              <w:top w:w="80" w:type="dxa"/>
              <w:left w:w="100" w:type="dxa"/>
              <w:bottom w:w="80" w:type="dxa"/>
              <w:right w:w="100" w:type="dxa"/>
            </w:tcMar>
          </w:tcPr>
          <w:p w14:paraId="5BA36FDC" w14:textId="77777777" w:rsidR="00B07EDC" w:rsidRDefault="00000000">
            <w:pPr>
              <w:spacing w:after="40"/>
            </w:pPr>
            <w:r>
              <w:rPr>
                <w:sz w:val="19"/>
                <w:szCs w:val="19"/>
              </w:rPr>
              <w:t>Yes - "limited visibility of practitioner availability" is a listed problem</w:t>
            </w:r>
          </w:p>
        </w:tc>
        <w:tc>
          <w:tcPr>
            <w:tcW w:w="1000" w:type="dxa"/>
            <w:tcMar>
              <w:top w:w="80" w:type="dxa"/>
              <w:left w:w="100" w:type="dxa"/>
              <w:bottom w:w="80" w:type="dxa"/>
              <w:right w:w="100" w:type="dxa"/>
            </w:tcMar>
          </w:tcPr>
          <w:p w14:paraId="28074163" w14:textId="77777777" w:rsidR="00B07EDC" w:rsidRDefault="00000000">
            <w:pPr>
              <w:spacing w:after="40"/>
            </w:pPr>
            <w:r>
              <w:rPr>
                <w:sz w:val="19"/>
                <w:szCs w:val="19"/>
              </w:rPr>
              <w:t>Yes</w:t>
            </w:r>
          </w:p>
        </w:tc>
        <w:tc>
          <w:tcPr>
            <w:tcW w:w="3320" w:type="dxa"/>
            <w:tcMar>
              <w:top w:w="80" w:type="dxa"/>
              <w:left w:w="100" w:type="dxa"/>
              <w:bottom w:w="80" w:type="dxa"/>
              <w:right w:w="100" w:type="dxa"/>
            </w:tcMar>
          </w:tcPr>
          <w:p w14:paraId="39642D1C" w14:textId="77777777" w:rsidR="00B07EDC" w:rsidRDefault="00000000">
            <w:pPr>
              <w:spacing w:after="40"/>
            </w:pPr>
            <w:r>
              <w:rPr>
                <w:sz w:val="19"/>
                <w:szCs w:val="19"/>
              </w:rPr>
              <w:t>Accept. It addresses a stated problem and supports booking.</w:t>
            </w:r>
          </w:p>
        </w:tc>
      </w:tr>
      <w:tr w:rsidR="00B07EDC" w14:paraId="74C26706" w14:textId="77777777">
        <w:tblPrEx>
          <w:tblCellMar>
            <w:top w:w="0" w:type="dxa"/>
            <w:bottom w:w="0" w:type="dxa"/>
          </w:tblCellMar>
        </w:tblPrEx>
        <w:trPr>
          <w:cantSplit/>
        </w:trPr>
        <w:tc>
          <w:tcPr>
            <w:tcW w:w="2000" w:type="dxa"/>
            <w:tcMar>
              <w:top w:w="80" w:type="dxa"/>
              <w:left w:w="100" w:type="dxa"/>
              <w:bottom w:w="80" w:type="dxa"/>
              <w:right w:w="100" w:type="dxa"/>
            </w:tcMar>
          </w:tcPr>
          <w:p w14:paraId="0FA1F8DE" w14:textId="77777777" w:rsidR="00B07EDC" w:rsidRDefault="00000000">
            <w:pPr>
              <w:spacing w:after="40"/>
            </w:pPr>
            <w:r>
              <w:rPr>
                <w:sz w:val="19"/>
                <w:szCs w:val="19"/>
              </w:rPr>
              <w:t>Insurance processing</w:t>
            </w:r>
          </w:p>
        </w:tc>
        <w:tc>
          <w:tcPr>
            <w:tcW w:w="2700" w:type="dxa"/>
            <w:tcMar>
              <w:top w:w="80" w:type="dxa"/>
              <w:left w:w="100" w:type="dxa"/>
              <w:bottom w:w="80" w:type="dxa"/>
              <w:right w:w="100" w:type="dxa"/>
            </w:tcMar>
          </w:tcPr>
          <w:p w14:paraId="53D525DA" w14:textId="77777777" w:rsidR="00B07EDC" w:rsidRDefault="00000000">
            <w:pPr>
              <w:spacing w:after="40"/>
            </w:pPr>
            <w:r>
              <w:rPr>
                <w:sz w:val="19"/>
                <w:szCs w:val="19"/>
              </w:rPr>
              <w:t>No - never mentioned</w:t>
            </w:r>
          </w:p>
        </w:tc>
        <w:tc>
          <w:tcPr>
            <w:tcW w:w="1000" w:type="dxa"/>
            <w:tcMar>
              <w:top w:w="80" w:type="dxa"/>
              <w:left w:w="100" w:type="dxa"/>
              <w:bottom w:w="80" w:type="dxa"/>
              <w:right w:w="100" w:type="dxa"/>
            </w:tcMar>
          </w:tcPr>
          <w:p w14:paraId="331A07CB" w14:textId="77777777" w:rsidR="00B07EDC" w:rsidRDefault="00000000">
            <w:pPr>
              <w:spacing w:after="40"/>
            </w:pPr>
            <w:r>
              <w:rPr>
                <w:sz w:val="19"/>
                <w:szCs w:val="19"/>
              </w:rPr>
              <w:t>No</w:t>
            </w:r>
          </w:p>
        </w:tc>
        <w:tc>
          <w:tcPr>
            <w:tcW w:w="3320" w:type="dxa"/>
            <w:tcMar>
              <w:top w:w="80" w:type="dxa"/>
              <w:left w:w="100" w:type="dxa"/>
              <w:bottom w:w="80" w:type="dxa"/>
              <w:right w:w="100" w:type="dxa"/>
            </w:tcMar>
          </w:tcPr>
          <w:p w14:paraId="08A9CA4B" w14:textId="77777777" w:rsidR="00B07EDC" w:rsidRDefault="00000000">
            <w:pPr>
              <w:spacing w:after="40"/>
            </w:pPr>
            <w:r>
              <w:rPr>
                <w:sz w:val="19"/>
                <w:szCs w:val="19"/>
              </w:rPr>
              <w:t>Reject. Out of scope, and it would make the system far more complex than asked for.</w:t>
            </w:r>
          </w:p>
        </w:tc>
      </w:tr>
      <w:tr w:rsidR="00B07EDC" w14:paraId="044D8A20" w14:textId="77777777">
        <w:tblPrEx>
          <w:tblCellMar>
            <w:top w:w="0" w:type="dxa"/>
            <w:bottom w:w="0" w:type="dxa"/>
          </w:tblCellMar>
        </w:tblPrEx>
        <w:trPr>
          <w:cantSplit/>
        </w:trPr>
        <w:tc>
          <w:tcPr>
            <w:tcW w:w="2000" w:type="dxa"/>
            <w:tcMar>
              <w:top w:w="80" w:type="dxa"/>
              <w:left w:w="100" w:type="dxa"/>
              <w:bottom w:w="80" w:type="dxa"/>
              <w:right w:w="100" w:type="dxa"/>
            </w:tcMar>
          </w:tcPr>
          <w:p w14:paraId="60F751D4" w14:textId="77777777" w:rsidR="00B07EDC" w:rsidRDefault="00000000">
            <w:pPr>
              <w:spacing w:after="40"/>
            </w:pPr>
            <w:r>
              <w:rPr>
                <w:sz w:val="19"/>
                <w:szCs w:val="19"/>
              </w:rPr>
              <w:t>Treatment-plan generation</w:t>
            </w:r>
          </w:p>
        </w:tc>
        <w:tc>
          <w:tcPr>
            <w:tcW w:w="2700" w:type="dxa"/>
            <w:tcMar>
              <w:top w:w="80" w:type="dxa"/>
              <w:left w:w="100" w:type="dxa"/>
              <w:bottom w:w="80" w:type="dxa"/>
              <w:right w:w="100" w:type="dxa"/>
            </w:tcMar>
          </w:tcPr>
          <w:p w14:paraId="0B0B2D93" w14:textId="77777777" w:rsidR="00B07EDC" w:rsidRDefault="00000000">
            <w:pPr>
              <w:spacing w:after="40"/>
            </w:pPr>
            <w:r>
              <w:rPr>
                <w:sz w:val="19"/>
                <w:szCs w:val="19"/>
              </w:rPr>
              <w:t>No - never mentioned</w:t>
            </w:r>
          </w:p>
        </w:tc>
        <w:tc>
          <w:tcPr>
            <w:tcW w:w="1000" w:type="dxa"/>
            <w:tcMar>
              <w:top w:w="80" w:type="dxa"/>
              <w:left w:w="100" w:type="dxa"/>
              <w:bottom w:w="80" w:type="dxa"/>
              <w:right w:w="100" w:type="dxa"/>
            </w:tcMar>
          </w:tcPr>
          <w:p w14:paraId="46E02809" w14:textId="77777777" w:rsidR="00B07EDC" w:rsidRDefault="00000000">
            <w:pPr>
              <w:spacing w:after="40"/>
            </w:pPr>
            <w:r>
              <w:rPr>
                <w:sz w:val="19"/>
                <w:szCs w:val="19"/>
              </w:rPr>
              <w:t>No</w:t>
            </w:r>
          </w:p>
        </w:tc>
        <w:tc>
          <w:tcPr>
            <w:tcW w:w="3320" w:type="dxa"/>
            <w:tcMar>
              <w:top w:w="80" w:type="dxa"/>
              <w:left w:w="100" w:type="dxa"/>
              <w:bottom w:w="80" w:type="dxa"/>
              <w:right w:w="100" w:type="dxa"/>
            </w:tcMar>
          </w:tcPr>
          <w:p w14:paraId="206CADA0" w14:textId="77777777" w:rsidR="00B07EDC" w:rsidRDefault="00000000">
            <w:pPr>
              <w:spacing w:after="40"/>
            </w:pPr>
            <w:r>
              <w:rPr>
                <w:sz w:val="19"/>
                <w:szCs w:val="19"/>
              </w:rPr>
              <w:t>Reject. Clinical work, well outside patient, practitioner and appointment management.</w:t>
            </w:r>
          </w:p>
        </w:tc>
      </w:tr>
    </w:tbl>
    <w:p w14:paraId="2DB8AD8A" w14:textId="77777777" w:rsidR="00B07EDC" w:rsidRDefault="00B07EDC">
      <w:pPr>
        <w:spacing w:after="120"/>
      </w:pPr>
    </w:p>
    <w:p w14:paraId="20E65EA7" w14:textId="77777777" w:rsidR="00B07EDC" w:rsidRDefault="00000000">
      <w:pPr>
        <w:spacing w:after="120"/>
      </w:pPr>
      <w:r>
        <w:t>What this shows: five of the eight suggestions have no support in anything the client said. The AI produced plausible-sounding healthcare features rather than features traceable to this clinic. Accepting the list as given would have caused scope creep.</w:t>
      </w:r>
    </w:p>
    <w:p w14:paraId="40C9E623" w14:textId="77777777" w:rsidR="00B07EDC" w:rsidRDefault="00000000">
      <w:pPr>
        <w:pStyle w:val="Heading1"/>
        <w:spacing w:before="240" w:after="120"/>
      </w:pPr>
      <w:r>
        <w:t>Exit question</w:t>
      </w:r>
    </w:p>
    <w:p w14:paraId="1C8EB2C5" w14:textId="77777777" w:rsidR="00B07EDC" w:rsidRDefault="00000000">
      <w:pPr>
        <w:spacing w:after="120"/>
      </w:pPr>
      <w:r>
        <w:rPr>
          <w:i/>
          <w:iCs/>
        </w:rPr>
        <w:t>Write one activity that a software engineer must perform and that cannot safely be delegated entirely to AI.</w:t>
      </w:r>
    </w:p>
    <w:p w14:paraId="296CF22E" w14:textId="77777777" w:rsidR="00B07EDC" w:rsidRDefault="00000000">
      <w:pPr>
        <w:spacing w:after="120"/>
      </w:pPr>
      <w:r>
        <w:t>Agreeing and confirming the requirements and business rules with the real stakeholders, then taking responsibility for verifying that the finished software meets them. In this stage that was concrete: the prototype lets a practitioner be booked twice at the same time, and only the clinic can say whether that is ever allowed. An AI can suggest a rule that sounds sensible, but it cannot check it with the receptionist, and it cannot be accountable if patients are affected by a wrong rule.</w:t>
      </w:r>
    </w:p>
    <w:sectPr w:rsidR="00B07ED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529B8"/>
    <w:multiLevelType w:val="hybridMultilevel"/>
    <w:tmpl w:val="60AE5942"/>
    <w:lvl w:ilvl="0" w:tplc="A732C264">
      <w:start w:val="1"/>
      <w:numFmt w:val="bullet"/>
      <w:lvlText w:val="•"/>
      <w:lvlJc w:val="left"/>
      <w:pPr>
        <w:ind w:left="460" w:hanging="260"/>
      </w:pPr>
    </w:lvl>
    <w:lvl w:ilvl="1" w:tplc="FDA2D7AE">
      <w:numFmt w:val="decimal"/>
      <w:lvlText w:val=""/>
      <w:lvlJc w:val="left"/>
    </w:lvl>
    <w:lvl w:ilvl="2" w:tplc="C8BE9D4C">
      <w:numFmt w:val="decimal"/>
      <w:lvlText w:val=""/>
      <w:lvlJc w:val="left"/>
    </w:lvl>
    <w:lvl w:ilvl="3" w:tplc="0B680D74">
      <w:numFmt w:val="decimal"/>
      <w:lvlText w:val=""/>
      <w:lvlJc w:val="left"/>
    </w:lvl>
    <w:lvl w:ilvl="4" w:tplc="5ED23C0E">
      <w:numFmt w:val="decimal"/>
      <w:lvlText w:val=""/>
      <w:lvlJc w:val="left"/>
    </w:lvl>
    <w:lvl w:ilvl="5" w:tplc="3808F92A">
      <w:numFmt w:val="decimal"/>
      <w:lvlText w:val=""/>
      <w:lvlJc w:val="left"/>
    </w:lvl>
    <w:lvl w:ilvl="6" w:tplc="7116E722">
      <w:numFmt w:val="decimal"/>
      <w:lvlText w:val=""/>
      <w:lvlJc w:val="left"/>
    </w:lvl>
    <w:lvl w:ilvl="7" w:tplc="A0C678BC">
      <w:numFmt w:val="decimal"/>
      <w:lvlText w:val=""/>
      <w:lvlJc w:val="left"/>
    </w:lvl>
    <w:lvl w:ilvl="8" w:tplc="363E4480">
      <w:numFmt w:val="decimal"/>
      <w:lvlText w:val=""/>
      <w:lvlJc w:val="left"/>
    </w:lvl>
  </w:abstractNum>
  <w:abstractNum w:abstractNumId="1" w15:restartNumberingAfterBreak="0">
    <w:nsid w:val="293509B4"/>
    <w:multiLevelType w:val="hybridMultilevel"/>
    <w:tmpl w:val="AB08C9D4"/>
    <w:lvl w:ilvl="0" w:tplc="706AF4CC">
      <w:start w:val="1"/>
      <w:numFmt w:val="bullet"/>
      <w:lvlText w:val="●"/>
      <w:lvlJc w:val="left"/>
      <w:pPr>
        <w:ind w:left="720" w:hanging="360"/>
      </w:pPr>
    </w:lvl>
    <w:lvl w:ilvl="1" w:tplc="F54E37F0">
      <w:start w:val="1"/>
      <w:numFmt w:val="bullet"/>
      <w:lvlText w:val="○"/>
      <w:lvlJc w:val="left"/>
      <w:pPr>
        <w:ind w:left="1440" w:hanging="360"/>
      </w:pPr>
    </w:lvl>
    <w:lvl w:ilvl="2" w:tplc="47D4FF7C">
      <w:start w:val="1"/>
      <w:numFmt w:val="bullet"/>
      <w:lvlText w:val="■"/>
      <w:lvlJc w:val="left"/>
      <w:pPr>
        <w:ind w:left="2160" w:hanging="360"/>
      </w:pPr>
    </w:lvl>
    <w:lvl w:ilvl="3" w:tplc="DF9E690A">
      <w:start w:val="1"/>
      <w:numFmt w:val="bullet"/>
      <w:lvlText w:val="●"/>
      <w:lvlJc w:val="left"/>
      <w:pPr>
        <w:ind w:left="2880" w:hanging="360"/>
      </w:pPr>
    </w:lvl>
    <w:lvl w:ilvl="4" w:tplc="2CDE9258">
      <w:start w:val="1"/>
      <w:numFmt w:val="bullet"/>
      <w:lvlText w:val="○"/>
      <w:lvlJc w:val="left"/>
      <w:pPr>
        <w:ind w:left="3600" w:hanging="360"/>
      </w:pPr>
    </w:lvl>
    <w:lvl w:ilvl="5" w:tplc="D7E29D70">
      <w:start w:val="1"/>
      <w:numFmt w:val="bullet"/>
      <w:lvlText w:val="■"/>
      <w:lvlJc w:val="left"/>
      <w:pPr>
        <w:ind w:left="4320" w:hanging="360"/>
      </w:pPr>
    </w:lvl>
    <w:lvl w:ilvl="6" w:tplc="831672EA">
      <w:start w:val="1"/>
      <w:numFmt w:val="bullet"/>
      <w:lvlText w:val="●"/>
      <w:lvlJc w:val="left"/>
      <w:pPr>
        <w:ind w:left="5040" w:hanging="360"/>
      </w:pPr>
    </w:lvl>
    <w:lvl w:ilvl="7" w:tplc="F8C43BD2">
      <w:start w:val="1"/>
      <w:numFmt w:val="bullet"/>
      <w:lvlText w:val="●"/>
      <w:lvlJc w:val="left"/>
      <w:pPr>
        <w:ind w:left="5760" w:hanging="360"/>
      </w:pPr>
    </w:lvl>
    <w:lvl w:ilvl="8" w:tplc="368AC0CA">
      <w:start w:val="1"/>
      <w:numFmt w:val="bullet"/>
      <w:lvlText w:val="●"/>
      <w:lvlJc w:val="left"/>
      <w:pPr>
        <w:ind w:left="6480" w:hanging="360"/>
      </w:pPr>
    </w:lvl>
  </w:abstractNum>
  <w:abstractNum w:abstractNumId="2" w15:restartNumberingAfterBreak="0">
    <w:nsid w:val="64735B59"/>
    <w:multiLevelType w:val="hybridMultilevel"/>
    <w:tmpl w:val="3E8E4794"/>
    <w:lvl w:ilvl="0" w:tplc="8076A852">
      <w:start w:val="1"/>
      <w:numFmt w:val="decimal"/>
      <w:lvlText w:val="%1."/>
      <w:lvlJc w:val="left"/>
      <w:pPr>
        <w:ind w:left="460" w:hanging="260"/>
      </w:pPr>
    </w:lvl>
    <w:lvl w:ilvl="1" w:tplc="F56820C6">
      <w:numFmt w:val="decimal"/>
      <w:lvlText w:val=""/>
      <w:lvlJc w:val="left"/>
    </w:lvl>
    <w:lvl w:ilvl="2" w:tplc="D6482FCE">
      <w:numFmt w:val="decimal"/>
      <w:lvlText w:val=""/>
      <w:lvlJc w:val="left"/>
    </w:lvl>
    <w:lvl w:ilvl="3" w:tplc="6EE6F260">
      <w:numFmt w:val="decimal"/>
      <w:lvlText w:val=""/>
      <w:lvlJc w:val="left"/>
    </w:lvl>
    <w:lvl w:ilvl="4" w:tplc="D964872A">
      <w:numFmt w:val="decimal"/>
      <w:lvlText w:val=""/>
      <w:lvlJc w:val="left"/>
    </w:lvl>
    <w:lvl w:ilvl="5" w:tplc="C65070A4">
      <w:numFmt w:val="decimal"/>
      <w:lvlText w:val=""/>
      <w:lvlJc w:val="left"/>
    </w:lvl>
    <w:lvl w:ilvl="6" w:tplc="AAE8FC0E">
      <w:numFmt w:val="decimal"/>
      <w:lvlText w:val=""/>
      <w:lvlJc w:val="left"/>
    </w:lvl>
    <w:lvl w:ilvl="7" w:tplc="5C602906">
      <w:numFmt w:val="decimal"/>
      <w:lvlText w:val=""/>
      <w:lvlJc w:val="left"/>
    </w:lvl>
    <w:lvl w:ilvl="8" w:tplc="27287438">
      <w:numFmt w:val="decimal"/>
      <w:lvlText w:val=""/>
      <w:lvlJc w:val="left"/>
    </w:lvl>
  </w:abstractNum>
  <w:num w:numId="1" w16cid:durableId="1395009198">
    <w:abstractNumId w:val="1"/>
    <w:lvlOverride w:ilvl="0">
      <w:startOverride w:val="1"/>
    </w:lvlOverride>
  </w:num>
  <w:num w:numId="2" w16cid:durableId="3143384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EDC"/>
    <w:rsid w:val="001E3C8D"/>
    <w:rsid w:val="003361B1"/>
    <w:rsid w:val="00AC3134"/>
    <w:rsid w:val="00B07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7A378"/>
  <w15:docId w15:val="{C4C80E19-4918-4176-99DC-801D440E3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1008</Words>
  <Characters>5748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Anish Reddy</cp:lastModifiedBy>
  <cp:revision>2</cp:revision>
  <dcterms:created xsi:type="dcterms:W3CDTF">2026-10-02T03:55:00Z</dcterms:created>
  <dcterms:modified xsi:type="dcterms:W3CDTF">2026-10-02T03:55:00Z</dcterms:modified>
</cp:coreProperties>
</file>