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21608" w14:textId="4AA965A2" w:rsidR="00943594" w:rsidRDefault="00000000">
      <w:pPr>
        <w:pStyle w:val="Heading1"/>
        <w:spacing w:before="240" w:after="120"/>
      </w:pPr>
      <w:r>
        <w:t>Stage 3 Tutorial - From Requirements to Domain Models</w:t>
      </w:r>
    </w:p>
    <w:p w14:paraId="4173D566" w14:textId="35873245" w:rsidR="00943594" w:rsidRDefault="00000000">
      <w:pPr>
        <w:spacing w:after="120"/>
      </w:pPr>
      <w:r>
        <w:rPr>
          <w:i/>
          <w:iCs/>
        </w:rPr>
        <w:t>Assignment 2 Case Study | Week 6</w:t>
      </w:r>
    </w:p>
    <w:p w14:paraId="13CE6F24" w14:textId="77777777" w:rsidR="00943594" w:rsidRDefault="00000000">
      <w:pPr>
        <w:spacing w:after="120"/>
      </w:pPr>
      <w:r>
        <w:rPr>
          <w:i/>
          <w:iCs/>
        </w:rPr>
        <w:t xml:space="preserve">Student name: Anish </w:t>
      </w:r>
      <w:proofErr w:type="spellStart"/>
      <w:r>
        <w:rPr>
          <w:i/>
          <w:iCs/>
        </w:rPr>
        <w:t>Atmakur</w:t>
      </w:r>
      <w:proofErr w:type="spellEnd"/>
      <w:r>
        <w:rPr>
          <w:i/>
          <w:iCs/>
        </w:rPr>
        <w:t xml:space="preserve">        Student ID: U3319971        Tutorial group: 4483</w:t>
      </w:r>
    </w:p>
    <w:p w14:paraId="718A7DAF" w14:textId="77777777" w:rsidR="00943594" w:rsidRDefault="00000000">
      <w:pPr>
        <w:pStyle w:val="Heading1"/>
        <w:spacing w:before="240" w:after="120"/>
      </w:pPr>
      <w:r>
        <w:t>Candidate Concepts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00"/>
        <w:gridCol w:w="6620"/>
      </w:tblGrid>
      <w:tr w:rsidR="00943594" w14:paraId="5067D713" w14:textId="77777777">
        <w:tblPrEx>
          <w:tblCellMar>
            <w:top w:w="0" w:type="dxa"/>
            <w:bottom w:w="0" w:type="dxa"/>
          </w:tblCellMar>
        </w:tblPrEx>
        <w:trPr>
          <w:tblHeader/>
        </w:trPr>
        <w:tc>
          <w:tcPr>
            <w:tcW w:w="1500" w:type="dxa"/>
            <w:shd w:val="clear" w:color="auto" w:fill="E7EEF6"/>
            <w:tcMar>
              <w:top w:w="80" w:type="dxa"/>
              <w:left w:w="100" w:type="dxa"/>
              <w:bottom w:w="80" w:type="dxa"/>
              <w:right w:w="100" w:type="dxa"/>
            </w:tcMar>
          </w:tcPr>
          <w:p w14:paraId="690498F5" w14:textId="77777777" w:rsidR="00943594" w:rsidRDefault="00000000">
            <w:pPr>
              <w:spacing w:after="40"/>
            </w:pPr>
            <w:r>
              <w:rPr>
                <w:b/>
                <w:bCs/>
                <w:sz w:val="19"/>
                <w:szCs w:val="19"/>
              </w:rPr>
              <w:t>Candidate</w:t>
            </w:r>
          </w:p>
        </w:tc>
        <w:tc>
          <w:tcPr>
            <w:tcW w:w="900" w:type="dxa"/>
            <w:shd w:val="clear" w:color="auto" w:fill="E7EEF6"/>
            <w:tcMar>
              <w:top w:w="80" w:type="dxa"/>
              <w:left w:w="100" w:type="dxa"/>
              <w:bottom w:w="80" w:type="dxa"/>
              <w:right w:w="100" w:type="dxa"/>
            </w:tcMar>
          </w:tcPr>
          <w:p w14:paraId="706CEEE7" w14:textId="77777777" w:rsidR="00943594" w:rsidRDefault="00000000">
            <w:pPr>
              <w:spacing w:after="40"/>
            </w:pPr>
            <w:r>
              <w:rPr>
                <w:b/>
                <w:bCs/>
                <w:sz w:val="19"/>
                <w:szCs w:val="19"/>
              </w:rPr>
              <w:t>Class?</w:t>
            </w:r>
          </w:p>
        </w:tc>
        <w:tc>
          <w:tcPr>
            <w:tcW w:w="6620" w:type="dxa"/>
            <w:shd w:val="clear" w:color="auto" w:fill="E7EEF6"/>
            <w:tcMar>
              <w:top w:w="80" w:type="dxa"/>
              <w:left w:w="100" w:type="dxa"/>
              <w:bottom w:w="80" w:type="dxa"/>
              <w:right w:w="100" w:type="dxa"/>
            </w:tcMar>
          </w:tcPr>
          <w:p w14:paraId="1E161672" w14:textId="77777777" w:rsidR="00943594" w:rsidRDefault="00000000">
            <w:pPr>
              <w:spacing w:after="40"/>
            </w:pPr>
            <w:r>
              <w:rPr>
                <w:b/>
                <w:bCs/>
                <w:sz w:val="19"/>
                <w:szCs w:val="19"/>
              </w:rPr>
              <w:t>Reason</w:t>
            </w:r>
          </w:p>
        </w:tc>
      </w:tr>
      <w:tr w:rsidR="00943594" w14:paraId="4C49228B" w14:textId="77777777">
        <w:tblPrEx>
          <w:tblCellMar>
            <w:top w:w="0" w:type="dxa"/>
            <w:bottom w:w="0" w:type="dxa"/>
          </w:tblCellMar>
        </w:tblPrEx>
        <w:tc>
          <w:tcPr>
            <w:tcW w:w="1500" w:type="dxa"/>
            <w:tcMar>
              <w:top w:w="80" w:type="dxa"/>
              <w:left w:w="100" w:type="dxa"/>
              <w:bottom w:w="80" w:type="dxa"/>
              <w:right w:w="100" w:type="dxa"/>
            </w:tcMar>
          </w:tcPr>
          <w:p w14:paraId="3AB2CE91" w14:textId="77777777" w:rsidR="00943594" w:rsidRDefault="00000000">
            <w:pPr>
              <w:spacing w:after="40"/>
            </w:pPr>
            <w:r>
              <w:rPr>
                <w:sz w:val="19"/>
                <w:szCs w:val="19"/>
              </w:rPr>
              <w:t>Patient</w:t>
            </w:r>
          </w:p>
        </w:tc>
        <w:tc>
          <w:tcPr>
            <w:tcW w:w="900" w:type="dxa"/>
            <w:tcMar>
              <w:top w:w="80" w:type="dxa"/>
              <w:left w:w="100" w:type="dxa"/>
              <w:bottom w:w="80" w:type="dxa"/>
              <w:right w:w="100" w:type="dxa"/>
            </w:tcMar>
          </w:tcPr>
          <w:p w14:paraId="78AB6245" w14:textId="77777777" w:rsidR="00943594" w:rsidRDefault="00000000">
            <w:pPr>
              <w:spacing w:after="40"/>
            </w:pPr>
            <w:r>
              <w:rPr>
                <w:sz w:val="19"/>
                <w:szCs w:val="19"/>
              </w:rPr>
              <w:t>Yes</w:t>
            </w:r>
          </w:p>
        </w:tc>
        <w:tc>
          <w:tcPr>
            <w:tcW w:w="6620" w:type="dxa"/>
            <w:tcMar>
              <w:top w:w="80" w:type="dxa"/>
              <w:left w:w="100" w:type="dxa"/>
              <w:bottom w:w="80" w:type="dxa"/>
              <w:right w:w="100" w:type="dxa"/>
            </w:tcMar>
          </w:tcPr>
          <w:p w14:paraId="61E5E9D9" w14:textId="77777777" w:rsidR="00943594" w:rsidRDefault="00000000">
            <w:pPr>
              <w:spacing w:after="40"/>
            </w:pPr>
            <w:r>
              <w:rPr>
                <w:sz w:val="19"/>
                <w:szCs w:val="19"/>
              </w:rPr>
              <w:t xml:space="preserve">A real thing in the clinic with its own identity (patient ID), its own state (name) and its own </w:t>
            </w:r>
            <w:proofErr w:type="spellStart"/>
            <w:r>
              <w:rPr>
                <w:sz w:val="19"/>
                <w:szCs w:val="19"/>
              </w:rPr>
              <w:t>behaviour</w:t>
            </w:r>
            <w:proofErr w:type="spellEnd"/>
            <w:r>
              <w:rPr>
                <w:sz w:val="19"/>
                <w:szCs w:val="19"/>
              </w:rPr>
              <w:t xml:space="preserve"> - it can validate its own fields. Supported by FR-01, FR-03 and BR-05.</w:t>
            </w:r>
          </w:p>
        </w:tc>
      </w:tr>
      <w:tr w:rsidR="00943594" w14:paraId="5EC51E25" w14:textId="77777777">
        <w:tblPrEx>
          <w:tblCellMar>
            <w:top w:w="0" w:type="dxa"/>
            <w:bottom w:w="0" w:type="dxa"/>
          </w:tblCellMar>
        </w:tblPrEx>
        <w:tc>
          <w:tcPr>
            <w:tcW w:w="1500" w:type="dxa"/>
            <w:tcMar>
              <w:top w:w="80" w:type="dxa"/>
              <w:left w:w="100" w:type="dxa"/>
              <w:bottom w:w="80" w:type="dxa"/>
              <w:right w:w="100" w:type="dxa"/>
            </w:tcMar>
          </w:tcPr>
          <w:p w14:paraId="2CBEF9E0" w14:textId="77777777" w:rsidR="00943594" w:rsidRDefault="00000000">
            <w:pPr>
              <w:spacing w:after="40"/>
            </w:pPr>
            <w:r>
              <w:rPr>
                <w:sz w:val="19"/>
                <w:szCs w:val="19"/>
              </w:rPr>
              <w:t>Practitioner</w:t>
            </w:r>
          </w:p>
        </w:tc>
        <w:tc>
          <w:tcPr>
            <w:tcW w:w="900" w:type="dxa"/>
            <w:tcMar>
              <w:top w:w="80" w:type="dxa"/>
              <w:left w:w="100" w:type="dxa"/>
              <w:bottom w:w="80" w:type="dxa"/>
              <w:right w:w="100" w:type="dxa"/>
            </w:tcMar>
          </w:tcPr>
          <w:p w14:paraId="3584D5E0" w14:textId="77777777" w:rsidR="00943594" w:rsidRDefault="00000000">
            <w:pPr>
              <w:spacing w:after="40"/>
            </w:pPr>
            <w:r>
              <w:rPr>
                <w:sz w:val="19"/>
                <w:szCs w:val="19"/>
              </w:rPr>
              <w:t>Yes</w:t>
            </w:r>
          </w:p>
        </w:tc>
        <w:tc>
          <w:tcPr>
            <w:tcW w:w="6620" w:type="dxa"/>
            <w:tcMar>
              <w:top w:w="80" w:type="dxa"/>
              <w:left w:w="100" w:type="dxa"/>
              <w:bottom w:w="80" w:type="dxa"/>
              <w:right w:w="100" w:type="dxa"/>
            </w:tcMar>
          </w:tcPr>
          <w:p w14:paraId="440DC180" w14:textId="77777777" w:rsidR="00943594" w:rsidRDefault="00000000">
            <w:pPr>
              <w:spacing w:after="40"/>
            </w:pPr>
            <w:r>
              <w:rPr>
                <w:sz w:val="19"/>
                <w:szCs w:val="19"/>
              </w:rPr>
              <w:t>A real person in the clinic with their own identity. Every appointment is booked with exactly one. Supported by FR-04 and FR-05.</w:t>
            </w:r>
          </w:p>
        </w:tc>
      </w:tr>
      <w:tr w:rsidR="00943594" w14:paraId="535D084D" w14:textId="77777777">
        <w:tblPrEx>
          <w:tblCellMar>
            <w:top w:w="0" w:type="dxa"/>
            <w:bottom w:w="0" w:type="dxa"/>
          </w:tblCellMar>
        </w:tblPrEx>
        <w:tc>
          <w:tcPr>
            <w:tcW w:w="1500" w:type="dxa"/>
            <w:tcMar>
              <w:top w:w="80" w:type="dxa"/>
              <w:left w:w="100" w:type="dxa"/>
              <w:bottom w:w="80" w:type="dxa"/>
              <w:right w:w="100" w:type="dxa"/>
            </w:tcMar>
          </w:tcPr>
          <w:p w14:paraId="4B2258B1" w14:textId="77777777" w:rsidR="00943594" w:rsidRDefault="00000000">
            <w:pPr>
              <w:spacing w:after="40"/>
            </w:pPr>
            <w:r>
              <w:rPr>
                <w:sz w:val="19"/>
                <w:szCs w:val="19"/>
              </w:rPr>
              <w:t>Appointment</w:t>
            </w:r>
          </w:p>
        </w:tc>
        <w:tc>
          <w:tcPr>
            <w:tcW w:w="900" w:type="dxa"/>
            <w:tcMar>
              <w:top w:w="80" w:type="dxa"/>
              <w:left w:w="100" w:type="dxa"/>
              <w:bottom w:w="80" w:type="dxa"/>
              <w:right w:w="100" w:type="dxa"/>
            </w:tcMar>
          </w:tcPr>
          <w:p w14:paraId="7FB163AD" w14:textId="77777777" w:rsidR="00943594" w:rsidRDefault="00000000">
            <w:pPr>
              <w:spacing w:after="40"/>
            </w:pPr>
            <w:r>
              <w:rPr>
                <w:sz w:val="19"/>
                <w:szCs w:val="19"/>
              </w:rPr>
              <w:t>Yes</w:t>
            </w:r>
          </w:p>
        </w:tc>
        <w:tc>
          <w:tcPr>
            <w:tcW w:w="6620" w:type="dxa"/>
            <w:tcMar>
              <w:top w:w="80" w:type="dxa"/>
              <w:left w:w="100" w:type="dxa"/>
              <w:bottom w:w="80" w:type="dxa"/>
              <w:right w:w="100" w:type="dxa"/>
            </w:tcMar>
          </w:tcPr>
          <w:p w14:paraId="5349DAD5" w14:textId="77777777" w:rsidR="00943594" w:rsidRDefault="00000000">
            <w:pPr>
              <w:spacing w:after="40"/>
            </w:pPr>
            <w:r>
              <w:rPr>
                <w:sz w:val="19"/>
                <w:szCs w:val="19"/>
              </w:rPr>
              <w:t>Has its own state (time and status) and its own legal state changes, so it is not just a link between two other objects. Supported by FR-06, FR-08, BR-03 and BR-04.</w:t>
            </w:r>
          </w:p>
        </w:tc>
      </w:tr>
      <w:tr w:rsidR="00943594" w14:paraId="40F17B8C" w14:textId="77777777">
        <w:tblPrEx>
          <w:tblCellMar>
            <w:top w:w="0" w:type="dxa"/>
            <w:bottom w:w="0" w:type="dxa"/>
          </w:tblCellMar>
        </w:tblPrEx>
        <w:tc>
          <w:tcPr>
            <w:tcW w:w="1500" w:type="dxa"/>
            <w:tcMar>
              <w:top w:w="80" w:type="dxa"/>
              <w:left w:w="100" w:type="dxa"/>
              <w:bottom w:w="80" w:type="dxa"/>
              <w:right w:w="100" w:type="dxa"/>
            </w:tcMar>
          </w:tcPr>
          <w:p w14:paraId="33145388" w14:textId="77777777" w:rsidR="00943594" w:rsidRDefault="00000000">
            <w:pPr>
              <w:spacing w:after="40"/>
            </w:pPr>
            <w:r>
              <w:rPr>
                <w:sz w:val="19"/>
                <w:szCs w:val="19"/>
              </w:rPr>
              <w:t>Name</w:t>
            </w:r>
          </w:p>
        </w:tc>
        <w:tc>
          <w:tcPr>
            <w:tcW w:w="900" w:type="dxa"/>
            <w:tcMar>
              <w:top w:w="80" w:type="dxa"/>
              <w:left w:w="100" w:type="dxa"/>
              <w:bottom w:w="80" w:type="dxa"/>
              <w:right w:w="100" w:type="dxa"/>
            </w:tcMar>
          </w:tcPr>
          <w:p w14:paraId="2DD54EEA" w14:textId="77777777" w:rsidR="00943594" w:rsidRDefault="00000000">
            <w:pPr>
              <w:spacing w:after="40"/>
            </w:pPr>
            <w:r>
              <w:rPr>
                <w:sz w:val="19"/>
                <w:szCs w:val="19"/>
              </w:rPr>
              <w:t>No</w:t>
            </w:r>
          </w:p>
        </w:tc>
        <w:tc>
          <w:tcPr>
            <w:tcW w:w="6620" w:type="dxa"/>
            <w:tcMar>
              <w:top w:w="80" w:type="dxa"/>
              <w:left w:w="100" w:type="dxa"/>
              <w:bottom w:w="80" w:type="dxa"/>
              <w:right w:w="100" w:type="dxa"/>
            </w:tcMar>
          </w:tcPr>
          <w:p w14:paraId="6B413DEC" w14:textId="77777777" w:rsidR="00943594" w:rsidRDefault="00000000">
            <w:pPr>
              <w:spacing w:after="40"/>
            </w:pPr>
            <w:r>
              <w:rPr>
                <w:sz w:val="19"/>
                <w:szCs w:val="19"/>
              </w:rPr>
              <w:t xml:space="preserve">An attribute of </w:t>
            </w:r>
            <w:proofErr w:type="gramStart"/>
            <w:r>
              <w:rPr>
                <w:sz w:val="19"/>
                <w:szCs w:val="19"/>
              </w:rPr>
              <w:t>Patient</w:t>
            </w:r>
            <w:proofErr w:type="gramEnd"/>
            <w:r>
              <w:rPr>
                <w:sz w:val="19"/>
                <w:szCs w:val="19"/>
              </w:rPr>
              <w:t xml:space="preserve"> and of Practitioner. It has no </w:t>
            </w:r>
            <w:proofErr w:type="spellStart"/>
            <w:r>
              <w:rPr>
                <w:sz w:val="19"/>
                <w:szCs w:val="19"/>
              </w:rPr>
              <w:t>behaviour</w:t>
            </w:r>
            <w:proofErr w:type="spellEnd"/>
            <w:r>
              <w:rPr>
                <w:sz w:val="19"/>
                <w:szCs w:val="19"/>
              </w:rPr>
              <w:t xml:space="preserve"> and no identity of its own, so making it a class would add complexity for nothing.</w:t>
            </w:r>
          </w:p>
        </w:tc>
      </w:tr>
      <w:tr w:rsidR="00943594" w14:paraId="3C9A78C0" w14:textId="77777777">
        <w:tblPrEx>
          <w:tblCellMar>
            <w:top w:w="0" w:type="dxa"/>
            <w:bottom w:w="0" w:type="dxa"/>
          </w:tblCellMar>
        </w:tblPrEx>
        <w:tc>
          <w:tcPr>
            <w:tcW w:w="1500" w:type="dxa"/>
            <w:tcMar>
              <w:top w:w="80" w:type="dxa"/>
              <w:left w:w="100" w:type="dxa"/>
              <w:bottom w:w="80" w:type="dxa"/>
              <w:right w:w="100" w:type="dxa"/>
            </w:tcMar>
          </w:tcPr>
          <w:p w14:paraId="0B1D8A98" w14:textId="77777777" w:rsidR="00943594" w:rsidRDefault="00000000">
            <w:pPr>
              <w:spacing w:after="40"/>
            </w:pPr>
            <w:r>
              <w:rPr>
                <w:sz w:val="19"/>
                <w:szCs w:val="19"/>
              </w:rPr>
              <w:t>Clinic</w:t>
            </w:r>
          </w:p>
        </w:tc>
        <w:tc>
          <w:tcPr>
            <w:tcW w:w="900" w:type="dxa"/>
            <w:tcMar>
              <w:top w:w="80" w:type="dxa"/>
              <w:left w:w="100" w:type="dxa"/>
              <w:bottom w:w="80" w:type="dxa"/>
              <w:right w:w="100" w:type="dxa"/>
            </w:tcMar>
          </w:tcPr>
          <w:p w14:paraId="075AAFCE" w14:textId="77777777" w:rsidR="00943594" w:rsidRDefault="00000000">
            <w:pPr>
              <w:spacing w:after="40"/>
            </w:pPr>
            <w:r>
              <w:rPr>
                <w:sz w:val="19"/>
                <w:szCs w:val="19"/>
              </w:rPr>
              <w:t>No</w:t>
            </w:r>
          </w:p>
        </w:tc>
        <w:tc>
          <w:tcPr>
            <w:tcW w:w="6620" w:type="dxa"/>
            <w:tcMar>
              <w:top w:w="80" w:type="dxa"/>
              <w:left w:w="100" w:type="dxa"/>
              <w:bottom w:w="80" w:type="dxa"/>
              <w:right w:w="100" w:type="dxa"/>
            </w:tcMar>
          </w:tcPr>
          <w:p w14:paraId="3D17295C" w14:textId="77777777" w:rsidR="00943594" w:rsidRDefault="00000000">
            <w:pPr>
              <w:spacing w:after="40"/>
            </w:pPr>
            <w:r>
              <w:rPr>
                <w:sz w:val="19"/>
                <w:szCs w:val="19"/>
              </w:rPr>
              <w:t>The clinic is the scope of the whole system rather than an object inside it. A Clinic class holding every patient, practitioner and appointment is the god class the lecture warns about: low cohesion, and every class ends up depending on it.</w:t>
            </w:r>
          </w:p>
        </w:tc>
      </w:tr>
      <w:tr w:rsidR="00943594" w14:paraId="5D225D03" w14:textId="77777777">
        <w:tblPrEx>
          <w:tblCellMar>
            <w:top w:w="0" w:type="dxa"/>
            <w:bottom w:w="0" w:type="dxa"/>
          </w:tblCellMar>
        </w:tblPrEx>
        <w:tc>
          <w:tcPr>
            <w:tcW w:w="1500" w:type="dxa"/>
            <w:tcMar>
              <w:top w:w="80" w:type="dxa"/>
              <w:left w:w="100" w:type="dxa"/>
              <w:bottom w:w="80" w:type="dxa"/>
              <w:right w:w="100" w:type="dxa"/>
            </w:tcMar>
          </w:tcPr>
          <w:p w14:paraId="0D173EC9" w14:textId="77777777" w:rsidR="00943594" w:rsidRDefault="00000000">
            <w:pPr>
              <w:spacing w:after="40"/>
            </w:pPr>
            <w:r>
              <w:rPr>
                <w:sz w:val="19"/>
                <w:szCs w:val="19"/>
              </w:rPr>
              <w:t>Database</w:t>
            </w:r>
          </w:p>
        </w:tc>
        <w:tc>
          <w:tcPr>
            <w:tcW w:w="900" w:type="dxa"/>
            <w:tcMar>
              <w:top w:w="80" w:type="dxa"/>
              <w:left w:w="100" w:type="dxa"/>
              <w:bottom w:w="80" w:type="dxa"/>
              <w:right w:w="100" w:type="dxa"/>
            </w:tcMar>
          </w:tcPr>
          <w:p w14:paraId="4FD0611D" w14:textId="77777777" w:rsidR="00943594" w:rsidRDefault="00000000">
            <w:pPr>
              <w:spacing w:after="40"/>
            </w:pPr>
            <w:r>
              <w:rPr>
                <w:sz w:val="19"/>
                <w:szCs w:val="19"/>
              </w:rPr>
              <w:t>No</w:t>
            </w:r>
          </w:p>
        </w:tc>
        <w:tc>
          <w:tcPr>
            <w:tcW w:w="6620" w:type="dxa"/>
            <w:tcMar>
              <w:top w:w="80" w:type="dxa"/>
              <w:left w:w="100" w:type="dxa"/>
              <w:bottom w:w="80" w:type="dxa"/>
              <w:right w:w="100" w:type="dxa"/>
            </w:tcMar>
          </w:tcPr>
          <w:p w14:paraId="082A62F1" w14:textId="77777777" w:rsidR="00943594" w:rsidRDefault="00000000">
            <w:pPr>
              <w:spacing w:after="40"/>
            </w:pPr>
            <w:r>
              <w:rPr>
                <w:sz w:val="19"/>
                <w:szCs w:val="19"/>
              </w:rPr>
              <w:t>A storage concern, not a domain concept. The lecture says not to push database concerns into domain classes. Persistence is FR-12 and belongs to a repository in a later stage.</w:t>
            </w:r>
          </w:p>
        </w:tc>
      </w:tr>
      <w:tr w:rsidR="00943594" w14:paraId="37602E69" w14:textId="77777777">
        <w:tblPrEx>
          <w:tblCellMar>
            <w:top w:w="0" w:type="dxa"/>
            <w:bottom w:w="0" w:type="dxa"/>
          </w:tblCellMar>
        </w:tblPrEx>
        <w:tc>
          <w:tcPr>
            <w:tcW w:w="1500" w:type="dxa"/>
            <w:tcMar>
              <w:top w:w="80" w:type="dxa"/>
              <w:left w:w="100" w:type="dxa"/>
              <w:bottom w:w="80" w:type="dxa"/>
              <w:right w:w="100" w:type="dxa"/>
            </w:tcMar>
          </w:tcPr>
          <w:p w14:paraId="0A573567" w14:textId="77777777" w:rsidR="00943594" w:rsidRDefault="00000000">
            <w:pPr>
              <w:spacing w:after="40"/>
            </w:pPr>
            <w:r>
              <w:rPr>
                <w:sz w:val="19"/>
                <w:szCs w:val="19"/>
              </w:rPr>
              <w:t>Cancellation</w:t>
            </w:r>
          </w:p>
        </w:tc>
        <w:tc>
          <w:tcPr>
            <w:tcW w:w="900" w:type="dxa"/>
            <w:tcMar>
              <w:top w:w="80" w:type="dxa"/>
              <w:left w:w="100" w:type="dxa"/>
              <w:bottom w:w="80" w:type="dxa"/>
              <w:right w:w="100" w:type="dxa"/>
            </w:tcMar>
          </w:tcPr>
          <w:p w14:paraId="4EA866D1" w14:textId="77777777" w:rsidR="00943594" w:rsidRDefault="00000000">
            <w:pPr>
              <w:spacing w:after="40"/>
            </w:pPr>
            <w:r>
              <w:rPr>
                <w:sz w:val="19"/>
                <w:szCs w:val="19"/>
              </w:rPr>
              <w:t>No</w:t>
            </w:r>
          </w:p>
        </w:tc>
        <w:tc>
          <w:tcPr>
            <w:tcW w:w="6620" w:type="dxa"/>
            <w:tcMar>
              <w:top w:w="80" w:type="dxa"/>
              <w:left w:w="100" w:type="dxa"/>
              <w:bottom w:w="80" w:type="dxa"/>
              <w:right w:w="100" w:type="dxa"/>
            </w:tcMar>
          </w:tcPr>
          <w:p w14:paraId="2D7D34D2" w14:textId="77777777" w:rsidR="00943594" w:rsidRDefault="00000000">
            <w:pPr>
              <w:spacing w:after="40"/>
            </w:pPr>
            <w:r>
              <w:rPr>
                <w:sz w:val="19"/>
                <w:szCs w:val="19"/>
              </w:rPr>
              <w:t xml:space="preserve">Cancelling is something that happens to an Appointment, not a separate thing. It is modelled as the operation </w:t>
            </w:r>
            <w:proofErr w:type="gramStart"/>
            <w:r>
              <w:rPr>
                <w:sz w:val="19"/>
                <w:szCs w:val="19"/>
              </w:rPr>
              <w:t>cancel(</w:t>
            </w:r>
            <w:proofErr w:type="gramEnd"/>
            <w:r>
              <w:rPr>
                <w:sz w:val="19"/>
                <w:szCs w:val="19"/>
              </w:rPr>
              <w:t>) plus the status value CANCELLED (BR-04).</w:t>
            </w:r>
          </w:p>
        </w:tc>
      </w:tr>
      <w:tr w:rsidR="00943594" w14:paraId="4D96DF60" w14:textId="77777777">
        <w:tblPrEx>
          <w:tblCellMar>
            <w:top w:w="0" w:type="dxa"/>
            <w:bottom w:w="0" w:type="dxa"/>
          </w:tblCellMar>
        </w:tblPrEx>
        <w:tc>
          <w:tcPr>
            <w:tcW w:w="1500" w:type="dxa"/>
            <w:tcMar>
              <w:top w:w="80" w:type="dxa"/>
              <w:left w:w="100" w:type="dxa"/>
              <w:bottom w:w="80" w:type="dxa"/>
              <w:right w:w="100" w:type="dxa"/>
            </w:tcMar>
          </w:tcPr>
          <w:p w14:paraId="7FE14EFA" w14:textId="77777777" w:rsidR="00943594" w:rsidRDefault="00000000">
            <w:pPr>
              <w:spacing w:after="40"/>
            </w:pPr>
            <w:r>
              <w:rPr>
                <w:sz w:val="19"/>
                <w:szCs w:val="19"/>
              </w:rPr>
              <w:t>Status</w:t>
            </w:r>
          </w:p>
        </w:tc>
        <w:tc>
          <w:tcPr>
            <w:tcW w:w="900" w:type="dxa"/>
            <w:tcMar>
              <w:top w:w="80" w:type="dxa"/>
              <w:left w:w="100" w:type="dxa"/>
              <w:bottom w:w="80" w:type="dxa"/>
              <w:right w:w="100" w:type="dxa"/>
            </w:tcMar>
          </w:tcPr>
          <w:p w14:paraId="019FCF0D" w14:textId="77777777" w:rsidR="00943594" w:rsidRDefault="00000000">
            <w:pPr>
              <w:spacing w:after="40"/>
            </w:pPr>
            <w:r>
              <w:rPr>
                <w:sz w:val="19"/>
                <w:szCs w:val="19"/>
              </w:rPr>
              <w:t>No</w:t>
            </w:r>
          </w:p>
        </w:tc>
        <w:tc>
          <w:tcPr>
            <w:tcW w:w="6620" w:type="dxa"/>
            <w:tcMar>
              <w:top w:w="80" w:type="dxa"/>
              <w:left w:w="100" w:type="dxa"/>
              <w:bottom w:w="80" w:type="dxa"/>
              <w:right w:w="100" w:type="dxa"/>
            </w:tcMar>
          </w:tcPr>
          <w:p w14:paraId="6AD6CD82" w14:textId="77777777" w:rsidR="00943594" w:rsidRDefault="00000000">
            <w:pPr>
              <w:spacing w:after="40"/>
            </w:pPr>
            <w:r>
              <w:rPr>
                <w:sz w:val="19"/>
                <w:szCs w:val="19"/>
              </w:rPr>
              <w:t xml:space="preserve">An attribute of Appointment with only two confirmed values, SCHEDULED and CANCELLED. A separate class would add </w:t>
            </w:r>
            <w:proofErr w:type="gramStart"/>
            <w:r>
              <w:rPr>
                <w:sz w:val="19"/>
                <w:szCs w:val="19"/>
              </w:rPr>
              <w:t>structure</w:t>
            </w:r>
            <w:proofErr w:type="gramEnd"/>
            <w:r>
              <w:rPr>
                <w:sz w:val="19"/>
                <w:szCs w:val="19"/>
              </w:rPr>
              <w:t xml:space="preserve"> the requirements do not yet justify.</w:t>
            </w:r>
          </w:p>
        </w:tc>
      </w:tr>
    </w:tbl>
    <w:p w14:paraId="30044183" w14:textId="77777777" w:rsidR="00943594" w:rsidRDefault="00000000">
      <w:pPr>
        <w:spacing w:after="120"/>
      </w:pPr>
      <w:r>
        <w:t xml:space="preserve">Three classes from eight candidates. The five rejections are what </w:t>
      </w:r>
      <w:proofErr w:type="gramStart"/>
      <w:r>
        <w:t>keeps</w:t>
      </w:r>
      <w:proofErr w:type="gramEnd"/>
      <w:r>
        <w:t xml:space="preserve"> the model the simplest one that still represents the confirmed problem.</w:t>
      </w:r>
    </w:p>
    <w:p w14:paraId="2E521E0D" w14:textId="77777777" w:rsidR="00943594" w:rsidRDefault="00000000">
      <w:pPr>
        <w:pStyle w:val="Heading1"/>
        <w:spacing w:before="240" w:after="120"/>
      </w:pPr>
      <w:r>
        <w:t>CRC Cards</w:t>
      </w:r>
    </w:p>
    <w:p w14:paraId="1F579BF0" w14:textId="77777777" w:rsidR="00943594" w:rsidRDefault="00000000">
      <w:pPr>
        <w:spacing w:after="120"/>
      </w:pPr>
      <w:r>
        <w:rPr>
          <w:b/>
          <w:bCs/>
        </w:rPr>
        <w:t>Patient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0"/>
        <w:gridCol w:w="3000"/>
      </w:tblGrid>
      <w:tr w:rsidR="00943594" w14:paraId="7F0D9B40" w14:textId="77777777">
        <w:tblPrEx>
          <w:tblCellMar>
            <w:top w:w="0" w:type="dxa"/>
            <w:bottom w:w="0" w:type="dxa"/>
          </w:tblCellMar>
        </w:tblPrEx>
        <w:trPr>
          <w:tblHeader/>
        </w:trPr>
        <w:tc>
          <w:tcPr>
            <w:tcW w:w="6020" w:type="dxa"/>
            <w:shd w:val="clear" w:color="auto" w:fill="E7EEF6"/>
            <w:tcMar>
              <w:top w:w="80" w:type="dxa"/>
              <w:left w:w="100" w:type="dxa"/>
              <w:bottom w:w="80" w:type="dxa"/>
              <w:right w:w="100" w:type="dxa"/>
            </w:tcMar>
          </w:tcPr>
          <w:p w14:paraId="7F05F70A" w14:textId="77777777" w:rsidR="00943594" w:rsidRDefault="00000000">
            <w:pPr>
              <w:spacing w:after="40"/>
            </w:pPr>
            <w:r>
              <w:rPr>
                <w:b/>
                <w:bCs/>
                <w:sz w:val="19"/>
                <w:szCs w:val="19"/>
              </w:rPr>
              <w:t>Responsibilities</w:t>
            </w:r>
          </w:p>
        </w:tc>
        <w:tc>
          <w:tcPr>
            <w:tcW w:w="3000" w:type="dxa"/>
            <w:shd w:val="clear" w:color="auto" w:fill="E7EEF6"/>
            <w:tcMar>
              <w:top w:w="80" w:type="dxa"/>
              <w:left w:w="100" w:type="dxa"/>
              <w:bottom w:w="80" w:type="dxa"/>
              <w:right w:w="100" w:type="dxa"/>
            </w:tcMar>
          </w:tcPr>
          <w:p w14:paraId="22E324F5" w14:textId="77777777" w:rsidR="00943594" w:rsidRDefault="00000000">
            <w:pPr>
              <w:spacing w:after="40"/>
            </w:pPr>
            <w:r>
              <w:rPr>
                <w:b/>
                <w:bCs/>
                <w:sz w:val="19"/>
                <w:szCs w:val="19"/>
              </w:rPr>
              <w:t>Collaborators</w:t>
            </w:r>
          </w:p>
        </w:tc>
      </w:tr>
      <w:tr w:rsidR="00943594" w14:paraId="521FD99B" w14:textId="77777777">
        <w:tblPrEx>
          <w:tblCellMar>
            <w:top w:w="0" w:type="dxa"/>
            <w:bottom w:w="0" w:type="dxa"/>
          </w:tblCellMar>
        </w:tblPrEx>
        <w:tc>
          <w:tcPr>
            <w:tcW w:w="6020" w:type="dxa"/>
            <w:tcMar>
              <w:top w:w="80" w:type="dxa"/>
              <w:left w:w="100" w:type="dxa"/>
              <w:bottom w:w="80" w:type="dxa"/>
              <w:right w:w="100" w:type="dxa"/>
            </w:tcMar>
          </w:tcPr>
          <w:p w14:paraId="4809D4B2" w14:textId="77777777" w:rsidR="00943594" w:rsidRDefault="00000000">
            <w:pPr>
              <w:spacing w:after="40"/>
            </w:pPr>
            <w:r>
              <w:rPr>
                <w:sz w:val="19"/>
                <w:szCs w:val="19"/>
              </w:rPr>
              <w:t>Know its own patient ID and name (FR-01)</w:t>
            </w:r>
          </w:p>
        </w:tc>
        <w:tc>
          <w:tcPr>
            <w:tcW w:w="3000" w:type="dxa"/>
            <w:tcMar>
              <w:top w:w="80" w:type="dxa"/>
              <w:left w:w="100" w:type="dxa"/>
              <w:bottom w:w="80" w:type="dxa"/>
              <w:right w:w="100" w:type="dxa"/>
            </w:tcMar>
          </w:tcPr>
          <w:p w14:paraId="3C31809D" w14:textId="77777777" w:rsidR="00943594" w:rsidRDefault="00000000">
            <w:pPr>
              <w:spacing w:after="40"/>
            </w:pPr>
            <w:r>
              <w:rPr>
                <w:sz w:val="19"/>
                <w:szCs w:val="19"/>
              </w:rPr>
              <w:t>Appointment</w:t>
            </w:r>
          </w:p>
        </w:tc>
      </w:tr>
      <w:tr w:rsidR="00943594" w14:paraId="08E36AC9" w14:textId="77777777">
        <w:tblPrEx>
          <w:tblCellMar>
            <w:top w:w="0" w:type="dxa"/>
            <w:bottom w:w="0" w:type="dxa"/>
          </w:tblCellMar>
        </w:tblPrEx>
        <w:tc>
          <w:tcPr>
            <w:tcW w:w="6020" w:type="dxa"/>
            <w:tcMar>
              <w:top w:w="80" w:type="dxa"/>
              <w:left w:w="100" w:type="dxa"/>
              <w:bottom w:w="80" w:type="dxa"/>
              <w:right w:w="100" w:type="dxa"/>
            </w:tcMar>
          </w:tcPr>
          <w:p w14:paraId="2AEBEF98" w14:textId="77777777" w:rsidR="00943594" w:rsidRDefault="00000000">
            <w:pPr>
              <w:spacing w:after="40"/>
            </w:pPr>
            <w:r>
              <w:rPr>
                <w:sz w:val="19"/>
                <w:szCs w:val="19"/>
              </w:rPr>
              <w:t>Validate that its own required fields are not blank (BR-01, FR-11)</w:t>
            </w:r>
          </w:p>
          <w:p w14:paraId="38535D5B" w14:textId="77777777" w:rsidR="00943594" w:rsidRDefault="00000000">
            <w:pPr>
              <w:spacing w:after="40"/>
            </w:pPr>
            <w:proofErr w:type="gramStart"/>
            <w:r>
              <w:rPr>
                <w:sz w:val="19"/>
                <w:szCs w:val="19"/>
              </w:rPr>
              <w:t>Report</w:t>
            </w:r>
            <w:proofErr w:type="gramEnd"/>
            <w:r>
              <w:rPr>
                <w:sz w:val="19"/>
                <w:szCs w:val="19"/>
              </w:rPr>
              <w:t xml:space="preserve"> its own stored details (FR-02)</w:t>
            </w:r>
          </w:p>
        </w:tc>
        <w:tc>
          <w:tcPr>
            <w:tcW w:w="3000" w:type="dxa"/>
            <w:tcMar>
              <w:top w:w="80" w:type="dxa"/>
              <w:left w:w="100" w:type="dxa"/>
              <w:bottom w:w="80" w:type="dxa"/>
              <w:right w:w="100" w:type="dxa"/>
            </w:tcMar>
          </w:tcPr>
          <w:p w14:paraId="71313C4E" w14:textId="77777777" w:rsidR="00943594" w:rsidRDefault="00000000">
            <w:pPr>
              <w:spacing w:after="40"/>
            </w:pPr>
            <w:r>
              <w:rPr>
                <w:sz w:val="19"/>
                <w:szCs w:val="19"/>
              </w:rPr>
              <w:t>Appointment</w:t>
            </w:r>
          </w:p>
        </w:tc>
      </w:tr>
    </w:tbl>
    <w:p w14:paraId="17844A9C" w14:textId="77777777" w:rsidR="00943594" w:rsidRDefault="00000000">
      <w:pPr>
        <w:spacing w:after="120"/>
      </w:pPr>
      <w:r>
        <w:rPr>
          <w:b/>
          <w:bCs/>
        </w:rPr>
        <w:t>Practitioner</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0"/>
        <w:gridCol w:w="3000"/>
      </w:tblGrid>
      <w:tr w:rsidR="00943594" w14:paraId="1319BF52" w14:textId="77777777">
        <w:tblPrEx>
          <w:tblCellMar>
            <w:top w:w="0" w:type="dxa"/>
            <w:bottom w:w="0" w:type="dxa"/>
          </w:tblCellMar>
        </w:tblPrEx>
        <w:trPr>
          <w:tblHeader/>
        </w:trPr>
        <w:tc>
          <w:tcPr>
            <w:tcW w:w="6020" w:type="dxa"/>
            <w:shd w:val="clear" w:color="auto" w:fill="E7EEF6"/>
            <w:tcMar>
              <w:top w:w="80" w:type="dxa"/>
              <w:left w:w="100" w:type="dxa"/>
              <w:bottom w:w="80" w:type="dxa"/>
              <w:right w:w="100" w:type="dxa"/>
            </w:tcMar>
          </w:tcPr>
          <w:p w14:paraId="492EEEE1" w14:textId="77777777" w:rsidR="00943594" w:rsidRDefault="00000000">
            <w:pPr>
              <w:spacing w:after="40"/>
            </w:pPr>
            <w:r>
              <w:rPr>
                <w:b/>
                <w:bCs/>
                <w:sz w:val="19"/>
                <w:szCs w:val="19"/>
              </w:rPr>
              <w:t>Responsibilities</w:t>
            </w:r>
          </w:p>
        </w:tc>
        <w:tc>
          <w:tcPr>
            <w:tcW w:w="3000" w:type="dxa"/>
            <w:shd w:val="clear" w:color="auto" w:fill="E7EEF6"/>
            <w:tcMar>
              <w:top w:w="80" w:type="dxa"/>
              <w:left w:w="100" w:type="dxa"/>
              <w:bottom w:w="80" w:type="dxa"/>
              <w:right w:w="100" w:type="dxa"/>
            </w:tcMar>
          </w:tcPr>
          <w:p w14:paraId="288F0E06" w14:textId="77777777" w:rsidR="00943594" w:rsidRDefault="00000000">
            <w:pPr>
              <w:spacing w:after="40"/>
            </w:pPr>
            <w:r>
              <w:rPr>
                <w:b/>
                <w:bCs/>
                <w:sz w:val="19"/>
                <w:szCs w:val="19"/>
              </w:rPr>
              <w:t>Collaborators</w:t>
            </w:r>
          </w:p>
        </w:tc>
      </w:tr>
      <w:tr w:rsidR="00943594" w14:paraId="1FAE6443" w14:textId="77777777">
        <w:tblPrEx>
          <w:tblCellMar>
            <w:top w:w="0" w:type="dxa"/>
            <w:bottom w:w="0" w:type="dxa"/>
          </w:tblCellMar>
        </w:tblPrEx>
        <w:tc>
          <w:tcPr>
            <w:tcW w:w="6020" w:type="dxa"/>
            <w:tcMar>
              <w:top w:w="80" w:type="dxa"/>
              <w:left w:w="100" w:type="dxa"/>
              <w:bottom w:w="80" w:type="dxa"/>
              <w:right w:w="100" w:type="dxa"/>
            </w:tcMar>
          </w:tcPr>
          <w:p w14:paraId="5DCD56AC" w14:textId="77777777" w:rsidR="00943594" w:rsidRDefault="00000000">
            <w:pPr>
              <w:spacing w:after="40"/>
            </w:pPr>
            <w:r>
              <w:rPr>
                <w:sz w:val="19"/>
                <w:szCs w:val="19"/>
              </w:rPr>
              <w:t>Know its own name (FR-04)</w:t>
            </w:r>
          </w:p>
        </w:tc>
        <w:tc>
          <w:tcPr>
            <w:tcW w:w="3000" w:type="dxa"/>
            <w:tcMar>
              <w:top w:w="80" w:type="dxa"/>
              <w:left w:w="100" w:type="dxa"/>
              <w:bottom w:w="80" w:type="dxa"/>
              <w:right w:w="100" w:type="dxa"/>
            </w:tcMar>
          </w:tcPr>
          <w:p w14:paraId="2982F2EE" w14:textId="77777777" w:rsidR="00943594" w:rsidRDefault="00000000">
            <w:pPr>
              <w:spacing w:after="40"/>
            </w:pPr>
            <w:r>
              <w:rPr>
                <w:sz w:val="19"/>
                <w:szCs w:val="19"/>
              </w:rPr>
              <w:t>Appointment</w:t>
            </w:r>
          </w:p>
        </w:tc>
      </w:tr>
      <w:tr w:rsidR="00943594" w14:paraId="06468FF0" w14:textId="77777777">
        <w:tblPrEx>
          <w:tblCellMar>
            <w:top w:w="0" w:type="dxa"/>
            <w:bottom w:w="0" w:type="dxa"/>
          </w:tblCellMar>
        </w:tblPrEx>
        <w:tc>
          <w:tcPr>
            <w:tcW w:w="6020" w:type="dxa"/>
            <w:tcMar>
              <w:top w:w="80" w:type="dxa"/>
              <w:left w:w="100" w:type="dxa"/>
              <w:bottom w:w="80" w:type="dxa"/>
              <w:right w:w="100" w:type="dxa"/>
            </w:tcMar>
          </w:tcPr>
          <w:p w14:paraId="004922FA" w14:textId="77777777" w:rsidR="00943594" w:rsidRDefault="00000000">
            <w:pPr>
              <w:spacing w:after="40"/>
            </w:pPr>
            <w:r>
              <w:rPr>
                <w:sz w:val="19"/>
                <w:szCs w:val="19"/>
              </w:rPr>
              <w:t>Validate that its own name is not blank (BR-01, FR-11)</w:t>
            </w:r>
          </w:p>
        </w:tc>
        <w:tc>
          <w:tcPr>
            <w:tcW w:w="3000" w:type="dxa"/>
            <w:tcMar>
              <w:top w:w="80" w:type="dxa"/>
              <w:left w:w="100" w:type="dxa"/>
              <w:bottom w:w="80" w:type="dxa"/>
              <w:right w:w="100" w:type="dxa"/>
            </w:tcMar>
          </w:tcPr>
          <w:p w14:paraId="10CF92FC" w14:textId="77777777" w:rsidR="00943594" w:rsidRDefault="00000000">
            <w:pPr>
              <w:spacing w:after="40"/>
            </w:pPr>
            <w:r>
              <w:rPr>
                <w:sz w:val="19"/>
                <w:szCs w:val="19"/>
              </w:rPr>
              <w:t>Appointment</w:t>
            </w:r>
          </w:p>
        </w:tc>
      </w:tr>
    </w:tbl>
    <w:p w14:paraId="5C0CA97B" w14:textId="77777777" w:rsidR="00943594" w:rsidRDefault="00000000">
      <w:pPr>
        <w:spacing w:after="120"/>
      </w:pPr>
      <w:r>
        <w:rPr>
          <w:b/>
          <w:bCs/>
        </w:rPr>
        <w:t>Appointment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0"/>
        <w:gridCol w:w="3000"/>
      </w:tblGrid>
      <w:tr w:rsidR="00943594" w14:paraId="50FE43F3" w14:textId="77777777">
        <w:tblPrEx>
          <w:tblCellMar>
            <w:top w:w="0" w:type="dxa"/>
            <w:bottom w:w="0" w:type="dxa"/>
          </w:tblCellMar>
        </w:tblPrEx>
        <w:trPr>
          <w:tblHeader/>
        </w:trPr>
        <w:tc>
          <w:tcPr>
            <w:tcW w:w="6020" w:type="dxa"/>
            <w:shd w:val="clear" w:color="auto" w:fill="E7EEF6"/>
            <w:tcMar>
              <w:top w:w="80" w:type="dxa"/>
              <w:left w:w="100" w:type="dxa"/>
              <w:bottom w:w="80" w:type="dxa"/>
              <w:right w:w="100" w:type="dxa"/>
            </w:tcMar>
          </w:tcPr>
          <w:p w14:paraId="6CCEC807" w14:textId="77777777" w:rsidR="00943594" w:rsidRDefault="00000000">
            <w:pPr>
              <w:spacing w:after="40"/>
            </w:pPr>
            <w:r>
              <w:rPr>
                <w:b/>
                <w:bCs/>
                <w:sz w:val="19"/>
                <w:szCs w:val="19"/>
              </w:rPr>
              <w:lastRenderedPageBreak/>
              <w:t>Responsibilities</w:t>
            </w:r>
          </w:p>
        </w:tc>
        <w:tc>
          <w:tcPr>
            <w:tcW w:w="3000" w:type="dxa"/>
            <w:shd w:val="clear" w:color="auto" w:fill="E7EEF6"/>
            <w:tcMar>
              <w:top w:w="80" w:type="dxa"/>
              <w:left w:w="100" w:type="dxa"/>
              <w:bottom w:w="80" w:type="dxa"/>
              <w:right w:w="100" w:type="dxa"/>
            </w:tcMar>
          </w:tcPr>
          <w:p w14:paraId="53DC999F" w14:textId="77777777" w:rsidR="00943594" w:rsidRDefault="00000000">
            <w:pPr>
              <w:spacing w:after="40"/>
            </w:pPr>
            <w:r>
              <w:rPr>
                <w:b/>
                <w:bCs/>
                <w:sz w:val="19"/>
                <w:szCs w:val="19"/>
              </w:rPr>
              <w:t>Collaborators</w:t>
            </w:r>
          </w:p>
        </w:tc>
      </w:tr>
      <w:tr w:rsidR="00943594" w14:paraId="078569E5" w14:textId="77777777">
        <w:tblPrEx>
          <w:tblCellMar>
            <w:top w:w="0" w:type="dxa"/>
            <w:bottom w:w="0" w:type="dxa"/>
          </w:tblCellMar>
        </w:tblPrEx>
        <w:tc>
          <w:tcPr>
            <w:tcW w:w="6020" w:type="dxa"/>
            <w:tcMar>
              <w:top w:w="80" w:type="dxa"/>
              <w:left w:w="100" w:type="dxa"/>
              <w:bottom w:w="80" w:type="dxa"/>
              <w:right w:w="100" w:type="dxa"/>
            </w:tcMar>
          </w:tcPr>
          <w:p w14:paraId="45819D4A" w14:textId="77777777" w:rsidR="00943594" w:rsidRDefault="00000000">
            <w:pPr>
              <w:spacing w:after="40"/>
            </w:pPr>
            <w:r>
              <w:rPr>
                <w:sz w:val="19"/>
                <w:szCs w:val="19"/>
              </w:rPr>
              <w:t>Know its own patient, practitioner, time and status (FR-06)</w:t>
            </w:r>
          </w:p>
          <w:p w14:paraId="187BFBD3" w14:textId="77777777" w:rsidR="00943594" w:rsidRDefault="00000000">
            <w:pPr>
              <w:spacing w:after="40"/>
            </w:pPr>
            <w:r>
              <w:rPr>
                <w:sz w:val="19"/>
                <w:szCs w:val="19"/>
              </w:rPr>
              <w:t>Start life with status SCHEDULED (BR-03)</w:t>
            </w:r>
          </w:p>
        </w:tc>
        <w:tc>
          <w:tcPr>
            <w:tcW w:w="3000" w:type="dxa"/>
            <w:tcMar>
              <w:top w:w="80" w:type="dxa"/>
              <w:left w:w="100" w:type="dxa"/>
              <w:bottom w:w="80" w:type="dxa"/>
              <w:right w:w="100" w:type="dxa"/>
            </w:tcMar>
          </w:tcPr>
          <w:p w14:paraId="67787C41" w14:textId="77777777" w:rsidR="00943594" w:rsidRDefault="00000000">
            <w:pPr>
              <w:spacing w:after="40"/>
            </w:pPr>
            <w:r>
              <w:rPr>
                <w:sz w:val="19"/>
                <w:szCs w:val="19"/>
              </w:rPr>
              <w:t>Patient</w:t>
            </w:r>
          </w:p>
          <w:p w14:paraId="1443C912" w14:textId="77777777" w:rsidR="00943594" w:rsidRDefault="00000000">
            <w:pPr>
              <w:spacing w:after="40"/>
            </w:pPr>
            <w:r>
              <w:rPr>
                <w:sz w:val="19"/>
                <w:szCs w:val="19"/>
              </w:rPr>
              <w:t>Practitioner</w:t>
            </w:r>
          </w:p>
        </w:tc>
      </w:tr>
      <w:tr w:rsidR="00943594" w14:paraId="51310C1C" w14:textId="77777777">
        <w:tblPrEx>
          <w:tblCellMar>
            <w:top w:w="0" w:type="dxa"/>
            <w:bottom w:w="0" w:type="dxa"/>
          </w:tblCellMar>
        </w:tblPrEx>
        <w:tc>
          <w:tcPr>
            <w:tcW w:w="6020" w:type="dxa"/>
            <w:tcMar>
              <w:top w:w="80" w:type="dxa"/>
              <w:left w:w="100" w:type="dxa"/>
              <w:bottom w:w="80" w:type="dxa"/>
              <w:right w:w="100" w:type="dxa"/>
            </w:tcMar>
          </w:tcPr>
          <w:p w14:paraId="243C2C11" w14:textId="77777777" w:rsidR="00943594" w:rsidRDefault="00000000">
            <w:pPr>
              <w:spacing w:after="40"/>
            </w:pPr>
            <w:r>
              <w:rPr>
                <w:sz w:val="19"/>
                <w:szCs w:val="19"/>
              </w:rPr>
              <w:t>Cancel itself, keeping the record (BR-04, FR-08, FR-09)</w:t>
            </w:r>
          </w:p>
          <w:p w14:paraId="337352A8" w14:textId="77777777" w:rsidR="00943594" w:rsidRDefault="00000000">
            <w:pPr>
              <w:spacing w:after="40"/>
            </w:pPr>
            <w:r>
              <w:rPr>
                <w:sz w:val="19"/>
                <w:szCs w:val="19"/>
              </w:rPr>
              <w:t>Say whether it clashes with one other appointment (BR-02, FR-07)</w:t>
            </w:r>
          </w:p>
        </w:tc>
        <w:tc>
          <w:tcPr>
            <w:tcW w:w="3000" w:type="dxa"/>
            <w:tcMar>
              <w:top w:w="80" w:type="dxa"/>
              <w:left w:w="100" w:type="dxa"/>
              <w:bottom w:w="80" w:type="dxa"/>
              <w:right w:w="100" w:type="dxa"/>
            </w:tcMar>
          </w:tcPr>
          <w:p w14:paraId="6A36BFA2" w14:textId="77777777" w:rsidR="00943594" w:rsidRDefault="00000000">
            <w:pPr>
              <w:spacing w:after="40"/>
            </w:pPr>
            <w:r>
              <w:rPr>
                <w:sz w:val="19"/>
                <w:szCs w:val="19"/>
              </w:rPr>
              <w:t>Patient</w:t>
            </w:r>
          </w:p>
          <w:p w14:paraId="5162AA6E" w14:textId="77777777" w:rsidR="00943594" w:rsidRDefault="00000000">
            <w:pPr>
              <w:spacing w:after="40"/>
            </w:pPr>
            <w:r>
              <w:rPr>
                <w:sz w:val="19"/>
                <w:szCs w:val="19"/>
              </w:rPr>
              <w:t>Practitioner</w:t>
            </w:r>
          </w:p>
        </w:tc>
      </w:tr>
    </w:tbl>
    <w:p w14:paraId="61AA7951" w14:textId="77777777" w:rsidR="00943594" w:rsidRDefault="00000000">
      <w:pPr>
        <w:pStyle w:val="Heading1"/>
        <w:spacing w:before="240" w:after="120"/>
      </w:pPr>
      <w:r>
        <w:t>Relationship Reasoning</w:t>
      </w:r>
    </w:p>
    <w:p w14:paraId="63FD0EE3" w14:textId="77777777" w:rsidR="00943594" w:rsidRDefault="00000000">
      <w:pPr>
        <w:spacing w:after="120"/>
      </w:pPr>
      <w:r>
        <w:rPr>
          <w:b/>
          <w:bCs/>
        </w:rPr>
        <w:t>Patient to Appointment: which relationship and why?</w:t>
      </w:r>
    </w:p>
    <w:p w14:paraId="7E30FAF8" w14:textId="77777777" w:rsidR="00943594" w:rsidRDefault="00000000">
      <w:pPr>
        <w:spacing w:after="120"/>
      </w:pPr>
      <w:r>
        <w:t xml:space="preserve">An association, with multiplicity 1 to </w:t>
      </w:r>
      <w:proofErr w:type="gramStart"/>
      <w:r>
        <w:t>0..</w:t>
      </w:r>
      <w:proofErr w:type="gramEnd"/>
      <w:r>
        <w:t xml:space="preserve">*. One patient may have no appointments or many, and each appointment belongs to exactly one patient. It is not composition. Composition means the whole owns the part's lifecycle, and that is not true here: FR-09 and BR-04 require a cancelled appointment to be kept in </w:t>
      </w:r>
      <w:proofErr w:type="gramStart"/>
      <w:r>
        <w:t>the history</w:t>
      </w:r>
      <w:proofErr w:type="gramEnd"/>
      <w:r>
        <w:t xml:space="preserve">, so the appointment record stays meaningful </w:t>
      </w:r>
      <w:proofErr w:type="gramStart"/>
      <w:r>
        <w:t>in its own right rather</w:t>
      </w:r>
      <w:proofErr w:type="gramEnd"/>
      <w:r>
        <w:t xml:space="preserve"> than existing only as part of a patient.</w:t>
      </w:r>
    </w:p>
    <w:p w14:paraId="3818FA80" w14:textId="77777777" w:rsidR="00943594" w:rsidRDefault="00000000">
      <w:pPr>
        <w:spacing w:after="120"/>
      </w:pPr>
      <w:r>
        <w:rPr>
          <w:b/>
          <w:bCs/>
        </w:rPr>
        <w:t>Practitioner to Appointment: what multiplicity?</w:t>
      </w:r>
    </w:p>
    <w:p w14:paraId="314EC476" w14:textId="77777777" w:rsidR="00943594" w:rsidRDefault="00000000">
      <w:pPr>
        <w:spacing w:after="120"/>
      </w:pPr>
      <w:r>
        <w:t xml:space="preserve">1 to </w:t>
      </w:r>
      <w:proofErr w:type="gramStart"/>
      <w:r>
        <w:t>0..</w:t>
      </w:r>
      <w:proofErr w:type="gramEnd"/>
      <w:r>
        <w:t>*. A practitioner may have no appointments booked or many, and each appointment is with exactly one practitioner. This matters for BR-02, because a clash is defined by one practitioner holding two scheduled appointments at the same time.</w:t>
      </w:r>
    </w:p>
    <w:p w14:paraId="35D3B30B" w14:textId="77777777" w:rsidR="00943594" w:rsidRDefault="00000000">
      <w:pPr>
        <w:spacing w:after="120"/>
      </w:pPr>
      <w:r>
        <w:rPr>
          <w:b/>
          <w:bCs/>
        </w:rPr>
        <w:t xml:space="preserve">Should Appointment inherit from </w:t>
      </w:r>
      <w:proofErr w:type="gramStart"/>
      <w:r>
        <w:rPr>
          <w:b/>
          <w:bCs/>
        </w:rPr>
        <w:t>Patient</w:t>
      </w:r>
      <w:proofErr w:type="gramEnd"/>
      <w:r>
        <w:rPr>
          <w:b/>
          <w:bCs/>
        </w:rPr>
        <w:t>?</w:t>
      </w:r>
    </w:p>
    <w:p w14:paraId="15886E1D" w14:textId="77777777" w:rsidR="00943594" w:rsidRDefault="00000000">
      <w:pPr>
        <w:spacing w:after="120"/>
      </w:pPr>
      <w:r>
        <w:t>No. Inheritance means a genuine is-a relationship, and an appointment is not a kind of patient - it is an event involving one. The two are related by association, and an appointment holds a reference to its patient. Inheriting here would only be a way of reusing fields, which the lecture lists as the wrong reason to inherit.</w:t>
      </w:r>
    </w:p>
    <w:p w14:paraId="2DF4FC18" w14:textId="77777777" w:rsidR="00943594" w:rsidRDefault="00000000">
      <w:pPr>
        <w:spacing w:after="120"/>
      </w:pPr>
      <w:r>
        <w:rPr>
          <w:b/>
          <w:bCs/>
        </w:rPr>
        <w:t>Does Clinic need to own every object?</w:t>
      </w:r>
    </w:p>
    <w:p w14:paraId="2A77E8FB" w14:textId="77777777" w:rsidR="00943594" w:rsidRDefault="00000000">
      <w:pPr>
        <w:spacing w:after="120"/>
      </w:pPr>
      <w:r>
        <w:t xml:space="preserve">No. If Clinic owned every patient, practitioner and appointment it would quickly take on unrelated jobs - storing records, coordinating bookings, producing reports - which is exactly the god class pattern. Cohesion would be low and coupling high, because every class would need to know about Clinic. The clinic is the context the system is built for, not a domain object with </w:t>
      </w:r>
      <w:proofErr w:type="spellStart"/>
      <w:r>
        <w:t>behaviour</w:t>
      </w:r>
      <w:proofErr w:type="spellEnd"/>
      <w:r>
        <w:t xml:space="preserve"> of its own. Coordinating work across objects belongs to services, and storing them belongs to repositories, both of which come in later stages.</w:t>
      </w:r>
    </w:p>
    <w:p w14:paraId="5531AADE" w14:textId="77777777" w:rsidR="00943594" w:rsidRDefault="00000000">
      <w:pPr>
        <w:pStyle w:val="Heading1"/>
        <w:spacing w:before="240" w:after="120"/>
      </w:pPr>
      <w:r>
        <w:t>AI Model Critique</w:t>
      </w:r>
    </w:p>
    <w:p w14:paraId="6D74DDA3" w14:textId="77777777" w:rsidR="00943594" w:rsidRDefault="00000000">
      <w:pPr>
        <w:spacing w:after="120"/>
      </w:pPr>
      <w:r>
        <w:t>Each proposal is judged with the four questions from the lecture: does it represent the confirmed domain, does it have a clear responsibility, is each relationship supported by evidence, and is the added complexity justified?</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5620"/>
      </w:tblGrid>
      <w:tr w:rsidR="00943594" w14:paraId="0D51E7BB" w14:textId="77777777">
        <w:tblPrEx>
          <w:tblCellMar>
            <w:top w:w="0" w:type="dxa"/>
            <w:bottom w:w="0" w:type="dxa"/>
          </w:tblCellMar>
        </w:tblPrEx>
        <w:trPr>
          <w:tblHeader/>
        </w:trPr>
        <w:tc>
          <w:tcPr>
            <w:tcW w:w="1900" w:type="dxa"/>
            <w:shd w:val="clear" w:color="auto" w:fill="E7EEF6"/>
            <w:tcMar>
              <w:top w:w="80" w:type="dxa"/>
              <w:left w:w="100" w:type="dxa"/>
              <w:bottom w:w="80" w:type="dxa"/>
              <w:right w:w="100" w:type="dxa"/>
            </w:tcMar>
          </w:tcPr>
          <w:p w14:paraId="3767B1FF" w14:textId="77777777" w:rsidR="00943594" w:rsidRDefault="00000000">
            <w:pPr>
              <w:spacing w:after="40"/>
            </w:pPr>
            <w:r>
              <w:rPr>
                <w:b/>
                <w:bCs/>
                <w:sz w:val="19"/>
                <w:szCs w:val="19"/>
              </w:rPr>
              <w:t>AI proposal</w:t>
            </w:r>
          </w:p>
        </w:tc>
        <w:tc>
          <w:tcPr>
            <w:tcW w:w="1500" w:type="dxa"/>
            <w:shd w:val="clear" w:color="auto" w:fill="E7EEF6"/>
            <w:tcMar>
              <w:top w:w="80" w:type="dxa"/>
              <w:left w:w="100" w:type="dxa"/>
              <w:bottom w:w="80" w:type="dxa"/>
              <w:right w:w="100" w:type="dxa"/>
            </w:tcMar>
          </w:tcPr>
          <w:p w14:paraId="2024602D" w14:textId="77777777" w:rsidR="00943594" w:rsidRDefault="00000000">
            <w:pPr>
              <w:spacing w:after="40"/>
            </w:pPr>
            <w:r>
              <w:rPr>
                <w:b/>
                <w:bCs/>
                <w:sz w:val="19"/>
                <w:szCs w:val="19"/>
              </w:rPr>
              <w:t>Decision</w:t>
            </w:r>
          </w:p>
        </w:tc>
        <w:tc>
          <w:tcPr>
            <w:tcW w:w="5620" w:type="dxa"/>
            <w:shd w:val="clear" w:color="auto" w:fill="E7EEF6"/>
            <w:tcMar>
              <w:top w:w="80" w:type="dxa"/>
              <w:left w:w="100" w:type="dxa"/>
              <w:bottom w:w="80" w:type="dxa"/>
              <w:right w:w="100" w:type="dxa"/>
            </w:tcMar>
          </w:tcPr>
          <w:p w14:paraId="2E8A5E56" w14:textId="77777777" w:rsidR="00943594" w:rsidRDefault="00000000">
            <w:pPr>
              <w:spacing w:after="40"/>
            </w:pPr>
            <w:r>
              <w:rPr>
                <w:b/>
                <w:bCs/>
                <w:sz w:val="19"/>
                <w:szCs w:val="19"/>
              </w:rPr>
              <w:t>Reason</w:t>
            </w:r>
          </w:p>
        </w:tc>
      </w:tr>
      <w:tr w:rsidR="00943594" w14:paraId="72A04EB8" w14:textId="77777777">
        <w:tblPrEx>
          <w:tblCellMar>
            <w:top w:w="0" w:type="dxa"/>
            <w:bottom w:w="0" w:type="dxa"/>
          </w:tblCellMar>
        </w:tblPrEx>
        <w:tc>
          <w:tcPr>
            <w:tcW w:w="1900" w:type="dxa"/>
            <w:tcMar>
              <w:top w:w="80" w:type="dxa"/>
              <w:left w:w="100" w:type="dxa"/>
              <w:bottom w:w="80" w:type="dxa"/>
              <w:right w:w="100" w:type="dxa"/>
            </w:tcMar>
          </w:tcPr>
          <w:p w14:paraId="1A33A649" w14:textId="77777777" w:rsidR="00943594" w:rsidRDefault="00000000">
            <w:pPr>
              <w:spacing w:after="40"/>
            </w:pPr>
            <w:proofErr w:type="spellStart"/>
            <w:r>
              <w:rPr>
                <w:sz w:val="19"/>
                <w:szCs w:val="19"/>
              </w:rPr>
              <w:t>PatientManager</w:t>
            </w:r>
            <w:proofErr w:type="spellEnd"/>
          </w:p>
        </w:tc>
        <w:tc>
          <w:tcPr>
            <w:tcW w:w="1500" w:type="dxa"/>
            <w:tcMar>
              <w:top w:w="80" w:type="dxa"/>
              <w:left w:w="100" w:type="dxa"/>
              <w:bottom w:w="80" w:type="dxa"/>
              <w:right w:w="100" w:type="dxa"/>
            </w:tcMar>
          </w:tcPr>
          <w:p w14:paraId="4A7EFE95" w14:textId="77777777" w:rsidR="00943594" w:rsidRDefault="00000000">
            <w:pPr>
              <w:spacing w:after="40"/>
            </w:pPr>
            <w:r>
              <w:rPr>
                <w:sz w:val="19"/>
                <w:szCs w:val="19"/>
              </w:rPr>
              <w:t>Reject</w:t>
            </w:r>
          </w:p>
        </w:tc>
        <w:tc>
          <w:tcPr>
            <w:tcW w:w="5620" w:type="dxa"/>
            <w:tcMar>
              <w:top w:w="80" w:type="dxa"/>
              <w:left w:w="100" w:type="dxa"/>
              <w:bottom w:w="80" w:type="dxa"/>
              <w:right w:w="100" w:type="dxa"/>
            </w:tcMar>
          </w:tcPr>
          <w:p w14:paraId="04F97F96" w14:textId="77777777" w:rsidR="00943594" w:rsidRDefault="00000000">
            <w:pPr>
              <w:spacing w:after="40"/>
            </w:pPr>
            <w:r>
              <w:rPr>
                <w:sz w:val="19"/>
                <w:szCs w:val="19"/>
              </w:rPr>
              <w:t xml:space="preserve">No requirement calls for it. It would take validation away from </w:t>
            </w:r>
            <w:proofErr w:type="gramStart"/>
            <w:r>
              <w:rPr>
                <w:sz w:val="19"/>
                <w:szCs w:val="19"/>
              </w:rPr>
              <w:t>Patient</w:t>
            </w:r>
            <w:proofErr w:type="gramEnd"/>
            <w:r>
              <w:rPr>
                <w:sz w:val="19"/>
                <w:szCs w:val="19"/>
              </w:rPr>
              <w:t xml:space="preserve"> and leave Patient as a data holder with no </w:t>
            </w:r>
            <w:proofErr w:type="spellStart"/>
            <w:r>
              <w:rPr>
                <w:sz w:val="19"/>
                <w:szCs w:val="19"/>
              </w:rPr>
              <w:t>behaviour</w:t>
            </w:r>
            <w:proofErr w:type="spellEnd"/>
            <w:r>
              <w:rPr>
                <w:sz w:val="19"/>
                <w:szCs w:val="19"/>
              </w:rPr>
              <w:t>. Handling a collection of patients is a repository concern for a later stage.</w:t>
            </w:r>
          </w:p>
        </w:tc>
      </w:tr>
      <w:tr w:rsidR="00943594" w14:paraId="49F0F419" w14:textId="77777777">
        <w:tblPrEx>
          <w:tblCellMar>
            <w:top w:w="0" w:type="dxa"/>
            <w:bottom w:w="0" w:type="dxa"/>
          </w:tblCellMar>
        </w:tblPrEx>
        <w:tc>
          <w:tcPr>
            <w:tcW w:w="1900" w:type="dxa"/>
            <w:tcMar>
              <w:top w:w="80" w:type="dxa"/>
              <w:left w:w="100" w:type="dxa"/>
              <w:bottom w:w="80" w:type="dxa"/>
              <w:right w:w="100" w:type="dxa"/>
            </w:tcMar>
          </w:tcPr>
          <w:p w14:paraId="0AF8CFA6" w14:textId="77777777" w:rsidR="00943594" w:rsidRDefault="00000000">
            <w:pPr>
              <w:spacing w:after="40"/>
            </w:pPr>
            <w:proofErr w:type="spellStart"/>
            <w:r>
              <w:rPr>
                <w:sz w:val="19"/>
                <w:szCs w:val="19"/>
              </w:rPr>
              <w:t>PractitionerManager</w:t>
            </w:r>
            <w:proofErr w:type="spellEnd"/>
          </w:p>
        </w:tc>
        <w:tc>
          <w:tcPr>
            <w:tcW w:w="1500" w:type="dxa"/>
            <w:tcMar>
              <w:top w:w="80" w:type="dxa"/>
              <w:left w:w="100" w:type="dxa"/>
              <w:bottom w:w="80" w:type="dxa"/>
              <w:right w:w="100" w:type="dxa"/>
            </w:tcMar>
          </w:tcPr>
          <w:p w14:paraId="0642CEE0" w14:textId="77777777" w:rsidR="00943594" w:rsidRDefault="00000000">
            <w:pPr>
              <w:spacing w:after="40"/>
            </w:pPr>
            <w:r>
              <w:rPr>
                <w:sz w:val="19"/>
                <w:szCs w:val="19"/>
              </w:rPr>
              <w:t>Reject</w:t>
            </w:r>
          </w:p>
        </w:tc>
        <w:tc>
          <w:tcPr>
            <w:tcW w:w="5620" w:type="dxa"/>
            <w:tcMar>
              <w:top w:w="80" w:type="dxa"/>
              <w:left w:w="100" w:type="dxa"/>
              <w:bottom w:w="80" w:type="dxa"/>
              <w:right w:w="100" w:type="dxa"/>
            </w:tcMar>
          </w:tcPr>
          <w:p w14:paraId="4C072A5C" w14:textId="77777777" w:rsidR="00943594" w:rsidRDefault="00000000">
            <w:pPr>
              <w:spacing w:after="40"/>
            </w:pPr>
            <w:r>
              <w:rPr>
                <w:sz w:val="19"/>
                <w:szCs w:val="19"/>
              </w:rPr>
              <w:t xml:space="preserve">Same reason as </w:t>
            </w:r>
            <w:proofErr w:type="spellStart"/>
            <w:r>
              <w:rPr>
                <w:sz w:val="19"/>
                <w:szCs w:val="19"/>
              </w:rPr>
              <w:t>PatientManager</w:t>
            </w:r>
            <w:proofErr w:type="spellEnd"/>
            <w:r>
              <w:rPr>
                <w:sz w:val="19"/>
                <w:szCs w:val="19"/>
              </w:rPr>
              <w:t xml:space="preserve">. It </w:t>
            </w:r>
            <w:proofErr w:type="gramStart"/>
            <w:r>
              <w:rPr>
                <w:sz w:val="19"/>
                <w:szCs w:val="19"/>
              </w:rPr>
              <w:t>adds</w:t>
            </w:r>
            <w:proofErr w:type="gramEnd"/>
            <w:r>
              <w:rPr>
                <w:sz w:val="19"/>
                <w:szCs w:val="19"/>
              </w:rPr>
              <w:t xml:space="preserve"> a class without adding </w:t>
            </w:r>
            <w:proofErr w:type="gramStart"/>
            <w:r>
              <w:rPr>
                <w:sz w:val="19"/>
                <w:szCs w:val="19"/>
              </w:rPr>
              <w:t>a responsibility</w:t>
            </w:r>
            <w:proofErr w:type="gramEnd"/>
            <w:r>
              <w:rPr>
                <w:sz w:val="19"/>
                <w:szCs w:val="19"/>
              </w:rPr>
              <w:t xml:space="preserve"> that Practitioner cannot hold itself.</w:t>
            </w:r>
          </w:p>
        </w:tc>
      </w:tr>
      <w:tr w:rsidR="00943594" w14:paraId="1C840276" w14:textId="77777777">
        <w:tblPrEx>
          <w:tblCellMar>
            <w:top w:w="0" w:type="dxa"/>
            <w:bottom w:w="0" w:type="dxa"/>
          </w:tblCellMar>
        </w:tblPrEx>
        <w:tc>
          <w:tcPr>
            <w:tcW w:w="1900" w:type="dxa"/>
            <w:tcMar>
              <w:top w:w="80" w:type="dxa"/>
              <w:left w:w="100" w:type="dxa"/>
              <w:bottom w:w="80" w:type="dxa"/>
              <w:right w:w="100" w:type="dxa"/>
            </w:tcMar>
          </w:tcPr>
          <w:p w14:paraId="3BD13368" w14:textId="77777777" w:rsidR="00943594" w:rsidRDefault="00000000">
            <w:pPr>
              <w:spacing w:after="40"/>
            </w:pPr>
            <w:proofErr w:type="spellStart"/>
            <w:r>
              <w:rPr>
                <w:sz w:val="19"/>
                <w:szCs w:val="19"/>
              </w:rPr>
              <w:t>AppointmentManager</w:t>
            </w:r>
            <w:proofErr w:type="spellEnd"/>
          </w:p>
        </w:tc>
        <w:tc>
          <w:tcPr>
            <w:tcW w:w="1500" w:type="dxa"/>
            <w:tcMar>
              <w:top w:w="80" w:type="dxa"/>
              <w:left w:w="100" w:type="dxa"/>
              <w:bottom w:w="80" w:type="dxa"/>
              <w:right w:w="100" w:type="dxa"/>
            </w:tcMar>
          </w:tcPr>
          <w:p w14:paraId="63ADEBD4" w14:textId="77777777" w:rsidR="00943594" w:rsidRDefault="00000000">
            <w:pPr>
              <w:spacing w:after="40"/>
            </w:pPr>
            <w:r>
              <w:rPr>
                <w:sz w:val="19"/>
                <w:szCs w:val="19"/>
              </w:rPr>
              <w:t>Modify / defer</w:t>
            </w:r>
          </w:p>
        </w:tc>
        <w:tc>
          <w:tcPr>
            <w:tcW w:w="5620" w:type="dxa"/>
            <w:tcMar>
              <w:top w:w="80" w:type="dxa"/>
              <w:left w:w="100" w:type="dxa"/>
              <w:bottom w:w="80" w:type="dxa"/>
              <w:right w:w="100" w:type="dxa"/>
            </w:tcMar>
          </w:tcPr>
          <w:p w14:paraId="223D160F" w14:textId="77777777" w:rsidR="00943594" w:rsidRDefault="00000000">
            <w:pPr>
              <w:spacing w:after="40"/>
            </w:pPr>
            <w:r>
              <w:rPr>
                <w:sz w:val="19"/>
                <w:szCs w:val="19"/>
              </w:rPr>
              <w:t xml:space="preserve">The need behind it is real - BR-02 </w:t>
            </w:r>
            <w:proofErr w:type="gramStart"/>
            <w:r>
              <w:rPr>
                <w:sz w:val="19"/>
                <w:szCs w:val="19"/>
              </w:rPr>
              <w:t>has to</w:t>
            </w:r>
            <w:proofErr w:type="gramEnd"/>
            <w:r>
              <w:rPr>
                <w:sz w:val="19"/>
                <w:szCs w:val="19"/>
              </w:rPr>
              <w:t xml:space="preserve"> be checked across every stored appointment, and no single Appointment can see the others. But that is a cross-object workflow, which the lecture places in a service </w:t>
            </w:r>
            <w:proofErr w:type="gramStart"/>
            <w:r>
              <w:rPr>
                <w:sz w:val="19"/>
                <w:szCs w:val="19"/>
              </w:rPr>
              <w:t>in</w:t>
            </w:r>
            <w:proofErr w:type="gramEnd"/>
            <w:r>
              <w:rPr>
                <w:sz w:val="19"/>
                <w:szCs w:val="19"/>
              </w:rPr>
              <w:t xml:space="preserve"> a later stage. For </w:t>
            </w:r>
            <w:proofErr w:type="gramStart"/>
            <w:r>
              <w:rPr>
                <w:sz w:val="19"/>
                <w:szCs w:val="19"/>
              </w:rPr>
              <w:t>now</w:t>
            </w:r>
            <w:proofErr w:type="gramEnd"/>
            <w:r>
              <w:rPr>
                <w:sz w:val="19"/>
                <w:szCs w:val="19"/>
              </w:rPr>
              <w:t xml:space="preserve"> Appointment answers the question for one pair through </w:t>
            </w:r>
            <w:proofErr w:type="spellStart"/>
            <w:r>
              <w:rPr>
                <w:sz w:val="19"/>
                <w:szCs w:val="19"/>
              </w:rPr>
              <w:t>clashes_</w:t>
            </w:r>
            <w:proofErr w:type="gramStart"/>
            <w:r>
              <w:rPr>
                <w:sz w:val="19"/>
                <w:szCs w:val="19"/>
              </w:rPr>
              <w:t>with</w:t>
            </w:r>
            <w:proofErr w:type="spellEnd"/>
            <w:r>
              <w:rPr>
                <w:sz w:val="19"/>
                <w:szCs w:val="19"/>
              </w:rPr>
              <w:t>(</w:t>
            </w:r>
            <w:proofErr w:type="gramEnd"/>
            <w:r>
              <w:rPr>
                <w:sz w:val="19"/>
                <w:szCs w:val="19"/>
              </w:rPr>
              <w:t>), and the collection-wide check is recorded as deferred rather than built.</w:t>
            </w:r>
          </w:p>
        </w:tc>
      </w:tr>
      <w:tr w:rsidR="00943594" w14:paraId="59203788" w14:textId="77777777">
        <w:tblPrEx>
          <w:tblCellMar>
            <w:top w:w="0" w:type="dxa"/>
            <w:bottom w:w="0" w:type="dxa"/>
          </w:tblCellMar>
        </w:tblPrEx>
        <w:tc>
          <w:tcPr>
            <w:tcW w:w="1900" w:type="dxa"/>
            <w:tcMar>
              <w:top w:w="80" w:type="dxa"/>
              <w:left w:w="100" w:type="dxa"/>
              <w:bottom w:w="80" w:type="dxa"/>
              <w:right w:w="100" w:type="dxa"/>
            </w:tcMar>
          </w:tcPr>
          <w:p w14:paraId="0F5F2783" w14:textId="77777777" w:rsidR="00943594" w:rsidRDefault="00000000">
            <w:pPr>
              <w:spacing w:after="40"/>
            </w:pPr>
            <w:proofErr w:type="spellStart"/>
            <w:r>
              <w:rPr>
                <w:sz w:val="19"/>
                <w:szCs w:val="19"/>
              </w:rPr>
              <w:t>ClinicController</w:t>
            </w:r>
            <w:proofErr w:type="spellEnd"/>
          </w:p>
        </w:tc>
        <w:tc>
          <w:tcPr>
            <w:tcW w:w="1500" w:type="dxa"/>
            <w:tcMar>
              <w:top w:w="80" w:type="dxa"/>
              <w:left w:w="100" w:type="dxa"/>
              <w:bottom w:w="80" w:type="dxa"/>
              <w:right w:w="100" w:type="dxa"/>
            </w:tcMar>
          </w:tcPr>
          <w:p w14:paraId="507B7A5F" w14:textId="77777777" w:rsidR="00943594" w:rsidRDefault="00000000">
            <w:pPr>
              <w:spacing w:after="40"/>
            </w:pPr>
            <w:r>
              <w:rPr>
                <w:sz w:val="19"/>
                <w:szCs w:val="19"/>
              </w:rPr>
              <w:t>Reject</w:t>
            </w:r>
          </w:p>
        </w:tc>
        <w:tc>
          <w:tcPr>
            <w:tcW w:w="5620" w:type="dxa"/>
            <w:tcMar>
              <w:top w:w="80" w:type="dxa"/>
              <w:left w:w="100" w:type="dxa"/>
              <w:bottom w:w="80" w:type="dxa"/>
              <w:right w:w="100" w:type="dxa"/>
            </w:tcMar>
          </w:tcPr>
          <w:p w14:paraId="2C1267AE" w14:textId="77777777" w:rsidR="00943594" w:rsidRDefault="00000000">
            <w:pPr>
              <w:spacing w:after="40"/>
            </w:pPr>
            <w:r>
              <w:rPr>
                <w:sz w:val="19"/>
                <w:szCs w:val="19"/>
              </w:rPr>
              <w:t>This is the god class the lecture names directly. It would hold patients, appointments, storage and reporting in one place, giving low cohesion and high coupling.</w:t>
            </w:r>
          </w:p>
        </w:tc>
      </w:tr>
      <w:tr w:rsidR="00943594" w14:paraId="6A9C4E2A" w14:textId="77777777">
        <w:tblPrEx>
          <w:tblCellMar>
            <w:top w:w="0" w:type="dxa"/>
            <w:bottom w:w="0" w:type="dxa"/>
          </w:tblCellMar>
        </w:tblPrEx>
        <w:tc>
          <w:tcPr>
            <w:tcW w:w="1900" w:type="dxa"/>
            <w:tcMar>
              <w:top w:w="80" w:type="dxa"/>
              <w:left w:w="100" w:type="dxa"/>
              <w:bottom w:w="80" w:type="dxa"/>
              <w:right w:w="100" w:type="dxa"/>
            </w:tcMar>
          </w:tcPr>
          <w:p w14:paraId="43FF3486" w14:textId="77777777" w:rsidR="00943594" w:rsidRDefault="00000000">
            <w:pPr>
              <w:spacing w:after="40"/>
            </w:pPr>
            <w:proofErr w:type="spellStart"/>
            <w:r>
              <w:rPr>
                <w:sz w:val="19"/>
                <w:szCs w:val="19"/>
              </w:rPr>
              <w:lastRenderedPageBreak/>
              <w:t>NotificationManager</w:t>
            </w:r>
            <w:proofErr w:type="spellEnd"/>
          </w:p>
        </w:tc>
        <w:tc>
          <w:tcPr>
            <w:tcW w:w="1500" w:type="dxa"/>
            <w:tcMar>
              <w:top w:w="80" w:type="dxa"/>
              <w:left w:w="100" w:type="dxa"/>
              <w:bottom w:w="80" w:type="dxa"/>
              <w:right w:w="100" w:type="dxa"/>
            </w:tcMar>
          </w:tcPr>
          <w:p w14:paraId="308EC389" w14:textId="77777777" w:rsidR="00943594" w:rsidRDefault="00000000">
            <w:pPr>
              <w:spacing w:after="40"/>
            </w:pPr>
            <w:r>
              <w:rPr>
                <w:sz w:val="19"/>
                <w:szCs w:val="19"/>
              </w:rPr>
              <w:t>Reject</w:t>
            </w:r>
          </w:p>
        </w:tc>
        <w:tc>
          <w:tcPr>
            <w:tcW w:w="5620" w:type="dxa"/>
            <w:tcMar>
              <w:top w:w="80" w:type="dxa"/>
              <w:left w:w="100" w:type="dxa"/>
              <w:bottom w:w="80" w:type="dxa"/>
              <w:right w:w="100" w:type="dxa"/>
            </w:tcMar>
          </w:tcPr>
          <w:p w14:paraId="6FF023DA" w14:textId="77777777" w:rsidR="00943594" w:rsidRDefault="00000000">
            <w:pPr>
              <w:spacing w:after="40"/>
            </w:pPr>
            <w:r>
              <w:rPr>
                <w:sz w:val="19"/>
                <w:szCs w:val="19"/>
              </w:rPr>
              <w:t>No supporting requirement at all. Notifications were already classified as Unsupported in the Stage 2 tutorial when SMS reminders were proposed, and nothing has changed since.</w:t>
            </w:r>
          </w:p>
        </w:tc>
      </w:tr>
      <w:tr w:rsidR="00943594" w14:paraId="2B00D88C" w14:textId="77777777">
        <w:tblPrEx>
          <w:tblCellMar>
            <w:top w:w="0" w:type="dxa"/>
            <w:bottom w:w="0" w:type="dxa"/>
          </w:tblCellMar>
        </w:tblPrEx>
        <w:tc>
          <w:tcPr>
            <w:tcW w:w="1900" w:type="dxa"/>
            <w:tcMar>
              <w:top w:w="80" w:type="dxa"/>
              <w:left w:w="100" w:type="dxa"/>
              <w:bottom w:w="80" w:type="dxa"/>
              <w:right w:w="100" w:type="dxa"/>
            </w:tcMar>
          </w:tcPr>
          <w:p w14:paraId="096F97B9" w14:textId="77777777" w:rsidR="00943594" w:rsidRDefault="00000000">
            <w:pPr>
              <w:spacing w:after="40"/>
            </w:pPr>
            <w:proofErr w:type="spellStart"/>
            <w:r>
              <w:rPr>
                <w:sz w:val="19"/>
                <w:szCs w:val="19"/>
              </w:rPr>
              <w:t>ScheduleEngine</w:t>
            </w:r>
            <w:proofErr w:type="spellEnd"/>
          </w:p>
        </w:tc>
        <w:tc>
          <w:tcPr>
            <w:tcW w:w="1500" w:type="dxa"/>
            <w:tcMar>
              <w:top w:w="80" w:type="dxa"/>
              <w:left w:w="100" w:type="dxa"/>
              <w:bottom w:w="80" w:type="dxa"/>
              <w:right w:w="100" w:type="dxa"/>
            </w:tcMar>
          </w:tcPr>
          <w:p w14:paraId="191C4E5B" w14:textId="77777777" w:rsidR="00943594" w:rsidRDefault="00000000">
            <w:pPr>
              <w:spacing w:after="40"/>
            </w:pPr>
            <w:r>
              <w:rPr>
                <w:sz w:val="19"/>
                <w:szCs w:val="19"/>
              </w:rPr>
              <w:t>Reject</w:t>
            </w:r>
          </w:p>
        </w:tc>
        <w:tc>
          <w:tcPr>
            <w:tcW w:w="5620" w:type="dxa"/>
            <w:tcMar>
              <w:top w:w="80" w:type="dxa"/>
              <w:left w:w="100" w:type="dxa"/>
              <w:bottom w:w="80" w:type="dxa"/>
              <w:right w:w="100" w:type="dxa"/>
            </w:tcMar>
          </w:tcPr>
          <w:p w14:paraId="6DF6AABC" w14:textId="77777777" w:rsidR="00943594" w:rsidRDefault="00000000">
            <w:pPr>
              <w:spacing w:after="40"/>
            </w:pPr>
            <w:r>
              <w:rPr>
                <w:sz w:val="19"/>
                <w:szCs w:val="19"/>
              </w:rPr>
              <w:t>Over-engineering. FR-05 only asks for a practitioner's appointments to be listed. Calling that an engine implies scheduling logic the clinic has never asked for.</w:t>
            </w:r>
          </w:p>
        </w:tc>
      </w:tr>
    </w:tbl>
    <w:p w14:paraId="5A803C36" w14:textId="77777777" w:rsidR="00943594" w:rsidRDefault="00000000">
      <w:pPr>
        <w:spacing w:after="120"/>
      </w:pPr>
      <w:r>
        <w:t>Five rejections and one deferral. None of the six proposals was accepted as a class, because none of them was supported by a confirmed requirement. The one real need they pointed at, the collection-wide clash check, was recorded instead of being turned into a class the model does not yet need.</w:t>
      </w:r>
    </w:p>
    <w:sectPr w:rsidR="0094359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C6A4E"/>
    <w:multiLevelType w:val="hybridMultilevel"/>
    <w:tmpl w:val="EEDAD4E2"/>
    <w:lvl w:ilvl="0" w:tplc="782EF26E">
      <w:start w:val="1"/>
      <w:numFmt w:val="bullet"/>
      <w:lvlText w:val="•"/>
      <w:lvlJc w:val="left"/>
      <w:pPr>
        <w:ind w:left="460" w:hanging="260"/>
      </w:pPr>
    </w:lvl>
    <w:lvl w:ilvl="1" w:tplc="15363A1A">
      <w:numFmt w:val="decimal"/>
      <w:lvlText w:val=""/>
      <w:lvlJc w:val="left"/>
    </w:lvl>
    <w:lvl w:ilvl="2" w:tplc="7332E7FC">
      <w:numFmt w:val="decimal"/>
      <w:lvlText w:val=""/>
      <w:lvlJc w:val="left"/>
    </w:lvl>
    <w:lvl w:ilvl="3" w:tplc="34BA4EDE">
      <w:numFmt w:val="decimal"/>
      <w:lvlText w:val=""/>
      <w:lvlJc w:val="left"/>
    </w:lvl>
    <w:lvl w:ilvl="4" w:tplc="269EE75E">
      <w:numFmt w:val="decimal"/>
      <w:lvlText w:val=""/>
      <w:lvlJc w:val="left"/>
    </w:lvl>
    <w:lvl w:ilvl="5" w:tplc="B2E0B23A">
      <w:numFmt w:val="decimal"/>
      <w:lvlText w:val=""/>
      <w:lvlJc w:val="left"/>
    </w:lvl>
    <w:lvl w:ilvl="6" w:tplc="FB22FE54">
      <w:numFmt w:val="decimal"/>
      <w:lvlText w:val=""/>
      <w:lvlJc w:val="left"/>
    </w:lvl>
    <w:lvl w:ilvl="7" w:tplc="6BEEFFA2">
      <w:numFmt w:val="decimal"/>
      <w:lvlText w:val=""/>
      <w:lvlJc w:val="left"/>
    </w:lvl>
    <w:lvl w:ilvl="8" w:tplc="8702C038">
      <w:numFmt w:val="decimal"/>
      <w:lvlText w:val=""/>
      <w:lvlJc w:val="left"/>
    </w:lvl>
  </w:abstractNum>
  <w:abstractNum w:abstractNumId="1" w15:restartNumberingAfterBreak="0">
    <w:nsid w:val="19DB1C5E"/>
    <w:multiLevelType w:val="hybridMultilevel"/>
    <w:tmpl w:val="0562EEF0"/>
    <w:lvl w:ilvl="0" w:tplc="02C8058E">
      <w:start w:val="1"/>
      <w:numFmt w:val="decimal"/>
      <w:lvlText w:val="%1."/>
      <w:lvlJc w:val="left"/>
      <w:pPr>
        <w:ind w:left="460" w:hanging="260"/>
      </w:pPr>
    </w:lvl>
    <w:lvl w:ilvl="1" w:tplc="98A695C6">
      <w:numFmt w:val="decimal"/>
      <w:lvlText w:val=""/>
      <w:lvlJc w:val="left"/>
    </w:lvl>
    <w:lvl w:ilvl="2" w:tplc="372CEB40">
      <w:numFmt w:val="decimal"/>
      <w:lvlText w:val=""/>
      <w:lvlJc w:val="left"/>
    </w:lvl>
    <w:lvl w:ilvl="3" w:tplc="B68CC9D0">
      <w:numFmt w:val="decimal"/>
      <w:lvlText w:val=""/>
      <w:lvlJc w:val="left"/>
    </w:lvl>
    <w:lvl w:ilvl="4" w:tplc="EA7A0FFA">
      <w:numFmt w:val="decimal"/>
      <w:lvlText w:val=""/>
      <w:lvlJc w:val="left"/>
    </w:lvl>
    <w:lvl w:ilvl="5" w:tplc="47783ACC">
      <w:numFmt w:val="decimal"/>
      <w:lvlText w:val=""/>
      <w:lvlJc w:val="left"/>
    </w:lvl>
    <w:lvl w:ilvl="6" w:tplc="25348DEC">
      <w:numFmt w:val="decimal"/>
      <w:lvlText w:val=""/>
      <w:lvlJc w:val="left"/>
    </w:lvl>
    <w:lvl w:ilvl="7" w:tplc="FF1EB204">
      <w:numFmt w:val="decimal"/>
      <w:lvlText w:val=""/>
      <w:lvlJc w:val="left"/>
    </w:lvl>
    <w:lvl w:ilvl="8" w:tplc="DFBCC6EA">
      <w:numFmt w:val="decimal"/>
      <w:lvlText w:val=""/>
      <w:lvlJc w:val="left"/>
    </w:lvl>
  </w:abstractNum>
  <w:abstractNum w:abstractNumId="2" w15:restartNumberingAfterBreak="0">
    <w:nsid w:val="3058574E"/>
    <w:multiLevelType w:val="hybridMultilevel"/>
    <w:tmpl w:val="830852E2"/>
    <w:lvl w:ilvl="0" w:tplc="20E68782">
      <w:start w:val="1"/>
      <w:numFmt w:val="bullet"/>
      <w:lvlText w:val="●"/>
      <w:lvlJc w:val="left"/>
      <w:pPr>
        <w:ind w:left="720" w:hanging="360"/>
      </w:pPr>
    </w:lvl>
    <w:lvl w:ilvl="1" w:tplc="11D2FD78">
      <w:start w:val="1"/>
      <w:numFmt w:val="bullet"/>
      <w:lvlText w:val="○"/>
      <w:lvlJc w:val="left"/>
      <w:pPr>
        <w:ind w:left="1440" w:hanging="360"/>
      </w:pPr>
    </w:lvl>
    <w:lvl w:ilvl="2" w:tplc="999C9C40">
      <w:start w:val="1"/>
      <w:numFmt w:val="bullet"/>
      <w:lvlText w:val="■"/>
      <w:lvlJc w:val="left"/>
      <w:pPr>
        <w:ind w:left="2160" w:hanging="360"/>
      </w:pPr>
    </w:lvl>
    <w:lvl w:ilvl="3" w:tplc="E5D813A4">
      <w:start w:val="1"/>
      <w:numFmt w:val="bullet"/>
      <w:lvlText w:val="●"/>
      <w:lvlJc w:val="left"/>
      <w:pPr>
        <w:ind w:left="2880" w:hanging="360"/>
      </w:pPr>
    </w:lvl>
    <w:lvl w:ilvl="4" w:tplc="DD860590">
      <w:start w:val="1"/>
      <w:numFmt w:val="bullet"/>
      <w:lvlText w:val="○"/>
      <w:lvlJc w:val="left"/>
      <w:pPr>
        <w:ind w:left="3600" w:hanging="360"/>
      </w:pPr>
    </w:lvl>
    <w:lvl w:ilvl="5" w:tplc="A254EE74">
      <w:start w:val="1"/>
      <w:numFmt w:val="bullet"/>
      <w:lvlText w:val="■"/>
      <w:lvlJc w:val="left"/>
      <w:pPr>
        <w:ind w:left="4320" w:hanging="360"/>
      </w:pPr>
    </w:lvl>
    <w:lvl w:ilvl="6" w:tplc="809EC1B0">
      <w:start w:val="1"/>
      <w:numFmt w:val="bullet"/>
      <w:lvlText w:val="●"/>
      <w:lvlJc w:val="left"/>
      <w:pPr>
        <w:ind w:left="5040" w:hanging="360"/>
      </w:pPr>
    </w:lvl>
    <w:lvl w:ilvl="7" w:tplc="1696C39A">
      <w:start w:val="1"/>
      <w:numFmt w:val="bullet"/>
      <w:lvlText w:val="●"/>
      <w:lvlJc w:val="left"/>
      <w:pPr>
        <w:ind w:left="5760" w:hanging="360"/>
      </w:pPr>
    </w:lvl>
    <w:lvl w:ilvl="8" w:tplc="9E50D9DE">
      <w:start w:val="1"/>
      <w:numFmt w:val="bullet"/>
      <w:lvlText w:val="●"/>
      <w:lvlJc w:val="left"/>
      <w:pPr>
        <w:ind w:left="6480" w:hanging="360"/>
      </w:pPr>
    </w:lvl>
  </w:abstractNum>
  <w:num w:numId="1" w16cid:durableId="5623025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594"/>
    <w:rsid w:val="002C2F58"/>
    <w:rsid w:val="00943594"/>
    <w:rsid w:val="00BC6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5D3BE"/>
  <w15:docId w15:val="{B3A94B95-6500-4358-97D4-F9549AD2D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921</Words>
  <Characters>5250</Characters>
  <Application>Microsoft Office Word</Application>
  <DocSecurity>0</DocSecurity>
  <Lines>43</Lines>
  <Paragraphs>12</Paragraphs>
  <ScaleCrop>false</ScaleCrop>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Anish Reddy</cp:lastModifiedBy>
  <cp:revision>2</cp:revision>
  <dcterms:created xsi:type="dcterms:W3CDTF">2026-10-02T14:27:00Z</dcterms:created>
  <dcterms:modified xsi:type="dcterms:W3CDTF">2026-10-02T14:42:00Z</dcterms:modified>
</cp:coreProperties>
</file>