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55DFE" w14:textId="3474C058" w:rsidR="001E4BF0" w:rsidRDefault="001E4BF0">
      <w:pPr>
        <w:rPr>
          <w:lang w:val="en-US"/>
        </w:rPr>
      </w:pPr>
      <w:r>
        <w:rPr>
          <w:lang w:val="en-US"/>
        </w:rPr>
        <w:t xml:space="preserve">Assignment Template </w:t>
      </w:r>
    </w:p>
    <w:p w14:paraId="5C22AE6C" w14:textId="6D0283B7" w:rsidR="001E4BF0" w:rsidRDefault="001E4BF0">
      <w:pPr>
        <w:rPr>
          <w:lang w:val="en-US"/>
        </w:rPr>
      </w:pPr>
      <w:r>
        <w:rPr>
          <w:lang w:val="en-US"/>
        </w:rPr>
        <w:t xml:space="preserve">Name: </w:t>
      </w:r>
      <w:r w:rsidR="00414B83">
        <w:rPr>
          <w:lang w:val="en-US"/>
        </w:rPr>
        <w:t>Anish Kumar, Shivanshi Agarwal, Roshan Sah</w:t>
      </w:r>
    </w:p>
    <w:p w14:paraId="14DB765C" w14:textId="10797F49" w:rsidR="001E4BF0" w:rsidRDefault="001E4BF0">
      <w:pPr>
        <w:rPr>
          <w:lang w:val="en-US"/>
        </w:rPr>
      </w:pPr>
      <w:r>
        <w:rPr>
          <w:lang w:val="en-US"/>
        </w:rPr>
        <w:t>Reg. No.</w:t>
      </w:r>
      <w:r w:rsidR="00414B83">
        <w:rPr>
          <w:lang w:val="en-US"/>
        </w:rPr>
        <w:t>:</w:t>
      </w:r>
      <w:r>
        <w:rPr>
          <w:lang w:val="en-US"/>
        </w:rPr>
        <w:t xml:space="preserve"> </w:t>
      </w:r>
      <w:r w:rsidR="00414B83">
        <w:rPr>
          <w:lang w:val="en-US"/>
        </w:rPr>
        <w:t>1CD21IS011, 1CD21IS146, 1CD21IS187</w:t>
      </w:r>
    </w:p>
    <w:p w14:paraId="4C8B7469" w14:textId="25A1509C" w:rsidR="001E4BF0" w:rsidRDefault="001E4BF0">
      <w:pPr>
        <w:rPr>
          <w:lang w:val="en-US"/>
        </w:rPr>
      </w:pPr>
      <w:r>
        <w:rPr>
          <w:lang w:val="en-US"/>
        </w:rPr>
        <w:t xml:space="preserve">Email: </w:t>
      </w:r>
      <w:r w:rsidR="00414B83">
        <w:rPr>
          <w:lang w:val="en-US"/>
        </w:rPr>
        <w:t xml:space="preserve">myselfanish840@gmail.com , </w:t>
      </w:r>
      <w:hyperlink r:id="rId5" w:history="1">
        <w:r w:rsidR="00B342D7" w:rsidRPr="0083164C">
          <w:rPr>
            <w:rStyle w:val="Hyperlink"/>
            <w:lang w:val="en-US"/>
          </w:rPr>
          <w:t>shivanshiiagarwal18@gmail.com</w:t>
        </w:r>
      </w:hyperlink>
      <w:r w:rsidR="00B342D7">
        <w:rPr>
          <w:lang w:val="en-US"/>
        </w:rPr>
        <w:t>, roshan.21ise@cambridge.edu.in</w:t>
      </w:r>
    </w:p>
    <w:p w14:paraId="1EC99F52" w14:textId="12329CE6" w:rsidR="001E4BF0" w:rsidRDefault="001E4BF0">
      <w:pPr>
        <w:rPr>
          <w:lang w:val="en-US"/>
        </w:rPr>
      </w:pPr>
      <w:r>
        <w:rPr>
          <w:lang w:val="en-US"/>
        </w:rPr>
        <w:t>GitHub Repository Link:</w:t>
      </w:r>
      <w:r w:rsidR="00AD34E0">
        <w:rPr>
          <w:lang w:val="en-US"/>
        </w:rPr>
        <w:t xml:space="preserve">  </w:t>
      </w:r>
      <w:r w:rsidR="00AD34E0" w:rsidRPr="00AD34E0">
        <w:rPr>
          <w:lang w:val="en-US"/>
        </w:rPr>
        <w:t>https://github.com/anish840/twin-toolbox.git</w:t>
      </w:r>
    </w:p>
    <w:p w14:paraId="6A96FD0F" w14:textId="754ABEFE" w:rsidR="001E4BF0" w:rsidRDefault="001E4BF0">
      <w:pPr>
        <w:rPr>
          <w:lang w:val="en-US"/>
        </w:rPr>
      </w:pPr>
      <w:r>
        <w:rPr>
          <w:lang w:val="en-US"/>
        </w:rPr>
        <w:t xml:space="preserve">Is this work an individual contribution or it’s a team work, if it’s a team work give details of team members: </w:t>
      </w:r>
    </w:p>
    <w:tbl>
      <w:tblPr>
        <w:tblStyle w:val="TableGrid"/>
        <w:tblW w:w="0" w:type="auto"/>
        <w:tblLook w:val="04A0" w:firstRow="1" w:lastRow="0" w:firstColumn="1" w:lastColumn="0" w:noHBand="0" w:noVBand="1"/>
      </w:tblPr>
      <w:tblGrid>
        <w:gridCol w:w="2938"/>
        <w:gridCol w:w="2947"/>
        <w:gridCol w:w="3131"/>
      </w:tblGrid>
      <w:tr w:rsidR="001E4BF0" w14:paraId="2FD6A490" w14:textId="77777777" w:rsidTr="001E4BF0">
        <w:tc>
          <w:tcPr>
            <w:tcW w:w="3005" w:type="dxa"/>
          </w:tcPr>
          <w:p w14:paraId="60DC74D6" w14:textId="06BEB8F6" w:rsidR="001E4BF0" w:rsidRDefault="001E4BF0">
            <w:pPr>
              <w:rPr>
                <w:lang w:val="en-US"/>
              </w:rPr>
            </w:pPr>
            <w:r>
              <w:rPr>
                <w:lang w:val="en-US"/>
              </w:rPr>
              <w:t>Name</w:t>
            </w:r>
          </w:p>
        </w:tc>
        <w:tc>
          <w:tcPr>
            <w:tcW w:w="3005" w:type="dxa"/>
          </w:tcPr>
          <w:p w14:paraId="047B23AA" w14:textId="7D2F29D4" w:rsidR="001E4BF0" w:rsidRDefault="001E4BF0">
            <w:pPr>
              <w:rPr>
                <w:lang w:val="en-US"/>
              </w:rPr>
            </w:pPr>
            <w:r>
              <w:rPr>
                <w:lang w:val="en-US"/>
              </w:rPr>
              <w:t xml:space="preserve">Reg. No. </w:t>
            </w:r>
          </w:p>
        </w:tc>
        <w:tc>
          <w:tcPr>
            <w:tcW w:w="3006" w:type="dxa"/>
          </w:tcPr>
          <w:p w14:paraId="0313F625" w14:textId="3CC4CB94" w:rsidR="001E4BF0" w:rsidRDefault="001E4BF0">
            <w:pPr>
              <w:rPr>
                <w:lang w:val="en-US"/>
              </w:rPr>
            </w:pPr>
            <w:r>
              <w:rPr>
                <w:lang w:val="en-US"/>
              </w:rPr>
              <w:t xml:space="preserve">Email </w:t>
            </w:r>
          </w:p>
        </w:tc>
      </w:tr>
      <w:tr w:rsidR="001E4BF0" w14:paraId="0513C3B4" w14:textId="77777777" w:rsidTr="001E4BF0">
        <w:tc>
          <w:tcPr>
            <w:tcW w:w="3005" w:type="dxa"/>
          </w:tcPr>
          <w:p w14:paraId="5873E7DA" w14:textId="546FA91A" w:rsidR="001E4BF0" w:rsidRDefault="007C60FF">
            <w:pPr>
              <w:rPr>
                <w:lang w:val="en-US"/>
              </w:rPr>
            </w:pPr>
            <w:r>
              <w:rPr>
                <w:lang w:val="en-US"/>
              </w:rPr>
              <w:t>Anish Kumar</w:t>
            </w:r>
          </w:p>
        </w:tc>
        <w:tc>
          <w:tcPr>
            <w:tcW w:w="3005" w:type="dxa"/>
          </w:tcPr>
          <w:p w14:paraId="7192883C" w14:textId="74BC6BC6" w:rsidR="001E4BF0" w:rsidRDefault="007C60FF">
            <w:pPr>
              <w:rPr>
                <w:lang w:val="en-US"/>
              </w:rPr>
            </w:pPr>
            <w:r>
              <w:rPr>
                <w:lang w:val="en-US"/>
              </w:rPr>
              <w:t>1CD21IS011</w:t>
            </w:r>
          </w:p>
        </w:tc>
        <w:tc>
          <w:tcPr>
            <w:tcW w:w="3006" w:type="dxa"/>
          </w:tcPr>
          <w:p w14:paraId="1D81512C" w14:textId="68679161" w:rsidR="001E4BF0" w:rsidRDefault="00B342D7">
            <w:pPr>
              <w:rPr>
                <w:lang w:val="en-US"/>
              </w:rPr>
            </w:pPr>
            <w:r>
              <w:rPr>
                <w:lang w:val="en-US"/>
              </w:rPr>
              <w:t>myselfanish840@gmail.com</w:t>
            </w:r>
          </w:p>
        </w:tc>
      </w:tr>
      <w:tr w:rsidR="001E4BF0" w14:paraId="70A39288" w14:textId="77777777" w:rsidTr="001E4BF0">
        <w:tc>
          <w:tcPr>
            <w:tcW w:w="3005" w:type="dxa"/>
          </w:tcPr>
          <w:p w14:paraId="62478523" w14:textId="3491C8B8" w:rsidR="001E4BF0" w:rsidRDefault="007C60FF">
            <w:pPr>
              <w:rPr>
                <w:lang w:val="en-US"/>
              </w:rPr>
            </w:pPr>
            <w:r>
              <w:rPr>
                <w:lang w:val="en-US"/>
              </w:rPr>
              <w:t>Shivanshi Agarwal</w:t>
            </w:r>
          </w:p>
        </w:tc>
        <w:tc>
          <w:tcPr>
            <w:tcW w:w="3005" w:type="dxa"/>
          </w:tcPr>
          <w:p w14:paraId="6CCB8B1F" w14:textId="60BA4291" w:rsidR="001E4BF0" w:rsidRDefault="007C60FF">
            <w:pPr>
              <w:rPr>
                <w:lang w:val="en-US"/>
              </w:rPr>
            </w:pPr>
            <w:r>
              <w:rPr>
                <w:lang w:val="en-US"/>
              </w:rPr>
              <w:t>1CD21IS</w:t>
            </w:r>
            <w:r>
              <w:rPr>
                <w:lang w:val="en-US"/>
              </w:rPr>
              <w:t>146</w:t>
            </w:r>
          </w:p>
        </w:tc>
        <w:tc>
          <w:tcPr>
            <w:tcW w:w="3006" w:type="dxa"/>
          </w:tcPr>
          <w:p w14:paraId="57A50452" w14:textId="5309F1BE" w:rsidR="001E4BF0" w:rsidRDefault="00B342D7">
            <w:pPr>
              <w:rPr>
                <w:lang w:val="en-US"/>
              </w:rPr>
            </w:pPr>
            <w:r>
              <w:rPr>
                <w:lang w:val="en-US"/>
              </w:rPr>
              <w:t>shivanshiiagarwal18@gmail.com</w:t>
            </w:r>
          </w:p>
        </w:tc>
      </w:tr>
      <w:tr w:rsidR="001E4BF0" w14:paraId="5E587ED4" w14:textId="77777777" w:rsidTr="001E4BF0">
        <w:tc>
          <w:tcPr>
            <w:tcW w:w="3005" w:type="dxa"/>
          </w:tcPr>
          <w:p w14:paraId="4E3955F4" w14:textId="7BE4EE5C" w:rsidR="001E4BF0" w:rsidRDefault="007C60FF">
            <w:pPr>
              <w:rPr>
                <w:lang w:val="en-US"/>
              </w:rPr>
            </w:pPr>
            <w:r>
              <w:rPr>
                <w:lang w:val="en-US"/>
              </w:rPr>
              <w:t>Roshan Sah</w:t>
            </w:r>
          </w:p>
        </w:tc>
        <w:tc>
          <w:tcPr>
            <w:tcW w:w="3005" w:type="dxa"/>
          </w:tcPr>
          <w:p w14:paraId="08A356DF" w14:textId="42E78083" w:rsidR="001E4BF0" w:rsidRDefault="007C60FF">
            <w:pPr>
              <w:rPr>
                <w:lang w:val="en-US"/>
              </w:rPr>
            </w:pPr>
            <w:r>
              <w:rPr>
                <w:lang w:val="en-US"/>
              </w:rPr>
              <w:t>1CD21IS</w:t>
            </w:r>
            <w:r>
              <w:rPr>
                <w:lang w:val="en-US"/>
              </w:rPr>
              <w:t>187</w:t>
            </w:r>
          </w:p>
        </w:tc>
        <w:tc>
          <w:tcPr>
            <w:tcW w:w="3006" w:type="dxa"/>
          </w:tcPr>
          <w:p w14:paraId="7D486BB2" w14:textId="269E2ED0" w:rsidR="001E4BF0" w:rsidRDefault="00B342D7">
            <w:pPr>
              <w:rPr>
                <w:lang w:val="en-US"/>
              </w:rPr>
            </w:pPr>
            <w:r>
              <w:rPr>
                <w:lang w:val="en-US"/>
              </w:rPr>
              <w:t>roshan.21ise@cambridge.edu.in</w:t>
            </w:r>
          </w:p>
        </w:tc>
      </w:tr>
    </w:tbl>
    <w:p w14:paraId="186BAA55" w14:textId="77777777" w:rsidR="001E4BF0" w:rsidRDefault="001E4BF0">
      <w:pPr>
        <w:rPr>
          <w:lang w:val="en-US"/>
        </w:rPr>
      </w:pPr>
    </w:p>
    <w:p w14:paraId="52A20B48" w14:textId="4B00E792" w:rsidR="001E4BF0" w:rsidRDefault="001E4BF0">
      <w:pPr>
        <w:rPr>
          <w:lang w:val="en-US"/>
        </w:rPr>
      </w:pPr>
      <w:r>
        <w:rPr>
          <w:lang w:val="en-US"/>
        </w:rPr>
        <w:t xml:space="preserve">Assignment consists of </w:t>
      </w:r>
      <w:r w:rsidR="00646105">
        <w:rPr>
          <w:lang w:val="en-US"/>
        </w:rPr>
        <w:t>six</w:t>
      </w:r>
      <w:r>
        <w:rPr>
          <w:lang w:val="en-US"/>
        </w:rPr>
        <w:t xml:space="preserve"> parts:</w:t>
      </w:r>
    </w:p>
    <w:p w14:paraId="6BA10D37" w14:textId="551C873A" w:rsidR="001E4BF0" w:rsidRDefault="001E4BF0">
      <w:pPr>
        <w:rPr>
          <w:lang w:val="en-US"/>
        </w:rPr>
      </w:pPr>
      <w:r>
        <w:rPr>
          <w:lang w:val="en-US"/>
        </w:rPr>
        <w:t xml:space="preserve">Part 1: Problem </w:t>
      </w:r>
      <w:r w:rsidR="000C5ED5">
        <w:rPr>
          <w:lang w:val="en-US"/>
        </w:rPr>
        <w:t>i</w:t>
      </w:r>
      <w:r>
        <w:rPr>
          <w:lang w:val="en-US"/>
        </w:rPr>
        <w:t xml:space="preserve">ntroduction </w:t>
      </w:r>
    </w:p>
    <w:p w14:paraId="5971D8C6" w14:textId="77777777" w:rsidR="00BF7169" w:rsidRPr="00BF7169" w:rsidRDefault="00BF7169" w:rsidP="00BF7169">
      <w:pPr>
        <w:jc w:val="both"/>
        <w:rPr>
          <w:lang w:val="en-US"/>
        </w:rPr>
      </w:pPr>
      <w:r w:rsidRPr="00BF7169">
        <w:rPr>
          <w:lang w:val="en-US"/>
        </w:rPr>
        <w:t>Generating 3D Tiles from various data sources like Shapefiles and LAS files for urban environments is a complex process, often requiring multiple tools and workflows that are challenging to manage and integrate. This project addresses the need for a single, streamlined solution that consolidates these diverse tools and libraries within a Docker environment. By creating a unified application, the project aims to simplify the 3D tile generation process, making it accessible and efficient for urban modeling and visualization.</w:t>
      </w:r>
    </w:p>
    <w:p w14:paraId="7F95FD9E" w14:textId="77777777" w:rsidR="00BF7169" w:rsidRPr="00BF7169" w:rsidRDefault="00BF7169" w:rsidP="00BF7169">
      <w:pPr>
        <w:jc w:val="both"/>
        <w:rPr>
          <w:lang w:val="en-US"/>
        </w:rPr>
      </w:pPr>
      <w:r w:rsidRPr="00BF7169">
        <w:rPr>
          <w:b/>
          <w:bCs/>
          <w:lang w:val="en-US"/>
        </w:rPr>
        <w:t>Expected Outcomes</w:t>
      </w:r>
    </w:p>
    <w:p w14:paraId="382F807F" w14:textId="77777777" w:rsidR="00BF7169" w:rsidRPr="00BF7169" w:rsidRDefault="00BF7169" w:rsidP="00BF7169">
      <w:pPr>
        <w:numPr>
          <w:ilvl w:val="0"/>
          <w:numId w:val="1"/>
        </w:numPr>
        <w:jc w:val="both"/>
        <w:rPr>
          <w:lang w:val="en-US"/>
        </w:rPr>
      </w:pPr>
      <w:r w:rsidRPr="00BF7169">
        <w:rPr>
          <w:b/>
          <w:bCs/>
          <w:lang w:val="en-US"/>
        </w:rPr>
        <w:t>Simplified Workflow</w:t>
      </w:r>
      <w:r w:rsidRPr="00BF7169">
        <w:rPr>
          <w:lang w:val="en-US"/>
        </w:rPr>
        <w:t>: A single Docker environment that incorporates essential tools for generating 3D Tiles, reducing the need to configure multiple applications separately.</w:t>
      </w:r>
    </w:p>
    <w:p w14:paraId="116169C5" w14:textId="77777777" w:rsidR="00BF7169" w:rsidRPr="00BF7169" w:rsidRDefault="00BF7169" w:rsidP="00BF7169">
      <w:pPr>
        <w:numPr>
          <w:ilvl w:val="0"/>
          <w:numId w:val="1"/>
        </w:numPr>
        <w:jc w:val="both"/>
        <w:rPr>
          <w:lang w:val="en-US"/>
        </w:rPr>
      </w:pPr>
      <w:r w:rsidRPr="00BF7169">
        <w:rPr>
          <w:b/>
          <w:bCs/>
          <w:lang w:val="en-US"/>
        </w:rPr>
        <w:t>Interoperability</w:t>
      </w:r>
      <w:r w:rsidRPr="00BF7169">
        <w:rPr>
          <w:lang w:val="en-US"/>
        </w:rPr>
        <w:t>: Support for common data sources like Shapefiles and LAS files, enabling diverse urban datasets to be processed within one application.</w:t>
      </w:r>
    </w:p>
    <w:p w14:paraId="6123780A" w14:textId="77777777" w:rsidR="00BF7169" w:rsidRPr="00BF7169" w:rsidRDefault="00BF7169" w:rsidP="00BF7169">
      <w:pPr>
        <w:numPr>
          <w:ilvl w:val="0"/>
          <w:numId w:val="1"/>
        </w:numPr>
        <w:jc w:val="both"/>
        <w:rPr>
          <w:lang w:val="en-US"/>
        </w:rPr>
      </w:pPr>
      <w:r w:rsidRPr="00BF7169">
        <w:rPr>
          <w:b/>
          <w:bCs/>
          <w:lang w:val="en-US"/>
        </w:rPr>
        <w:t>Enhanced Accessibility</w:t>
      </w:r>
      <w:r w:rsidRPr="00BF7169">
        <w:rPr>
          <w:lang w:val="en-US"/>
        </w:rPr>
        <w:t>: An all-in-one solution that makes 3D tile generation more accessible to users, regardless of technical expertise, for streamlined urban environment visualization.</w:t>
      </w:r>
    </w:p>
    <w:p w14:paraId="28C110CB" w14:textId="77777777" w:rsidR="00BF7169" w:rsidRPr="00BF7169" w:rsidRDefault="00BF7169" w:rsidP="00BF7169">
      <w:pPr>
        <w:jc w:val="both"/>
        <w:rPr>
          <w:lang w:val="en-US"/>
        </w:rPr>
      </w:pPr>
      <w:r w:rsidRPr="00BF7169">
        <w:rPr>
          <w:b/>
          <w:bCs/>
          <w:lang w:val="en-US"/>
        </w:rPr>
        <w:t>Relevance</w:t>
      </w:r>
      <w:r w:rsidRPr="00BF7169">
        <w:rPr>
          <w:lang w:val="en-US"/>
        </w:rPr>
        <w:br/>
        <w:t>This project is particularly relevant for urban planning, geographic information systems (GIS), and visualization fields where 3D Tiles are used to represent spatial data in a dynamic and accessible way. By consolidating tools into a Dockerized solution, the project facilitates efficient 3D model creation, enhancing urban analysis and planning efforts.</w:t>
      </w:r>
    </w:p>
    <w:p w14:paraId="11D99D5C" w14:textId="39814799" w:rsidR="001E4BF0" w:rsidRDefault="001E4BF0" w:rsidP="00611371">
      <w:pPr>
        <w:jc w:val="both"/>
        <w:rPr>
          <w:lang w:val="en-US"/>
        </w:rPr>
      </w:pPr>
      <w:r>
        <w:rPr>
          <w:lang w:val="en-US"/>
        </w:rPr>
        <w:t xml:space="preserve">Part 2: Proposed </w:t>
      </w:r>
      <w:r w:rsidR="000C5ED5">
        <w:rPr>
          <w:lang w:val="en-US"/>
        </w:rPr>
        <w:t>s</w:t>
      </w:r>
      <w:r>
        <w:rPr>
          <w:lang w:val="en-US"/>
        </w:rPr>
        <w:t xml:space="preserve">olution </w:t>
      </w:r>
    </w:p>
    <w:p w14:paraId="1910260E" w14:textId="77777777" w:rsidR="009E1C8A" w:rsidRPr="009E1C8A" w:rsidRDefault="009E1C8A" w:rsidP="009E1C8A">
      <w:pPr>
        <w:jc w:val="both"/>
        <w:rPr>
          <w:lang w:val="en-US"/>
        </w:rPr>
      </w:pPr>
      <w:r w:rsidRPr="009E1C8A">
        <w:rPr>
          <w:lang w:val="en-US"/>
        </w:rPr>
        <w:t>To create an efficient, single-application solution for generating 3D Tiles from common data sources like Shapefiles and LAS files, the proposed approach involves utilizing a Dockerized environment to unify tools and streamline workflows. This solution is structured around multiple possible approaches to meet the requirements of seamless data processing, compatibility, and ease of use.</w:t>
      </w:r>
    </w:p>
    <w:p w14:paraId="1B909AB7" w14:textId="77777777" w:rsidR="009E1C8A" w:rsidRPr="009E1C8A" w:rsidRDefault="009E1C8A" w:rsidP="009E1C8A">
      <w:pPr>
        <w:numPr>
          <w:ilvl w:val="0"/>
          <w:numId w:val="2"/>
        </w:numPr>
        <w:jc w:val="both"/>
        <w:rPr>
          <w:lang w:val="en-US"/>
        </w:rPr>
      </w:pPr>
      <w:r w:rsidRPr="009E1C8A">
        <w:rPr>
          <w:b/>
          <w:bCs/>
          <w:lang w:val="en-US"/>
        </w:rPr>
        <w:lastRenderedPageBreak/>
        <w:t>Dockerized Tool Integration</w:t>
      </w:r>
      <w:r w:rsidRPr="009E1C8A">
        <w:rPr>
          <w:lang w:val="en-US"/>
        </w:rPr>
        <w:t>: By encapsulating tools such as Cesium ion, GDAL, and PDAL within Docker, this approach allows users to convert diverse data types into 3D Tiles with minimal setup. Docker’s isolated environments simplify dependencies and configuration, ensuring consistency across different systems and making the solution more accessible for users unfamiliar with extensive software installation processes.</w:t>
      </w:r>
    </w:p>
    <w:p w14:paraId="158C17BB" w14:textId="77777777" w:rsidR="009E1C8A" w:rsidRPr="009E1C8A" w:rsidRDefault="009E1C8A" w:rsidP="009E1C8A">
      <w:pPr>
        <w:numPr>
          <w:ilvl w:val="0"/>
          <w:numId w:val="2"/>
        </w:numPr>
        <w:jc w:val="both"/>
        <w:rPr>
          <w:lang w:val="en-US"/>
        </w:rPr>
      </w:pPr>
      <w:r w:rsidRPr="009E1C8A">
        <w:rPr>
          <w:b/>
          <w:bCs/>
          <w:lang w:val="en-US"/>
        </w:rPr>
        <w:t>Automated Data Conversion Pipelines</w:t>
      </w:r>
      <w:r w:rsidRPr="009E1C8A">
        <w:rPr>
          <w:lang w:val="en-US"/>
        </w:rPr>
        <w:t>: Implementing automated pipelines within the Docker container can further streamline the process. For instance, data sources can be automatically identified and processed based on pre-set configurations, reducing manual steps. This approach can integrate data cleaning, formatting, and tiling steps, enhancing efficiency and reliability when processing large urban datasets.</w:t>
      </w:r>
    </w:p>
    <w:p w14:paraId="3A770BB8" w14:textId="77777777" w:rsidR="009E1C8A" w:rsidRPr="009E1C8A" w:rsidRDefault="009E1C8A" w:rsidP="009E1C8A">
      <w:pPr>
        <w:numPr>
          <w:ilvl w:val="0"/>
          <w:numId w:val="2"/>
        </w:numPr>
        <w:jc w:val="both"/>
        <w:rPr>
          <w:lang w:val="en-US"/>
        </w:rPr>
      </w:pPr>
      <w:r w:rsidRPr="009E1C8A">
        <w:rPr>
          <w:b/>
          <w:bCs/>
          <w:lang w:val="en-US"/>
        </w:rPr>
        <w:t>Modular Toolchain with Customization Options</w:t>
      </w:r>
      <w:r w:rsidRPr="009E1C8A">
        <w:rPr>
          <w:lang w:val="en-US"/>
        </w:rPr>
        <w:t>: A modular structure within the Docker environment can support plugins or extensions, allowing users to choose specific tools for different stages, such as data conversion, tiling, and optimization. This approach provides flexibility for advanced users who may need customized workflows while keeping the basic pipeline straightforward for typical users.</w:t>
      </w:r>
    </w:p>
    <w:p w14:paraId="040960D2" w14:textId="77777777" w:rsidR="009E1C8A" w:rsidRPr="009E1C8A" w:rsidRDefault="009E1C8A" w:rsidP="009E1C8A">
      <w:pPr>
        <w:jc w:val="both"/>
        <w:rPr>
          <w:lang w:val="en-US"/>
        </w:rPr>
      </w:pPr>
      <w:r w:rsidRPr="009E1C8A">
        <w:rPr>
          <w:lang w:val="en-US"/>
        </w:rPr>
        <w:t>By implementing a Dockerized solution with automation and modularity, this project aims to simplify the 3D Tile generation process for urban visualization, enabling efficient, scalable, and user-friendly workflows for various data types and applications.</w:t>
      </w:r>
    </w:p>
    <w:p w14:paraId="3BFD8CC7" w14:textId="4F0060B8" w:rsidR="001E4BF0" w:rsidRDefault="001E4BF0" w:rsidP="00611371">
      <w:pPr>
        <w:jc w:val="both"/>
      </w:pPr>
      <w:r w:rsidRPr="001E4BF0">
        <w:t xml:space="preserve">Part </w:t>
      </w:r>
      <w:r w:rsidR="00611371">
        <w:t>3</w:t>
      </w:r>
      <w:r w:rsidRPr="001E4BF0">
        <w:t>: Read your nearest neighbour paper</w:t>
      </w:r>
    </w:p>
    <w:p w14:paraId="69512CFE" w14:textId="4EF0B4B6" w:rsidR="00611371" w:rsidRDefault="00611371" w:rsidP="00611371">
      <w:pPr>
        <w:jc w:val="both"/>
      </w:pPr>
      <w:r>
        <w:t xml:space="preserve">In this section, it is required to identify similar solutions already published in journal papers, white papers, product documents and other sources. Referring to patent documents is recommended. Write a note on existing work reported in the paper that you have identified. Briefly describe the merits and methods. Highlight the gaps or limitations of the work and methodology. Write a brief not on possible solutions to overcome the gaps in the reference. Report on how can this work be related to your problem statement. What is the major understanding from this reference that you have adopted to solve the problem statement. How is the proposed solution different from the method reported in the reference paper. Complete this part in less than 1000 words. Do not include any figures in this section. </w:t>
      </w:r>
    </w:p>
    <w:p w14:paraId="0A2F9171" w14:textId="05AD6FE3" w:rsidR="00611371" w:rsidRPr="00611371" w:rsidRDefault="00611371" w:rsidP="00611371">
      <w:r>
        <w:t xml:space="preserve">Part 4: </w:t>
      </w:r>
      <w:r w:rsidRPr="00611371">
        <w:t xml:space="preserve">Derive </w:t>
      </w:r>
      <w:r w:rsidR="000C5ED5">
        <w:t>y</w:t>
      </w:r>
      <w:r w:rsidRPr="00611371">
        <w:t xml:space="preserve">our </w:t>
      </w:r>
      <w:r w:rsidR="000C5ED5">
        <w:t>c</w:t>
      </w:r>
      <w:r w:rsidRPr="00611371">
        <w:t>laim</w:t>
      </w:r>
    </w:p>
    <w:p w14:paraId="75438B01" w14:textId="77777777" w:rsidR="009E1C8A" w:rsidRPr="009E1C8A" w:rsidRDefault="009E1C8A" w:rsidP="009E1C8A">
      <w:pPr>
        <w:numPr>
          <w:ilvl w:val="0"/>
          <w:numId w:val="3"/>
        </w:numPr>
        <w:rPr>
          <w:lang w:val="en-US"/>
        </w:rPr>
      </w:pPr>
      <w:r w:rsidRPr="009E1C8A">
        <w:rPr>
          <w:b/>
          <w:bCs/>
          <w:lang w:val="en-US"/>
        </w:rPr>
        <w:t>Methods and Algorithms</w:t>
      </w:r>
    </w:p>
    <w:p w14:paraId="3B3893E2" w14:textId="77777777" w:rsidR="009E1C8A" w:rsidRPr="009E1C8A" w:rsidRDefault="009E1C8A" w:rsidP="009E1C8A">
      <w:pPr>
        <w:numPr>
          <w:ilvl w:val="1"/>
          <w:numId w:val="3"/>
        </w:numPr>
        <w:rPr>
          <w:lang w:val="en-US"/>
        </w:rPr>
      </w:pPr>
      <w:r w:rsidRPr="009E1C8A">
        <w:rPr>
          <w:lang w:val="en-US"/>
        </w:rPr>
        <w:t>Implemented automated data conversion pipelines to streamline the process of converting data from Shapefiles and LAS files into 3D Tiles.</w:t>
      </w:r>
    </w:p>
    <w:p w14:paraId="048E1BF3" w14:textId="77777777" w:rsidR="009E1C8A" w:rsidRPr="009E1C8A" w:rsidRDefault="009E1C8A" w:rsidP="009E1C8A">
      <w:pPr>
        <w:numPr>
          <w:ilvl w:val="1"/>
          <w:numId w:val="3"/>
        </w:numPr>
        <w:rPr>
          <w:lang w:val="en-US"/>
        </w:rPr>
      </w:pPr>
      <w:r w:rsidRPr="009E1C8A">
        <w:rPr>
          <w:lang w:val="en-US"/>
        </w:rPr>
        <w:t>Used algorithms for spatial data processing (e.g., spatial indexing, tiling) to optimize data structure for 3D visualization.</w:t>
      </w:r>
    </w:p>
    <w:p w14:paraId="5AD2DA65" w14:textId="77777777" w:rsidR="009E1C8A" w:rsidRPr="009E1C8A" w:rsidRDefault="009E1C8A" w:rsidP="009E1C8A">
      <w:pPr>
        <w:numPr>
          <w:ilvl w:val="0"/>
          <w:numId w:val="3"/>
        </w:numPr>
        <w:rPr>
          <w:lang w:val="en-US"/>
        </w:rPr>
      </w:pPr>
      <w:r w:rsidRPr="009E1C8A">
        <w:rPr>
          <w:b/>
          <w:bCs/>
          <w:lang w:val="en-US"/>
        </w:rPr>
        <w:t>Coding Methodology and Process</w:t>
      </w:r>
    </w:p>
    <w:p w14:paraId="66113978" w14:textId="77777777" w:rsidR="009E1C8A" w:rsidRPr="009E1C8A" w:rsidRDefault="009E1C8A" w:rsidP="009E1C8A">
      <w:pPr>
        <w:numPr>
          <w:ilvl w:val="1"/>
          <w:numId w:val="3"/>
        </w:numPr>
        <w:rPr>
          <w:lang w:val="en-US"/>
        </w:rPr>
      </w:pPr>
      <w:r w:rsidRPr="009E1C8A">
        <w:rPr>
          <w:lang w:val="en-US"/>
        </w:rPr>
        <w:t>Developed a Dockerized application that packages tools like GDAL, PDAL, and Cesium ion, enabling seamless execution within a single container.</w:t>
      </w:r>
    </w:p>
    <w:p w14:paraId="3DD69632" w14:textId="77777777" w:rsidR="009E1C8A" w:rsidRPr="009E1C8A" w:rsidRDefault="009E1C8A" w:rsidP="009E1C8A">
      <w:pPr>
        <w:numPr>
          <w:ilvl w:val="1"/>
          <w:numId w:val="3"/>
        </w:numPr>
        <w:rPr>
          <w:lang w:val="en-US"/>
        </w:rPr>
      </w:pPr>
      <w:r w:rsidRPr="009E1C8A">
        <w:rPr>
          <w:lang w:val="en-US"/>
        </w:rPr>
        <w:t>Employed modular coding practices to enable flexibility, allowing users to select specific tools and configurations based on project needs.</w:t>
      </w:r>
    </w:p>
    <w:p w14:paraId="6C4CE1B1" w14:textId="77777777" w:rsidR="009E1C8A" w:rsidRPr="009E1C8A" w:rsidRDefault="009E1C8A" w:rsidP="009E1C8A">
      <w:pPr>
        <w:numPr>
          <w:ilvl w:val="1"/>
          <w:numId w:val="3"/>
        </w:numPr>
        <w:rPr>
          <w:lang w:val="en-US"/>
        </w:rPr>
      </w:pPr>
      <w:r w:rsidRPr="009E1C8A">
        <w:rPr>
          <w:lang w:val="en-US"/>
        </w:rPr>
        <w:t>Used shell scripting within Docker for automation of data preparation, tiling, and conversion processes.</w:t>
      </w:r>
    </w:p>
    <w:p w14:paraId="5C7B21DC" w14:textId="77777777" w:rsidR="009E1C8A" w:rsidRPr="009E1C8A" w:rsidRDefault="009E1C8A" w:rsidP="009E1C8A">
      <w:pPr>
        <w:numPr>
          <w:ilvl w:val="0"/>
          <w:numId w:val="3"/>
        </w:numPr>
        <w:rPr>
          <w:lang w:val="en-US"/>
        </w:rPr>
      </w:pPr>
      <w:r w:rsidRPr="009E1C8A">
        <w:rPr>
          <w:b/>
          <w:bCs/>
          <w:lang w:val="en-US"/>
        </w:rPr>
        <w:lastRenderedPageBreak/>
        <w:t>Software and Hardware Models Developed</w:t>
      </w:r>
    </w:p>
    <w:p w14:paraId="7ACED7C0" w14:textId="77777777" w:rsidR="009E1C8A" w:rsidRPr="009E1C8A" w:rsidRDefault="009E1C8A" w:rsidP="009E1C8A">
      <w:pPr>
        <w:numPr>
          <w:ilvl w:val="1"/>
          <w:numId w:val="3"/>
        </w:numPr>
        <w:rPr>
          <w:lang w:val="en-US"/>
        </w:rPr>
      </w:pPr>
      <w:r w:rsidRPr="009E1C8A">
        <w:rPr>
          <w:lang w:val="en-US"/>
        </w:rPr>
        <w:t>Created a Docker container to ensure consistent cross-platform performance, eliminating compatibility issues across different operating systems.</w:t>
      </w:r>
    </w:p>
    <w:p w14:paraId="6C37D0FD" w14:textId="77777777" w:rsidR="009E1C8A" w:rsidRPr="009E1C8A" w:rsidRDefault="009E1C8A" w:rsidP="009E1C8A">
      <w:pPr>
        <w:numPr>
          <w:ilvl w:val="1"/>
          <w:numId w:val="3"/>
        </w:numPr>
        <w:rPr>
          <w:lang w:val="en-US"/>
        </w:rPr>
      </w:pPr>
      <w:r w:rsidRPr="009E1C8A">
        <w:rPr>
          <w:lang w:val="en-US"/>
        </w:rPr>
        <w:t>Integrated open-source libraries and tools optimized for 3D GIS data processing.</w:t>
      </w:r>
    </w:p>
    <w:p w14:paraId="34597E03" w14:textId="77777777" w:rsidR="009E1C8A" w:rsidRPr="009E1C8A" w:rsidRDefault="009E1C8A" w:rsidP="009E1C8A">
      <w:pPr>
        <w:numPr>
          <w:ilvl w:val="0"/>
          <w:numId w:val="3"/>
        </w:numPr>
        <w:rPr>
          <w:lang w:val="en-US"/>
        </w:rPr>
      </w:pPr>
      <w:r w:rsidRPr="009E1C8A">
        <w:rPr>
          <w:b/>
          <w:bCs/>
          <w:lang w:val="en-US"/>
        </w:rPr>
        <w:t>Test Vectors for Evaluation</w:t>
      </w:r>
    </w:p>
    <w:p w14:paraId="6843F58E" w14:textId="77777777" w:rsidR="009E1C8A" w:rsidRPr="009E1C8A" w:rsidRDefault="009E1C8A" w:rsidP="009E1C8A">
      <w:pPr>
        <w:numPr>
          <w:ilvl w:val="1"/>
          <w:numId w:val="3"/>
        </w:numPr>
        <w:rPr>
          <w:lang w:val="en-US"/>
        </w:rPr>
      </w:pPr>
      <w:r w:rsidRPr="009E1C8A">
        <w:rPr>
          <w:lang w:val="en-US"/>
        </w:rPr>
        <w:t>Used a variety of urban data samples in different formats (e.g., Shapefiles, LAS files) to evaluate the performance and accuracy of 3D tile generation.</w:t>
      </w:r>
    </w:p>
    <w:p w14:paraId="123038D5" w14:textId="77777777" w:rsidR="009E1C8A" w:rsidRPr="009E1C8A" w:rsidRDefault="009E1C8A" w:rsidP="009E1C8A">
      <w:pPr>
        <w:numPr>
          <w:ilvl w:val="1"/>
          <w:numId w:val="3"/>
        </w:numPr>
        <w:rPr>
          <w:lang w:val="en-US"/>
        </w:rPr>
      </w:pPr>
      <w:r w:rsidRPr="009E1C8A">
        <w:rPr>
          <w:lang w:val="en-US"/>
        </w:rPr>
        <w:t>Tested with small to large datasets to assess scalability and processing efficiency.</w:t>
      </w:r>
    </w:p>
    <w:p w14:paraId="5F00FA99" w14:textId="77777777" w:rsidR="009E1C8A" w:rsidRPr="009E1C8A" w:rsidRDefault="009E1C8A" w:rsidP="009E1C8A">
      <w:pPr>
        <w:numPr>
          <w:ilvl w:val="0"/>
          <w:numId w:val="3"/>
        </w:numPr>
        <w:rPr>
          <w:lang w:val="en-US"/>
        </w:rPr>
      </w:pPr>
      <w:r w:rsidRPr="009E1C8A">
        <w:rPr>
          <w:b/>
          <w:bCs/>
          <w:lang w:val="en-US"/>
        </w:rPr>
        <w:t>Results Obtained and Inferences</w:t>
      </w:r>
    </w:p>
    <w:p w14:paraId="439ABAC4" w14:textId="77777777" w:rsidR="009E1C8A" w:rsidRPr="009E1C8A" w:rsidRDefault="009E1C8A" w:rsidP="009E1C8A">
      <w:pPr>
        <w:numPr>
          <w:ilvl w:val="1"/>
          <w:numId w:val="3"/>
        </w:numPr>
        <w:rPr>
          <w:lang w:val="en-US"/>
        </w:rPr>
      </w:pPr>
      <w:r w:rsidRPr="009E1C8A">
        <w:rPr>
          <w:lang w:val="en-US"/>
        </w:rPr>
        <w:t>Achieved a unified, efficient workflow for generating 3D Tiles compatible with urban modeling and visualization.</w:t>
      </w:r>
    </w:p>
    <w:p w14:paraId="21FBBC5C" w14:textId="77777777" w:rsidR="009E1C8A" w:rsidRPr="009E1C8A" w:rsidRDefault="009E1C8A" w:rsidP="009E1C8A">
      <w:pPr>
        <w:numPr>
          <w:ilvl w:val="1"/>
          <w:numId w:val="3"/>
        </w:numPr>
        <w:rPr>
          <w:lang w:val="en-US"/>
        </w:rPr>
      </w:pPr>
      <w:r w:rsidRPr="009E1C8A">
        <w:rPr>
          <w:lang w:val="en-US"/>
        </w:rPr>
        <w:t>Demonstrated ease of use, reduced setup time, and consistent output quality across diverse data sources.</w:t>
      </w:r>
    </w:p>
    <w:p w14:paraId="5175D004" w14:textId="77777777" w:rsidR="009E1C8A" w:rsidRPr="009E1C8A" w:rsidRDefault="009E1C8A" w:rsidP="009E1C8A">
      <w:pPr>
        <w:numPr>
          <w:ilvl w:val="0"/>
          <w:numId w:val="3"/>
        </w:numPr>
        <w:rPr>
          <w:lang w:val="en-US"/>
        </w:rPr>
      </w:pPr>
      <w:r w:rsidRPr="009E1C8A">
        <w:rPr>
          <w:b/>
          <w:bCs/>
          <w:lang w:val="en-US"/>
        </w:rPr>
        <w:t>Importance of This Work</w:t>
      </w:r>
    </w:p>
    <w:p w14:paraId="2FBA04F1" w14:textId="77777777" w:rsidR="009E1C8A" w:rsidRPr="009E1C8A" w:rsidRDefault="009E1C8A" w:rsidP="009E1C8A">
      <w:pPr>
        <w:numPr>
          <w:ilvl w:val="1"/>
          <w:numId w:val="3"/>
        </w:numPr>
        <w:rPr>
          <w:lang w:val="en-US"/>
        </w:rPr>
      </w:pPr>
      <w:r w:rsidRPr="009E1C8A">
        <w:rPr>
          <w:lang w:val="en-US"/>
        </w:rPr>
        <w:t>Provides a practical, scalable solution for 3D tile generation, addressing current gaps in data interoperability and accessibility.</w:t>
      </w:r>
    </w:p>
    <w:p w14:paraId="0E5C6313" w14:textId="77777777" w:rsidR="009E1C8A" w:rsidRPr="009E1C8A" w:rsidRDefault="009E1C8A" w:rsidP="009E1C8A">
      <w:pPr>
        <w:numPr>
          <w:ilvl w:val="0"/>
          <w:numId w:val="3"/>
        </w:numPr>
        <w:rPr>
          <w:lang w:val="en-US"/>
        </w:rPr>
      </w:pPr>
      <w:r w:rsidRPr="009E1C8A">
        <w:rPr>
          <w:b/>
          <w:bCs/>
          <w:lang w:val="en-US"/>
        </w:rPr>
        <w:t>Social Relevance</w:t>
      </w:r>
    </w:p>
    <w:p w14:paraId="09519B5C" w14:textId="77777777" w:rsidR="009E1C8A" w:rsidRPr="009E1C8A" w:rsidRDefault="009E1C8A" w:rsidP="009E1C8A">
      <w:pPr>
        <w:numPr>
          <w:ilvl w:val="1"/>
          <w:numId w:val="3"/>
        </w:numPr>
        <w:rPr>
          <w:lang w:val="en-US"/>
        </w:rPr>
      </w:pPr>
      <w:r w:rsidRPr="009E1C8A">
        <w:rPr>
          <w:lang w:val="en-US"/>
        </w:rPr>
        <w:t>Enhances urban planning and development by providing accessible, high-quality 3D visualizations of city data.</w:t>
      </w:r>
    </w:p>
    <w:p w14:paraId="1AC1C887" w14:textId="77777777" w:rsidR="009E1C8A" w:rsidRPr="009E1C8A" w:rsidRDefault="009E1C8A" w:rsidP="009E1C8A">
      <w:pPr>
        <w:numPr>
          <w:ilvl w:val="1"/>
          <w:numId w:val="3"/>
        </w:numPr>
        <w:rPr>
          <w:lang w:val="en-US"/>
        </w:rPr>
      </w:pPr>
      <w:r w:rsidRPr="009E1C8A">
        <w:rPr>
          <w:lang w:val="en-US"/>
        </w:rPr>
        <w:t>Enables better decision-making for city planners, architects, and environmental analysts.</w:t>
      </w:r>
    </w:p>
    <w:p w14:paraId="1736AE0D" w14:textId="77777777" w:rsidR="009E1C8A" w:rsidRPr="009E1C8A" w:rsidRDefault="009E1C8A" w:rsidP="009E1C8A">
      <w:pPr>
        <w:numPr>
          <w:ilvl w:val="0"/>
          <w:numId w:val="3"/>
        </w:numPr>
        <w:rPr>
          <w:lang w:val="en-US"/>
        </w:rPr>
      </w:pPr>
      <w:r w:rsidRPr="009E1C8A">
        <w:rPr>
          <w:b/>
          <w:bCs/>
          <w:lang w:val="en-US"/>
        </w:rPr>
        <w:t>Potential as a Module in a Larger Project</w:t>
      </w:r>
    </w:p>
    <w:p w14:paraId="27BFD562" w14:textId="77777777" w:rsidR="009E1C8A" w:rsidRPr="009E1C8A" w:rsidRDefault="009E1C8A" w:rsidP="009E1C8A">
      <w:pPr>
        <w:numPr>
          <w:ilvl w:val="1"/>
          <w:numId w:val="3"/>
        </w:numPr>
        <w:rPr>
          <w:lang w:val="en-US"/>
        </w:rPr>
      </w:pPr>
      <w:r w:rsidRPr="009E1C8A">
        <w:rPr>
          <w:lang w:val="en-US"/>
        </w:rPr>
        <w:t>Can serve as a foundational component in broader GIS or urban planning systems that require detailed 3D city models.</w:t>
      </w:r>
    </w:p>
    <w:p w14:paraId="0569CDF9" w14:textId="77777777" w:rsidR="009E1C8A" w:rsidRPr="009E1C8A" w:rsidRDefault="009E1C8A" w:rsidP="009E1C8A">
      <w:pPr>
        <w:numPr>
          <w:ilvl w:val="0"/>
          <w:numId w:val="3"/>
        </w:numPr>
        <w:rPr>
          <w:lang w:val="en-US"/>
        </w:rPr>
      </w:pPr>
      <w:r w:rsidRPr="009E1C8A">
        <w:rPr>
          <w:b/>
          <w:bCs/>
          <w:lang w:val="en-US"/>
        </w:rPr>
        <w:t>Applicability to Other Applications</w:t>
      </w:r>
    </w:p>
    <w:p w14:paraId="470F73DE" w14:textId="77777777" w:rsidR="009E1C8A" w:rsidRPr="009E1C8A" w:rsidRDefault="009E1C8A" w:rsidP="009E1C8A">
      <w:pPr>
        <w:numPr>
          <w:ilvl w:val="1"/>
          <w:numId w:val="3"/>
        </w:numPr>
        <w:rPr>
          <w:lang w:val="en-US"/>
        </w:rPr>
      </w:pPr>
      <w:r w:rsidRPr="009E1C8A">
        <w:rPr>
          <w:lang w:val="en-US"/>
        </w:rPr>
        <w:t>Useful for various applications, such as virtual tourism, city simulation, and augmented reality projects involving 3D landscapes.</w:t>
      </w:r>
    </w:p>
    <w:p w14:paraId="36DCDE25" w14:textId="77777777" w:rsidR="009E1C8A" w:rsidRPr="009E1C8A" w:rsidRDefault="009E1C8A" w:rsidP="009E1C8A">
      <w:pPr>
        <w:numPr>
          <w:ilvl w:val="0"/>
          <w:numId w:val="3"/>
        </w:numPr>
        <w:rPr>
          <w:lang w:val="en-US"/>
        </w:rPr>
      </w:pPr>
      <w:r w:rsidRPr="009E1C8A">
        <w:rPr>
          <w:b/>
          <w:bCs/>
          <w:lang w:val="en-US"/>
        </w:rPr>
        <w:t>Novel Methods</w:t>
      </w:r>
    </w:p>
    <w:p w14:paraId="52430AC1" w14:textId="77777777" w:rsidR="009E1C8A" w:rsidRPr="009E1C8A" w:rsidRDefault="009E1C8A" w:rsidP="009E1C8A">
      <w:pPr>
        <w:numPr>
          <w:ilvl w:val="1"/>
          <w:numId w:val="3"/>
        </w:numPr>
        <w:rPr>
          <w:lang w:val="en-US"/>
        </w:rPr>
      </w:pPr>
      <w:r w:rsidRPr="009E1C8A">
        <w:rPr>
          <w:lang w:val="en-US"/>
        </w:rPr>
        <w:t>Introduced a Dockerized modular framework, allowing for seamless tool integration and easy customization to support multiple data formats and visualization requirements.</w:t>
      </w:r>
    </w:p>
    <w:p w14:paraId="71007BBB" w14:textId="44A0F0C4" w:rsidR="009E1C8A" w:rsidRPr="009E1C8A" w:rsidRDefault="009E1C8A" w:rsidP="009E1C8A">
      <w:pPr>
        <w:rPr>
          <w:lang w:val="en-US"/>
        </w:rPr>
      </w:pPr>
    </w:p>
    <w:p w14:paraId="24EB6F5D" w14:textId="562B967A" w:rsidR="000C5ED5" w:rsidRPr="000C5ED5" w:rsidRDefault="000C5ED5" w:rsidP="000C5ED5">
      <w:r>
        <w:t xml:space="preserve">Part 5: </w:t>
      </w:r>
      <w:r w:rsidRPr="000C5ED5">
        <w:t xml:space="preserve">Design </w:t>
      </w:r>
      <w:r>
        <w:t>y</w:t>
      </w:r>
      <w:r w:rsidRPr="000C5ED5">
        <w:t xml:space="preserve">our </w:t>
      </w:r>
      <w:r>
        <w:t>e</w:t>
      </w:r>
      <w:r w:rsidRPr="000C5ED5">
        <w:t>valuation</w:t>
      </w:r>
    </w:p>
    <w:p w14:paraId="7EC65768" w14:textId="77777777" w:rsidR="001D7712" w:rsidRPr="001D7712" w:rsidRDefault="001D7712" w:rsidP="001D7712">
      <w:pPr>
        <w:rPr>
          <w:lang w:val="en-US"/>
        </w:rPr>
      </w:pPr>
      <w:r w:rsidRPr="001D7712">
        <w:rPr>
          <w:lang w:val="en-US"/>
        </w:rPr>
        <w:t xml:space="preserve">This Dockerized solution stands out as the best approach for generating 3D Tiles from Shapefiles, LAS files, and other common urban data formats due to its streamlined methodology, effective use of algorithms, and efficient resource management. The results obtained demonstrate that this solution </w:t>
      </w:r>
      <w:r w:rsidRPr="001D7712">
        <w:rPr>
          <w:lang w:val="en-US"/>
        </w:rPr>
        <w:lastRenderedPageBreak/>
        <w:t>simplifies complex data conversion processes, significantly reducing setup time and minimizing user intervention. By automating data preparation and tiling steps, the system enhances reliability and ensures high-quality output, making it accessible to users of varying technical expertise.</w:t>
      </w:r>
    </w:p>
    <w:p w14:paraId="1A143FBF" w14:textId="77777777" w:rsidR="001D7712" w:rsidRPr="001D7712" w:rsidRDefault="001D7712" w:rsidP="001D7712">
      <w:pPr>
        <w:rPr>
          <w:lang w:val="en-US"/>
        </w:rPr>
      </w:pPr>
      <w:r w:rsidRPr="001D7712">
        <w:rPr>
          <w:lang w:val="en-US"/>
        </w:rPr>
        <w:t>The modular coding methodology allows for a flexible, customizable framework where specific tools like GDAL, PDAL, and Cesium ion can be used interchangeably based on project requirements. This adaptability not only caters to different data types but also enables seamless scaling for larger datasets without compromising performance. The choice of Docker as the primary software resource ensures consistent cross-platform functionality and eliminates compatibility issues, while the encapsulated environment manages dependencies effortlessly.</w:t>
      </w:r>
    </w:p>
    <w:p w14:paraId="15DE4BBF" w14:textId="77777777" w:rsidR="001D7712" w:rsidRPr="001D7712" w:rsidRDefault="001D7712" w:rsidP="001D7712">
      <w:pPr>
        <w:rPr>
          <w:lang w:val="en-US"/>
        </w:rPr>
      </w:pPr>
      <w:r w:rsidRPr="001D7712">
        <w:rPr>
          <w:lang w:val="en-US"/>
        </w:rPr>
        <w:t>From a hardware standpoint, this solution requires only moderate computational power, as Docker efficiently optimizes resource usage, making it feasible for most standard systems. Additionally, the integration of well-established, open-source libraries reduces costs and ensures accessibility.</w:t>
      </w:r>
    </w:p>
    <w:p w14:paraId="5844C877" w14:textId="687BE773" w:rsidR="001D7712" w:rsidRPr="001D7712" w:rsidRDefault="001D7712" w:rsidP="001D7712">
      <w:pPr>
        <w:rPr>
          <w:lang w:val="en-US"/>
        </w:rPr>
      </w:pPr>
      <w:r w:rsidRPr="001D7712">
        <w:rPr>
          <w:lang w:val="en-US"/>
        </w:rPr>
        <w:t>This solution is ideal for applications beyond urban planning, such as virtual tourism, disaster management, and city simulations, where 3D data visualization is essential. Its adaptability and robustness make it a versatile, future-proof choice for projects requiring reliable and scalable 3D tile generation across various sectors</w:t>
      </w:r>
      <w:r>
        <w:rPr>
          <w:lang w:val="en-US"/>
        </w:rPr>
        <w:t>.</w:t>
      </w:r>
    </w:p>
    <w:p w14:paraId="07FB7FA5" w14:textId="02683B11" w:rsidR="00646105" w:rsidRDefault="00646105" w:rsidP="001E4BF0">
      <w:r>
        <w:t xml:space="preserve">Part 6: Visual elements </w:t>
      </w:r>
    </w:p>
    <w:p w14:paraId="5EDFF73E" w14:textId="037E6277" w:rsidR="006E7EC1" w:rsidRPr="006E7EC1" w:rsidRDefault="006E7EC1" w:rsidP="006E7EC1">
      <w:pPr>
        <w:jc w:val="both"/>
        <w:rPr>
          <w:lang w:val="en-US"/>
        </w:rPr>
      </w:pPr>
      <w:r w:rsidRPr="006E7EC1">
        <w:rPr>
          <w:b/>
          <w:bCs/>
          <w:lang w:val="en-US"/>
        </w:rPr>
        <w:t>Flowchart of 3D Tile Generation Process</w:t>
      </w:r>
    </w:p>
    <w:p w14:paraId="511CFC36" w14:textId="4A4C9AFF" w:rsidR="006E7EC1" w:rsidRDefault="006E7EC1" w:rsidP="006E7EC1">
      <w:pPr>
        <w:numPr>
          <w:ilvl w:val="0"/>
          <w:numId w:val="4"/>
        </w:numPr>
        <w:jc w:val="both"/>
        <w:rPr>
          <w:lang w:val="en-US"/>
        </w:rPr>
      </w:pPr>
      <w:r>
        <w:rPr>
          <w:noProof/>
          <w:lang w:val="en-US"/>
        </w:rPr>
        <w:drawing>
          <wp:anchor distT="0" distB="0" distL="114300" distR="114300" simplePos="0" relativeHeight="251658240" behindDoc="1" locked="0" layoutInCell="1" allowOverlap="1" wp14:anchorId="67292E3F" wp14:editId="03A2F07C">
            <wp:simplePos x="0" y="0"/>
            <wp:positionH relativeFrom="column">
              <wp:posOffset>482600</wp:posOffset>
            </wp:positionH>
            <wp:positionV relativeFrom="paragraph">
              <wp:posOffset>509905</wp:posOffset>
            </wp:positionV>
            <wp:extent cx="5219700" cy="986790"/>
            <wp:effectExtent l="0" t="0" r="0" b="3810"/>
            <wp:wrapTight wrapText="bothSides">
              <wp:wrapPolygon edited="0">
                <wp:start x="0" y="0"/>
                <wp:lineTo x="0" y="21266"/>
                <wp:lineTo x="21521" y="21266"/>
                <wp:lineTo x="21521" y="0"/>
                <wp:lineTo x="0" y="0"/>
              </wp:wrapPolygon>
            </wp:wrapTight>
            <wp:docPr id="208552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20053" name="Picture 20855200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19700" cy="986790"/>
                    </a:xfrm>
                    <a:prstGeom prst="rect">
                      <a:avLst/>
                    </a:prstGeom>
                  </pic:spPr>
                </pic:pic>
              </a:graphicData>
            </a:graphic>
            <wp14:sizeRelH relativeFrom="margin">
              <wp14:pctWidth>0</wp14:pctWidth>
            </wp14:sizeRelH>
            <wp14:sizeRelV relativeFrom="margin">
              <wp14:pctHeight>0</wp14:pctHeight>
            </wp14:sizeRelV>
          </wp:anchor>
        </w:drawing>
      </w:r>
      <w:r w:rsidRPr="006E7EC1">
        <w:rPr>
          <w:b/>
          <w:bCs/>
          <w:lang w:val="en-US"/>
        </w:rPr>
        <w:t>Description:</w:t>
      </w:r>
      <w:r w:rsidRPr="006E7EC1">
        <w:rPr>
          <w:lang w:val="en-US"/>
        </w:rPr>
        <w:t xml:space="preserve"> This flowchart details each step from data ingestion to final 3D Tile export, providing an overview of the tile generation process.</w:t>
      </w:r>
    </w:p>
    <w:p w14:paraId="047E3875" w14:textId="2DBD17F3" w:rsidR="006E7EC1" w:rsidRPr="006E7EC1" w:rsidRDefault="006E7EC1" w:rsidP="006E7EC1">
      <w:pPr>
        <w:ind w:left="720"/>
        <w:jc w:val="both"/>
        <w:rPr>
          <w:lang w:val="en-US"/>
        </w:rPr>
      </w:pPr>
    </w:p>
    <w:p w14:paraId="600472AA" w14:textId="13529459" w:rsidR="006E7EC1" w:rsidRPr="006E7EC1" w:rsidRDefault="006E7EC1" w:rsidP="006E7EC1">
      <w:pPr>
        <w:jc w:val="both"/>
        <w:rPr>
          <w:lang w:val="en-US"/>
        </w:rPr>
      </w:pPr>
      <w:r w:rsidRPr="006E7EC1">
        <w:rPr>
          <w:b/>
          <w:bCs/>
          <w:lang w:val="en-US"/>
        </w:rPr>
        <w:t>Block Diagram of Dockerized Architecture</w:t>
      </w:r>
    </w:p>
    <w:p w14:paraId="25AFD5CD" w14:textId="66596D74" w:rsidR="006E7EC1" w:rsidRPr="006E7EC1" w:rsidRDefault="006E7EC1" w:rsidP="006E7EC1">
      <w:pPr>
        <w:numPr>
          <w:ilvl w:val="0"/>
          <w:numId w:val="5"/>
        </w:numPr>
        <w:jc w:val="both"/>
        <w:rPr>
          <w:lang w:val="en-US"/>
        </w:rPr>
      </w:pPr>
      <w:r w:rsidRPr="006E7EC1">
        <w:rPr>
          <w:b/>
          <w:bCs/>
          <w:lang w:val="en-US"/>
        </w:rPr>
        <w:t>Description:</w:t>
      </w:r>
      <w:r w:rsidRPr="006E7EC1">
        <w:rPr>
          <w:lang w:val="en-US"/>
        </w:rPr>
        <w:t xml:space="preserve"> Illustrates the integration of tools (e.g., GDAL, PDAL) within Docker, showing how components interact to achieve the project’s goals.</w:t>
      </w:r>
    </w:p>
    <w:p w14:paraId="65A9DE7B" w14:textId="70C224B6" w:rsidR="006E7EC1" w:rsidRPr="006E7EC1" w:rsidRDefault="006E7EC1" w:rsidP="006E7EC1">
      <w:pPr>
        <w:jc w:val="both"/>
        <w:rPr>
          <w:lang w:val="en-US"/>
        </w:rPr>
      </w:pPr>
      <w:r w:rsidRPr="006E7EC1">
        <w:rPr>
          <w:b/>
          <w:bCs/>
          <w:lang w:val="en-US"/>
        </w:rPr>
        <w:t>Sample Code Snippet (Pseudo Code)</w:t>
      </w:r>
    </w:p>
    <w:p w14:paraId="40C8F9B0" w14:textId="55092DEB" w:rsidR="006E7EC1" w:rsidRPr="006E7EC1" w:rsidRDefault="006E7EC1" w:rsidP="006E7EC1">
      <w:pPr>
        <w:numPr>
          <w:ilvl w:val="0"/>
          <w:numId w:val="6"/>
        </w:numPr>
        <w:jc w:val="both"/>
        <w:rPr>
          <w:lang w:val="en-US"/>
        </w:rPr>
      </w:pPr>
      <w:r w:rsidRPr="006E7EC1">
        <w:rPr>
          <w:b/>
          <w:bCs/>
          <w:lang w:val="en-US"/>
        </w:rPr>
        <w:t>Description:</w:t>
      </w:r>
      <w:r w:rsidRPr="006E7EC1">
        <w:rPr>
          <w:lang w:val="en-US"/>
        </w:rPr>
        <w:t xml:space="preserve"> A simplified pseudo-code representation of the main steps, providing a quick reference for the data processing </w:t>
      </w:r>
      <w:proofErr w:type="spellStart"/>
      <w:r w:rsidRPr="006E7EC1">
        <w:rPr>
          <w:lang w:val="en-US"/>
        </w:rPr>
        <w:t>workflow.</w:t>
      </w:r>
      <w:r>
        <w:rPr>
          <w:lang w:val="en-US"/>
        </w:rPr>
        <w:t>sss</w:t>
      </w:r>
      <w:proofErr w:type="spellEnd"/>
    </w:p>
    <w:p w14:paraId="791FA914" w14:textId="6B918C1D" w:rsidR="006E7EC1" w:rsidRPr="006E7EC1" w:rsidRDefault="006E7EC1" w:rsidP="006E7EC1">
      <w:pPr>
        <w:jc w:val="both"/>
        <w:rPr>
          <w:lang w:val="en-US"/>
        </w:rPr>
      </w:pPr>
      <w:r w:rsidRPr="006E7EC1">
        <w:rPr>
          <w:b/>
          <w:bCs/>
          <w:lang w:val="en-US"/>
        </w:rPr>
        <w:t>Performance Evaluation Table</w:t>
      </w:r>
    </w:p>
    <w:p w14:paraId="4EA663CB" w14:textId="77777777" w:rsidR="006E7EC1" w:rsidRPr="006E7EC1" w:rsidRDefault="006E7EC1" w:rsidP="006E7EC1">
      <w:pPr>
        <w:numPr>
          <w:ilvl w:val="0"/>
          <w:numId w:val="7"/>
        </w:numPr>
        <w:jc w:val="both"/>
        <w:rPr>
          <w:lang w:val="en-US"/>
        </w:rPr>
      </w:pPr>
      <w:r w:rsidRPr="006E7EC1">
        <w:rPr>
          <w:b/>
          <w:bCs/>
          <w:lang w:val="en-US"/>
        </w:rPr>
        <w:t>Description:</w:t>
      </w:r>
      <w:r w:rsidRPr="006E7EC1">
        <w:rPr>
          <w:lang w:val="en-US"/>
        </w:rPr>
        <w:t xml:space="preserve"> Shows results of processing different datasets, highlighting performance metrics such as time taken, accuracy, and resource usage.</w:t>
      </w:r>
    </w:p>
    <w:p w14:paraId="604F4294" w14:textId="4E6BAA96" w:rsidR="006E7EC1" w:rsidRPr="006E7EC1" w:rsidRDefault="006E7EC1" w:rsidP="006E7EC1">
      <w:pPr>
        <w:jc w:val="both"/>
        <w:rPr>
          <w:lang w:val="en-US"/>
        </w:rPr>
      </w:pPr>
      <w:r w:rsidRPr="006E7EC1">
        <w:rPr>
          <w:b/>
          <w:bCs/>
          <w:lang w:val="en-US"/>
        </w:rPr>
        <w:t>Graph of Processing Time vs. Dataset Size</w:t>
      </w:r>
    </w:p>
    <w:p w14:paraId="5BBA0DD1" w14:textId="77777777" w:rsidR="006E7EC1" w:rsidRPr="006E7EC1" w:rsidRDefault="006E7EC1" w:rsidP="006E7EC1">
      <w:pPr>
        <w:numPr>
          <w:ilvl w:val="0"/>
          <w:numId w:val="8"/>
        </w:numPr>
        <w:jc w:val="both"/>
        <w:rPr>
          <w:lang w:val="en-US"/>
        </w:rPr>
      </w:pPr>
      <w:r w:rsidRPr="006E7EC1">
        <w:rPr>
          <w:b/>
          <w:bCs/>
          <w:lang w:val="en-US"/>
        </w:rPr>
        <w:t>Description:</w:t>
      </w:r>
      <w:r w:rsidRPr="006E7EC1">
        <w:rPr>
          <w:lang w:val="en-US"/>
        </w:rPr>
        <w:t xml:space="preserve"> Demonstrates scalability by plotting processing time against dataset size, providing insight into the efficiency of the Dockerized solution.</w:t>
      </w:r>
    </w:p>
    <w:p w14:paraId="0BB0F3E7" w14:textId="09204AF6" w:rsidR="006E7EC1" w:rsidRPr="006E7EC1" w:rsidRDefault="006E7EC1" w:rsidP="006E7EC1">
      <w:pPr>
        <w:jc w:val="both"/>
        <w:rPr>
          <w:lang w:val="en-US"/>
        </w:rPr>
      </w:pPr>
      <w:r w:rsidRPr="006E7EC1">
        <w:rPr>
          <w:lang w:val="en-US"/>
        </w:rPr>
        <w:lastRenderedPageBreak/>
        <w:t xml:space="preserve"> </w:t>
      </w:r>
      <w:r w:rsidRPr="006E7EC1">
        <w:rPr>
          <w:b/>
          <w:bCs/>
          <w:lang w:val="en-US"/>
        </w:rPr>
        <w:t>Modularity Diagram</w:t>
      </w:r>
    </w:p>
    <w:p w14:paraId="1E89AAC1" w14:textId="77777777" w:rsidR="006E7EC1" w:rsidRPr="006E7EC1" w:rsidRDefault="006E7EC1" w:rsidP="006E7EC1">
      <w:pPr>
        <w:numPr>
          <w:ilvl w:val="0"/>
          <w:numId w:val="9"/>
        </w:numPr>
        <w:jc w:val="both"/>
        <w:rPr>
          <w:lang w:val="en-US"/>
        </w:rPr>
      </w:pPr>
      <w:r w:rsidRPr="006E7EC1">
        <w:rPr>
          <w:b/>
          <w:bCs/>
          <w:lang w:val="en-US"/>
        </w:rPr>
        <w:t>Description:</w:t>
      </w:r>
      <w:r w:rsidRPr="006E7EC1">
        <w:rPr>
          <w:lang w:val="en-US"/>
        </w:rPr>
        <w:t xml:space="preserve"> Explains the customizable nature of the toolchain, allowing users to select specific tools for various processing stages.</w:t>
      </w:r>
    </w:p>
    <w:p w14:paraId="3BC0ECF9" w14:textId="0ADB79F2" w:rsidR="00646105" w:rsidRDefault="00646105" w:rsidP="00646105">
      <w:pPr>
        <w:jc w:val="both"/>
      </w:pPr>
    </w:p>
    <w:p w14:paraId="776BF343" w14:textId="031FE451" w:rsidR="000C5ED5" w:rsidRDefault="000C5ED5" w:rsidP="001E4BF0">
      <w:r>
        <w:t xml:space="preserve">Evaluation </w:t>
      </w:r>
    </w:p>
    <w:tbl>
      <w:tblPr>
        <w:tblStyle w:val="TableGrid"/>
        <w:tblW w:w="9438" w:type="dxa"/>
        <w:tblLook w:val="04A0" w:firstRow="1" w:lastRow="0" w:firstColumn="1" w:lastColumn="0" w:noHBand="0" w:noVBand="1"/>
      </w:tblPr>
      <w:tblGrid>
        <w:gridCol w:w="1892"/>
        <w:gridCol w:w="1530"/>
        <w:gridCol w:w="2243"/>
        <w:gridCol w:w="2176"/>
        <w:gridCol w:w="1597"/>
      </w:tblGrid>
      <w:tr w:rsidR="00646105" w14:paraId="723B1A4F" w14:textId="096701B9" w:rsidTr="00646105">
        <w:trPr>
          <w:trHeight w:val="270"/>
        </w:trPr>
        <w:tc>
          <w:tcPr>
            <w:tcW w:w="9438" w:type="dxa"/>
            <w:gridSpan w:val="5"/>
          </w:tcPr>
          <w:p w14:paraId="4FB9D55F" w14:textId="67515B75" w:rsidR="00646105" w:rsidRDefault="00646105" w:rsidP="000C5ED5">
            <w:pPr>
              <w:jc w:val="center"/>
            </w:pPr>
            <w:r>
              <w:t>Marks distribution</w:t>
            </w:r>
          </w:p>
        </w:tc>
      </w:tr>
      <w:tr w:rsidR="00646105" w14:paraId="02C00A77" w14:textId="273B7C13" w:rsidTr="00646105">
        <w:trPr>
          <w:trHeight w:val="147"/>
        </w:trPr>
        <w:tc>
          <w:tcPr>
            <w:tcW w:w="1892" w:type="dxa"/>
          </w:tcPr>
          <w:p w14:paraId="3A17E7E2" w14:textId="0924B9B7" w:rsidR="00646105" w:rsidRDefault="00646105" w:rsidP="001E4BF0">
            <w:r>
              <w:t>Your nearest neighbour (20)</w:t>
            </w:r>
          </w:p>
        </w:tc>
        <w:tc>
          <w:tcPr>
            <w:tcW w:w="1530" w:type="dxa"/>
          </w:tcPr>
          <w:p w14:paraId="42278FAF" w14:textId="183ED74C" w:rsidR="00646105" w:rsidRDefault="00646105" w:rsidP="001E4BF0">
            <w:r>
              <w:t>Claims (20)</w:t>
            </w:r>
          </w:p>
        </w:tc>
        <w:tc>
          <w:tcPr>
            <w:tcW w:w="2243" w:type="dxa"/>
          </w:tcPr>
          <w:p w14:paraId="5EA3AC4A" w14:textId="35E91619" w:rsidR="00646105" w:rsidRDefault="00646105" w:rsidP="001E4BF0">
            <w:r w:rsidRPr="00646105">
              <w:t>Clarity and Conciseness</w:t>
            </w:r>
            <w:r>
              <w:t xml:space="preserve"> (20)</w:t>
            </w:r>
          </w:p>
        </w:tc>
        <w:tc>
          <w:tcPr>
            <w:tcW w:w="2176" w:type="dxa"/>
          </w:tcPr>
          <w:p w14:paraId="4DD02EC2" w14:textId="447C44C4" w:rsidR="00646105" w:rsidRPr="00426825" w:rsidRDefault="00646105" w:rsidP="001E4BF0">
            <w:r w:rsidRPr="00426825">
              <w:t>Visual Elements &amp; Formatting (20)</w:t>
            </w:r>
          </w:p>
        </w:tc>
        <w:tc>
          <w:tcPr>
            <w:tcW w:w="1597" w:type="dxa"/>
          </w:tcPr>
          <w:p w14:paraId="3013A139" w14:textId="3C158321" w:rsidR="00646105" w:rsidRDefault="00646105" w:rsidP="001E4BF0">
            <w:r>
              <w:t xml:space="preserve">Accuracy &amp; </w:t>
            </w:r>
            <w:r w:rsidR="00426825">
              <w:t>P</w:t>
            </w:r>
            <w:r>
              <w:t>recision (20)</w:t>
            </w:r>
          </w:p>
        </w:tc>
      </w:tr>
      <w:tr w:rsidR="00646105" w14:paraId="2DC07F43" w14:textId="7C1CC3A5" w:rsidTr="00646105">
        <w:trPr>
          <w:trHeight w:val="270"/>
        </w:trPr>
        <w:tc>
          <w:tcPr>
            <w:tcW w:w="1892" w:type="dxa"/>
          </w:tcPr>
          <w:p w14:paraId="7D4E1775" w14:textId="77777777" w:rsidR="00646105" w:rsidRDefault="00646105" w:rsidP="001E4BF0"/>
        </w:tc>
        <w:tc>
          <w:tcPr>
            <w:tcW w:w="1530" w:type="dxa"/>
          </w:tcPr>
          <w:p w14:paraId="37E6D685" w14:textId="77777777" w:rsidR="00646105" w:rsidRDefault="00646105" w:rsidP="001E4BF0"/>
        </w:tc>
        <w:tc>
          <w:tcPr>
            <w:tcW w:w="2243" w:type="dxa"/>
          </w:tcPr>
          <w:p w14:paraId="7D42D579" w14:textId="77777777" w:rsidR="00646105" w:rsidRDefault="00646105" w:rsidP="001E4BF0"/>
        </w:tc>
        <w:tc>
          <w:tcPr>
            <w:tcW w:w="2176" w:type="dxa"/>
          </w:tcPr>
          <w:p w14:paraId="4FFC4121" w14:textId="77777777" w:rsidR="00646105" w:rsidRDefault="00646105" w:rsidP="001E4BF0"/>
        </w:tc>
        <w:tc>
          <w:tcPr>
            <w:tcW w:w="1597" w:type="dxa"/>
          </w:tcPr>
          <w:p w14:paraId="768A9D21" w14:textId="77777777" w:rsidR="00646105" w:rsidRDefault="00646105" w:rsidP="001E4BF0"/>
        </w:tc>
      </w:tr>
    </w:tbl>
    <w:p w14:paraId="19556BA8" w14:textId="77777777" w:rsidR="000C5ED5" w:rsidRPr="001E4BF0" w:rsidRDefault="000C5ED5" w:rsidP="001E4BF0"/>
    <w:p w14:paraId="6EC165A4" w14:textId="70A6AEFF" w:rsidR="001E4BF0" w:rsidRPr="00857684" w:rsidRDefault="00847B28" w:rsidP="00847B28">
      <w:pPr>
        <w:jc w:val="both"/>
        <w:rPr>
          <w:b/>
          <w:bCs/>
          <w:color w:val="FF0000"/>
        </w:rPr>
      </w:pPr>
      <w:r w:rsidRPr="00857684">
        <w:rPr>
          <w:b/>
          <w:bCs/>
          <w:color w:val="FF0000"/>
        </w:rPr>
        <w:t xml:space="preserve">All other relevant information required for submission of assignment need to be uploaded in the GitHub repository for evaluation. The details provided here should not be part of any repository. </w:t>
      </w:r>
    </w:p>
    <w:sectPr w:rsidR="001E4BF0" w:rsidRPr="00857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B2FE2"/>
    <w:multiLevelType w:val="multilevel"/>
    <w:tmpl w:val="6ACE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10F20"/>
    <w:multiLevelType w:val="multilevel"/>
    <w:tmpl w:val="C3EE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F785B"/>
    <w:multiLevelType w:val="multilevel"/>
    <w:tmpl w:val="1A48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673FE"/>
    <w:multiLevelType w:val="multilevel"/>
    <w:tmpl w:val="4A10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41BB7"/>
    <w:multiLevelType w:val="multilevel"/>
    <w:tmpl w:val="BEBA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81343"/>
    <w:multiLevelType w:val="multilevel"/>
    <w:tmpl w:val="2528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74337"/>
    <w:multiLevelType w:val="multilevel"/>
    <w:tmpl w:val="9E5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5110F"/>
    <w:multiLevelType w:val="multilevel"/>
    <w:tmpl w:val="4AA4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13FF0"/>
    <w:multiLevelType w:val="multilevel"/>
    <w:tmpl w:val="3F92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039027">
    <w:abstractNumId w:val="5"/>
  </w:num>
  <w:num w:numId="2" w16cid:durableId="1356225677">
    <w:abstractNumId w:val="2"/>
  </w:num>
  <w:num w:numId="3" w16cid:durableId="1036469818">
    <w:abstractNumId w:val="0"/>
  </w:num>
  <w:num w:numId="4" w16cid:durableId="939946345">
    <w:abstractNumId w:val="6"/>
  </w:num>
  <w:num w:numId="5" w16cid:durableId="567031725">
    <w:abstractNumId w:val="1"/>
  </w:num>
  <w:num w:numId="6" w16cid:durableId="1473474813">
    <w:abstractNumId w:val="3"/>
  </w:num>
  <w:num w:numId="7" w16cid:durableId="1194268715">
    <w:abstractNumId w:val="8"/>
  </w:num>
  <w:num w:numId="8" w16cid:durableId="1989551307">
    <w:abstractNumId w:val="7"/>
  </w:num>
  <w:num w:numId="9" w16cid:durableId="705300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F0"/>
    <w:rsid w:val="00032EA1"/>
    <w:rsid w:val="000C5ED5"/>
    <w:rsid w:val="001D7712"/>
    <w:rsid w:val="001E4BF0"/>
    <w:rsid w:val="00401D39"/>
    <w:rsid w:val="00414B83"/>
    <w:rsid w:val="00426825"/>
    <w:rsid w:val="00611371"/>
    <w:rsid w:val="00646105"/>
    <w:rsid w:val="006E7EC1"/>
    <w:rsid w:val="007140B0"/>
    <w:rsid w:val="007C60FF"/>
    <w:rsid w:val="00847B28"/>
    <w:rsid w:val="00855269"/>
    <w:rsid w:val="00857684"/>
    <w:rsid w:val="009A6506"/>
    <w:rsid w:val="009E1C8A"/>
    <w:rsid w:val="00AD34E0"/>
    <w:rsid w:val="00B342D7"/>
    <w:rsid w:val="00BA0DAB"/>
    <w:rsid w:val="00BF7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EEE9"/>
  <w15:chartTrackingRefBased/>
  <w15:docId w15:val="{2D30D201-3853-443E-8E17-DDAE1B63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611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4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1137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14B83"/>
    <w:rPr>
      <w:color w:val="0563C1" w:themeColor="hyperlink"/>
      <w:u w:val="single"/>
    </w:rPr>
  </w:style>
  <w:style w:type="character" w:styleId="UnresolvedMention">
    <w:name w:val="Unresolved Mention"/>
    <w:basedOn w:val="DefaultParagraphFont"/>
    <w:uiPriority w:val="99"/>
    <w:semiHidden/>
    <w:unhideWhenUsed/>
    <w:rsid w:val="00414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7657">
      <w:bodyDiv w:val="1"/>
      <w:marLeft w:val="0"/>
      <w:marRight w:val="0"/>
      <w:marTop w:val="0"/>
      <w:marBottom w:val="0"/>
      <w:divBdr>
        <w:top w:val="none" w:sz="0" w:space="0" w:color="auto"/>
        <w:left w:val="none" w:sz="0" w:space="0" w:color="auto"/>
        <w:bottom w:val="none" w:sz="0" w:space="0" w:color="auto"/>
        <w:right w:val="none" w:sz="0" w:space="0" w:color="auto"/>
      </w:divBdr>
    </w:div>
    <w:div w:id="273365877">
      <w:bodyDiv w:val="1"/>
      <w:marLeft w:val="0"/>
      <w:marRight w:val="0"/>
      <w:marTop w:val="0"/>
      <w:marBottom w:val="0"/>
      <w:divBdr>
        <w:top w:val="none" w:sz="0" w:space="0" w:color="auto"/>
        <w:left w:val="none" w:sz="0" w:space="0" w:color="auto"/>
        <w:bottom w:val="none" w:sz="0" w:space="0" w:color="auto"/>
        <w:right w:val="none" w:sz="0" w:space="0" w:color="auto"/>
      </w:divBdr>
      <w:divsChild>
        <w:div w:id="34042404">
          <w:marLeft w:val="0"/>
          <w:marRight w:val="0"/>
          <w:marTop w:val="0"/>
          <w:marBottom w:val="0"/>
          <w:divBdr>
            <w:top w:val="none" w:sz="0" w:space="0" w:color="auto"/>
            <w:left w:val="none" w:sz="0" w:space="0" w:color="auto"/>
            <w:bottom w:val="none" w:sz="0" w:space="0" w:color="auto"/>
            <w:right w:val="none" w:sz="0" w:space="0" w:color="auto"/>
          </w:divBdr>
          <w:divsChild>
            <w:div w:id="1302030707">
              <w:marLeft w:val="0"/>
              <w:marRight w:val="0"/>
              <w:marTop w:val="0"/>
              <w:marBottom w:val="0"/>
              <w:divBdr>
                <w:top w:val="none" w:sz="0" w:space="0" w:color="auto"/>
                <w:left w:val="none" w:sz="0" w:space="0" w:color="auto"/>
                <w:bottom w:val="none" w:sz="0" w:space="0" w:color="auto"/>
                <w:right w:val="none" w:sz="0" w:space="0" w:color="auto"/>
              </w:divBdr>
              <w:divsChild>
                <w:div w:id="867448251">
                  <w:marLeft w:val="0"/>
                  <w:marRight w:val="0"/>
                  <w:marTop w:val="0"/>
                  <w:marBottom w:val="0"/>
                  <w:divBdr>
                    <w:top w:val="none" w:sz="0" w:space="0" w:color="auto"/>
                    <w:left w:val="none" w:sz="0" w:space="0" w:color="auto"/>
                    <w:bottom w:val="none" w:sz="0" w:space="0" w:color="auto"/>
                    <w:right w:val="none" w:sz="0" w:space="0" w:color="auto"/>
                  </w:divBdr>
                  <w:divsChild>
                    <w:div w:id="21458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43732">
          <w:marLeft w:val="0"/>
          <w:marRight w:val="0"/>
          <w:marTop w:val="0"/>
          <w:marBottom w:val="0"/>
          <w:divBdr>
            <w:top w:val="none" w:sz="0" w:space="0" w:color="auto"/>
            <w:left w:val="none" w:sz="0" w:space="0" w:color="auto"/>
            <w:bottom w:val="none" w:sz="0" w:space="0" w:color="auto"/>
            <w:right w:val="none" w:sz="0" w:space="0" w:color="auto"/>
          </w:divBdr>
          <w:divsChild>
            <w:div w:id="1233196918">
              <w:marLeft w:val="0"/>
              <w:marRight w:val="0"/>
              <w:marTop w:val="0"/>
              <w:marBottom w:val="0"/>
              <w:divBdr>
                <w:top w:val="none" w:sz="0" w:space="0" w:color="auto"/>
                <w:left w:val="none" w:sz="0" w:space="0" w:color="auto"/>
                <w:bottom w:val="none" w:sz="0" w:space="0" w:color="auto"/>
                <w:right w:val="none" w:sz="0" w:space="0" w:color="auto"/>
              </w:divBdr>
              <w:divsChild>
                <w:div w:id="1743139735">
                  <w:marLeft w:val="0"/>
                  <w:marRight w:val="0"/>
                  <w:marTop w:val="0"/>
                  <w:marBottom w:val="0"/>
                  <w:divBdr>
                    <w:top w:val="none" w:sz="0" w:space="0" w:color="auto"/>
                    <w:left w:val="none" w:sz="0" w:space="0" w:color="auto"/>
                    <w:bottom w:val="none" w:sz="0" w:space="0" w:color="auto"/>
                    <w:right w:val="none" w:sz="0" w:space="0" w:color="auto"/>
                  </w:divBdr>
                  <w:divsChild>
                    <w:div w:id="924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68135">
      <w:bodyDiv w:val="1"/>
      <w:marLeft w:val="0"/>
      <w:marRight w:val="0"/>
      <w:marTop w:val="0"/>
      <w:marBottom w:val="0"/>
      <w:divBdr>
        <w:top w:val="none" w:sz="0" w:space="0" w:color="auto"/>
        <w:left w:val="none" w:sz="0" w:space="0" w:color="auto"/>
        <w:bottom w:val="none" w:sz="0" w:space="0" w:color="auto"/>
        <w:right w:val="none" w:sz="0" w:space="0" w:color="auto"/>
      </w:divBdr>
    </w:div>
    <w:div w:id="625619225">
      <w:bodyDiv w:val="1"/>
      <w:marLeft w:val="0"/>
      <w:marRight w:val="0"/>
      <w:marTop w:val="0"/>
      <w:marBottom w:val="0"/>
      <w:divBdr>
        <w:top w:val="none" w:sz="0" w:space="0" w:color="auto"/>
        <w:left w:val="none" w:sz="0" w:space="0" w:color="auto"/>
        <w:bottom w:val="none" w:sz="0" w:space="0" w:color="auto"/>
        <w:right w:val="none" w:sz="0" w:space="0" w:color="auto"/>
      </w:divBdr>
    </w:div>
    <w:div w:id="782115226">
      <w:bodyDiv w:val="1"/>
      <w:marLeft w:val="0"/>
      <w:marRight w:val="0"/>
      <w:marTop w:val="0"/>
      <w:marBottom w:val="0"/>
      <w:divBdr>
        <w:top w:val="none" w:sz="0" w:space="0" w:color="auto"/>
        <w:left w:val="none" w:sz="0" w:space="0" w:color="auto"/>
        <w:bottom w:val="none" w:sz="0" w:space="0" w:color="auto"/>
        <w:right w:val="none" w:sz="0" w:space="0" w:color="auto"/>
      </w:divBdr>
      <w:divsChild>
        <w:div w:id="1765834455">
          <w:marLeft w:val="0"/>
          <w:marRight w:val="0"/>
          <w:marTop w:val="0"/>
          <w:marBottom w:val="0"/>
          <w:divBdr>
            <w:top w:val="none" w:sz="0" w:space="0" w:color="auto"/>
            <w:left w:val="none" w:sz="0" w:space="0" w:color="auto"/>
            <w:bottom w:val="none" w:sz="0" w:space="0" w:color="auto"/>
            <w:right w:val="none" w:sz="0" w:space="0" w:color="auto"/>
          </w:divBdr>
          <w:divsChild>
            <w:div w:id="1914898028">
              <w:marLeft w:val="0"/>
              <w:marRight w:val="0"/>
              <w:marTop w:val="0"/>
              <w:marBottom w:val="0"/>
              <w:divBdr>
                <w:top w:val="none" w:sz="0" w:space="0" w:color="auto"/>
                <w:left w:val="none" w:sz="0" w:space="0" w:color="auto"/>
                <w:bottom w:val="none" w:sz="0" w:space="0" w:color="auto"/>
                <w:right w:val="none" w:sz="0" w:space="0" w:color="auto"/>
              </w:divBdr>
              <w:divsChild>
                <w:div w:id="2041975095">
                  <w:marLeft w:val="0"/>
                  <w:marRight w:val="0"/>
                  <w:marTop w:val="0"/>
                  <w:marBottom w:val="0"/>
                  <w:divBdr>
                    <w:top w:val="none" w:sz="0" w:space="0" w:color="auto"/>
                    <w:left w:val="none" w:sz="0" w:space="0" w:color="auto"/>
                    <w:bottom w:val="none" w:sz="0" w:space="0" w:color="auto"/>
                    <w:right w:val="none" w:sz="0" w:space="0" w:color="auto"/>
                  </w:divBdr>
                  <w:divsChild>
                    <w:div w:id="5140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4007">
          <w:marLeft w:val="0"/>
          <w:marRight w:val="0"/>
          <w:marTop w:val="0"/>
          <w:marBottom w:val="0"/>
          <w:divBdr>
            <w:top w:val="none" w:sz="0" w:space="0" w:color="auto"/>
            <w:left w:val="none" w:sz="0" w:space="0" w:color="auto"/>
            <w:bottom w:val="none" w:sz="0" w:space="0" w:color="auto"/>
            <w:right w:val="none" w:sz="0" w:space="0" w:color="auto"/>
          </w:divBdr>
          <w:divsChild>
            <w:div w:id="1919514475">
              <w:marLeft w:val="0"/>
              <w:marRight w:val="0"/>
              <w:marTop w:val="0"/>
              <w:marBottom w:val="0"/>
              <w:divBdr>
                <w:top w:val="none" w:sz="0" w:space="0" w:color="auto"/>
                <w:left w:val="none" w:sz="0" w:space="0" w:color="auto"/>
                <w:bottom w:val="none" w:sz="0" w:space="0" w:color="auto"/>
                <w:right w:val="none" w:sz="0" w:space="0" w:color="auto"/>
              </w:divBdr>
              <w:divsChild>
                <w:div w:id="318850192">
                  <w:marLeft w:val="0"/>
                  <w:marRight w:val="0"/>
                  <w:marTop w:val="0"/>
                  <w:marBottom w:val="0"/>
                  <w:divBdr>
                    <w:top w:val="none" w:sz="0" w:space="0" w:color="auto"/>
                    <w:left w:val="none" w:sz="0" w:space="0" w:color="auto"/>
                    <w:bottom w:val="none" w:sz="0" w:space="0" w:color="auto"/>
                    <w:right w:val="none" w:sz="0" w:space="0" w:color="auto"/>
                  </w:divBdr>
                  <w:divsChild>
                    <w:div w:id="5442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263084">
      <w:bodyDiv w:val="1"/>
      <w:marLeft w:val="0"/>
      <w:marRight w:val="0"/>
      <w:marTop w:val="0"/>
      <w:marBottom w:val="0"/>
      <w:divBdr>
        <w:top w:val="none" w:sz="0" w:space="0" w:color="auto"/>
        <w:left w:val="none" w:sz="0" w:space="0" w:color="auto"/>
        <w:bottom w:val="none" w:sz="0" w:space="0" w:color="auto"/>
        <w:right w:val="none" w:sz="0" w:space="0" w:color="auto"/>
      </w:divBdr>
    </w:div>
    <w:div w:id="970483153">
      <w:bodyDiv w:val="1"/>
      <w:marLeft w:val="0"/>
      <w:marRight w:val="0"/>
      <w:marTop w:val="0"/>
      <w:marBottom w:val="0"/>
      <w:divBdr>
        <w:top w:val="none" w:sz="0" w:space="0" w:color="auto"/>
        <w:left w:val="none" w:sz="0" w:space="0" w:color="auto"/>
        <w:bottom w:val="none" w:sz="0" w:space="0" w:color="auto"/>
        <w:right w:val="none" w:sz="0" w:space="0" w:color="auto"/>
      </w:divBdr>
    </w:div>
    <w:div w:id="978807512">
      <w:bodyDiv w:val="1"/>
      <w:marLeft w:val="0"/>
      <w:marRight w:val="0"/>
      <w:marTop w:val="0"/>
      <w:marBottom w:val="0"/>
      <w:divBdr>
        <w:top w:val="none" w:sz="0" w:space="0" w:color="auto"/>
        <w:left w:val="none" w:sz="0" w:space="0" w:color="auto"/>
        <w:bottom w:val="none" w:sz="0" w:space="0" w:color="auto"/>
        <w:right w:val="none" w:sz="0" w:space="0" w:color="auto"/>
      </w:divBdr>
      <w:divsChild>
        <w:div w:id="722293295">
          <w:marLeft w:val="0"/>
          <w:marRight w:val="0"/>
          <w:marTop w:val="0"/>
          <w:marBottom w:val="0"/>
          <w:divBdr>
            <w:top w:val="none" w:sz="0" w:space="0" w:color="auto"/>
            <w:left w:val="none" w:sz="0" w:space="0" w:color="auto"/>
            <w:bottom w:val="none" w:sz="0" w:space="0" w:color="auto"/>
            <w:right w:val="none" w:sz="0" w:space="0" w:color="auto"/>
          </w:divBdr>
          <w:divsChild>
            <w:div w:id="1846900652">
              <w:marLeft w:val="0"/>
              <w:marRight w:val="0"/>
              <w:marTop w:val="0"/>
              <w:marBottom w:val="0"/>
              <w:divBdr>
                <w:top w:val="none" w:sz="0" w:space="0" w:color="auto"/>
                <w:left w:val="none" w:sz="0" w:space="0" w:color="auto"/>
                <w:bottom w:val="none" w:sz="0" w:space="0" w:color="auto"/>
                <w:right w:val="none" w:sz="0" w:space="0" w:color="auto"/>
              </w:divBdr>
              <w:divsChild>
                <w:div w:id="1990089537">
                  <w:marLeft w:val="0"/>
                  <w:marRight w:val="0"/>
                  <w:marTop w:val="0"/>
                  <w:marBottom w:val="0"/>
                  <w:divBdr>
                    <w:top w:val="none" w:sz="0" w:space="0" w:color="auto"/>
                    <w:left w:val="none" w:sz="0" w:space="0" w:color="auto"/>
                    <w:bottom w:val="none" w:sz="0" w:space="0" w:color="auto"/>
                    <w:right w:val="none" w:sz="0" w:space="0" w:color="auto"/>
                  </w:divBdr>
                  <w:divsChild>
                    <w:div w:id="10001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5366">
          <w:marLeft w:val="0"/>
          <w:marRight w:val="0"/>
          <w:marTop w:val="0"/>
          <w:marBottom w:val="0"/>
          <w:divBdr>
            <w:top w:val="none" w:sz="0" w:space="0" w:color="auto"/>
            <w:left w:val="none" w:sz="0" w:space="0" w:color="auto"/>
            <w:bottom w:val="none" w:sz="0" w:space="0" w:color="auto"/>
            <w:right w:val="none" w:sz="0" w:space="0" w:color="auto"/>
          </w:divBdr>
          <w:divsChild>
            <w:div w:id="271547306">
              <w:marLeft w:val="0"/>
              <w:marRight w:val="0"/>
              <w:marTop w:val="0"/>
              <w:marBottom w:val="0"/>
              <w:divBdr>
                <w:top w:val="none" w:sz="0" w:space="0" w:color="auto"/>
                <w:left w:val="none" w:sz="0" w:space="0" w:color="auto"/>
                <w:bottom w:val="none" w:sz="0" w:space="0" w:color="auto"/>
                <w:right w:val="none" w:sz="0" w:space="0" w:color="auto"/>
              </w:divBdr>
              <w:divsChild>
                <w:div w:id="331643613">
                  <w:marLeft w:val="0"/>
                  <w:marRight w:val="0"/>
                  <w:marTop w:val="0"/>
                  <w:marBottom w:val="0"/>
                  <w:divBdr>
                    <w:top w:val="none" w:sz="0" w:space="0" w:color="auto"/>
                    <w:left w:val="none" w:sz="0" w:space="0" w:color="auto"/>
                    <w:bottom w:val="none" w:sz="0" w:space="0" w:color="auto"/>
                    <w:right w:val="none" w:sz="0" w:space="0" w:color="auto"/>
                  </w:divBdr>
                  <w:divsChild>
                    <w:div w:id="19656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15263">
      <w:bodyDiv w:val="1"/>
      <w:marLeft w:val="0"/>
      <w:marRight w:val="0"/>
      <w:marTop w:val="0"/>
      <w:marBottom w:val="0"/>
      <w:divBdr>
        <w:top w:val="none" w:sz="0" w:space="0" w:color="auto"/>
        <w:left w:val="none" w:sz="0" w:space="0" w:color="auto"/>
        <w:bottom w:val="none" w:sz="0" w:space="0" w:color="auto"/>
        <w:right w:val="none" w:sz="0" w:space="0" w:color="auto"/>
      </w:divBdr>
    </w:div>
    <w:div w:id="1260262213">
      <w:bodyDiv w:val="1"/>
      <w:marLeft w:val="0"/>
      <w:marRight w:val="0"/>
      <w:marTop w:val="0"/>
      <w:marBottom w:val="0"/>
      <w:divBdr>
        <w:top w:val="none" w:sz="0" w:space="0" w:color="auto"/>
        <w:left w:val="none" w:sz="0" w:space="0" w:color="auto"/>
        <w:bottom w:val="none" w:sz="0" w:space="0" w:color="auto"/>
        <w:right w:val="none" w:sz="0" w:space="0" w:color="auto"/>
      </w:divBdr>
    </w:div>
    <w:div w:id="1460418134">
      <w:bodyDiv w:val="1"/>
      <w:marLeft w:val="0"/>
      <w:marRight w:val="0"/>
      <w:marTop w:val="0"/>
      <w:marBottom w:val="0"/>
      <w:divBdr>
        <w:top w:val="none" w:sz="0" w:space="0" w:color="auto"/>
        <w:left w:val="none" w:sz="0" w:space="0" w:color="auto"/>
        <w:bottom w:val="none" w:sz="0" w:space="0" w:color="auto"/>
        <w:right w:val="none" w:sz="0" w:space="0" w:color="auto"/>
      </w:divBdr>
    </w:div>
    <w:div w:id="1497459752">
      <w:bodyDiv w:val="1"/>
      <w:marLeft w:val="0"/>
      <w:marRight w:val="0"/>
      <w:marTop w:val="0"/>
      <w:marBottom w:val="0"/>
      <w:divBdr>
        <w:top w:val="none" w:sz="0" w:space="0" w:color="auto"/>
        <w:left w:val="none" w:sz="0" w:space="0" w:color="auto"/>
        <w:bottom w:val="none" w:sz="0" w:space="0" w:color="auto"/>
        <w:right w:val="none" w:sz="0" w:space="0" w:color="auto"/>
      </w:divBdr>
    </w:div>
    <w:div w:id="1540048631">
      <w:bodyDiv w:val="1"/>
      <w:marLeft w:val="0"/>
      <w:marRight w:val="0"/>
      <w:marTop w:val="0"/>
      <w:marBottom w:val="0"/>
      <w:divBdr>
        <w:top w:val="none" w:sz="0" w:space="0" w:color="auto"/>
        <w:left w:val="none" w:sz="0" w:space="0" w:color="auto"/>
        <w:bottom w:val="none" w:sz="0" w:space="0" w:color="auto"/>
        <w:right w:val="none" w:sz="0" w:space="0" w:color="auto"/>
      </w:divBdr>
      <w:divsChild>
        <w:div w:id="1328048221">
          <w:marLeft w:val="0"/>
          <w:marRight w:val="0"/>
          <w:marTop w:val="0"/>
          <w:marBottom w:val="0"/>
          <w:divBdr>
            <w:top w:val="none" w:sz="0" w:space="0" w:color="auto"/>
            <w:left w:val="none" w:sz="0" w:space="0" w:color="auto"/>
            <w:bottom w:val="none" w:sz="0" w:space="0" w:color="auto"/>
            <w:right w:val="none" w:sz="0" w:space="0" w:color="auto"/>
          </w:divBdr>
          <w:divsChild>
            <w:div w:id="433207385">
              <w:marLeft w:val="0"/>
              <w:marRight w:val="0"/>
              <w:marTop w:val="0"/>
              <w:marBottom w:val="0"/>
              <w:divBdr>
                <w:top w:val="none" w:sz="0" w:space="0" w:color="auto"/>
                <w:left w:val="none" w:sz="0" w:space="0" w:color="auto"/>
                <w:bottom w:val="none" w:sz="0" w:space="0" w:color="auto"/>
                <w:right w:val="none" w:sz="0" w:space="0" w:color="auto"/>
              </w:divBdr>
              <w:divsChild>
                <w:div w:id="862943638">
                  <w:marLeft w:val="0"/>
                  <w:marRight w:val="0"/>
                  <w:marTop w:val="0"/>
                  <w:marBottom w:val="0"/>
                  <w:divBdr>
                    <w:top w:val="none" w:sz="0" w:space="0" w:color="auto"/>
                    <w:left w:val="none" w:sz="0" w:space="0" w:color="auto"/>
                    <w:bottom w:val="none" w:sz="0" w:space="0" w:color="auto"/>
                    <w:right w:val="none" w:sz="0" w:space="0" w:color="auto"/>
                  </w:divBdr>
                  <w:divsChild>
                    <w:div w:id="16682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702440">
          <w:marLeft w:val="0"/>
          <w:marRight w:val="0"/>
          <w:marTop w:val="0"/>
          <w:marBottom w:val="0"/>
          <w:divBdr>
            <w:top w:val="none" w:sz="0" w:space="0" w:color="auto"/>
            <w:left w:val="none" w:sz="0" w:space="0" w:color="auto"/>
            <w:bottom w:val="none" w:sz="0" w:space="0" w:color="auto"/>
            <w:right w:val="none" w:sz="0" w:space="0" w:color="auto"/>
          </w:divBdr>
          <w:divsChild>
            <w:div w:id="1133133448">
              <w:marLeft w:val="0"/>
              <w:marRight w:val="0"/>
              <w:marTop w:val="0"/>
              <w:marBottom w:val="0"/>
              <w:divBdr>
                <w:top w:val="none" w:sz="0" w:space="0" w:color="auto"/>
                <w:left w:val="none" w:sz="0" w:space="0" w:color="auto"/>
                <w:bottom w:val="none" w:sz="0" w:space="0" w:color="auto"/>
                <w:right w:val="none" w:sz="0" w:space="0" w:color="auto"/>
              </w:divBdr>
              <w:divsChild>
                <w:div w:id="1781872425">
                  <w:marLeft w:val="0"/>
                  <w:marRight w:val="0"/>
                  <w:marTop w:val="0"/>
                  <w:marBottom w:val="0"/>
                  <w:divBdr>
                    <w:top w:val="none" w:sz="0" w:space="0" w:color="auto"/>
                    <w:left w:val="none" w:sz="0" w:space="0" w:color="auto"/>
                    <w:bottom w:val="none" w:sz="0" w:space="0" w:color="auto"/>
                    <w:right w:val="none" w:sz="0" w:space="0" w:color="auto"/>
                  </w:divBdr>
                  <w:divsChild>
                    <w:div w:id="16901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83325">
      <w:bodyDiv w:val="1"/>
      <w:marLeft w:val="0"/>
      <w:marRight w:val="0"/>
      <w:marTop w:val="0"/>
      <w:marBottom w:val="0"/>
      <w:divBdr>
        <w:top w:val="none" w:sz="0" w:space="0" w:color="auto"/>
        <w:left w:val="none" w:sz="0" w:space="0" w:color="auto"/>
        <w:bottom w:val="none" w:sz="0" w:space="0" w:color="auto"/>
        <w:right w:val="none" w:sz="0" w:space="0" w:color="auto"/>
      </w:divBdr>
    </w:div>
    <w:div w:id="1856259850">
      <w:bodyDiv w:val="1"/>
      <w:marLeft w:val="0"/>
      <w:marRight w:val="0"/>
      <w:marTop w:val="0"/>
      <w:marBottom w:val="0"/>
      <w:divBdr>
        <w:top w:val="none" w:sz="0" w:space="0" w:color="auto"/>
        <w:left w:val="none" w:sz="0" w:space="0" w:color="auto"/>
        <w:bottom w:val="none" w:sz="0" w:space="0" w:color="auto"/>
        <w:right w:val="none" w:sz="0" w:space="0" w:color="auto"/>
      </w:divBdr>
    </w:div>
    <w:div w:id="1909151323">
      <w:bodyDiv w:val="1"/>
      <w:marLeft w:val="0"/>
      <w:marRight w:val="0"/>
      <w:marTop w:val="0"/>
      <w:marBottom w:val="0"/>
      <w:divBdr>
        <w:top w:val="none" w:sz="0" w:space="0" w:color="auto"/>
        <w:left w:val="none" w:sz="0" w:space="0" w:color="auto"/>
        <w:bottom w:val="none" w:sz="0" w:space="0" w:color="auto"/>
        <w:right w:val="none" w:sz="0" w:space="0" w:color="auto"/>
      </w:divBdr>
    </w:div>
    <w:div w:id="1912034567">
      <w:bodyDiv w:val="1"/>
      <w:marLeft w:val="0"/>
      <w:marRight w:val="0"/>
      <w:marTop w:val="0"/>
      <w:marBottom w:val="0"/>
      <w:divBdr>
        <w:top w:val="none" w:sz="0" w:space="0" w:color="auto"/>
        <w:left w:val="none" w:sz="0" w:space="0" w:color="auto"/>
        <w:bottom w:val="none" w:sz="0" w:space="0" w:color="auto"/>
        <w:right w:val="none" w:sz="0" w:space="0" w:color="auto"/>
      </w:divBdr>
    </w:div>
    <w:div w:id="212988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hivanshiiagarwal1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Prasanna</dc:creator>
  <cp:keywords/>
  <dc:description/>
  <cp:lastModifiedBy>Amrit Anshu</cp:lastModifiedBy>
  <cp:revision>8</cp:revision>
  <dcterms:created xsi:type="dcterms:W3CDTF">2024-10-28T09:58:00Z</dcterms:created>
  <dcterms:modified xsi:type="dcterms:W3CDTF">2024-11-04T09:00:00Z</dcterms:modified>
</cp:coreProperties>
</file>