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C18F" w14:textId="77777777" w:rsidR="00B55008" w:rsidRDefault="00892579">
      <w:pPr>
        <w:spacing w:before="82"/>
        <w:ind w:left="140"/>
        <w:rPr>
          <w:rFonts w:ascii="Cambria"/>
          <w:sz w:val="52"/>
        </w:rPr>
      </w:pPr>
      <w:r>
        <w:rPr>
          <w:rFonts w:ascii="Cambria"/>
          <w:color w:val="17365D"/>
          <w:sz w:val="52"/>
        </w:rPr>
        <w:t>A</w:t>
      </w:r>
      <w:r>
        <w:rPr>
          <w:rFonts w:ascii="Cambria"/>
          <w:color w:val="17365D"/>
          <w:spacing w:val="19"/>
          <w:sz w:val="52"/>
        </w:rPr>
        <w:t xml:space="preserve"> </w:t>
      </w:r>
      <w:r>
        <w:rPr>
          <w:rFonts w:ascii="Cambria"/>
          <w:color w:val="17365D"/>
          <w:sz w:val="52"/>
        </w:rPr>
        <w:t>REPORT</w:t>
      </w:r>
      <w:r>
        <w:rPr>
          <w:rFonts w:ascii="Cambria"/>
          <w:color w:val="17365D"/>
          <w:spacing w:val="12"/>
          <w:sz w:val="52"/>
        </w:rPr>
        <w:t xml:space="preserve"> </w:t>
      </w:r>
      <w:r>
        <w:rPr>
          <w:rFonts w:ascii="Cambria"/>
          <w:color w:val="17365D"/>
          <w:sz w:val="52"/>
        </w:rPr>
        <w:t>ON</w:t>
      </w:r>
    </w:p>
    <w:p w14:paraId="51876DDB" w14:textId="1121D9E2" w:rsidR="00B55008" w:rsidRDefault="00133272">
      <w:pPr>
        <w:pStyle w:val="Title"/>
      </w:pPr>
      <w:r>
        <w:pict w14:anchorId="580B991D">
          <v:rect id="_x0000_s1026" style="position:absolute;left:0;text-align:left;margin-left:70.6pt;margin-top:34.55pt;width:454.25pt;height:.95pt;z-index:-251658752;mso-wrap-distance-left:0;mso-wrap-distance-right:0;mso-position-horizontal-relative:page" fillcolor="#4f81bc" stroked="f">
            <w10:wrap type="topAndBottom" anchorx="page"/>
          </v:rect>
        </w:pict>
      </w:r>
      <w:r w:rsidR="00892579">
        <w:rPr>
          <w:color w:val="17365D"/>
        </w:rPr>
        <w:t>I</w:t>
      </w:r>
      <w:r w:rsidR="004308A7">
        <w:rPr>
          <w:color w:val="17365D"/>
        </w:rPr>
        <w:t>CD Display</w:t>
      </w:r>
    </w:p>
    <w:p w14:paraId="228A56F3" w14:textId="77777777" w:rsidR="00B55008" w:rsidRDefault="00B55008">
      <w:pPr>
        <w:pStyle w:val="BodyText"/>
        <w:spacing w:before="7"/>
        <w:rPr>
          <w:sz w:val="16"/>
        </w:rPr>
      </w:pPr>
    </w:p>
    <w:p w14:paraId="4510ED5E" w14:textId="0D50366F" w:rsidR="009E5E6F" w:rsidRPr="009E5E6F" w:rsidRDefault="009E5E6F" w:rsidP="009E5E6F">
      <w:pPr>
        <w:pStyle w:val="TableParagraph"/>
        <w:rPr>
          <w:sz w:val="32"/>
          <w:szCs w:val="32"/>
        </w:rPr>
      </w:pPr>
      <w:r>
        <w:rPr>
          <w:rFonts w:ascii="Helvetica" w:hAnsi="Helvetica" w:cs="Helvetica"/>
          <w:b/>
          <w:bCs/>
          <w:color w:val="610B4B"/>
          <w:sz w:val="32"/>
          <w:szCs w:val="32"/>
        </w:rPr>
        <w:t>INTODUCTION</w:t>
      </w:r>
    </w:p>
    <w:p w14:paraId="47AB3DF7" w14:textId="77777777" w:rsidR="009E5E6F" w:rsidRDefault="009E5E6F" w:rsidP="009E5E6F">
      <w:pPr>
        <w:pStyle w:val="TableParagraph"/>
      </w:pPr>
    </w:p>
    <w:p w14:paraId="02EC6FBB" w14:textId="67050C06" w:rsidR="006208F0" w:rsidRPr="00892579" w:rsidRDefault="006208F0" w:rsidP="00892579">
      <w:pPr>
        <w:pStyle w:val="TableParagraph"/>
        <w:spacing w:line="360" w:lineRule="auto"/>
        <w:rPr>
          <w:rFonts w:ascii="Cambria" w:eastAsia="Cambria" w:hAnsi="Cambria" w:cs="Cambria"/>
          <w:sz w:val="24"/>
          <w:szCs w:val="24"/>
        </w:rPr>
      </w:pPr>
      <w:r w:rsidRPr="00892579">
        <w:rPr>
          <w:rFonts w:ascii="Segoe UI" w:hAnsi="Segoe UI" w:cs="Segoe UI"/>
          <w:color w:val="333333"/>
          <w:sz w:val="24"/>
          <w:szCs w:val="24"/>
        </w:rPr>
        <w:t>The LCD (</w:t>
      </w:r>
      <w:r w:rsidRPr="00892579">
        <w:rPr>
          <w:rStyle w:val="Strong"/>
          <w:rFonts w:ascii="Segoe UI" w:hAnsi="Segoe UI" w:cs="Segoe UI"/>
          <w:color w:val="333333"/>
          <w:sz w:val="24"/>
          <w:szCs w:val="24"/>
        </w:rPr>
        <w:t>Liquid Crystal Display</w:t>
      </w:r>
      <w:r w:rsidRPr="00892579">
        <w:rPr>
          <w:rFonts w:ascii="Segoe UI" w:hAnsi="Segoe UI" w:cs="Segoe UI"/>
          <w:color w:val="333333"/>
          <w:sz w:val="24"/>
          <w:szCs w:val="24"/>
        </w:rPr>
        <w:t>) is a type of display that uses the liquid crystals for its operation.</w:t>
      </w:r>
    </w:p>
    <w:p w14:paraId="438718D9" w14:textId="77777777" w:rsidR="006208F0" w:rsidRPr="00892579" w:rsidRDefault="006208F0" w:rsidP="00892579">
      <w:pPr>
        <w:pStyle w:val="TableParagraph"/>
        <w:spacing w:line="360" w:lineRule="auto"/>
        <w:rPr>
          <w:rFonts w:ascii="Segoe UI" w:hAnsi="Segoe UI" w:cs="Segoe UI"/>
          <w:color w:val="333333"/>
          <w:sz w:val="24"/>
          <w:szCs w:val="24"/>
        </w:rPr>
      </w:pPr>
      <w:r w:rsidRPr="00892579">
        <w:rPr>
          <w:rFonts w:ascii="Segoe UI" w:hAnsi="Segoe UI" w:cs="Segoe UI"/>
          <w:color w:val="333333"/>
          <w:sz w:val="24"/>
          <w:szCs w:val="24"/>
        </w:rPr>
        <w:t>Here, we will accept the serial input from the computer and upload the sketch to the </w:t>
      </w:r>
      <w:hyperlink r:id="rId5" w:history="1">
        <w:r w:rsidRPr="00892579">
          <w:rPr>
            <w:rStyle w:val="Hyperlink"/>
            <w:rFonts w:ascii="Segoe UI" w:hAnsi="Segoe UI" w:cs="Segoe UI"/>
            <w:color w:val="008000"/>
            <w:sz w:val="24"/>
            <w:szCs w:val="24"/>
          </w:rPr>
          <w:t>Arduino</w:t>
        </w:r>
      </w:hyperlink>
      <w:r w:rsidRPr="00892579">
        <w:rPr>
          <w:rFonts w:ascii="Segoe UI" w:hAnsi="Segoe UI" w:cs="Segoe UI"/>
          <w:color w:val="333333"/>
          <w:sz w:val="24"/>
          <w:szCs w:val="24"/>
        </w:rPr>
        <w:t>. The characters will be displayed on the LCD.</w:t>
      </w:r>
    </w:p>
    <w:p w14:paraId="30D1145A" w14:textId="77777777" w:rsidR="006208F0" w:rsidRPr="00892579" w:rsidRDefault="006208F0" w:rsidP="00892579">
      <w:pPr>
        <w:pStyle w:val="TableParagraph"/>
        <w:spacing w:line="360" w:lineRule="auto"/>
        <w:rPr>
          <w:rFonts w:ascii="Segoe UI" w:hAnsi="Segoe UI" w:cs="Segoe UI"/>
          <w:color w:val="333333"/>
          <w:sz w:val="24"/>
          <w:szCs w:val="24"/>
        </w:rPr>
      </w:pPr>
      <w:r w:rsidRPr="00892579">
        <w:rPr>
          <w:rFonts w:ascii="Segoe UI" w:hAnsi="Segoe UI" w:cs="Segoe UI"/>
          <w:color w:val="333333"/>
          <w:sz w:val="24"/>
          <w:szCs w:val="24"/>
        </w:rPr>
        <w:t>The library that allows us to control the </w:t>
      </w:r>
      <w:hyperlink r:id="rId6" w:history="1">
        <w:r w:rsidRPr="00892579">
          <w:rPr>
            <w:rStyle w:val="Hyperlink"/>
            <w:rFonts w:ascii="Segoe UI" w:hAnsi="Segoe UI" w:cs="Segoe UI"/>
            <w:color w:val="008000"/>
            <w:sz w:val="24"/>
            <w:szCs w:val="24"/>
          </w:rPr>
          <w:t>LCD</w:t>
        </w:r>
      </w:hyperlink>
      <w:r w:rsidRPr="00892579">
        <w:rPr>
          <w:rFonts w:ascii="Segoe UI" w:hAnsi="Segoe UI" w:cs="Segoe UI"/>
          <w:color w:val="333333"/>
          <w:sz w:val="24"/>
          <w:szCs w:val="24"/>
        </w:rPr>
        <w:t> display is called </w:t>
      </w:r>
      <w:r w:rsidRPr="00892579">
        <w:rPr>
          <w:rStyle w:val="Strong"/>
          <w:rFonts w:ascii="Segoe UI" w:hAnsi="Segoe UI" w:cs="Segoe UI"/>
          <w:color w:val="333333"/>
          <w:sz w:val="24"/>
          <w:szCs w:val="24"/>
        </w:rPr>
        <w:t>Liquid Crystal Library</w:t>
      </w:r>
      <w:r w:rsidRPr="00892579">
        <w:rPr>
          <w:rFonts w:ascii="Segoe UI" w:hAnsi="Segoe UI" w:cs="Segoe UI"/>
          <w:color w:val="333333"/>
          <w:sz w:val="24"/>
          <w:szCs w:val="24"/>
        </w:rPr>
        <w:t>, which is discussed below:</w:t>
      </w:r>
    </w:p>
    <w:p w14:paraId="6006912B" w14:textId="77777777" w:rsidR="006208F0" w:rsidRPr="00892579" w:rsidRDefault="006208F0" w:rsidP="00892579">
      <w:pPr>
        <w:pStyle w:val="TableParagraph"/>
        <w:spacing w:line="360" w:lineRule="auto"/>
        <w:rPr>
          <w:rFonts w:ascii="Segoe UI" w:hAnsi="Segoe UI" w:cs="Segoe UI"/>
          <w:color w:val="333333"/>
          <w:sz w:val="24"/>
          <w:szCs w:val="24"/>
        </w:rPr>
      </w:pPr>
      <w:r w:rsidRPr="00892579">
        <w:rPr>
          <w:rFonts w:ascii="Segoe UI" w:hAnsi="Segoe UI" w:cs="Segoe UI"/>
          <w:color w:val="333333"/>
          <w:sz w:val="24"/>
          <w:szCs w:val="24"/>
        </w:rPr>
        <w:t>The library is declared as:</w:t>
      </w:r>
    </w:p>
    <w:p w14:paraId="104E4243" w14:textId="77777777" w:rsidR="00851FA4" w:rsidRPr="00892579" w:rsidRDefault="00851FA4" w:rsidP="00892579">
      <w:pPr>
        <w:pStyle w:val="TableParagraph"/>
        <w:spacing w:line="360" w:lineRule="auto"/>
        <w:rPr>
          <w:sz w:val="24"/>
          <w:szCs w:val="24"/>
        </w:rPr>
      </w:pPr>
    </w:p>
    <w:p w14:paraId="62513DFC" w14:textId="4179921D" w:rsidR="006208F0" w:rsidRPr="00892579" w:rsidRDefault="006208F0" w:rsidP="00892579">
      <w:pPr>
        <w:pStyle w:val="TableParagraph"/>
        <w:spacing w:line="360" w:lineRule="auto"/>
        <w:rPr>
          <w:sz w:val="24"/>
          <w:szCs w:val="24"/>
        </w:rPr>
      </w:pPr>
      <w:r w:rsidRPr="00892579">
        <w:rPr>
          <w:rFonts w:ascii="Segoe UI" w:hAnsi="Segoe UI" w:cs="Segoe UI"/>
          <w:color w:val="000000"/>
          <w:sz w:val="24"/>
          <w:szCs w:val="24"/>
          <w:bdr w:val="none" w:sz="0" w:space="0" w:color="auto" w:frame="1"/>
        </w:rPr>
        <w:t>#include &lt;LiquidCrystal.h&gt;  </w:t>
      </w:r>
    </w:p>
    <w:p w14:paraId="2F119077" w14:textId="77777777" w:rsidR="006208F0" w:rsidRPr="00892579" w:rsidRDefault="006208F0" w:rsidP="00892579">
      <w:pPr>
        <w:pStyle w:val="TableParagraph"/>
        <w:spacing w:line="360" w:lineRule="auto"/>
        <w:rPr>
          <w:sz w:val="24"/>
          <w:szCs w:val="24"/>
        </w:rPr>
      </w:pPr>
    </w:p>
    <w:p w14:paraId="241CF9A1" w14:textId="77777777" w:rsidR="006208F0" w:rsidRPr="00892579" w:rsidRDefault="006208F0" w:rsidP="00892579">
      <w:pPr>
        <w:pStyle w:val="TableParagraph"/>
        <w:spacing w:line="360" w:lineRule="auto"/>
        <w:rPr>
          <w:rFonts w:ascii="Segoe UI" w:hAnsi="Segoe UI" w:cs="Segoe UI"/>
          <w:color w:val="333333"/>
          <w:sz w:val="24"/>
          <w:szCs w:val="24"/>
          <w:shd w:val="clear" w:color="auto" w:fill="FFFFFF"/>
        </w:rPr>
      </w:pPr>
      <w:r w:rsidRPr="00892579">
        <w:rPr>
          <w:rFonts w:ascii="Segoe UI" w:hAnsi="Segoe UI" w:cs="Segoe UI"/>
          <w:color w:val="333333"/>
          <w:sz w:val="24"/>
          <w:szCs w:val="24"/>
          <w:shd w:val="clear" w:color="auto" w:fill="FFFFFF"/>
        </w:rPr>
        <w:t>The library is based on a compatible chipset called </w:t>
      </w:r>
      <w:r w:rsidRPr="00892579">
        <w:rPr>
          <w:rStyle w:val="Strong"/>
          <w:rFonts w:ascii="Segoe UI" w:hAnsi="Segoe UI" w:cs="Segoe UI"/>
          <w:color w:val="333333"/>
          <w:sz w:val="24"/>
          <w:szCs w:val="24"/>
          <w:shd w:val="clear" w:color="auto" w:fill="FFFFFF"/>
        </w:rPr>
        <w:t>Hitachi HD44780</w:t>
      </w:r>
      <w:r w:rsidRPr="00892579">
        <w:rPr>
          <w:rFonts w:ascii="Segoe UI" w:hAnsi="Segoe UI" w:cs="Segoe UI"/>
          <w:color w:val="333333"/>
          <w:sz w:val="24"/>
          <w:szCs w:val="24"/>
          <w:shd w:val="clear" w:color="auto" w:fill="FFFFFF"/>
        </w:rPr>
        <w:t>. It is found on most of the LCDs that are based on text. It works with either an 8-bit mode or 4-bit mode. Here, the bit mode signifies the data lines in addition to the enable, rs, and rw control lines</w:t>
      </w:r>
    </w:p>
    <w:p w14:paraId="76112B09" w14:textId="77777777" w:rsidR="006208F0" w:rsidRDefault="006208F0" w:rsidP="009E5E6F">
      <w:pPr>
        <w:pStyle w:val="TableParagraph"/>
        <w:rPr>
          <w:rFonts w:ascii="Segoe UI" w:hAnsi="Segoe UI" w:cs="Segoe UI"/>
          <w:color w:val="333333"/>
          <w:shd w:val="clear" w:color="auto" w:fill="FFFFFF"/>
        </w:rPr>
      </w:pPr>
    </w:p>
    <w:p w14:paraId="58236C47" w14:textId="77777777" w:rsidR="006208F0" w:rsidRDefault="006208F0" w:rsidP="009E5E6F">
      <w:pPr>
        <w:pStyle w:val="TableParagraph"/>
        <w:rPr>
          <w:rFonts w:ascii="Segoe UI" w:hAnsi="Segoe UI" w:cs="Segoe UI"/>
          <w:color w:val="333333"/>
          <w:shd w:val="clear" w:color="auto" w:fill="FFFFFF"/>
        </w:rPr>
      </w:pPr>
    </w:p>
    <w:p w14:paraId="7A258C2A" w14:textId="6F7FF405" w:rsidR="006208F0" w:rsidRDefault="006208F0"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LCD Structure</w:t>
      </w:r>
    </w:p>
    <w:p w14:paraId="1AC163DF" w14:textId="77777777" w:rsidR="00120C8A" w:rsidRPr="00120C8A" w:rsidRDefault="00120C8A" w:rsidP="009E5E6F">
      <w:pPr>
        <w:pStyle w:val="TableParagraph"/>
      </w:pPr>
    </w:p>
    <w:p w14:paraId="73F1E890" w14:textId="77777777" w:rsidR="006208F0" w:rsidRPr="006D7E4B" w:rsidRDefault="006208F0" w:rsidP="006D7E4B">
      <w:pPr>
        <w:pStyle w:val="TableParagraph"/>
        <w:spacing w:line="360" w:lineRule="auto"/>
        <w:rPr>
          <w:rFonts w:ascii="Segoe UI" w:eastAsia="Times New Roman" w:hAnsi="Segoe UI" w:cs="Segoe UI"/>
          <w:color w:val="333333"/>
          <w:sz w:val="24"/>
          <w:szCs w:val="24"/>
          <w:lang w:bidi="hi-IN"/>
        </w:rPr>
      </w:pPr>
      <w:r w:rsidRPr="006D7E4B">
        <w:rPr>
          <w:rFonts w:ascii="Segoe UI" w:eastAsia="Times New Roman" w:hAnsi="Segoe UI" w:cs="Segoe UI"/>
          <w:color w:val="333333"/>
          <w:sz w:val="24"/>
          <w:szCs w:val="24"/>
          <w:lang w:bidi="hi-IN"/>
        </w:rPr>
        <w:t>The LCD display has a 16-pin interface.</w:t>
      </w:r>
    </w:p>
    <w:p w14:paraId="2273CA89" w14:textId="77777777" w:rsidR="006208F0" w:rsidRPr="006D7E4B" w:rsidRDefault="006208F0" w:rsidP="006D7E4B">
      <w:pPr>
        <w:pStyle w:val="TableParagraph"/>
        <w:spacing w:line="360" w:lineRule="auto"/>
        <w:rPr>
          <w:rFonts w:ascii="Segoe UI" w:eastAsia="Times New Roman" w:hAnsi="Segoe UI" w:cs="Segoe UI"/>
          <w:color w:val="333333"/>
          <w:sz w:val="28"/>
          <w:szCs w:val="28"/>
          <w:lang w:bidi="hi-IN"/>
        </w:rPr>
      </w:pPr>
      <w:r w:rsidRPr="006D7E4B">
        <w:rPr>
          <w:rFonts w:ascii="Segoe UI" w:eastAsia="Times New Roman" w:hAnsi="Segoe UI" w:cs="Segoe UI"/>
          <w:color w:val="333333"/>
          <w:sz w:val="24"/>
          <w:szCs w:val="24"/>
          <w:lang w:bidi="hi-IN"/>
        </w:rPr>
        <w:t>The structure of the LCD is shown below</w:t>
      </w:r>
      <w:r w:rsidRPr="006D7E4B">
        <w:rPr>
          <w:rFonts w:ascii="Segoe UI" w:eastAsia="Times New Roman" w:hAnsi="Segoe UI" w:cs="Segoe UI"/>
          <w:color w:val="333333"/>
          <w:sz w:val="28"/>
          <w:szCs w:val="28"/>
          <w:lang w:bidi="hi-IN"/>
        </w:rPr>
        <w:t>:</w:t>
      </w:r>
    </w:p>
    <w:p w14:paraId="1E8B7813" w14:textId="77777777" w:rsidR="006208F0" w:rsidRDefault="006208F0" w:rsidP="009E5E6F">
      <w:pPr>
        <w:pStyle w:val="TableParagraph"/>
      </w:pPr>
    </w:p>
    <w:p w14:paraId="7AB4D1E3" w14:textId="77777777" w:rsidR="006208F0" w:rsidRDefault="00120C8A" w:rsidP="009E5E6F">
      <w:pPr>
        <w:pStyle w:val="TableParagraph"/>
      </w:pPr>
      <w:r>
        <w:rPr>
          <w:noProof/>
        </w:rPr>
        <w:lastRenderedPageBreak/>
        <w:drawing>
          <wp:inline distT="0" distB="0" distL="0" distR="0" wp14:anchorId="170C2F4F" wp14:editId="229955DE">
            <wp:extent cx="5911850" cy="3879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11850" cy="3879850"/>
                    </a:xfrm>
                    <a:prstGeom prst="rect">
                      <a:avLst/>
                    </a:prstGeom>
                  </pic:spPr>
                </pic:pic>
              </a:graphicData>
            </a:graphic>
          </wp:inline>
        </w:drawing>
      </w:r>
    </w:p>
    <w:p w14:paraId="389F9B52" w14:textId="77777777" w:rsidR="00120C8A" w:rsidRDefault="00120C8A" w:rsidP="009E5E6F">
      <w:pPr>
        <w:pStyle w:val="TableParagraph"/>
      </w:pPr>
    </w:p>
    <w:p w14:paraId="1D160939" w14:textId="77777777" w:rsidR="00120C8A" w:rsidRDefault="00120C8A" w:rsidP="009E5E6F">
      <w:pPr>
        <w:pStyle w:val="TableParagraph"/>
      </w:pPr>
    </w:p>
    <w:p w14:paraId="6FC29C43" w14:textId="77777777" w:rsidR="00120C8A" w:rsidRDefault="00120C8A" w:rsidP="009E5E6F">
      <w:pPr>
        <w:pStyle w:val="TableParagraph"/>
      </w:pPr>
    </w:p>
    <w:p w14:paraId="2E6ACA74" w14:textId="77777777" w:rsidR="00120C8A" w:rsidRDefault="00120C8A" w:rsidP="009E5E6F">
      <w:pPr>
        <w:pStyle w:val="TableParagraph"/>
      </w:pPr>
    </w:p>
    <w:p w14:paraId="712D1B15" w14:textId="77777777" w:rsidR="00120C8A" w:rsidRPr="006D7E4B" w:rsidRDefault="00120C8A" w:rsidP="006D7E4B">
      <w:pPr>
        <w:pStyle w:val="TableParagraph"/>
        <w:spacing w:line="360" w:lineRule="auto"/>
        <w:rPr>
          <w:rFonts w:ascii="Segoe UI" w:eastAsia="Times New Roman" w:hAnsi="Segoe UI" w:cs="Segoe UI"/>
          <w:color w:val="333333"/>
          <w:sz w:val="24"/>
          <w:szCs w:val="24"/>
        </w:rPr>
      </w:pPr>
      <w:r w:rsidRPr="006D7E4B">
        <w:rPr>
          <w:rFonts w:ascii="Segoe UI" w:hAnsi="Segoe UI" w:cs="Segoe UI"/>
          <w:color w:val="333333"/>
          <w:sz w:val="24"/>
          <w:szCs w:val="24"/>
        </w:rPr>
        <w:t>The Liquid Crystal Display has a parallel interface. It means that the microcontroller operates several pins at once to control the LCD display.</w:t>
      </w:r>
    </w:p>
    <w:p w14:paraId="6A74DF06"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16-pins present on the LCD display are discussed below:</w:t>
      </w:r>
    </w:p>
    <w:p w14:paraId="209CE6B0"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Style w:val="Strong"/>
          <w:rFonts w:ascii="Segoe UI" w:hAnsi="Segoe UI" w:cs="Segoe UI"/>
          <w:color w:val="000000"/>
          <w:sz w:val="24"/>
          <w:szCs w:val="24"/>
        </w:rPr>
        <w:t>RS</w:t>
      </w:r>
    </w:p>
    <w:p w14:paraId="3E4AAAEE"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w:t>
      </w:r>
      <w:r w:rsidRPr="006D7E4B">
        <w:rPr>
          <w:rStyle w:val="Strong"/>
          <w:rFonts w:ascii="Segoe UI" w:hAnsi="Segoe UI" w:cs="Segoe UI"/>
          <w:color w:val="333333"/>
          <w:sz w:val="24"/>
          <w:szCs w:val="24"/>
        </w:rPr>
        <w:t>Register Select (RS)</w:t>
      </w:r>
      <w:r w:rsidRPr="006D7E4B">
        <w:rPr>
          <w:rFonts w:ascii="Segoe UI" w:hAnsi="Segoe UI" w:cs="Segoe UI"/>
          <w:color w:val="333333"/>
          <w:sz w:val="24"/>
          <w:szCs w:val="24"/>
        </w:rPr>
        <w:t> pin controls the memory of the LCD in which we write the data. We can select either the </w:t>
      </w:r>
      <w:r w:rsidRPr="006D7E4B">
        <w:rPr>
          <w:rStyle w:val="Strong"/>
          <w:rFonts w:ascii="Segoe UI" w:hAnsi="Segoe UI" w:cs="Segoe UI"/>
          <w:color w:val="333333"/>
          <w:sz w:val="24"/>
          <w:szCs w:val="24"/>
        </w:rPr>
        <w:t>data register</w:t>
      </w:r>
      <w:r w:rsidRPr="006D7E4B">
        <w:rPr>
          <w:rFonts w:ascii="Segoe UI" w:hAnsi="Segoe UI" w:cs="Segoe UI"/>
          <w:color w:val="333333"/>
          <w:sz w:val="24"/>
          <w:szCs w:val="24"/>
        </w:rPr>
        <w:t> or the </w:t>
      </w:r>
      <w:r w:rsidRPr="006D7E4B">
        <w:rPr>
          <w:rStyle w:val="Strong"/>
          <w:rFonts w:ascii="Segoe UI" w:hAnsi="Segoe UI" w:cs="Segoe UI"/>
          <w:color w:val="333333"/>
          <w:sz w:val="24"/>
          <w:szCs w:val="24"/>
        </w:rPr>
        <w:t>instruction register</w:t>
      </w:r>
      <w:r w:rsidRPr="006D7E4B">
        <w:rPr>
          <w:rFonts w:ascii="Segoe UI" w:hAnsi="Segoe UI" w:cs="Segoe UI"/>
          <w:color w:val="333333"/>
          <w:sz w:val="24"/>
          <w:szCs w:val="24"/>
        </w:rPr>
        <w:t>. The LCD looks for the upcoming instruction, which is present in the instruction register.</w:t>
      </w:r>
    </w:p>
    <w:p w14:paraId="518C40C1"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Style w:val="Strong"/>
          <w:rFonts w:ascii="Segoe UI" w:hAnsi="Segoe UI" w:cs="Segoe UI"/>
          <w:color w:val="000000"/>
          <w:sz w:val="24"/>
          <w:szCs w:val="24"/>
        </w:rPr>
        <w:t>R/W</w:t>
      </w:r>
    </w:p>
    <w:p w14:paraId="0C9D1338"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Read/Write pin selects the reading or writing mode.</w:t>
      </w:r>
    </w:p>
    <w:p w14:paraId="00F6FC6D"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Style w:val="Strong"/>
          <w:rFonts w:ascii="Segoe UI" w:hAnsi="Segoe UI" w:cs="Segoe UI"/>
          <w:color w:val="000000"/>
          <w:sz w:val="24"/>
          <w:szCs w:val="24"/>
        </w:rPr>
        <w:t>E</w:t>
      </w:r>
    </w:p>
    <w:p w14:paraId="1E3E941A"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w:t>
      </w:r>
      <w:r w:rsidRPr="006D7E4B">
        <w:rPr>
          <w:rStyle w:val="Strong"/>
          <w:rFonts w:ascii="Segoe UI" w:hAnsi="Segoe UI" w:cs="Segoe UI"/>
          <w:color w:val="333333"/>
          <w:sz w:val="24"/>
          <w:szCs w:val="24"/>
        </w:rPr>
        <w:t>Enable</w:t>
      </w:r>
      <w:r w:rsidRPr="006D7E4B">
        <w:rPr>
          <w:rFonts w:ascii="Segoe UI" w:hAnsi="Segoe UI" w:cs="Segoe UI"/>
          <w:color w:val="333333"/>
          <w:sz w:val="24"/>
          <w:szCs w:val="24"/>
        </w:rPr>
        <w:t> (E) mode is used to enable the writing to the registers. It sends the data to the data pins when the mode is HIGH.</w:t>
      </w:r>
    </w:p>
    <w:p w14:paraId="61C46D41"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Style w:val="Strong"/>
          <w:rFonts w:ascii="Segoe UI" w:hAnsi="Segoe UI" w:cs="Segoe UI"/>
          <w:color w:val="000000"/>
          <w:sz w:val="24"/>
          <w:szCs w:val="24"/>
        </w:rPr>
        <w:t>D0 to D7</w:t>
      </w:r>
    </w:p>
    <w:p w14:paraId="47A04AB7"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These are eight data pins numbered as D0, D1, D3, D3, D4, D5, D6, and D7. We can set the state of the data pin either HIGH or LOW.</w:t>
      </w:r>
    </w:p>
    <w:p w14:paraId="6B5F2672"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Pin 1 of the LCD is the </w:t>
      </w:r>
      <w:r w:rsidRPr="006D7E4B">
        <w:rPr>
          <w:rStyle w:val="Strong"/>
          <w:rFonts w:ascii="Segoe UI" w:hAnsi="Segoe UI" w:cs="Segoe UI"/>
          <w:color w:val="333333"/>
          <w:sz w:val="24"/>
          <w:szCs w:val="24"/>
        </w:rPr>
        <w:t>Ground</w:t>
      </w:r>
      <w:r w:rsidRPr="006D7E4B">
        <w:rPr>
          <w:rFonts w:ascii="Segoe UI" w:hAnsi="Segoe UI" w:cs="Segoe UI"/>
          <w:color w:val="333333"/>
          <w:sz w:val="24"/>
          <w:szCs w:val="24"/>
        </w:rPr>
        <w:t> pin, and pin 2 is the </w:t>
      </w:r>
      <w:r w:rsidRPr="006D7E4B">
        <w:rPr>
          <w:rStyle w:val="Strong"/>
          <w:rFonts w:ascii="Segoe UI" w:hAnsi="Segoe UI" w:cs="Segoe UI"/>
          <w:color w:val="333333"/>
          <w:sz w:val="24"/>
          <w:szCs w:val="24"/>
        </w:rPr>
        <w:t>Vcc</w:t>
      </w:r>
      <w:r w:rsidRPr="006D7E4B">
        <w:rPr>
          <w:rFonts w:ascii="Segoe UI" w:hAnsi="Segoe UI" w:cs="Segoe UI"/>
          <w:color w:val="333333"/>
          <w:sz w:val="24"/>
          <w:szCs w:val="24"/>
        </w:rPr>
        <w:t> or the voltage source pin.</w:t>
      </w:r>
    </w:p>
    <w:p w14:paraId="3C52C6B2"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lastRenderedPageBreak/>
        <w:t>The pin 3 of the LCD is the </w:t>
      </w:r>
      <w:r w:rsidRPr="006D7E4B">
        <w:rPr>
          <w:rStyle w:val="Strong"/>
          <w:rFonts w:ascii="Segoe UI" w:hAnsi="Segoe UI" w:cs="Segoe UI"/>
          <w:color w:val="333333"/>
          <w:sz w:val="24"/>
          <w:szCs w:val="24"/>
        </w:rPr>
        <w:t>VEE</w:t>
      </w:r>
      <w:r w:rsidRPr="006D7E4B">
        <w:rPr>
          <w:rFonts w:ascii="Segoe UI" w:hAnsi="Segoe UI" w:cs="Segoe UI"/>
          <w:color w:val="333333"/>
          <w:sz w:val="24"/>
          <w:szCs w:val="24"/>
        </w:rPr>
        <w:t> or the </w:t>
      </w:r>
      <w:r w:rsidRPr="006D7E4B">
        <w:rPr>
          <w:rStyle w:val="Strong"/>
          <w:rFonts w:ascii="Segoe UI" w:hAnsi="Segoe UI" w:cs="Segoe UI"/>
          <w:color w:val="333333"/>
          <w:sz w:val="24"/>
          <w:szCs w:val="24"/>
        </w:rPr>
        <w:t>contrast pin</w:t>
      </w:r>
      <w:r w:rsidRPr="006D7E4B">
        <w:rPr>
          <w:rFonts w:ascii="Segoe UI" w:hAnsi="Segoe UI" w:cs="Segoe UI"/>
          <w:color w:val="333333"/>
          <w:sz w:val="24"/>
          <w:szCs w:val="24"/>
        </w:rPr>
        <w:t>. For example, we can connect the potentiometer's output to the VEE and can adjust the contrast of the LCD.</w:t>
      </w:r>
    </w:p>
    <w:p w14:paraId="4E9D6810" w14:textId="6C5AF6E9" w:rsidR="00120C8A"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A and K pins are also called as </w:t>
      </w:r>
      <w:r w:rsidRPr="006D7E4B">
        <w:rPr>
          <w:rStyle w:val="Strong"/>
          <w:rFonts w:ascii="Segoe UI" w:hAnsi="Segoe UI" w:cs="Segoe UI"/>
          <w:color w:val="333333"/>
          <w:sz w:val="24"/>
          <w:szCs w:val="24"/>
        </w:rPr>
        <w:t>Backlight pins</w:t>
      </w:r>
      <w:r w:rsidRPr="006D7E4B">
        <w:rPr>
          <w:rFonts w:ascii="Segoe UI" w:hAnsi="Segoe UI" w:cs="Segoe UI"/>
          <w:color w:val="333333"/>
          <w:sz w:val="24"/>
          <w:szCs w:val="24"/>
        </w:rPr>
        <w:t> (Bklt+ and Bklt-).</w:t>
      </w:r>
    </w:p>
    <w:p w14:paraId="78BF2F4B" w14:textId="77777777" w:rsidR="006D7E4B" w:rsidRPr="006D7E4B" w:rsidRDefault="006D7E4B" w:rsidP="006D7E4B">
      <w:pPr>
        <w:pStyle w:val="TableParagraph"/>
        <w:spacing w:line="360" w:lineRule="auto"/>
        <w:rPr>
          <w:rFonts w:ascii="Segoe UI" w:hAnsi="Segoe UI" w:cs="Segoe UI"/>
          <w:color w:val="333333"/>
          <w:sz w:val="24"/>
          <w:szCs w:val="24"/>
        </w:rPr>
      </w:pPr>
    </w:p>
    <w:p w14:paraId="07AE2002" w14:textId="59864AC1" w:rsidR="00120C8A" w:rsidRDefault="00120C8A"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Principle of LCD</w:t>
      </w:r>
    </w:p>
    <w:p w14:paraId="0FEEA75B" w14:textId="77777777" w:rsidR="006D7E4B" w:rsidRDefault="006D7E4B" w:rsidP="009E5E6F">
      <w:pPr>
        <w:pStyle w:val="TableParagraph"/>
        <w:rPr>
          <w:rFonts w:ascii="Helvetica" w:hAnsi="Helvetica" w:cs="Helvetica"/>
          <w:color w:val="610B4B"/>
          <w:sz w:val="32"/>
          <w:szCs w:val="32"/>
        </w:rPr>
      </w:pPr>
    </w:p>
    <w:p w14:paraId="3E0E994F"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process includes putting the data (to be displayed on the LCD screen) into the data registers. The instructions in the Register Select are kept in the instruction register. The liquid crystal library has simplified process to display the characters on the LCD.</w:t>
      </w:r>
    </w:p>
    <w:p w14:paraId="511C4876"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LCDs can be controlled in 4-bit or 8-bit modes, which requires 7 and 11 Input/Output pins from the particular Arduino board.</w:t>
      </w:r>
    </w:p>
    <w:p w14:paraId="4514ABC3" w14:textId="0660D8F8" w:rsidR="00120C8A"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Let's discuss a project to display the text on the LCD.</w:t>
      </w:r>
    </w:p>
    <w:p w14:paraId="4C705425" w14:textId="77777777" w:rsidR="006D7E4B" w:rsidRPr="006D7E4B" w:rsidRDefault="006D7E4B" w:rsidP="006D7E4B">
      <w:pPr>
        <w:pStyle w:val="TableParagraph"/>
        <w:spacing w:line="360" w:lineRule="auto"/>
        <w:rPr>
          <w:rFonts w:ascii="Segoe UI" w:hAnsi="Segoe UI" w:cs="Segoe UI"/>
          <w:color w:val="333333"/>
          <w:sz w:val="24"/>
          <w:szCs w:val="24"/>
        </w:rPr>
      </w:pPr>
    </w:p>
    <w:p w14:paraId="450E29F6" w14:textId="51970E59" w:rsidR="00120C8A" w:rsidRDefault="00120C8A"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Hardware Required</w:t>
      </w:r>
    </w:p>
    <w:p w14:paraId="2B0E4054" w14:textId="77777777" w:rsidR="006D7E4B" w:rsidRDefault="006D7E4B" w:rsidP="009E5E6F">
      <w:pPr>
        <w:pStyle w:val="TableParagraph"/>
        <w:rPr>
          <w:rFonts w:ascii="Helvetica" w:hAnsi="Helvetica" w:cs="Helvetica"/>
          <w:color w:val="610B4B"/>
          <w:sz w:val="32"/>
          <w:szCs w:val="32"/>
        </w:rPr>
      </w:pPr>
    </w:p>
    <w:p w14:paraId="4B6C9F34"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components required for the project are listed below:</w:t>
      </w:r>
    </w:p>
    <w:p w14:paraId="212469C1"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LCD Screen (Hitachi HD44780 compatible driver display)</w:t>
      </w:r>
    </w:p>
    <w:p w14:paraId="0CF9DF1E"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1 x 220 Ohm Resistor</w:t>
      </w:r>
    </w:p>
    <w:p w14:paraId="68F138BE"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1 x 10K Ohm Resistor</w:t>
      </w:r>
    </w:p>
    <w:p w14:paraId="091ACFBB"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Arduino UNO board or Genuino board</w:t>
      </w:r>
    </w:p>
    <w:p w14:paraId="649FF254"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Jump wires</w:t>
      </w:r>
    </w:p>
    <w:p w14:paraId="67205F99" w14:textId="77777777" w:rsidR="00120C8A" w:rsidRPr="006D7E4B" w:rsidRDefault="00120C8A"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Pin header required to solder the LCD display pins</w:t>
      </w:r>
    </w:p>
    <w:p w14:paraId="60005DAD" w14:textId="67C7ECE1" w:rsidR="00120C8A" w:rsidRDefault="006D7E4B"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B</w:t>
      </w:r>
      <w:r w:rsidR="00120C8A" w:rsidRPr="006D7E4B">
        <w:rPr>
          <w:rFonts w:ascii="Segoe UI" w:hAnsi="Segoe UI" w:cs="Segoe UI"/>
          <w:color w:val="000000"/>
          <w:sz w:val="24"/>
          <w:szCs w:val="24"/>
        </w:rPr>
        <w:t>readboard</w:t>
      </w:r>
    </w:p>
    <w:p w14:paraId="4BE8AA95" w14:textId="77777777" w:rsidR="006D7E4B" w:rsidRPr="006D7E4B" w:rsidRDefault="006D7E4B" w:rsidP="006D7E4B">
      <w:pPr>
        <w:pStyle w:val="TableParagraph"/>
        <w:spacing w:line="360" w:lineRule="auto"/>
        <w:rPr>
          <w:rFonts w:ascii="Segoe UI" w:hAnsi="Segoe UI" w:cs="Segoe UI"/>
          <w:color w:val="000000"/>
          <w:sz w:val="24"/>
          <w:szCs w:val="24"/>
        </w:rPr>
      </w:pPr>
    </w:p>
    <w:p w14:paraId="0916A1AC" w14:textId="61F88ED1" w:rsidR="00120C8A" w:rsidRDefault="00120C8A"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Structure of the project</w:t>
      </w:r>
    </w:p>
    <w:p w14:paraId="178BE19D" w14:textId="77777777" w:rsidR="006D7E4B" w:rsidRDefault="006D7E4B" w:rsidP="009E5E6F">
      <w:pPr>
        <w:pStyle w:val="TableParagraph"/>
        <w:rPr>
          <w:rFonts w:ascii="Helvetica" w:hAnsi="Helvetica" w:cs="Helvetica"/>
          <w:color w:val="610B4B"/>
          <w:sz w:val="32"/>
          <w:szCs w:val="32"/>
        </w:rPr>
      </w:pPr>
    </w:p>
    <w:p w14:paraId="44450592" w14:textId="77777777" w:rsidR="00120C8A" w:rsidRPr="006D7E4B" w:rsidRDefault="00120C8A"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structure of the project is shown below:</w:t>
      </w:r>
    </w:p>
    <w:p w14:paraId="19CB4DD3" w14:textId="77777777" w:rsidR="00120C8A" w:rsidRDefault="00120C8A" w:rsidP="006D7E4B">
      <w:pPr>
        <w:pStyle w:val="TableParagraph"/>
        <w:spacing w:line="360" w:lineRule="auto"/>
      </w:pPr>
    </w:p>
    <w:p w14:paraId="6A894A30" w14:textId="77777777" w:rsidR="00120C8A" w:rsidRDefault="00200CD4" w:rsidP="009E5E6F">
      <w:pPr>
        <w:pStyle w:val="TableParagraph"/>
      </w:pPr>
      <w:r>
        <w:rPr>
          <w:noProof/>
        </w:rPr>
        <w:lastRenderedPageBreak/>
        <w:drawing>
          <wp:inline distT="0" distB="0" distL="0" distR="0" wp14:anchorId="2FF293D3" wp14:editId="391F61BB">
            <wp:extent cx="591185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11850" cy="4730750"/>
                    </a:xfrm>
                    <a:prstGeom prst="rect">
                      <a:avLst/>
                    </a:prstGeom>
                  </pic:spPr>
                </pic:pic>
              </a:graphicData>
            </a:graphic>
          </wp:inline>
        </w:drawing>
      </w:r>
    </w:p>
    <w:p w14:paraId="2884885F" w14:textId="77777777" w:rsidR="00200CD4" w:rsidRDefault="00200CD4" w:rsidP="009E5E6F">
      <w:pPr>
        <w:pStyle w:val="TableParagraph"/>
      </w:pPr>
    </w:p>
    <w:p w14:paraId="6AEF5F9D" w14:textId="5CC6A1BE" w:rsidR="00200CD4" w:rsidRDefault="00200CD4"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Procedure</w:t>
      </w:r>
    </w:p>
    <w:p w14:paraId="4B37DDF3" w14:textId="77777777" w:rsidR="006D7E4B" w:rsidRDefault="006D7E4B" w:rsidP="009E5E6F">
      <w:pPr>
        <w:pStyle w:val="TableParagraph"/>
        <w:rPr>
          <w:rFonts w:ascii="Helvetica" w:eastAsia="Times New Roman" w:hAnsi="Helvetica" w:cs="Helvetica"/>
          <w:color w:val="610B4B"/>
          <w:sz w:val="32"/>
          <w:szCs w:val="32"/>
        </w:rPr>
      </w:pPr>
    </w:p>
    <w:p w14:paraId="7C33FD7F" w14:textId="77777777" w:rsidR="00200CD4" w:rsidRPr="006D7E4B" w:rsidRDefault="00200CD4"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The connection is explained below:</w:t>
      </w:r>
    </w:p>
    <w:p w14:paraId="7190EDE4" w14:textId="77777777" w:rsidR="00200CD4" w:rsidRPr="006D7E4B" w:rsidRDefault="00200CD4"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We need to first connect the data pins of LCD to the digital pins.</w:t>
      </w:r>
    </w:p>
    <w:p w14:paraId="60032E4D"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RS pin of LCD to pin 13 of the Arduino board.</w:t>
      </w:r>
    </w:p>
    <w:p w14:paraId="75141E28"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Enable pin of LCD to pin 12 of the Arduino board.</w:t>
      </w:r>
    </w:p>
    <w:p w14:paraId="1FD5CABC"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D4 pin of LCD to pin 6 of the Arduino board.</w:t>
      </w:r>
    </w:p>
    <w:p w14:paraId="67CF5ED8"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D5 pin of LCD to pin 4 of the Arduino board.</w:t>
      </w:r>
    </w:p>
    <w:p w14:paraId="1976686D"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D6 pin of LCD to pin 3 of the Arduino board.</w:t>
      </w:r>
    </w:p>
    <w:p w14:paraId="6E90DCE9"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D7 pin of LCD to pin 2 of the Arduino board.</w:t>
      </w:r>
    </w:p>
    <w:p w14:paraId="4677C324"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middle terminal of the potentiometer to the VEE (contrast pin).</w:t>
      </w:r>
    </w:p>
    <w:p w14:paraId="7B861683" w14:textId="77777777" w:rsidR="00200CD4" w:rsidRPr="006D7E4B"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the two ends of the potentiometer to the Ground and 5V.</w:t>
      </w:r>
    </w:p>
    <w:p w14:paraId="621AA902" w14:textId="5F28B2D3" w:rsidR="00200CD4" w:rsidRDefault="00200CD4" w:rsidP="006D7E4B">
      <w:pPr>
        <w:pStyle w:val="TableParagraph"/>
        <w:spacing w:line="360" w:lineRule="auto"/>
        <w:rPr>
          <w:rFonts w:ascii="Segoe UI" w:hAnsi="Segoe UI" w:cs="Segoe UI"/>
          <w:color w:val="000000"/>
          <w:sz w:val="24"/>
          <w:szCs w:val="24"/>
        </w:rPr>
      </w:pPr>
      <w:r w:rsidRPr="006D7E4B">
        <w:rPr>
          <w:rFonts w:ascii="Segoe UI" w:hAnsi="Segoe UI" w:cs="Segoe UI"/>
          <w:color w:val="000000"/>
          <w:sz w:val="24"/>
          <w:szCs w:val="24"/>
        </w:rPr>
        <w:t>Connect one end of a resistor to the A and K of the LCD and another end to 5V.</w:t>
      </w:r>
    </w:p>
    <w:p w14:paraId="37613779" w14:textId="77777777" w:rsidR="006D7E4B" w:rsidRPr="006D7E4B" w:rsidRDefault="006D7E4B" w:rsidP="006D7E4B">
      <w:pPr>
        <w:pStyle w:val="TableParagraph"/>
        <w:spacing w:line="360" w:lineRule="auto"/>
        <w:rPr>
          <w:rFonts w:ascii="Segoe UI" w:hAnsi="Segoe UI" w:cs="Segoe UI"/>
          <w:color w:val="000000"/>
          <w:sz w:val="24"/>
          <w:szCs w:val="24"/>
        </w:rPr>
      </w:pPr>
    </w:p>
    <w:p w14:paraId="33D290A9" w14:textId="2799E93C" w:rsidR="00200CD4" w:rsidRDefault="00200CD4"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Sketch</w:t>
      </w:r>
    </w:p>
    <w:p w14:paraId="56957930" w14:textId="77777777" w:rsidR="006D7E4B" w:rsidRDefault="006D7E4B" w:rsidP="009E5E6F">
      <w:pPr>
        <w:pStyle w:val="TableParagraph"/>
        <w:rPr>
          <w:rFonts w:ascii="Helvetica" w:hAnsi="Helvetica" w:cs="Helvetica"/>
          <w:color w:val="610B4B"/>
          <w:sz w:val="32"/>
          <w:szCs w:val="32"/>
        </w:rPr>
      </w:pPr>
    </w:p>
    <w:p w14:paraId="3004828E" w14:textId="77777777" w:rsidR="00200CD4" w:rsidRPr="006D7E4B" w:rsidRDefault="00200CD4"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lastRenderedPageBreak/>
        <w:t>The code to display the specified message on the LCD display is given below:</w:t>
      </w:r>
    </w:p>
    <w:p w14:paraId="70384BF4" w14:textId="77777777" w:rsidR="00200CD4" w:rsidRDefault="00200CD4" w:rsidP="009E5E6F">
      <w:pPr>
        <w:pStyle w:val="TableParagraph"/>
      </w:pPr>
    </w:p>
    <w:p w14:paraId="2C9438A6" w14:textId="77777777" w:rsidR="00200CD4" w:rsidRDefault="00200CD4" w:rsidP="009E5E6F">
      <w:pPr>
        <w:pStyle w:val="TableParagraph"/>
      </w:pPr>
      <w:r>
        <w:rPr>
          <w:noProof/>
        </w:rPr>
        <w:drawing>
          <wp:inline distT="0" distB="0" distL="0" distR="0" wp14:anchorId="5E4E598B" wp14:editId="61D2DCAE">
            <wp:extent cx="5911850" cy="426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11850" cy="4269105"/>
                    </a:xfrm>
                    <a:prstGeom prst="rect">
                      <a:avLst/>
                    </a:prstGeom>
                  </pic:spPr>
                </pic:pic>
              </a:graphicData>
            </a:graphic>
          </wp:inline>
        </w:drawing>
      </w:r>
    </w:p>
    <w:p w14:paraId="4771233C" w14:textId="77777777" w:rsidR="00092EFF" w:rsidRDefault="00092EFF" w:rsidP="009E5E6F">
      <w:pPr>
        <w:pStyle w:val="TableParagraph"/>
      </w:pPr>
    </w:p>
    <w:p w14:paraId="6A50E467" w14:textId="77777777" w:rsidR="00092EFF" w:rsidRDefault="00092EFF" w:rsidP="009E5E6F">
      <w:pPr>
        <w:pStyle w:val="TableParagraph"/>
      </w:pPr>
    </w:p>
    <w:p w14:paraId="7A17C473" w14:textId="77777777" w:rsidR="00092EFF" w:rsidRDefault="00092EFF" w:rsidP="009E5E6F">
      <w:pPr>
        <w:pStyle w:val="TableParagraph"/>
      </w:pPr>
    </w:p>
    <w:p w14:paraId="14475936" w14:textId="77777777" w:rsidR="00092EFF" w:rsidRDefault="00092EFF" w:rsidP="009E5E6F">
      <w:pPr>
        <w:pStyle w:val="TableParagraph"/>
      </w:pPr>
    </w:p>
    <w:p w14:paraId="0233D763" w14:textId="65DF3A65" w:rsidR="00092EFF" w:rsidRDefault="00092EFF"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Connection Diagram</w:t>
      </w:r>
    </w:p>
    <w:p w14:paraId="3FD02469" w14:textId="77777777" w:rsidR="006D7E4B" w:rsidRDefault="006D7E4B" w:rsidP="009E5E6F">
      <w:pPr>
        <w:pStyle w:val="TableParagraph"/>
        <w:rPr>
          <w:rFonts w:ascii="Helvetica" w:eastAsia="Times New Roman" w:hAnsi="Helvetica" w:cs="Helvetica"/>
          <w:color w:val="610B4B"/>
          <w:sz w:val="32"/>
          <w:szCs w:val="32"/>
        </w:rPr>
      </w:pPr>
    </w:p>
    <w:p w14:paraId="19DA96F5" w14:textId="77777777" w:rsidR="00092EFF" w:rsidRPr="006D7E4B" w:rsidRDefault="00092EFF"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We will show the connection using the Simulator so that the connections become clearer and more precise.</w:t>
      </w:r>
    </w:p>
    <w:p w14:paraId="71DDEC00" w14:textId="77777777" w:rsidR="00092EFF" w:rsidRPr="006D7E4B" w:rsidRDefault="00092EFF" w:rsidP="006D7E4B">
      <w:pPr>
        <w:pStyle w:val="TableParagraph"/>
        <w:spacing w:line="360" w:lineRule="auto"/>
        <w:rPr>
          <w:rFonts w:ascii="Segoe UI" w:hAnsi="Segoe UI" w:cs="Segoe UI"/>
          <w:color w:val="333333"/>
          <w:sz w:val="24"/>
          <w:szCs w:val="24"/>
        </w:rPr>
      </w:pPr>
      <w:r w:rsidRPr="006D7E4B">
        <w:rPr>
          <w:rFonts w:ascii="Segoe UI" w:hAnsi="Segoe UI" w:cs="Segoe UI"/>
          <w:color w:val="333333"/>
          <w:sz w:val="24"/>
          <w:szCs w:val="24"/>
        </w:rPr>
        <w:t>We can make the same connection using the hardware devices.</w:t>
      </w:r>
    </w:p>
    <w:p w14:paraId="4EBB2FCB" w14:textId="77777777" w:rsidR="00092EFF" w:rsidRDefault="00092EFF" w:rsidP="009E5E6F">
      <w:pPr>
        <w:pStyle w:val="TableParagraph"/>
      </w:pPr>
    </w:p>
    <w:p w14:paraId="7B5F51AB" w14:textId="77777777" w:rsidR="00092EFF" w:rsidRDefault="00092EFF" w:rsidP="009E5E6F">
      <w:pPr>
        <w:pStyle w:val="TableParagraph"/>
      </w:pPr>
    </w:p>
    <w:p w14:paraId="2EBD3813" w14:textId="24D731DD" w:rsidR="00092EFF" w:rsidRDefault="00A22DE4" w:rsidP="009E5E6F">
      <w:pPr>
        <w:pStyle w:val="TableParagraph"/>
      </w:pPr>
      <w:r>
        <w:rPr>
          <w:noProof/>
        </w:rPr>
        <w:lastRenderedPageBreak/>
        <w:drawing>
          <wp:inline distT="0" distB="0" distL="0" distR="0" wp14:anchorId="4192250B" wp14:editId="3382327A">
            <wp:extent cx="63690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369050" cy="3619500"/>
                    </a:xfrm>
                    <a:prstGeom prst="rect">
                      <a:avLst/>
                    </a:prstGeom>
                  </pic:spPr>
                </pic:pic>
              </a:graphicData>
            </a:graphic>
          </wp:inline>
        </w:drawing>
      </w:r>
    </w:p>
    <w:p w14:paraId="6EA09FF5" w14:textId="2EDC7065" w:rsidR="00A22DE4" w:rsidRDefault="00A22DE4" w:rsidP="009E5E6F">
      <w:pPr>
        <w:pStyle w:val="TableParagraph"/>
      </w:pPr>
    </w:p>
    <w:p w14:paraId="59D0AABB" w14:textId="3532B22F" w:rsidR="00A22DE4" w:rsidRDefault="00A22DE4" w:rsidP="009E5E6F">
      <w:pPr>
        <w:pStyle w:val="TableParagraph"/>
      </w:pPr>
    </w:p>
    <w:p w14:paraId="74EA7E47" w14:textId="62FB5563" w:rsidR="00A22DE4" w:rsidRDefault="00A22DE4" w:rsidP="009E5E6F">
      <w:pPr>
        <w:pStyle w:val="TableParagraph"/>
      </w:pPr>
    </w:p>
    <w:p w14:paraId="666EB14F" w14:textId="42E96D66" w:rsidR="006D7E4B" w:rsidRDefault="00892579" w:rsidP="009E5E6F">
      <w:pPr>
        <w:pStyle w:val="TableParagraph"/>
        <w:rPr>
          <w:rFonts w:ascii="Helvetica" w:hAnsi="Helvetica" w:cs="Helvetica"/>
          <w:b/>
          <w:bCs/>
          <w:color w:val="610B4B"/>
          <w:sz w:val="32"/>
          <w:szCs w:val="32"/>
        </w:rPr>
      </w:pPr>
      <w:r>
        <w:rPr>
          <w:rFonts w:ascii="Helvetica" w:hAnsi="Helvetica" w:cs="Helvetica"/>
          <w:b/>
          <w:bCs/>
          <w:color w:val="610B4B"/>
          <w:sz w:val="32"/>
          <w:szCs w:val="32"/>
        </w:rPr>
        <w:t>Output</w:t>
      </w:r>
    </w:p>
    <w:p w14:paraId="3B7259FA" w14:textId="77777777" w:rsidR="00892579" w:rsidRPr="00A22DE4" w:rsidRDefault="00892579" w:rsidP="009E5E6F">
      <w:pPr>
        <w:pStyle w:val="TableParagraph"/>
        <w:rPr>
          <w:rFonts w:ascii="Segoe UI" w:eastAsia="Times New Roman" w:hAnsi="Segoe UI" w:cs="Segoe UI"/>
          <w:color w:val="333333"/>
          <w:sz w:val="24"/>
          <w:szCs w:val="24"/>
          <w:lang w:bidi="hi-IN"/>
        </w:rPr>
      </w:pPr>
    </w:p>
    <w:p w14:paraId="18E8D774" w14:textId="77777777" w:rsidR="00A22DE4" w:rsidRPr="00A22DE4" w:rsidRDefault="00A22DE4" w:rsidP="00892579">
      <w:pPr>
        <w:pStyle w:val="TableParagraph"/>
        <w:spacing w:line="360" w:lineRule="auto"/>
        <w:rPr>
          <w:rFonts w:ascii="Segoe UI" w:eastAsia="Times New Roman" w:hAnsi="Segoe UI" w:cs="Segoe UI"/>
          <w:color w:val="333333"/>
          <w:sz w:val="24"/>
          <w:szCs w:val="24"/>
          <w:lang w:bidi="hi-IN"/>
        </w:rPr>
      </w:pPr>
      <w:r w:rsidRPr="00A22DE4">
        <w:rPr>
          <w:rFonts w:ascii="Segoe UI" w:eastAsia="Times New Roman" w:hAnsi="Segoe UI" w:cs="Segoe UI"/>
          <w:color w:val="333333"/>
          <w:sz w:val="24"/>
          <w:szCs w:val="24"/>
          <w:lang w:bidi="hi-IN"/>
        </w:rPr>
        <w:t>The message 'Hello Arduino' will be printed on the LCD display, as shown below:</w:t>
      </w:r>
    </w:p>
    <w:p w14:paraId="5F07B0DF" w14:textId="3DDF5F22" w:rsidR="00A22DE4" w:rsidRDefault="00A22DE4" w:rsidP="009E5E6F">
      <w:pPr>
        <w:pStyle w:val="TableParagraph"/>
      </w:pPr>
      <w:r>
        <w:rPr>
          <w:noProof/>
        </w:rPr>
        <w:drawing>
          <wp:inline distT="0" distB="0" distL="0" distR="0" wp14:anchorId="3D51702C" wp14:editId="32BCD01F">
            <wp:extent cx="5911850" cy="345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11850" cy="3454400"/>
                    </a:xfrm>
                    <a:prstGeom prst="rect">
                      <a:avLst/>
                    </a:prstGeom>
                  </pic:spPr>
                </pic:pic>
              </a:graphicData>
            </a:graphic>
          </wp:inline>
        </w:drawing>
      </w:r>
    </w:p>
    <w:p w14:paraId="6DD0BF1F" w14:textId="77777777" w:rsidR="00A22DE4" w:rsidRDefault="00A22DE4" w:rsidP="009E5E6F">
      <w:pPr>
        <w:pStyle w:val="TableParagraph"/>
      </w:pPr>
    </w:p>
    <w:p w14:paraId="643B1288" w14:textId="77777777" w:rsidR="00A22DE4" w:rsidRDefault="00A22DE4" w:rsidP="009E5E6F">
      <w:pPr>
        <w:pStyle w:val="TableParagraph"/>
      </w:pPr>
    </w:p>
    <w:p w14:paraId="23A0FC06" w14:textId="6399B0FD" w:rsidR="00A22DE4" w:rsidRDefault="00133272" w:rsidP="009E5E6F">
      <w:pPr>
        <w:pStyle w:val="TableParagraph"/>
      </w:pPr>
      <w:r>
        <w:t xml:space="preserve">                              </w:t>
      </w:r>
    </w:p>
    <w:p w14:paraId="1A27BC25" w14:textId="7A5CDC8E" w:rsidR="00133272" w:rsidRPr="00133272" w:rsidRDefault="00133272" w:rsidP="009E5E6F">
      <w:pPr>
        <w:pStyle w:val="TableParagraph"/>
        <w:rPr>
          <w:sz w:val="28"/>
          <w:szCs w:val="28"/>
        </w:rPr>
      </w:pPr>
      <w:r>
        <w:t xml:space="preserve">                                                                                                                        </w:t>
      </w:r>
      <w:r w:rsidRPr="00133272">
        <w:rPr>
          <w:color w:val="17365D" w:themeColor="text2" w:themeShade="BF"/>
          <w:sz w:val="28"/>
          <w:szCs w:val="28"/>
        </w:rPr>
        <w:t>A report b</w:t>
      </w:r>
      <w:r>
        <w:rPr>
          <w:color w:val="17365D" w:themeColor="text2" w:themeShade="BF"/>
          <w:sz w:val="28"/>
          <w:szCs w:val="28"/>
        </w:rPr>
        <w:t xml:space="preserve">y </w:t>
      </w:r>
      <w:r>
        <w:rPr>
          <w:rFonts w:ascii="Helvetica" w:hAnsi="Helvetica" w:cs="Helvetica"/>
          <w:b/>
          <w:bCs/>
          <w:color w:val="610B4B"/>
          <w:sz w:val="26"/>
          <w:szCs w:val="26"/>
        </w:rPr>
        <w:t>Anish Bhardwaj</w:t>
      </w:r>
    </w:p>
    <w:sectPr w:rsidR="00133272" w:rsidRPr="00133272" w:rsidSect="006208F0">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7A"/>
    <w:multiLevelType w:val="hybridMultilevel"/>
    <w:tmpl w:val="50F0A0CA"/>
    <w:lvl w:ilvl="0" w:tplc="DEA29BD8">
      <w:start w:val="1"/>
      <w:numFmt w:val="decimal"/>
      <w:lvlText w:val="%1."/>
      <w:lvlJc w:val="left"/>
      <w:pPr>
        <w:ind w:left="140" w:hanging="219"/>
      </w:pPr>
      <w:rPr>
        <w:rFonts w:ascii="Calibri" w:eastAsia="Calibri" w:hAnsi="Calibri" w:cs="Calibri" w:hint="default"/>
        <w:w w:val="100"/>
        <w:sz w:val="22"/>
        <w:szCs w:val="22"/>
        <w:lang w:val="en-US" w:eastAsia="en-US" w:bidi="ar-SA"/>
      </w:rPr>
    </w:lvl>
    <w:lvl w:ilvl="1" w:tplc="4A4235BC">
      <w:start w:val="1"/>
      <w:numFmt w:val="decimal"/>
      <w:lvlText w:val="%2."/>
      <w:lvlJc w:val="left"/>
      <w:pPr>
        <w:ind w:left="860" w:hanging="411"/>
      </w:pPr>
      <w:rPr>
        <w:rFonts w:ascii="Calibri" w:eastAsia="Calibri" w:hAnsi="Calibri" w:cs="Calibri" w:hint="default"/>
        <w:w w:val="100"/>
        <w:sz w:val="22"/>
        <w:szCs w:val="22"/>
        <w:lang w:val="en-US" w:eastAsia="en-US" w:bidi="ar-SA"/>
      </w:rPr>
    </w:lvl>
    <w:lvl w:ilvl="2" w:tplc="E3548CD2">
      <w:start w:val="1"/>
      <w:numFmt w:val="decimal"/>
      <w:lvlText w:val="%3."/>
      <w:lvlJc w:val="left"/>
      <w:pPr>
        <w:ind w:left="1220" w:hanging="360"/>
      </w:pPr>
      <w:rPr>
        <w:rFonts w:hint="default"/>
        <w:b/>
        <w:bCs/>
        <w:w w:val="100"/>
        <w:lang w:val="en-US" w:eastAsia="en-US" w:bidi="ar-SA"/>
      </w:rPr>
    </w:lvl>
    <w:lvl w:ilvl="3" w:tplc="CF28A9F8">
      <w:numFmt w:val="bullet"/>
      <w:lvlText w:val="•"/>
      <w:lvlJc w:val="left"/>
      <w:pPr>
        <w:ind w:left="1300" w:hanging="360"/>
      </w:pPr>
      <w:rPr>
        <w:rFonts w:hint="default"/>
        <w:lang w:val="en-US" w:eastAsia="en-US" w:bidi="ar-SA"/>
      </w:rPr>
    </w:lvl>
    <w:lvl w:ilvl="4" w:tplc="3158767A">
      <w:numFmt w:val="bullet"/>
      <w:lvlText w:val="•"/>
      <w:lvlJc w:val="left"/>
      <w:pPr>
        <w:ind w:left="2443" w:hanging="360"/>
      </w:pPr>
      <w:rPr>
        <w:rFonts w:hint="default"/>
        <w:lang w:val="en-US" w:eastAsia="en-US" w:bidi="ar-SA"/>
      </w:rPr>
    </w:lvl>
    <w:lvl w:ilvl="5" w:tplc="C74E8D2C">
      <w:numFmt w:val="bullet"/>
      <w:lvlText w:val="•"/>
      <w:lvlJc w:val="left"/>
      <w:pPr>
        <w:ind w:left="3587" w:hanging="360"/>
      </w:pPr>
      <w:rPr>
        <w:rFonts w:hint="default"/>
        <w:lang w:val="en-US" w:eastAsia="en-US" w:bidi="ar-SA"/>
      </w:rPr>
    </w:lvl>
    <w:lvl w:ilvl="6" w:tplc="63B44E2E">
      <w:numFmt w:val="bullet"/>
      <w:lvlText w:val="•"/>
      <w:lvlJc w:val="left"/>
      <w:pPr>
        <w:ind w:left="4731" w:hanging="360"/>
      </w:pPr>
      <w:rPr>
        <w:rFonts w:hint="default"/>
        <w:lang w:val="en-US" w:eastAsia="en-US" w:bidi="ar-SA"/>
      </w:rPr>
    </w:lvl>
    <w:lvl w:ilvl="7" w:tplc="ADD6986E">
      <w:numFmt w:val="bullet"/>
      <w:lvlText w:val="•"/>
      <w:lvlJc w:val="left"/>
      <w:pPr>
        <w:ind w:left="5875" w:hanging="360"/>
      </w:pPr>
      <w:rPr>
        <w:rFonts w:hint="default"/>
        <w:lang w:val="en-US" w:eastAsia="en-US" w:bidi="ar-SA"/>
      </w:rPr>
    </w:lvl>
    <w:lvl w:ilvl="8" w:tplc="1DB63FF4">
      <w:numFmt w:val="bullet"/>
      <w:lvlText w:val="•"/>
      <w:lvlJc w:val="left"/>
      <w:pPr>
        <w:ind w:left="7018" w:hanging="360"/>
      </w:pPr>
      <w:rPr>
        <w:rFonts w:hint="default"/>
        <w:lang w:val="en-US" w:eastAsia="en-US" w:bidi="ar-SA"/>
      </w:rPr>
    </w:lvl>
  </w:abstractNum>
  <w:abstractNum w:abstractNumId="1" w15:restartNumberingAfterBreak="0">
    <w:nsid w:val="12C37FD1"/>
    <w:multiLevelType w:val="multilevel"/>
    <w:tmpl w:val="74B0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E7685"/>
    <w:multiLevelType w:val="multilevel"/>
    <w:tmpl w:val="52307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CE42C04"/>
    <w:multiLevelType w:val="multilevel"/>
    <w:tmpl w:val="868AF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B05388"/>
    <w:multiLevelType w:val="multilevel"/>
    <w:tmpl w:val="95742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8930684"/>
    <w:multiLevelType w:val="multilevel"/>
    <w:tmpl w:val="2ED28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11F5B1D"/>
    <w:multiLevelType w:val="multilevel"/>
    <w:tmpl w:val="6AEEB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40A75E5"/>
    <w:multiLevelType w:val="multilevel"/>
    <w:tmpl w:val="519EA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6"/>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5008"/>
    <w:rsid w:val="00092EFF"/>
    <w:rsid w:val="00120C8A"/>
    <w:rsid w:val="00133272"/>
    <w:rsid w:val="00200CD4"/>
    <w:rsid w:val="00271F6A"/>
    <w:rsid w:val="004308A7"/>
    <w:rsid w:val="006208F0"/>
    <w:rsid w:val="006D7E4B"/>
    <w:rsid w:val="00851FA4"/>
    <w:rsid w:val="00892579"/>
    <w:rsid w:val="009E5E6F"/>
    <w:rsid w:val="00A22DE4"/>
    <w:rsid w:val="00B550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C74DE5"/>
  <w15:docId w15:val="{5B7C1E2D-802F-4A99-BCFB-17AF0D13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rFonts w:ascii="Cambria" w:eastAsia="Cambria" w:hAnsi="Cambria" w:cs="Cambria"/>
      <w:b/>
      <w:bCs/>
      <w:sz w:val="26"/>
      <w:szCs w:val="26"/>
    </w:rPr>
  </w:style>
  <w:style w:type="paragraph" w:styleId="Heading2">
    <w:name w:val="heading 2"/>
    <w:basedOn w:val="Normal"/>
    <w:uiPriority w:val="9"/>
    <w:unhideWhenUsed/>
    <w:qFormat/>
    <w:pPr>
      <w:ind w:left="140" w:hanging="361"/>
      <w:outlineLvl w:val="1"/>
    </w:pPr>
    <w:rPr>
      <w:rFonts w:ascii="Cambria" w:eastAsia="Cambria" w:hAnsi="Cambria" w:cs="Cambria"/>
      <w:b/>
      <w:bCs/>
    </w:rPr>
  </w:style>
  <w:style w:type="paragraph" w:styleId="Heading3">
    <w:name w:val="heading 3"/>
    <w:basedOn w:val="Normal"/>
    <w:next w:val="Normal"/>
    <w:link w:val="Heading3Char"/>
    <w:uiPriority w:val="9"/>
    <w:semiHidden/>
    <w:unhideWhenUsed/>
    <w:qFormat/>
    <w:rsid w:val="006208F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40"/>
    </w:pPr>
    <w:rPr>
      <w:rFonts w:ascii="Cambria" w:eastAsia="Cambria" w:hAnsi="Cambria" w:cs="Cambria"/>
      <w:b/>
      <w:bCs/>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208F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208F0"/>
    <w:rPr>
      <w:b/>
      <w:bCs/>
    </w:rPr>
  </w:style>
  <w:style w:type="character" w:styleId="Hyperlink">
    <w:name w:val="Hyperlink"/>
    <w:basedOn w:val="DefaultParagraphFont"/>
    <w:uiPriority w:val="99"/>
    <w:semiHidden/>
    <w:unhideWhenUsed/>
    <w:rsid w:val="006208F0"/>
    <w:rPr>
      <w:color w:val="0000FF"/>
      <w:u w:val="single"/>
    </w:rPr>
  </w:style>
  <w:style w:type="paragraph" w:customStyle="1" w:styleId="alt">
    <w:name w:val="alt"/>
    <w:basedOn w:val="Normal"/>
    <w:rsid w:val="006208F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6208F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0224">
      <w:bodyDiv w:val="1"/>
      <w:marLeft w:val="0"/>
      <w:marRight w:val="0"/>
      <w:marTop w:val="0"/>
      <w:marBottom w:val="0"/>
      <w:divBdr>
        <w:top w:val="none" w:sz="0" w:space="0" w:color="auto"/>
        <w:left w:val="none" w:sz="0" w:space="0" w:color="auto"/>
        <w:bottom w:val="none" w:sz="0" w:space="0" w:color="auto"/>
        <w:right w:val="none" w:sz="0" w:space="0" w:color="auto"/>
      </w:divBdr>
    </w:div>
    <w:div w:id="440342951">
      <w:bodyDiv w:val="1"/>
      <w:marLeft w:val="0"/>
      <w:marRight w:val="0"/>
      <w:marTop w:val="0"/>
      <w:marBottom w:val="0"/>
      <w:divBdr>
        <w:top w:val="none" w:sz="0" w:space="0" w:color="auto"/>
        <w:left w:val="none" w:sz="0" w:space="0" w:color="auto"/>
        <w:bottom w:val="none" w:sz="0" w:space="0" w:color="auto"/>
        <w:right w:val="none" w:sz="0" w:space="0" w:color="auto"/>
      </w:divBdr>
    </w:div>
    <w:div w:id="533931629">
      <w:bodyDiv w:val="1"/>
      <w:marLeft w:val="0"/>
      <w:marRight w:val="0"/>
      <w:marTop w:val="0"/>
      <w:marBottom w:val="0"/>
      <w:divBdr>
        <w:top w:val="none" w:sz="0" w:space="0" w:color="auto"/>
        <w:left w:val="none" w:sz="0" w:space="0" w:color="auto"/>
        <w:bottom w:val="none" w:sz="0" w:space="0" w:color="auto"/>
        <w:right w:val="none" w:sz="0" w:space="0" w:color="auto"/>
      </w:divBdr>
    </w:div>
    <w:div w:id="987170116">
      <w:bodyDiv w:val="1"/>
      <w:marLeft w:val="0"/>
      <w:marRight w:val="0"/>
      <w:marTop w:val="0"/>
      <w:marBottom w:val="0"/>
      <w:divBdr>
        <w:top w:val="none" w:sz="0" w:space="0" w:color="auto"/>
        <w:left w:val="none" w:sz="0" w:space="0" w:color="auto"/>
        <w:bottom w:val="none" w:sz="0" w:space="0" w:color="auto"/>
        <w:right w:val="none" w:sz="0" w:space="0" w:color="auto"/>
      </w:divBdr>
    </w:div>
    <w:div w:id="1019313563">
      <w:bodyDiv w:val="1"/>
      <w:marLeft w:val="0"/>
      <w:marRight w:val="0"/>
      <w:marTop w:val="0"/>
      <w:marBottom w:val="0"/>
      <w:divBdr>
        <w:top w:val="none" w:sz="0" w:space="0" w:color="auto"/>
        <w:left w:val="none" w:sz="0" w:space="0" w:color="auto"/>
        <w:bottom w:val="none" w:sz="0" w:space="0" w:color="auto"/>
        <w:right w:val="none" w:sz="0" w:space="0" w:color="auto"/>
      </w:divBdr>
    </w:div>
    <w:div w:id="1598245225">
      <w:bodyDiv w:val="1"/>
      <w:marLeft w:val="0"/>
      <w:marRight w:val="0"/>
      <w:marTop w:val="0"/>
      <w:marBottom w:val="0"/>
      <w:divBdr>
        <w:top w:val="none" w:sz="0" w:space="0" w:color="auto"/>
        <w:left w:val="none" w:sz="0" w:space="0" w:color="auto"/>
        <w:bottom w:val="none" w:sz="0" w:space="0" w:color="auto"/>
        <w:right w:val="none" w:sz="0" w:space="0" w:color="auto"/>
      </w:divBdr>
    </w:div>
    <w:div w:id="1869634968">
      <w:bodyDiv w:val="1"/>
      <w:marLeft w:val="0"/>
      <w:marRight w:val="0"/>
      <w:marTop w:val="0"/>
      <w:marBottom w:val="0"/>
      <w:divBdr>
        <w:top w:val="none" w:sz="0" w:space="0" w:color="auto"/>
        <w:left w:val="none" w:sz="0" w:space="0" w:color="auto"/>
        <w:bottom w:val="none" w:sz="0" w:space="0" w:color="auto"/>
        <w:right w:val="none" w:sz="0" w:space="0" w:color="auto"/>
      </w:divBdr>
    </w:div>
    <w:div w:id="202266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cd-full-form" TargetMode="External"/><Relationship Id="rId11" Type="http://schemas.openxmlformats.org/officeDocument/2006/relationships/image" Target="media/image5.png"/><Relationship Id="rId5" Type="http://schemas.openxmlformats.org/officeDocument/2006/relationships/hyperlink" Target="https://www.javatpoint.com/arduin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JYOTSANA</dc:creator>
  <cp:lastModifiedBy>Anish</cp:lastModifiedBy>
  <cp:revision>5</cp:revision>
  <dcterms:created xsi:type="dcterms:W3CDTF">2022-01-04T04:19:00Z</dcterms:created>
  <dcterms:modified xsi:type="dcterms:W3CDTF">2022-01-04T05:30:00Z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2010</vt:lpwstr>
  </property>
  <property fmtid="{D5CDD505-2E9C-101B-9397-08002B2CF9AE}" pid="4" name="LastSaved">
    <vt:filetime>2022-01-04T00:00:00Z</vt:filetime>
  </property>
</Properties>
</file>