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0"/>
          <w:sz w:val="24"/>
          <w:szCs w:val="24"/>
        </w:rPr>
      </w:pPr>
      <w:r w:rsidDel="00000000" w:rsidR="00000000" w:rsidRPr="00000000">
        <w:rPr>
          <w:rtl w:val="0"/>
        </w:rPr>
      </w:r>
    </w:p>
    <w:p w:rsidR="00000000" w:rsidDel="00000000" w:rsidP="00000000" w:rsidRDefault="00000000" w:rsidRPr="00000000" w14:paraId="00000002">
      <w:pPr>
        <w:spacing w:line="288.0000042915344" w:lineRule="auto"/>
        <w:ind w:left="3600" w:firstLine="0"/>
        <w:rPr>
          <w:b w:val="1"/>
          <w:i w:val="0"/>
          <w:sz w:val="32"/>
          <w:szCs w:val="32"/>
          <w:u w:val="single"/>
        </w:rPr>
      </w:pPr>
      <w:r w:rsidDel="00000000" w:rsidR="00000000" w:rsidRPr="00000000">
        <w:rPr>
          <w:b w:val="1"/>
          <w:i w:val="0"/>
          <w:sz w:val="32"/>
          <w:szCs w:val="32"/>
          <w:u w:val="single"/>
          <w:rtl w:val="0"/>
        </w:rPr>
        <w:t xml:space="preserve">PROJECT REPORT</w:t>
      </w:r>
    </w:p>
    <w:p w:rsidR="00000000" w:rsidDel="00000000" w:rsidP="00000000" w:rsidRDefault="00000000" w:rsidRPr="00000000" w14:paraId="00000003">
      <w:pPr>
        <w:spacing w:line="274.9090784246271" w:lineRule="auto"/>
        <w:ind w:left="3600" w:firstLine="0"/>
        <w:rPr>
          <w:b w:val="1"/>
          <w:i w:val="0"/>
          <w:sz w:val="32"/>
          <w:szCs w:val="32"/>
          <w:u w:val="single"/>
        </w:rPr>
      </w:pPr>
      <w:r w:rsidDel="00000000" w:rsidR="00000000" w:rsidRPr="00000000">
        <w:rPr>
          <w:b w:val="1"/>
          <w:i w:val="0"/>
          <w:sz w:val="32"/>
          <w:szCs w:val="32"/>
          <w:rtl w:val="0"/>
        </w:rPr>
        <w:t xml:space="preserve">     </w:t>
      </w:r>
      <w:r w:rsidDel="00000000" w:rsidR="00000000" w:rsidRPr="00000000">
        <w:rPr>
          <w:b w:val="1"/>
          <w:i w:val="0"/>
          <w:sz w:val="32"/>
          <w:szCs w:val="32"/>
          <w:u w:val="single"/>
          <w:rtl w:val="0"/>
        </w:rPr>
        <w:t xml:space="preserve">GROUP 10</w:t>
      </w:r>
    </w:p>
    <w:p w:rsidR="00000000" w:rsidDel="00000000" w:rsidP="00000000" w:rsidRDefault="00000000" w:rsidRPr="00000000" w14:paraId="00000004">
      <w:pPr>
        <w:spacing w:line="274.9090784246271" w:lineRule="auto"/>
        <w:rPr>
          <w:b w:val="1"/>
          <w:i w:val="0"/>
          <w:sz w:val="24"/>
          <w:szCs w:val="24"/>
          <w:u w:val="single"/>
        </w:rPr>
      </w:pPr>
      <w:r w:rsidDel="00000000" w:rsidR="00000000" w:rsidRPr="00000000">
        <w:rPr>
          <w:b w:val="1"/>
          <w:i w:val="0"/>
          <w:sz w:val="24"/>
          <w:szCs w:val="24"/>
          <w:u w:val="single"/>
          <w:rtl w:val="0"/>
        </w:rPr>
        <w:t xml:space="preserve">GROUP MEMBERS:</w:t>
      </w:r>
    </w:p>
    <w:p w:rsidR="00000000" w:rsidDel="00000000" w:rsidP="00000000" w:rsidRDefault="00000000" w:rsidRPr="00000000" w14:paraId="00000005">
      <w:pPr>
        <w:spacing w:after="0" w:line="276" w:lineRule="auto"/>
        <w:rPr>
          <w:b w:val="1"/>
          <w:i w:val="0"/>
          <w:sz w:val="24"/>
          <w:szCs w:val="24"/>
        </w:rPr>
      </w:pPr>
      <w:r w:rsidDel="00000000" w:rsidR="00000000" w:rsidRPr="00000000">
        <w:rPr>
          <w:b w:val="1"/>
          <w:i w:val="0"/>
          <w:sz w:val="24"/>
          <w:szCs w:val="24"/>
          <w:rtl w:val="0"/>
        </w:rPr>
        <w:t xml:space="preserve">Sai Anish Kumar Vanka</w:t>
      </w:r>
    </w:p>
    <w:p w:rsidR="00000000" w:rsidDel="00000000" w:rsidP="00000000" w:rsidRDefault="00000000" w:rsidRPr="00000000" w14:paraId="00000006">
      <w:pPr>
        <w:spacing w:after="0" w:line="276" w:lineRule="auto"/>
        <w:rPr>
          <w:b w:val="1"/>
          <w:i w:val="0"/>
          <w:sz w:val="24"/>
          <w:szCs w:val="24"/>
        </w:rPr>
      </w:pPr>
      <w:r w:rsidDel="00000000" w:rsidR="00000000" w:rsidRPr="00000000">
        <w:rPr>
          <w:b w:val="1"/>
          <w:i w:val="0"/>
          <w:sz w:val="24"/>
          <w:szCs w:val="24"/>
          <w:rtl w:val="0"/>
        </w:rPr>
        <w:t xml:space="preserve">Anushika Gosain</w:t>
      </w:r>
    </w:p>
    <w:p w:rsidR="00000000" w:rsidDel="00000000" w:rsidP="00000000" w:rsidRDefault="00000000" w:rsidRPr="00000000" w14:paraId="00000007">
      <w:pPr>
        <w:spacing w:after="0" w:line="276" w:lineRule="auto"/>
        <w:rPr>
          <w:b w:val="1"/>
          <w:i w:val="0"/>
          <w:sz w:val="24"/>
          <w:szCs w:val="24"/>
        </w:rPr>
      </w:pPr>
      <w:r w:rsidDel="00000000" w:rsidR="00000000" w:rsidRPr="00000000">
        <w:rPr>
          <w:b w:val="1"/>
          <w:i w:val="0"/>
          <w:sz w:val="24"/>
          <w:szCs w:val="24"/>
          <w:rtl w:val="0"/>
        </w:rPr>
        <w:t xml:space="preserve">Bharath Reddy Mandapati</w:t>
      </w:r>
    </w:p>
    <w:p w:rsidR="00000000" w:rsidDel="00000000" w:rsidP="00000000" w:rsidRDefault="00000000" w:rsidRPr="00000000" w14:paraId="00000008">
      <w:pPr>
        <w:spacing w:after="0" w:line="276" w:lineRule="auto"/>
        <w:rPr>
          <w:b w:val="1"/>
          <w:i w:val="0"/>
          <w:sz w:val="24"/>
          <w:szCs w:val="24"/>
        </w:rPr>
      </w:pPr>
      <w:r w:rsidDel="00000000" w:rsidR="00000000" w:rsidRPr="00000000">
        <w:rPr>
          <w:b w:val="1"/>
          <w:i w:val="0"/>
          <w:sz w:val="24"/>
          <w:szCs w:val="24"/>
          <w:rtl w:val="0"/>
        </w:rPr>
        <w:t xml:space="preserve">Ayushi Pandey</w:t>
      </w:r>
    </w:p>
    <w:p w:rsidR="00000000" w:rsidDel="00000000" w:rsidP="00000000" w:rsidRDefault="00000000" w:rsidRPr="00000000" w14:paraId="00000009">
      <w:pPr>
        <w:spacing w:after="0" w:line="276" w:lineRule="auto"/>
        <w:rPr>
          <w:b w:val="1"/>
          <w:i w:val="0"/>
          <w:sz w:val="24"/>
          <w:szCs w:val="24"/>
        </w:rPr>
      </w:pPr>
      <w:r w:rsidDel="00000000" w:rsidR="00000000" w:rsidRPr="00000000">
        <w:rPr>
          <w:b w:val="1"/>
          <w:i w:val="0"/>
          <w:sz w:val="24"/>
          <w:szCs w:val="24"/>
          <w:rtl w:val="0"/>
        </w:rPr>
        <w:t xml:space="preserve">Pavani Krishna Payavula</w:t>
      </w:r>
    </w:p>
    <w:p w:rsidR="00000000" w:rsidDel="00000000" w:rsidP="00000000" w:rsidRDefault="00000000" w:rsidRPr="00000000" w14:paraId="0000000A">
      <w:pPr>
        <w:spacing w:line="274.9090784246271" w:lineRule="auto"/>
        <w:rPr>
          <w:b w:val="1"/>
          <w:i w:val="0"/>
          <w:sz w:val="28"/>
          <w:szCs w:val="28"/>
          <w:u w:val="single"/>
        </w:rPr>
      </w:pPr>
      <w:r w:rsidDel="00000000" w:rsidR="00000000" w:rsidRPr="00000000">
        <w:rPr>
          <w:b w:val="1"/>
          <w:i w:val="0"/>
          <w:sz w:val="28"/>
          <w:szCs w:val="28"/>
          <w:u w:val="single"/>
          <w:rtl w:val="0"/>
        </w:rPr>
        <w:t xml:space="preserve"> </w:t>
      </w:r>
    </w:p>
    <w:p w:rsidR="00000000" w:rsidDel="00000000" w:rsidP="00000000" w:rsidRDefault="00000000" w:rsidRPr="00000000" w14:paraId="0000000B">
      <w:pPr>
        <w:spacing w:line="274.9090784246271" w:lineRule="auto"/>
        <w:rPr>
          <w:b w:val="1"/>
          <w:i w:val="0"/>
          <w:color w:val="4472c4"/>
          <w:sz w:val="28"/>
          <w:szCs w:val="28"/>
          <w:u w:val="single"/>
        </w:rPr>
      </w:pPr>
      <w:r w:rsidDel="00000000" w:rsidR="00000000" w:rsidRPr="00000000">
        <w:rPr>
          <w:b w:val="1"/>
          <w:i w:val="0"/>
          <w:color w:val="4472c4"/>
          <w:sz w:val="28"/>
          <w:szCs w:val="28"/>
          <w:u w:val="single"/>
          <w:rtl w:val="0"/>
        </w:rPr>
        <w:t xml:space="preserve">Introduction</w:t>
      </w:r>
    </w:p>
    <w:p w:rsidR="00000000" w:rsidDel="00000000" w:rsidP="00000000" w:rsidRDefault="00000000" w:rsidRPr="00000000" w14:paraId="0000000C">
      <w:pPr>
        <w:spacing w:line="274.9090784246271" w:lineRule="auto"/>
        <w:rPr>
          <w:i w:val="0"/>
          <w:sz w:val="24"/>
          <w:szCs w:val="24"/>
        </w:rPr>
      </w:pPr>
      <w:r w:rsidDel="00000000" w:rsidR="00000000" w:rsidRPr="00000000">
        <w:rPr>
          <w:i w:val="0"/>
          <w:sz w:val="24"/>
          <w:szCs w:val="24"/>
          <w:rtl w:val="0"/>
        </w:rPr>
        <w:t xml:space="preserve">The report focuses on the Maxwell House ground coffee brand and the analysis performed on the scanner and panel data. The focus of the analysis is on Maxwell House ground coffee.</w:t>
      </w:r>
    </w:p>
    <w:p w:rsidR="00000000" w:rsidDel="00000000" w:rsidP="00000000" w:rsidRDefault="00000000" w:rsidRPr="00000000" w14:paraId="0000000D">
      <w:pPr>
        <w:spacing w:line="274.9090784246271" w:lineRule="auto"/>
        <w:rPr>
          <w:b w:val="1"/>
          <w:i w:val="0"/>
          <w:color w:val="4472c4"/>
          <w:sz w:val="28"/>
          <w:szCs w:val="28"/>
          <w:u w:val="single"/>
        </w:rPr>
      </w:pPr>
      <w:r w:rsidDel="00000000" w:rsidR="00000000" w:rsidRPr="00000000">
        <w:rPr>
          <w:b w:val="1"/>
          <w:i w:val="0"/>
          <w:color w:val="4472c4"/>
          <w:sz w:val="28"/>
          <w:szCs w:val="28"/>
          <w:u w:val="single"/>
          <w:rtl w:val="0"/>
        </w:rPr>
        <w:t xml:space="preserve">Descriptive Analysis</w:t>
      </w:r>
    </w:p>
    <w:p w:rsidR="00000000" w:rsidDel="00000000" w:rsidP="00000000" w:rsidRDefault="00000000" w:rsidRPr="00000000" w14:paraId="0000000E">
      <w:pPr>
        <w:spacing w:line="274.9090784246271" w:lineRule="auto"/>
        <w:rPr>
          <w:i w:val="0"/>
          <w:sz w:val="24"/>
          <w:szCs w:val="24"/>
        </w:rPr>
      </w:pPr>
      <w:r w:rsidDel="00000000" w:rsidR="00000000" w:rsidRPr="00000000">
        <w:rPr>
          <w:i w:val="0"/>
          <w:sz w:val="24"/>
          <w:szCs w:val="24"/>
          <w:rtl w:val="0"/>
        </w:rPr>
        <w:t xml:space="preserve">The following are the top six brands in terms of dollar sales (dollars/units):</w:t>
      </w:r>
    </w:p>
    <w:p w:rsidR="00000000" w:rsidDel="00000000" w:rsidP="00000000" w:rsidRDefault="00000000" w:rsidRPr="00000000" w14:paraId="0000000F">
      <w:pPr>
        <w:spacing w:line="274.9090784246271" w:lineRule="auto"/>
        <w:rPr>
          <w:i w:val="0"/>
          <w:sz w:val="24"/>
          <w:szCs w:val="24"/>
        </w:rPr>
      </w:pPr>
      <w:r w:rsidDel="00000000" w:rsidR="00000000" w:rsidRPr="00000000">
        <w:rPr>
          <w:i w:val="0"/>
          <w:sz w:val="24"/>
          <w:szCs w:val="24"/>
        </w:rPr>
        <w:drawing>
          <wp:inline distB="114300" distT="114300" distL="114300" distR="114300">
            <wp:extent cx="6222286" cy="3560530"/>
            <wp:effectExtent b="0" l="0" r="0" t="0"/>
            <wp:docPr id="2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222286" cy="356053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4.9090784246271" w:lineRule="auto"/>
        <w:rPr>
          <w:i w:val="0"/>
          <w:sz w:val="24"/>
          <w:szCs w:val="24"/>
        </w:rPr>
      </w:pPr>
      <w:r w:rsidDel="00000000" w:rsidR="00000000" w:rsidRPr="00000000">
        <w:rPr>
          <w:i w:val="0"/>
          <w:sz w:val="24"/>
          <w:szCs w:val="24"/>
        </w:rPr>
        <w:drawing>
          <wp:inline distB="114300" distT="114300" distL="114300" distR="114300">
            <wp:extent cx="4967288" cy="2225487"/>
            <wp:effectExtent b="0" l="0" r="0" t="0"/>
            <wp:docPr id="2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967288" cy="222548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74.9090784246271" w:lineRule="auto"/>
        <w:rPr>
          <w:i w:val="0"/>
          <w:sz w:val="24"/>
          <w:szCs w:val="24"/>
        </w:rPr>
      </w:pPr>
      <w:r w:rsidDel="00000000" w:rsidR="00000000" w:rsidRPr="00000000">
        <w:rPr>
          <w:i w:val="0"/>
          <w:sz w:val="24"/>
          <w:szCs w:val="24"/>
          <w:rtl w:val="0"/>
        </w:rPr>
        <w:t xml:space="preserve">In terms of dollar sales (measured by Dollar Sales = Dollars/Units), our brand is a close competitor to Starbucks. Starbucks and Maxwell House appear to have about identical market share. Let's see if that's the case by running a t-test between Starbucks and Maxwell House mean dollar sales. KRAFT FOODS INC is the parent company of both brands.</w:t>
      </w:r>
    </w:p>
    <w:p w:rsidR="00000000" w:rsidDel="00000000" w:rsidP="00000000" w:rsidRDefault="00000000" w:rsidRPr="00000000" w14:paraId="00000012">
      <w:pPr>
        <w:spacing w:line="274.9090784246271" w:lineRule="auto"/>
        <w:rPr>
          <w:b w:val="1"/>
          <w:i w:val="0"/>
          <w:color w:val="4472c4"/>
          <w:sz w:val="24"/>
          <w:szCs w:val="24"/>
          <w:u w:val="single"/>
        </w:rPr>
      </w:pPr>
      <w:r w:rsidDel="00000000" w:rsidR="00000000" w:rsidRPr="00000000">
        <w:rPr>
          <w:b w:val="1"/>
          <w:i w:val="0"/>
          <w:color w:val="4472c4"/>
          <w:sz w:val="24"/>
          <w:szCs w:val="24"/>
          <w:u w:val="single"/>
          <w:rtl w:val="0"/>
        </w:rPr>
        <w:t xml:space="preserve"> </w:t>
      </w:r>
    </w:p>
    <w:p w:rsidR="00000000" w:rsidDel="00000000" w:rsidP="00000000" w:rsidRDefault="00000000" w:rsidRPr="00000000" w14:paraId="00000013">
      <w:pPr>
        <w:spacing w:line="274.9090784246271" w:lineRule="auto"/>
        <w:rPr>
          <w:b w:val="1"/>
          <w:i w:val="0"/>
          <w:color w:val="4472c4"/>
          <w:sz w:val="28"/>
          <w:szCs w:val="28"/>
          <w:u w:val="single"/>
        </w:rPr>
      </w:pPr>
      <w:r w:rsidDel="00000000" w:rsidR="00000000" w:rsidRPr="00000000">
        <w:rPr>
          <w:b w:val="1"/>
          <w:i w:val="0"/>
          <w:color w:val="4472c4"/>
          <w:sz w:val="28"/>
          <w:szCs w:val="28"/>
          <w:u w:val="single"/>
          <w:rtl w:val="0"/>
        </w:rPr>
        <w:t xml:space="preserve">T-test comparing Maxwell House and Starbucks mean dollar sales</w:t>
      </w:r>
    </w:p>
    <w:p w:rsidR="00000000" w:rsidDel="00000000" w:rsidP="00000000" w:rsidRDefault="00000000" w:rsidRPr="00000000" w14:paraId="00000014">
      <w:pPr>
        <w:spacing w:line="274.9090784246271" w:lineRule="auto"/>
        <w:rPr>
          <w:i w:val="0"/>
          <w:sz w:val="24"/>
          <w:szCs w:val="24"/>
        </w:rPr>
      </w:pPr>
      <w:r w:rsidDel="00000000" w:rsidR="00000000" w:rsidRPr="00000000">
        <w:rPr>
          <w:b w:val="1"/>
          <w:i w:val="0"/>
          <w:sz w:val="24"/>
          <w:szCs w:val="24"/>
          <w:rtl w:val="0"/>
        </w:rPr>
        <w:t xml:space="preserve">Null hypothesis:</w:t>
      </w:r>
      <w:r w:rsidDel="00000000" w:rsidR="00000000" w:rsidRPr="00000000">
        <w:rPr>
          <w:i w:val="0"/>
          <w:sz w:val="24"/>
          <w:szCs w:val="24"/>
          <w:rtl w:val="0"/>
        </w:rPr>
        <w:t xml:space="preserve"> Mean sales of Maxwell house = Mean sales of Starbucks</w:t>
      </w:r>
    </w:p>
    <w:p w:rsidR="00000000" w:rsidDel="00000000" w:rsidP="00000000" w:rsidRDefault="00000000" w:rsidRPr="00000000" w14:paraId="00000015">
      <w:pPr>
        <w:spacing w:line="274.9090784246271" w:lineRule="auto"/>
        <w:rPr>
          <w:i w:val="0"/>
          <w:sz w:val="24"/>
          <w:szCs w:val="24"/>
        </w:rPr>
      </w:pPr>
      <w:r w:rsidDel="00000000" w:rsidR="00000000" w:rsidRPr="00000000">
        <w:rPr>
          <w:b w:val="1"/>
          <w:i w:val="0"/>
          <w:sz w:val="24"/>
          <w:szCs w:val="24"/>
          <w:rtl w:val="0"/>
        </w:rPr>
        <w:t xml:space="preserve">Alternate hypothesis:</w:t>
      </w:r>
      <w:r w:rsidDel="00000000" w:rsidR="00000000" w:rsidRPr="00000000">
        <w:rPr>
          <w:i w:val="0"/>
          <w:sz w:val="24"/>
          <w:szCs w:val="24"/>
          <w:rtl w:val="0"/>
        </w:rPr>
        <w:t xml:space="preserve"> Mean sales of Maxwell house != Mean sales of Starbucks</w:t>
      </w:r>
    </w:p>
    <w:p w:rsidR="00000000" w:rsidDel="00000000" w:rsidP="00000000" w:rsidRDefault="00000000" w:rsidRPr="00000000" w14:paraId="00000016">
      <w:pPr>
        <w:spacing w:line="274.9090784246271" w:lineRule="auto"/>
        <w:rPr>
          <w:i w:val="0"/>
          <w:sz w:val="24"/>
          <w:szCs w:val="24"/>
        </w:rPr>
      </w:pPr>
      <w:r w:rsidDel="00000000" w:rsidR="00000000" w:rsidRPr="00000000">
        <w:rPr>
          <w:i w:val="0"/>
          <w:sz w:val="24"/>
          <w:szCs w:val="24"/>
        </w:rPr>
        <w:drawing>
          <wp:inline distB="114300" distT="114300" distL="114300" distR="114300">
            <wp:extent cx="6434138" cy="2439610"/>
            <wp:effectExtent b="0" l="0" r="0" t="0"/>
            <wp:docPr id="1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434138" cy="243961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4.9090784246271" w:lineRule="auto"/>
        <w:rPr>
          <w:i w:val="0"/>
          <w:sz w:val="24"/>
          <w:szCs w:val="24"/>
        </w:rPr>
      </w:pPr>
      <w:r w:rsidDel="00000000" w:rsidR="00000000" w:rsidRPr="00000000">
        <w:rPr>
          <w:i w:val="0"/>
          <w:sz w:val="24"/>
          <w:szCs w:val="24"/>
          <w:rtl w:val="0"/>
        </w:rPr>
        <w:t xml:space="preserve">We reject the null hypothesis in favor of the alternate hypothesis based on the t-test and find that Maxwell House's mean dollar sales are significantly different from Starbucks' mean dollar sales. In reality, Maxwell House's average sales are lower than Starbucks'.</w:t>
      </w:r>
    </w:p>
    <w:p w:rsidR="00000000" w:rsidDel="00000000" w:rsidP="00000000" w:rsidRDefault="00000000" w:rsidRPr="00000000" w14:paraId="00000018">
      <w:pPr>
        <w:spacing w:line="274.9090784246271" w:lineRule="auto"/>
        <w:rPr>
          <w:b w:val="1"/>
          <w:i w:val="0"/>
          <w:color w:val="4472c4"/>
          <w:sz w:val="28"/>
          <w:szCs w:val="28"/>
          <w:u w:val="single"/>
        </w:rPr>
      </w:pPr>
      <w:r w:rsidDel="00000000" w:rsidR="00000000" w:rsidRPr="00000000">
        <w:rPr>
          <w:b w:val="1"/>
          <w:i w:val="0"/>
          <w:color w:val="4472c4"/>
          <w:sz w:val="28"/>
          <w:szCs w:val="28"/>
          <w:u w:val="single"/>
          <w:rtl w:val="0"/>
        </w:rPr>
        <w:t xml:space="preserve"> </w:t>
      </w:r>
    </w:p>
    <w:p w:rsidR="00000000" w:rsidDel="00000000" w:rsidP="00000000" w:rsidRDefault="00000000" w:rsidRPr="00000000" w14:paraId="00000019">
      <w:pPr>
        <w:spacing w:line="274.9090784246271" w:lineRule="auto"/>
        <w:rPr>
          <w:b w:val="1"/>
          <w:i w:val="0"/>
          <w:color w:val="4472c4"/>
          <w:sz w:val="28"/>
          <w:szCs w:val="28"/>
          <w:u w:val="single"/>
        </w:rPr>
      </w:pPr>
      <w:r w:rsidDel="00000000" w:rsidR="00000000" w:rsidRPr="00000000">
        <w:rPr>
          <w:b w:val="1"/>
          <w:i w:val="0"/>
          <w:color w:val="4472c4"/>
          <w:sz w:val="28"/>
          <w:szCs w:val="28"/>
          <w:u w:val="single"/>
          <w:rtl w:val="0"/>
        </w:rPr>
        <w:t xml:space="preserve">KRAFT FOODS INC ‘s top 5 brands</w:t>
      </w:r>
    </w:p>
    <w:p w:rsidR="00000000" w:rsidDel="00000000" w:rsidP="00000000" w:rsidRDefault="00000000" w:rsidRPr="00000000" w14:paraId="0000001A">
      <w:pPr>
        <w:spacing w:line="274.9090784246271" w:lineRule="auto"/>
        <w:rPr>
          <w:b w:val="1"/>
          <w:i w:val="0"/>
          <w:color w:val="4472c4"/>
          <w:sz w:val="28"/>
          <w:szCs w:val="28"/>
          <w:u w:val="single"/>
        </w:rPr>
      </w:pPr>
      <w:r w:rsidDel="00000000" w:rsidR="00000000" w:rsidRPr="00000000">
        <w:rPr>
          <w:b w:val="1"/>
          <w:i w:val="0"/>
          <w:color w:val="4472c4"/>
          <w:sz w:val="28"/>
          <w:szCs w:val="28"/>
          <w:u w:val="single"/>
        </w:rPr>
        <w:drawing>
          <wp:inline distB="114300" distT="114300" distL="114300" distR="114300">
            <wp:extent cx="5657850" cy="2228850"/>
            <wp:effectExtent b="0" l="0" r="0" t="0"/>
            <wp:docPr id="2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578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4.9090784246271" w:lineRule="auto"/>
        <w:rPr>
          <w:b w:val="1"/>
          <w:i w:val="0"/>
          <w:color w:val="4472c4"/>
          <w:sz w:val="28"/>
          <w:szCs w:val="28"/>
          <w:u w:val="single"/>
        </w:rPr>
      </w:pPr>
      <w:r w:rsidDel="00000000" w:rsidR="00000000" w:rsidRPr="00000000">
        <w:rPr>
          <w:b w:val="1"/>
          <w:i w:val="0"/>
          <w:color w:val="4472c4"/>
          <w:sz w:val="28"/>
          <w:szCs w:val="28"/>
          <w:u w:val="single"/>
          <w:rtl w:val="0"/>
        </w:rPr>
        <w:t xml:space="preserve">The top five ground coffee brands within KRAFT FOODS INC.</w:t>
      </w:r>
    </w:p>
    <w:p w:rsidR="00000000" w:rsidDel="00000000" w:rsidP="00000000" w:rsidRDefault="00000000" w:rsidRPr="00000000" w14:paraId="0000001C">
      <w:pPr>
        <w:spacing w:line="274.9090784246271" w:lineRule="auto"/>
        <w:rPr>
          <w:b w:val="1"/>
          <w:i w:val="0"/>
          <w:color w:val="4472c4"/>
          <w:sz w:val="28"/>
          <w:szCs w:val="28"/>
          <w:u w:val="single"/>
        </w:rPr>
      </w:pPr>
      <w:r w:rsidDel="00000000" w:rsidR="00000000" w:rsidRPr="00000000">
        <w:rPr>
          <w:b w:val="1"/>
          <w:i w:val="0"/>
          <w:color w:val="4472c4"/>
          <w:sz w:val="28"/>
          <w:szCs w:val="28"/>
          <w:u w:val="single"/>
        </w:rPr>
        <w:drawing>
          <wp:inline distB="114300" distT="114300" distL="114300" distR="114300">
            <wp:extent cx="5500688" cy="2276775"/>
            <wp:effectExtent b="0" l="0" r="0" t="0"/>
            <wp:docPr id="2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00688" cy="22767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74.9090784246271" w:lineRule="auto"/>
        <w:rPr>
          <w:i w:val="0"/>
          <w:sz w:val="24"/>
          <w:szCs w:val="24"/>
        </w:rPr>
      </w:pPr>
      <w:r w:rsidDel="00000000" w:rsidR="00000000" w:rsidRPr="00000000">
        <w:rPr>
          <w:i w:val="0"/>
          <w:sz w:val="24"/>
          <w:szCs w:val="24"/>
          <w:rtl w:val="0"/>
        </w:rPr>
        <w:t xml:space="preserve">We can see, Starbucks has the highest dollar sales, but Maxwell House has the highest dollar sales in the ground coffee category.</w:t>
      </w:r>
    </w:p>
    <w:p w:rsidR="00000000" w:rsidDel="00000000" w:rsidP="00000000" w:rsidRDefault="00000000" w:rsidRPr="00000000" w14:paraId="0000001E">
      <w:pPr>
        <w:spacing w:line="274.9090784246271" w:lineRule="auto"/>
        <w:rPr>
          <w:b w:val="1"/>
          <w:i w:val="0"/>
          <w:color w:val="4472c4"/>
          <w:sz w:val="28"/>
          <w:szCs w:val="28"/>
          <w:u w:val="single"/>
        </w:rPr>
      </w:pPr>
      <w:r w:rsidDel="00000000" w:rsidR="00000000" w:rsidRPr="00000000">
        <w:rPr>
          <w:b w:val="1"/>
          <w:i w:val="0"/>
          <w:color w:val="4472c4"/>
          <w:sz w:val="28"/>
          <w:szCs w:val="28"/>
          <w:u w:val="single"/>
          <w:rtl w:val="0"/>
        </w:rPr>
        <w:t xml:space="preserve">Top 5 regions where our brand sells the most</w:t>
      </w:r>
    </w:p>
    <w:p w:rsidR="00000000" w:rsidDel="00000000" w:rsidP="00000000" w:rsidRDefault="00000000" w:rsidRPr="00000000" w14:paraId="0000001F">
      <w:pPr>
        <w:spacing w:line="274.9090784246271" w:lineRule="auto"/>
        <w:rPr>
          <w:b w:val="1"/>
          <w:i w:val="0"/>
          <w:color w:val="4472c4"/>
          <w:sz w:val="28"/>
          <w:szCs w:val="28"/>
          <w:u w:val="single"/>
        </w:rPr>
      </w:pPr>
      <w:r w:rsidDel="00000000" w:rsidR="00000000" w:rsidRPr="00000000">
        <w:rPr>
          <w:b w:val="1"/>
          <w:i w:val="0"/>
          <w:color w:val="4472c4"/>
          <w:sz w:val="28"/>
          <w:szCs w:val="28"/>
          <w:u w:val="single"/>
        </w:rPr>
        <w:drawing>
          <wp:inline distB="114300" distT="114300" distL="114300" distR="114300">
            <wp:extent cx="5367338" cy="2335951"/>
            <wp:effectExtent b="0" l="0" r="0" t="0"/>
            <wp:docPr id="2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67338" cy="233595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4.9090784246271" w:lineRule="auto"/>
        <w:rPr>
          <w:b w:val="1"/>
          <w:i w:val="0"/>
          <w:color w:val="4472c4"/>
          <w:sz w:val="28"/>
          <w:szCs w:val="28"/>
          <w:u w:val="single"/>
        </w:rPr>
      </w:pPr>
      <w:r w:rsidDel="00000000" w:rsidR="00000000" w:rsidRPr="00000000">
        <w:rPr>
          <w:b w:val="1"/>
          <w:i w:val="0"/>
          <w:color w:val="4472c4"/>
          <w:sz w:val="28"/>
          <w:szCs w:val="28"/>
          <w:u w:val="single"/>
          <w:rtl w:val="0"/>
        </w:rPr>
        <w:t xml:space="preserve">Top 5 stores where our brand sells the most</w:t>
      </w:r>
    </w:p>
    <w:p w:rsidR="00000000" w:rsidDel="00000000" w:rsidP="00000000" w:rsidRDefault="00000000" w:rsidRPr="00000000" w14:paraId="00000021">
      <w:pPr>
        <w:spacing w:line="274.9090784246271" w:lineRule="auto"/>
        <w:rPr>
          <w:i w:val="0"/>
          <w:sz w:val="24"/>
          <w:szCs w:val="24"/>
        </w:rPr>
      </w:pPr>
      <w:r w:rsidDel="00000000" w:rsidR="00000000" w:rsidRPr="00000000">
        <w:rPr>
          <w:i w:val="0"/>
          <w:sz w:val="24"/>
          <w:szCs w:val="24"/>
          <w:rtl w:val="0"/>
        </w:rPr>
        <w:t xml:space="preserve"> </w:t>
      </w:r>
      <w:r w:rsidDel="00000000" w:rsidR="00000000" w:rsidRPr="00000000">
        <w:rPr>
          <w:i w:val="0"/>
          <w:sz w:val="24"/>
          <w:szCs w:val="24"/>
        </w:rPr>
        <w:drawing>
          <wp:inline distB="114300" distT="114300" distL="114300" distR="114300">
            <wp:extent cx="5390034" cy="2359216"/>
            <wp:effectExtent b="0" l="0" r="0" t="0"/>
            <wp:docPr id="2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390034" cy="235921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4.9090784246271" w:lineRule="auto"/>
        <w:rPr>
          <w:i w:val="0"/>
          <w:sz w:val="24"/>
          <w:szCs w:val="24"/>
        </w:rPr>
      </w:pPr>
      <w:r w:rsidDel="00000000" w:rsidR="00000000" w:rsidRPr="00000000">
        <w:rPr>
          <w:i w:val="0"/>
          <w:sz w:val="24"/>
          <w:szCs w:val="24"/>
          <w:rtl w:val="0"/>
        </w:rPr>
        <w:t xml:space="preserve"> </w:t>
      </w:r>
    </w:p>
    <w:p w:rsidR="00000000" w:rsidDel="00000000" w:rsidP="00000000" w:rsidRDefault="00000000" w:rsidRPr="00000000" w14:paraId="00000023">
      <w:pPr>
        <w:spacing w:line="274.9090784246271" w:lineRule="auto"/>
        <w:rPr>
          <w:i w:val="0"/>
          <w:sz w:val="24"/>
          <w:szCs w:val="24"/>
        </w:rPr>
      </w:pPr>
      <w:r w:rsidDel="00000000" w:rsidR="00000000" w:rsidRPr="00000000">
        <w:rPr>
          <w:i w:val="0"/>
          <w:sz w:val="24"/>
          <w:szCs w:val="24"/>
          <w:rtl w:val="0"/>
        </w:rPr>
        <w:t xml:space="preserve"> </w:t>
      </w:r>
    </w:p>
    <w:p w:rsidR="00000000" w:rsidDel="00000000" w:rsidP="00000000" w:rsidRDefault="00000000" w:rsidRPr="00000000" w14:paraId="00000024">
      <w:pPr>
        <w:spacing w:line="274.9090784246271" w:lineRule="auto"/>
        <w:rPr>
          <w:b w:val="1"/>
          <w:i w:val="0"/>
          <w:color w:val="4472c4"/>
          <w:sz w:val="28"/>
          <w:szCs w:val="28"/>
          <w:u w:val="single"/>
        </w:rPr>
      </w:pPr>
      <w:r w:rsidDel="00000000" w:rsidR="00000000" w:rsidRPr="00000000">
        <w:rPr>
          <w:b w:val="1"/>
          <w:i w:val="0"/>
          <w:color w:val="4472c4"/>
          <w:sz w:val="28"/>
          <w:szCs w:val="28"/>
          <w:u w:val="single"/>
          <w:rtl w:val="0"/>
        </w:rPr>
        <w:t xml:space="preserve">The number of units sold every week for Maxwell House Ground Coffee is visualized by:</w:t>
      </w:r>
    </w:p>
    <w:p w:rsidR="00000000" w:rsidDel="00000000" w:rsidP="00000000" w:rsidRDefault="00000000" w:rsidRPr="00000000" w14:paraId="00000025">
      <w:pPr>
        <w:spacing w:line="274.9090784246271" w:lineRule="auto"/>
        <w:rPr>
          <w:b w:val="1"/>
          <w:i w:val="0"/>
          <w:color w:val="4472c4"/>
          <w:sz w:val="28"/>
          <w:szCs w:val="28"/>
          <w:u w:val="single"/>
        </w:rPr>
      </w:pPr>
      <w:r w:rsidDel="00000000" w:rsidR="00000000" w:rsidRPr="00000000">
        <w:rPr>
          <w:b w:val="1"/>
          <w:i w:val="0"/>
          <w:color w:val="4472c4"/>
          <w:sz w:val="28"/>
          <w:szCs w:val="28"/>
          <w:u w:val="single"/>
        </w:rPr>
        <w:drawing>
          <wp:inline distB="114300" distT="114300" distL="114300" distR="114300">
            <wp:extent cx="6858000" cy="4279900"/>
            <wp:effectExtent b="0" l="0" r="0" t="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858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74.9090784246271" w:lineRule="auto"/>
        <w:rPr>
          <w:b w:val="1"/>
          <w:i w:val="0"/>
          <w:color w:val="4472c4"/>
          <w:sz w:val="28"/>
          <w:szCs w:val="28"/>
          <w:u w:val="single"/>
        </w:rPr>
      </w:pPr>
      <w:r w:rsidDel="00000000" w:rsidR="00000000" w:rsidRPr="00000000">
        <w:rPr>
          <w:rtl w:val="0"/>
        </w:rPr>
      </w:r>
    </w:p>
    <w:p w:rsidR="00000000" w:rsidDel="00000000" w:rsidP="00000000" w:rsidRDefault="00000000" w:rsidRPr="00000000" w14:paraId="00000027">
      <w:pPr>
        <w:spacing w:line="274.9090784246271" w:lineRule="auto"/>
        <w:rPr>
          <w:b w:val="1"/>
          <w:i w:val="0"/>
          <w:color w:val="4472c4"/>
          <w:sz w:val="28"/>
          <w:szCs w:val="28"/>
          <w:u w:val="single"/>
        </w:rPr>
      </w:pPr>
      <w:r w:rsidDel="00000000" w:rsidR="00000000" w:rsidRPr="00000000">
        <w:rPr>
          <w:rtl w:val="0"/>
        </w:rPr>
      </w:r>
    </w:p>
    <w:p w:rsidR="00000000" w:rsidDel="00000000" w:rsidP="00000000" w:rsidRDefault="00000000" w:rsidRPr="00000000" w14:paraId="00000028">
      <w:pPr>
        <w:spacing w:line="274.9090784246271" w:lineRule="auto"/>
        <w:rPr>
          <w:b w:val="1"/>
          <w:i w:val="0"/>
          <w:color w:val="4472c4"/>
          <w:sz w:val="28"/>
          <w:szCs w:val="28"/>
          <w:u w:val="single"/>
        </w:rPr>
      </w:pPr>
      <w:r w:rsidDel="00000000" w:rsidR="00000000" w:rsidRPr="00000000">
        <w:rPr>
          <w:rtl w:val="0"/>
        </w:rPr>
      </w:r>
    </w:p>
    <w:p w:rsidR="00000000" w:rsidDel="00000000" w:rsidP="00000000" w:rsidRDefault="00000000" w:rsidRPr="00000000" w14:paraId="00000029">
      <w:pPr>
        <w:spacing w:line="274.9090784246271" w:lineRule="auto"/>
        <w:rPr>
          <w:b w:val="1"/>
          <w:i w:val="0"/>
          <w:color w:val="4472c4"/>
          <w:sz w:val="28"/>
          <w:szCs w:val="28"/>
          <w:u w:val="single"/>
        </w:rPr>
      </w:pPr>
      <w:r w:rsidDel="00000000" w:rsidR="00000000" w:rsidRPr="00000000">
        <w:rPr>
          <w:b w:val="1"/>
          <w:i w:val="0"/>
          <w:color w:val="4472c4"/>
          <w:sz w:val="28"/>
          <w:szCs w:val="28"/>
          <w:u w:val="single"/>
          <w:rtl w:val="0"/>
        </w:rPr>
        <w:t xml:space="preserve">Weekly price per ounce of Maxwell House Ground Coffee</w:t>
      </w:r>
    </w:p>
    <w:p w:rsidR="00000000" w:rsidDel="00000000" w:rsidP="00000000" w:rsidRDefault="00000000" w:rsidRPr="00000000" w14:paraId="0000002A">
      <w:pPr>
        <w:spacing w:line="274.9090784246271" w:lineRule="auto"/>
        <w:rPr>
          <w:i w:val="0"/>
          <w:color w:val="4472c4"/>
          <w:sz w:val="28"/>
          <w:szCs w:val="28"/>
          <w:u w:val="single"/>
        </w:rPr>
      </w:pPr>
      <w:r w:rsidDel="00000000" w:rsidR="00000000" w:rsidRPr="00000000">
        <w:rPr>
          <w:i w:val="0"/>
          <w:color w:val="4472c4"/>
          <w:sz w:val="28"/>
          <w:szCs w:val="28"/>
          <w:u w:val="single"/>
        </w:rPr>
        <w:drawing>
          <wp:inline distB="114300" distT="114300" distL="114300" distR="114300">
            <wp:extent cx="6858000" cy="3975100"/>
            <wp:effectExtent b="0" l="0" r="0" t="0"/>
            <wp:docPr id="2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8580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4.9090784246271" w:lineRule="auto"/>
        <w:rPr>
          <w:b w:val="1"/>
          <w:i w:val="0"/>
          <w:color w:val="4472c4"/>
          <w:sz w:val="28"/>
          <w:szCs w:val="28"/>
          <w:u w:val="single"/>
        </w:rPr>
      </w:pPr>
      <w:r w:rsidDel="00000000" w:rsidR="00000000" w:rsidRPr="00000000">
        <w:rPr>
          <w:b w:val="1"/>
          <w:i w:val="0"/>
          <w:color w:val="4472c4"/>
          <w:sz w:val="28"/>
          <w:szCs w:val="28"/>
          <w:u w:val="single"/>
          <w:rtl w:val="0"/>
        </w:rPr>
        <w:t xml:space="preserve">Correlation of average price per ounce and Units sold </w:t>
      </w:r>
    </w:p>
    <w:p w:rsidR="00000000" w:rsidDel="00000000" w:rsidP="00000000" w:rsidRDefault="00000000" w:rsidRPr="00000000" w14:paraId="0000002C">
      <w:pPr>
        <w:spacing w:line="274.9090784246271" w:lineRule="auto"/>
        <w:rPr>
          <w:i w:val="0"/>
          <w:sz w:val="24"/>
          <w:szCs w:val="24"/>
        </w:rPr>
      </w:pPr>
      <w:r w:rsidDel="00000000" w:rsidR="00000000" w:rsidRPr="00000000">
        <w:rPr>
          <w:i w:val="0"/>
          <w:sz w:val="24"/>
          <w:szCs w:val="24"/>
          <w:rtl w:val="0"/>
        </w:rPr>
        <w:t xml:space="preserve">Negative correlation of -70.83 between Units sold and average price per ounce has been found</w:t>
      </w:r>
    </w:p>
    <w:p w:rsidR="00000000" w:rsidDel="00000000" w:rsidP="00000000" w:rsidRDefault="00000000" w:rsidRPr="00000000" w14:paraId="0000002D">
      <w:pPr>
        <w:spacing w:line="274.9090784246271" w:lineRule="auto"/>
        <w:rPr>
          <w:i w:val="0"/>
          <w:sz w:val="24"/>
          <w:szCs w:val="24"/>
        </w:rPr>
      </w:pPr>
      <w:r w:rsidDel="00000000" w:rsidR="00000000" w:rsidRPr="00000000">
        <w:rPr>
          <w:b w:val="1"/>
          <w:i w:val="0"/>
          <w:color w:val="4472c4"/>
          <w:sz w:val="28"/>
          <w:szCs w:val="28"/>
          <w:u w:val="single"/>
        </w:rPr>
        <w:drawing>
          <wp:inline distB="114300" distT="114300" distL="114300" distR="114300">
            <wp:extent cx="6858000" cy="4229100"/>
            <wp:effectExtent b="0" l="0" r="0" t="0"/>
            <wp:docPr id="2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8580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74.9090784246271" w:lineRule="auto"/>
        <w:rPr>
          <w:i w:val="0"/>
          <w:sz w:val="24"/>
          <w:szCs w:val="24"/>
        </w:rPr>
      </w:pPr>
      <w:r w:rsidDel="00000000" w:rsidR="00000000" w:rsidRPr="00000000">
        <w:rPr>
          <w:i w:val="0"/>
          <w:sz w:val="24"/>
          <w:szCs w:val="24"/>
          <w:rtl w:val="0"/>
        </w:rPr>
        <w:t xml:space="preserve"> </w:t>
      </w:r>
    </w:p>
    <w:p w:rsidR="00000000" w:rsidDel="00000000" w:rsidP="00000000" w:rsidRDefault="00000000" w:rsidRPr="00000000" w14:paraId="0000002F">
      <w:pPr>
        <w:spacing w:line="274.9090784246271" w:lineRule="auto"/>
        <w:rPr>
          <w:i w:val="0"/>
          <w:sz w:val="24"/>
          <w:szCs w:val="24"/>
        </w:rPr>
      </w:pPr>
      <w:r w:rsidDel="00000000" w:rsidR="00000000" w:rsidRPr="00000000">
        <w:rPr>
          <w:i w:val="0"/>
          <w:sz w:val="24"/>
          <w:szCs w:val="24"/>
          <w:rtl w:val="0"/>
        </w:rPr>
        <w:t xml:space="preserve">When the average price per ounce is lower, the number of units sold is larger, as expected.</w:t>
      </w:r>
    </w:p>
    <w:p w:rsidR="00000000" w:rsidDel="00000000" w:rsidP="00000000" w:rsidRDefault="00000000" w:rsidRPr="00000000" w14:paraId="00000030">
      <w:pPr>
        <w:spacing w:line="274.9090784246271" w:lineRule="auto"/>
        <w:rPr>
          <w:i w:val="0"/>
          <w:color w:val="4472c4"/>
          <w:sz w:val="24"/>
          <w:szCs w:val="24"/>
        </w:rPr>
      </w:pPr>
      <w:r w:rsidDel="00000000" w:rsidR="00000000" w:rsidRPr="00000000">
        <w:rPr>
          <w:i w:val="0"/>
          <w:color w:val="4472c4"/>
          <w:sz w:val="24"/>
          <w:szCs w:val="24"/>
          <w:rtl w:val="0"/>
        </w:rPr>
        <w:t xml:space="preserve"> </w:t>
      </w:r>
    </w:p>
    <w:p w:rsidR="00000000" w:rsidDel="00000000" w:rsidP="00000000" w:rsidRDefault="00000000" w:rsidRPr="00000000" w14:paraId="00000031">
      <w:pPr>
        <w:spacing w:line="274.9090784246271" w:lineRule="auto"/>
        <w:rPr>
          <w:b w:val="1"/>
          <w:i w:val="0"/>
          <w:color w:val="4472c4"/>
          <w:sz w:val="28"/>
          <w:szCs w:val="28"/>
          <w:u w:val="single"/>
        </w:rPr>
      </w:pPr>
      <w:r w:rsidDel="00000000" w:rsidR="00000000" w:rsidRPr="00000000">
        <w:rPr>
          <w:b w:val="1"/>
          <w:i w:val="0"/>
          <w:color w:val="4472c4"/>
          <w:sz w:val="28"/>
          <w:szCs w:val="28"/>
          <w:u w:val="single"/>
          <w:rtl w:val="0"/>
        </w:rPr>
        <w:t xml:space="preserve">ANNOVA TEST FOR VARIOUS CATEGORICAL FEATURES:</w:t>
      </w:r>
    </w:p>
    <w:p w:rsidR="00000000" w:rsidDel="00000000" w:rsidP="00000000" w:rsidRDefault="00000000" w:rsidRPr="00000000" w14:paraId="00000032">
      <w:pPr>
        <w:spacing w:line="274.9090784246271" w:lineRule="auto"/>
        <w:rPr>
          <w:b w:val="1"/>
          <w:i w:val="0"/>
          <w:sz w:val="24"/>
          <w:szCs w:val="24"/>
          <w:u w:val="single"/>
        </w:rPr>
      </w:pPr>
      <w:r w:rsidDel="00000000" w:rsidR="00000000" w:rsidRPr="00000000">
        <w:rPr>
          <w:b w:val="1"/>
          <w:i w:val="0"/>
          <w:sz w:val="24"/>
          <w:szCs w:val="24"/>
          <w:u w:val="single"/>
          <w:rtl w:val="0"/>
        </w:rPr>
        <w:t xml:space="preserve">Packaging:</w:t>
      </w:r>
    </w:p>
    <w:p w:rsidR="00000000" w:rsidDel="00000000" w:rsidP="00000000" w:rsidRDefault="00000000" w:rsidRPr="00000000" w14:paraId="00000033">
      <w:pPr>
        <w:spacing w:line="276" w:lineRule="auto"/>
        <w:rPr>
          <w:i w:val="0"/>
          <w:sz w:val="24"/>
          <w:szCs w:val="24"/>
        </w:rPr>
      </w:pPr>
      <w:r w:rsidDel="00000000" w:rsidR="00000000" w:rsidRPr="00000000">
        <w:rPr>
          <w:i w:val="0"/>
          <w:sz w:val="24"/>
          <w:szCs w:val="24"/>
          <w:rtl w:val="0"/>
        </w:rPr>
        <w:t xml:space="preserve">Null hypothesis: Dollar sales for all types of packaging are equal</w:t>
      </w:r>
    </w:p>
    <w:p w:rsidR="00000000" w:rsidDel="00000000" w:rsidP="00000000" w:rsidRDefault="00000000" w:rsidRPr="00000000" w14:paraId="00000034">
      <w:pPr>
        <w:spacing w:line="276" w:lineRule="auto"/>
        <w:rPr>
          <w:i w:val="0"/>
          <w:sz w:val="24"/>
          <w:szCs w:val="24"/>
        </w:rPr>
      </w:pPr>
      <w:r w:rsidDel="00000000" w:rsidR="00000000" w:rsidRPr="00000000">
        <w:rPr>
          <w:i w:val="0"/>
          <w:sz w:val="24"/>
          <w:szCs w:val="24"/>
          <w:rtl w:val="0"/>
        </w:rPr>
        <w:t xml:space="preserve">Alternate hypothesis: Dollar sales for all types of packaging are not equal</w:t>
      </w:r>
    </w:p>
    <w:p w:rsidR="00000000" w:rsidDel="00000000" w:rsidP="00000000" w:rsidRDefault="00000000" w:rsidRPr="00000000" w14:paraId="00000035">
      <w:pPr>
        <w:spacing w:line="276" w:lineRule="auto"/>
        <w:rPr>
          <w:i w:val="0"/>
          <w:sz w:val="24"/>
          <w:szCs w:val="24"/>
        </w:rPr>
      </w:pPr>
      <w:r w:rsidDel="00000000" w:rsidR="00000000" w:rsidRPr="00000000">
        <w:rPr>
          <w:i w:val="0"/>
          <w:sz w:val="24"/>
          <w:szCs w:val="24"/>
        </w:rPr>
        <w:drawing>
          <wp:inline distB="114300" distT="114300" distL="114300" distR="114300">
            <wp:extent cx="5981700" cy="2152650"/>
            <wp:effectExtent b="0" l="0" r="0" t="0"/>
            <wp:docPr id="2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817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74.9090784246271" w:lineRule="auto"/>
        <w:rPr>
          <w:i w:val="0"/>
          <w:sz w:val="24"/>
          <w:szCs w:val="24"/>
        </w:rPr>
      </w:pPr>
      <w:r w:rsidDel="00000000" w:rsidR="00000000" w:rsidRPr="00000000">
        <w:rPr>
          <w:i w:val="0"/>
          <w:sz w:val="24"/>
          <w:szCs w:val="24"/>
          <w:rtl w:val="0"/>
        </w:rPr>
        <w:t xml:space="preserve">We can see that, the dollar sales of canned packing are significantly different from other varieties.</w:t>
      </w:r>
    </w:p>
    <w:p w:rsidR="00000000" w:rsidDel="00000000" w:rsidP="00000000" w:rsidRDefault="00000000" w:rsidRPr="00000000" w14:paraId="00000037">
      <w:pPr>
        <w:spacing w:line="274.9090784246271" w:lineRule="auto"/>
        <w:rPr>
          <w:b w:val="1"/>
          <w:i w:val="0"/>
          <w:sz w:val="24"/>
          <w:szCs w:val="24"/>
          <w:u w:val="single"/>
        </w:rPr>
      </w:pPr>
      <w:r w:rsidDel="00000000" w:rsidR="00000000" w:rsidRPr="00000000">
        <w:rPr>
          <w:b w:val="1"/>
          <w:i w:val="0"/>
          <w:sz w:val="24"/>
          <w:szCs w:val="24"/>
          <w:u w:val="single"/>
          <w:rtl w:val="0"/>
        </w:rPr>
        <w:t xml:space="preserve">Flavor:</w:t>
      </w:r>
    </w:p>
    <w:p w:rsidR="00000000" w:rsidDel="00000000" w:rsidP="00000000" w:rsidRDefault="00000000" w:rsidRPr="00000000" w14:paraId="00000038">
      <w:pPr>
        <w:spacing w:line="276" w:lineRule="auto"/>
        <w:rPr>
          <w:i w:val="0"/>
          <w:sz w:val="24"/>
          <w:szCs w:val="24"/>
        </w:rPr>
      </w:pPr>
      <w:r w:rsidDel="00000000" w:rsidR="00000000" w:rsidRPr="00000000">
        <w:rPr>
          <w:i w:val="0"/>
          <w:sz w:val="24"/>
          <w:szCs w:val="24"/>
          <w:rtl w:val="0"/>
        </w:rPr>
        <w:t xml:space="preserve">Null hypothesis: Dollar sales for all flavors are equal</w:t>
      </w:r>
    </w:p>
    <w:p w:rsidR="00000000" w:rsidDel="00000000" w:rsidP="00000000" w:rsidRDefault="00000000" w:rsidRPr="00000000" w14:paraId="00000039">
      <w:pPr>
        <w:spacing w:line="276" w:lineRule="auto"/>
        <w:rPr>
          <w:i w:val="0"/>
          <w:sz w:val="24"/>
          <w:szCs w:val="24"/>
        </w:rPr>
      </w:pPr>
      <w:r w:rsidDel="00000000" w:rsidR="00000000" w:rsidRPr="00000000">
        <w:rPr>
          <w:i w:val="0"/>
          <w:sz w:val="24"/>
          <w:szCs w:val="24"/>
          <w:rtl w:val="0"/>
        </w:rPr>
        <w:t xml:space="preserve">Alternate hypothesis: Dollar sales for all flavors are not equal</w:t>
      </w:r>
    </w:p>
    <w:p w:rsidR="00000000" w:rsidDel="00000000" w:rsidP="00000000" w:rsidRDefault="00000000" w:rsidRPr="00000000" w14:paraId="0000003A">
      <w:pPr>
        <w:spacing w:line="276" w:lineRule="auto"/>
        <w:rPr>
          <w:i w:val="0"/>
          <w:sz w:val="24"/>
          <w:szCs w:val="24"/>
        </w:rPr>
      </w:pPr>
      <w:r w:rsidDel="00000000" w:rsidR="00000000" w:rsidRPr="00000000">
        <w:rPr>
          <w:i w:val="0"/>
          <w:sz w:val="24"/>
          <w:szCs w:val="24"/>
        </w:rPr>
        <w:drawing>
          <wp:inline distB="114300" distT="114300" distL="114300" distR="114300">
            <wp:extent cx="5981700" cy="2228850"/>
            <wp:effectExtent b="0" l="0" r="0" t="0"/>
            <wp:docPr id="2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817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4.9090784246271" w:lineRule="auto"/>
        <w:rPr>
          <w:i w:val="0"/>
          <w:sz w:val="24"/>
          <w:szCs w:val="24"/>
        </w:rPr>
      </w:pPr>
      <w:r w:rsidDel="00000000" w:rsidR="00000000" w:rsidRPr="00000000">
        <w:rPr>
          <w:i w:val="0"/>
          <w:sz w:val="24"/>
          <w:szCs w:val="24"/>
          <w:rtl w:val="0"/>
        </w:rPr>
        <w:t xml:space="preserve">We can see that, the dollar sales of regular coffee varies greatly from those of various flavors.</w:t>
      </w:r>
    </w:p>
    <w:p w:rsidR="00000000" w:rsidDel="00000000" w:rsidP="00000000" w:rsidRDefault="00000000" w:rsidRPr="00000000" w14:paraId="0000003C">
      <w:pPr>
        <w:spacing w:line="274.9090784246271" w:lineRule="auto"/>
        <w:rPr>
          <w:b w:val="1"/>
          <w:i w:val="0"/>
          <w:sz w:val="24"/>
          <w:szCs w:val="24"/>
          <w:u w:val="single"/>
        </w:rPr>
      </w:pPr>
      <w:r w:rsidDel="00000000" w:rsidR="00000000" w:rsidRPr="00000000">
        <w:rPr>
          <w:b w:val="1"/>
          <w:i w:val="0"/>
          <w:sz w:val="24"/>
          <w:szCs w:val="24"/>
          <w:u w:val="single"/>
          <w:rtl w:val="0"/>
        </w:rPr>
        <w:t xml:space="preserve">Brewing method:</w:t>
      </w:r>
    </w:p>
    <w:p w:rsidR="00000000" w:rsidDel="00000000" w:rsidP="00000000" w:rsidRDefault="00000000" w:rsidRPr="00000000" w14:paraId="0000003D">
      <w:pPr>
        <w:spacing w:line="276" w:lineRule="auto"/>
        <w:rPr>
          <w:i w:val="0"/>
          <w:sz w:val="24"/>
          <w:szCs w:val="24"/>
        </w:rPr>
      </w:pPr>
      <w:r w:rsidDel="00000000" w:rsidR="00000000" w:rsidRPr="00000000">
        <w:rPr>
          <w:i w:val="0"/>
          <w:sz w:val="24"/>
          <w:szCs w:val="24"/>
          <w:rtl w:val="0"/>
        </w:rPr>
        <w:t xml:space="preserve">Null hypothesis: Dollar sales for all types of brewed coffee are equal</w:t>
      </w:r>
    </w:p>
    <w:p w:rsidR="00000000" w:rsidDel="00000000" w:rsidP="00000000" w:rsidRDefault="00000000" w:rsidRPr="00000000" w14:paraId="0000003E">
      <w:pPr>
        <w:spacing w:line="276" w:lineRule="auto"/>
        <w:rPr>
          <w:i w:val="0"/>
          <w:sz w:val="24"/>
          <w:szCs w:val="24"/>
        </w:rPr>
      </w:pPr>
      <w:r w:rsidDel="00000000" w:rsidR="00000000" w:rsidRPr="00000000">
        <w:rPr>
          <w:i w:val="0"/>
          <w:sz w:val="24"/>
          <w:szCs w:val="24"/>
          <w:rtl w:val="0"/>
        </w:rPr>
        <w:t xml:space="preserve">Alternate hypothesis: Dollar sales for all types of brewed coffee are not equal</w:t>
      </w:r>
    </w:p>
    <w:p w:rsidR="00000000" w:rsidDel="00000000" w:rsidP="00000000" w:rsidRDefault="00000000" w:rsidRPr="00000000" w14:paraId="0000003F">
      <w:pPr>
        <w:spacing w:line="276" w:lineRule="auto"/>
        <w:rPr>
          <w:i w:val="0"/>
          <w:sz w:val="24"/>
          <w:szCs w:val="24"/>
        </w:rPr>
      </w:pPr>
      <w:r w:rsidDel="00000000" w:rsidR="00000000" w:rsidRPr="00000000">
        <w:rPr>
          <w:i w:val="0"/>
          <w:sz w:val="24"/>
          <w:szCs w:val="24"/>
        </w:rPr>
        <w:drawing>
          <wp:inline distB="114300" distT="114300" distL="114300" distR="114300">
            <wp:extent cx="5981700" cy="2324100"/>
            <wp:effectExtent b="0" l="0" r="0" t="0"/>
            <wp:docPr id="3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817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4.9090784246271" w:lineRule="auto"/>
        <w:rPr>
          <w:i w:val="0"/>
          <w:sz w:val="24"/>
          <w:szCs w:val="24"/>
        </w:rPr>
      </w:pPr>
      <w:r w:rsidDel="00000000" w:rsidR="00000000" w:rsidRPr="00000000">
        <w:rPr>
          <w:i w:val="0"/>
          <w:sz w:val="24"/>
          <w:szCs w:val="24"/>
          <w:rtl w:val="0"/>
        </w:rPr>
        <w:t xml:space="preserve">We can see that all-purpose coffee sells for more money than other types of coffee.</w:t>
      </w:r>
    </w:p>
    <w:p w:rsidR="00000000" w:rsidDel="00000000" w:rsidP="00000000" w:rsidRDefault="00000000" w:rsidRPr="00000000" w14:paraId="00000041">
      <w:pPr>
        <w:spacing w:line="274.9090784246271" w:lineRule="auto"/>
        <w:rPr>
          <w:i w:val="0"/>
          <w:sz w:val="24"/>
          <w:szCs w:val="24"/>
        </w:rPr>
      </w:pPr>
      <w:r w:rsidDel="00000000" w:rsidR="00000000" w:rsidRPr="00000000">
        <w:rPr>
          <w:rtl w:val="0"/>
        </w:rPr>
      </w:r>
    </w:p>
    <w:p w:rsidR="00000000" w:rsidDel="00000000" w:rsidP="00000000" w:rsidRDefault="00000000" w:rsidRPr="00000000" w14:paraId="00000042">
      <w:pPr>
        <w:spacing w:line="274.9090784246271" w:lineRule="auto"/>
        <w:rPr>
          <w:i w:val="0"/>
          <w:sz w:val="24"/>
          <w:szCs w:val="24"/>
        </w:rPr>
      </w:pPr>
      <w:r w:rsidDel="00000000" w:rsidR="00000000" w:rsidRPr="00000000">
        <w:rPr>
          <w:rtl w:val="0"/>
        </w:rPr>
      </w:r>
    </w:p>
    <w:p w:rsidR="00000000" w:rsidDel="00000000" w:rsidP="00000000" w:rsidRDefault="00000000" w:rsidRPr="00000000" w14:paraId="00000043">
      <w:pPr>
        <w:spacing w:line="274.9090784246271" w:lineRule="auto"/>
        <w:rPr>
          <w:i w:val="0"/>
          <w:sz w:val="24"/>
          <w:szCs w:val="24"/>
        </w:rPr>
      </w:pPr>
      <w:r w:rsidDel="00000000" w:rsidR="00000000" w:rsidRPr="00000000">
        <w:rPr>
          <w:rtl w:val="0"/>
        </w:rPr>
      </w:r>
    </w:p>
    <w:p w:rsidR="00000000" w:rsidDel="00000000" w:rsidP="00000000" w:rsidRDefault="00000000" w:rsidRPr="00000000" w14:paraId="00000044">
      <w:pPr>
        <w:spacing w:line="274.9090784246271" w:lineRule="auto"/>
        <w:rPr>
          <w:b w:val="1"/>
          <w:i w:val="0"/>
          <w:color w:val="4472c4"/>
          <w:sz w:val="28"/>
          <w:szCs w:val="28"/>
          <w:u w:val="single"/>
        </w:rPr>
      </w:pPr>
      <w:r w:rsidDel="00000000" w:rsidR="00000000" w:rsidRPr="00000000">
        <w:rPr>
          <w:b w:val="1"/>
          <w:i w:val="0"/>
          <w:color w:val="4472c4"/>
          <w:sz w:val="28"/>
          <w:szCs w:val="28"/>
          <w:u w:val="single"/>
          <w:rtl w:val="0"/>
        </w:rPr>
        <w:t xml:space="preserve">DECRIPTIVE STATISTICS SUMMARY AND NEXT STEPS:</w:t>
      </w:r>
    </w:p>
    <w:p w:rsidR="00000000" w:rsidDel="00000000" w:rsidP="00000000" w:rsidRDefault="00000000" w:rsidRPr="00000000" w14:paraId="00000045">
      <w:pPr>
        <w:rPr>
          <w:i w:val="0"/>
          <w:sz w:val="24"/>
          <w:szCs w:val="24"/>
        </w:rPr>
      </w:pPr>
      <w:r w:rsidDel="00000000" w:rsidR="00000000" w:rsidRPr="00000000">
        <w:rPr>
          <w:i w:val="0"/>
          <w:sz w:val="24"/>
          <w:szCs w:val="24"/>
          <w:rtl w:val="0"/>
        </w:rPr>
        <w:t xml:space="preserve">From the descriptive statistics above, we know that Maxwell House is the leading brand in the ground coffee category. The main objective is to retain the leading position.</w:t>
      </w:r>
    </w:p>
    <w:p w:rsidR="00000000" w:rsidDel="00000000" w:rsidP="00000000" w:rsidRDefault="00000000" w:rsidRPr="00000000" w14:paraId="00000046">
      <w:pPr>
        <w:rPr>
          <w:i w:val="0"/>
          <w:sz w:val="24"/>
          <w:szCs w:val="24"/>
        </w:rPr>
      </w:pPr>
      <w:r w:rsidDel="00000000" w:rsidR="00000000" w:rsidRPr="00000000">
        <w:rPr>
          <w:i w:val="0"/>
          <w:sz w:val="24"/>
          <w:szCs w:val="24"/>
          <w:rtl w:val="0"/>
        </w:rPr>
        <w:t xml:space="preserve">For the next step, we applied linear regression on various parameters and the results were:</w:t>
      </w:r>
    </w:p>
    <w:tbl>
      <w:tblPr>
        <w:tblStyle w:val="Table1"/>
        <w:tblW w:w="889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2220"/>
        <w:gridCol w:w="2175"/>
        <w:gridCol w:w="2235"/>
        <w:tblGridChange w:id="0">
          <w:tblGrid>
            <w:gridCol w:w="2265"/>
            <w:gridCol w:w="2220"/>
            <w:gridCol w:w="2175"/>
            <w:gridCol w:w="2235"/>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0" w:lineRule="auto"/>
              <w:rPr>
                <w:b w:val="1"/>
                <w:i w:val="0"/>
                <w:sz w:val="24"/>
                <w:szCs w:val="24"/>
                <w:u w:val="single"/>
              </w:rPr>
            </w:pPr>
            <w:r w:rsidDel="00000000" w:rsidR="00000000" w:rsidRPr="00000000">
              <w:rPr>
                <w:b w:val="1"/>
                <w:i w:val="0"/>
                <w:sz w:val="24"/>
                <w:szCs w:val="24"/>
                <w:u w:val="single"/>
                <w:rtl w:val="0"/>
              </w:rPr>
              <w:t xml:space="preserve">Parameter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lineRule="auto"/>
              <w:rPr>
                <w:b w:val="1"/>
                <w:i w:val="0"/>
                <w:sz w:val="24"/>
                <w:szCs w:val="24"/>
                <w:u w:val="single"/>
              </w:rPr>
            </w:pPr>
            <w:r w:rsidDel="00000000" w:rsidR="00000000" w:rsidRPr="00000000">
              <w:rPr>
                <w:b w:val="1"/>
                <w:i w:val="0"/>
                <w:sz w:val="24"/>
                <w:szCs w:val="24"/>
                <w:u w:val="single"/>
                <w:rtl w:val="0"/>
              </w:rPr>
              <w:t xml:space="preserve">Estimate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0" w:lineRule="auto"/>
              <w:rPr>
                <w:b w:val="1"/>
                <w:i w:val="0"/>
                <w:sz w:val="24"/>
                <w:szCs w:val="24"/>
                <w:u w:val="single"/>
              </w:rPr>
            </w:pPr>
            <w:r w:rsidDel="00000000" w:rsidR="00000000" w:rsidRPr="00000000">
              <w:rPr>
                <w:b w:val="1"/>
                <w:i w:val="0"/>
                <w:sz w:val="24"/>
                <w:szCs w:val="24"/>
                <w:u w:val="single"/>
                <w:rtl w:val="0"/>
              </w:rPr>
              <w:t xml:space="preserve">T-value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lineRule="auto"/>
              <w:rPr>
                <w:b w:val="1"/>
                <w:i w:val="0"/>
                <w:sz w:val="24"/>
                <w:szCs w:val="24"/>
                <w:u w:val="single"/>
              </w:rPr>
            </w:pPr>
            <w:r w:rsidDel="00000000" w:rsidR="00000000" w:rsidRPr="00000000">
              <w:rPr>
                <w:b w:val="1"/>
                <w:i w:val="0"/>
                <w:sz w:val="24"/>
                <w:szCs w:val="24"/>
                <w:u w:val="single"/>
                <w:rtl w:val="0"/>
              </w:rPr>
              <w:t xml:space="preserve">STB</w:t>
            </w:r>
          </w:p>
        </w:tc>
      </w:tr>
      <w:tr>
        <w:trPr>
          <w:cantSplit w:val="0"/>
          <w:trHeight w:val="62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0" w:lineRule="auto"/>
              <w:rPr>
                <w:i w:val="0"/>
                <w:sz w:val="24"/>
                <w:szCs w:val="24"/>
              </w:rPr>
            </w:pPr>
            <w:r w:rsidDel="00000000" w:rsidR="00000000" w:rsidRPr="00000000">
              <w:rPr>
                <w:i w:val="0"/>
                <w:sz w:val="24"/>
                <w:szCs w:val="24"/>
                <w:rtl w:val="0"/>
              </w:rPr>
              <w:t xml:space="preserve">Intercept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0" w:lineRule="auto"/>
              <w:rPr>
                <w:i w:val="0"/>
                <w:sz w:val="24"/>
                <w:szCs w:val="24"/>
              </w:rPr>
            </w:pPr>
            <w:r w:rsidDel="00000000" w:rsidR="00000000" w:rsidRPr="00000000">
              <w:rPr>
                <w:i w:val="0"/>
                <w:sz w:val="24"/>
                <w:szCs w:val="24"/>
                <w:rtl w:val="0"/>
              </w:rPr>
              <w:t xml:space="preserve">56.51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0" w:lineRule="auto"/>
              <w:rPr>
                <w:i w:val="0"/>
                <w:sz w:val="24"/>
                <w:szCs w:val="24"/>
              </w:rPr>
            </w:pPr>
            <w:r w:rsidDel="00000000" w:rsidR="00000000" w:rsidRPr="00000000">
              <w:rPr>
                <w:i w:val="0"/>
                <w:sz w:val="24"/>
                <w:szCs w:val="24"/>
                <w:rtl w:val="0"/>
              </w:rPr>
              <w:t xml:space="preserve">123.88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0" w:lineRule="auto"/>
              <w:rPr>
                <w:i w:val="0"/>
                <w:sz w:val="24"/>
                <w:szCs w:val="24"/>
              </w:rPr>
            </w:pPr>
            <w:r w:rsidDel="00000000" w:rsidR="00000000" w:rsidRPr="00000000">
              <w:rPr>
                <w:i w:val="0"/>
                <w:sz w:val="24"/>
                <w:szCs w:val="24"/>
                <w:rtl w:val="0"/>
              </w:rPr>
              <w:t xml:space="preserve">0</w:t>
            </w:r>
          </w:p>
        </w:tc>
      </w:tr>
      <w:tr>
        <w:trPr>
          <w:cantSplit w:val="0"/>
          <w:trHeight w:val="6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0" w:lineRule="auto"/>
              <w:rPr>
                <w:i w:val="0"/>
                <w:sz w:val="24"/>
                <w:szCs w:val="24"/>
              </w:rPr>
            </w:pPr>
            <w:r w:rsidDel="00000000" w:rsidR="00000000" w:rsidRPr="00000000">
              <w:rPr>
                <w:i w:val="0"/>
                <w:sz w:val="24"/>
                <w:szCs w:val="24"/>
                <w:rtl w:val="0"/>
              </w:rPr>
              <w:t xml:space="preserve">Large Ad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0" w:lineRule="auto"/>
              <w:rPr>
                <w:i w:val="0"/>
                <w:sz w:val="24"/>
                <w:szCs w:val="24"/>
              </w:rPr>
            </w:pPr>
            <w:r w:rsidDel="00000000" w:rsidR="00000000" w:rsidRPr="00000000">
              <w:rPr>
                <w:i w:val="0"/>
                <w:sz w:val="24"/>
                <w:szCs w:val="24"/>
                <w:rtl w:val="0"/>
              </w:rPr>
              <w:t xml:space="preserve">26.044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0" w:lineRule="auto"/>
              <w:rPr>
                <w:i w:val="0"/>
                <w:sz w:val="24"/>
                <w:szCs w:val="24"/>
              </w:rPr>
            </w:pPr>
            <w:r w:rsidDel="00000000" w:rsidR="00000000" w:rsidRPr="00000000">
              <w:rPr>
                <w:i w:val="0"/>
                <w:sz w:val="24"/>
                <w:szCs w:val="24"/>
                <w:rtl w:val="0"/>
              </w:rPr>
              <w:t xml:space="preserve">134.37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0" w:lineRule="auto"/>
              <w:rPr>
                <w:i w:val="0"/>
                <w:sz w:val="24"/>
                <w:szCs w:val="24"/>
              </w:rPr>
            </w:pPr>
            <w:r w:rsidDel="00000000" w:rsidR="00000000" w:rsidRPr="00000000">
              <w:rPr>
                <w:i w:val="0"/>
                <w:sz w:val="24"/>
                <w:szCs w:val="24"/>
                <w:rtl w:val="0"/>
              </w:rPr>
              <w:t xml:space="preserve">0.179</w:t>
            </w:r>
          </w:p>
        </w:tc>
      </w:tr>
      <w:tr>
        <w:trPr>
          <w:cantSplit w:val="0"/>
          <w:trHeight w:val="6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0" w:lineRule="auto"/>
              <w:rPr>
                <w:i w:val="0"/>
                <w:sz w:val="24"/>
                <w:szCs w:val="24"/>
              </w:rPr>
            </w:pPr>
            <w:r w:rsidDel="00000000" w:rsidR="00000000" w:rsidRPr="00000000">
              <w:rPr>
                <w:i w:val="0"/>
                <w:sz w:val="24"/>
                <w:szCs w:val="24"/>
                <w:rtl w:val="0"/>
              </w:rPr>
              <w:t xml:space="preserve">Small Ad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0" w:lineRule="auto"/>
              <w:rPr>
                <w:i w:val="0"/>
                <w:sz w:val="24"/>
                <w:szCs w:val="24"/>
              </w:rPr>
            </w:pPr>
            <w:r w:rsidDel="00000000" w:rsidR="00000000" w:rsidRPr="00000000">
              <w:rPr>
                <w:i w:val="0"/>
                <w:sz w:val="24"/>
                <w:szCs w:val="24"/>
                <w:rtl w:val="0"/>
              </w:rPr>
              <w:t xml:space="preserve">-1.181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0" w:lineRule="auto"/>
              <w:rPr>
                <w:i w:val="0"/>
                <w:sz w:val="24"/>
                <w:szCs w:val="24"/>
              </w:rPr>
            </w:pPr>
            <w:r w:rsidDel="00000000" w:rsidR="00000000" w:rsidRPr="00000000">
              <w:rPr>
                <w:i w:val="0"/>
                <w:sz w:val="24"/>
                <w:szCs w:val="24"/>
                <w:rtl w:val="0"/>
              </w:rPr>
              <w:t xml:space="preserve">-1.45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0" w:lineRule="auto"/>
              <w:rPr>
                <w:i w:val="0"/>
                <w:sz w:val="24"/>
                <w:szCs w:val="24"/>
              </w:rPr>
            </w:pPr>
            <w:r w:rsidDel="00000000" w:rsidR="00000000" w:rsidRPr="00000000">
              <w:rPr>
                <w:i w:val="0"/>
                <w:sz w:val="24"/>
                <w:szCs w:val="24"/>
                <w:rtl w:val="0"/>
              </w:rPr>
              <w:t xml:space="preserve">-0.0016</w:t>
            </w:r>
          </w:p>
        </w:tc>
      </w:tr>
      <w:tr>
        <w:trPr>
          <w:cantSplit w:val="0"/>
          <w:trHeight w:val="62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0" w:lineRule="auto"/>
              <w:rPr>
                <w:i w:val="0"/>
                <w:sz w:val="24"/>
                <w:szCs w:val="24"/>
              </w:rPr>
            </w:pPr>
            <w:r w:rsidDel="00000000" w:rsidR="00000000" w:rsidRPr="00000000">
              <w:rPr>
                <w:i w:val="0"/>
                <w:sz w:val="24"/>
                <w:szCs w:val="24"/>
                <w:rtl w:val="0"/>
              </w:rPr>
              <w:t xml:space="preserve">Medium Ad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0" w:lineRule="auto"/>
              <w:rPr>
                <w:i w:val="0"/>
                <w:sz w:val="24"/>
                <w:szCs w:val="24"/>
              </w:rPr>
            </w:pPr>
            <w:r w:rsidDel="00000000" w:rsidR="00000000" w:rsidRPr="00000000">
              <w:rPr>
                <w:i w:val="0"/>
                <w:sz w:val="24"/>
                <w:szCs w:val="24"/>
                <w:rtl w:val="0"/>
              </w:rPr>
              <w:t xml:space="preserve">24.76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0" w:lineRule="auto"/>
              <w:rPr>
                <w:i w:val="0"/>
                <w:sz w:val="24"/>
                <w:szCs w:val="24"/>
              </w:rPr>
            </w:pPr>
            <w:r w:rsidDel="00000000" w:rsidR="00000000" w:rsidRPr="00000000">
              <w:rPr>
                <w:i w:val="0"/>
                <w:sz w:val="24"/>
                <w:szCs w:val="24"/>
                <w:rtl w:val="0"/>
              </w:rPr>
              <w:t xml:space="preserve">105.2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0" w:lineRule="auto"/>
              <w:rPr>
                <w:i w:val="0"/>
                <w:sz w:val="24"/>
                <w:szCs w:val="24"/>
              </w:rPr>
            </w:pPr>
            <w:r w:rsidDel="00000000" w:rsidR="00000000" w:rsidRPr="00000000">
              <w:rPr>
                <w:i w:val="0"/>
                <w:sz w:val="24"/>
                <w:szCs w:val="24"/>
                <w:rtl w:val="0"/>
              </w:rPr>
              <w:t xml:space="preserve">0.1333</w:t>
            </w:r>
          </w:p>
        </w:tc>
      </w:tr>
      <w:tr>
        <w:trPr>
          <w:cantSplit w:val="0"/>
          <w:trHeight w:val="62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0" w:lineRule="auto"/>
              <w:rPr>
                <w:i w:val="0"/>
                <w:sz w:val="24"/>
                <w:szCs w:val="24"/>
              </w:rPr>
            </w:pPr>
            <w:r w:rsidDel="00000000" w:rsidR="00000000" w:rsidRPr="00000000">
              <w:rPr>
                <w:i w:val="0"/>
                <w:sz w:val="24"/>
                <w:szCs w:val="24"/>
                <w:rtl w:val="0"/>
              </w:rPr>
              <w:t xml:space="preserve">Coupon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0" w:lineRule="auto"/>
              <w:rPr>
                <w:i w:val="0"/>
                <w:sz w:val="24"/>
                <w:szCs w:val="24"/>
              </w:rPr>
            </w:pPr>
            <w:r w:rsidDel="00000000" w:rsidR="00000000" w:rsidRPr="00000000">
              <w:rPr>
                <w:i w:val="0"/>
                <w:sz w:val="24"/>
                <w:szCs w:val="24"/>
                <w:rtl w:val="0"/>
              </w:rPr>
              <w:t xml:space="preserve">7.80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0" w:lineRule="auto"/>
              <w:rPr>
                <w:i w:val="0"/>
                <w:sz w:val="24"/>
                <w:szCs w:val="24"/>
              </w:rPr>
            </w:pPr>
            <w:r w:rsidDel="00000000" w:rsidR="00000000" w:rsidRPr="00000000">
              <w:rPr>
                <w:i w:val="0"/>
                <w:sz w:val="24"/>
                <w:szCs w:val="24"/>
                <w:rtl w:val="0"/>
              </w:rPr>
              <w:t xml:space="preserve">21.61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0" w:lineRule="auto"/>
              <w:rPr>
                <w:i w:val="0"/>
                <w:sz w:val="24"/>
                <w:szCs w:val="24"/>
              </w:rPr>
            </w:pPr>
            <w:r w:rsidDel="00000000" w:rsidR="00000000" w:rsidRPr="00000000">
              <w:rPr>
                <w:i w:val="0"/>
                <w:sz w:val="24"/>
                <w:szCs w:val="24"/>
                <w:rtl w:val="0"/>
              </w:rPr>
              <w:t xml:space="preserve">0.0266</w:t>
            </w:r>
          </w:p>
        </w:tc>
      </w:tr>
      <w:tr>
        <w:trPr>
          <w:cantSplit w:val="0"/>
          <w:trHeight w:val="7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0" w:lineRule="auto"/>
              <w:rPr>
                <w:i w:val="0"/>
                <w:sz w:val="24"/>
                <w:szCs w:val="24"/>
              </w:rPr>
            </w:pPr>
            <w:r w:rsidDel="00000000" w:rsidR="00000000" w:rsidRPr="00000000">
              <w:rPr>
                <w:i w:val="0"/>
                <w:sz w:val="24"/>
                <w:szCs w:val="24"/>
                <w:rtl w:val="0"/>
              </w:rPr>
              <w:t xml:space="preserve">Small screen display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0" w:lineRule="auto"/>
              <w:rPr>
                <w:i w:val="0"/>
                <w:sz w:val="24"/>
                <w:szCs w:val="24"/>
              </w:rPr>
            </w:pPr>
            <w:r w:rsidDel="00000000" w:rsidR="00000000" w:rsidRPr="00000000">
              <w:rPr>
                <w:i w:val="0"/>
                <w:sz w:val="24"/>
                <w:szCs w:val="24"/>
                <w:rtl w:val="0"/>
              </w:rPr>
              <w:t xml:space="preserve">-42.2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0" w:lineRule="auto"/>
              <w:rPr>
                <w:i w:val="0"/>
                <w:sz w:val="24"/>
                <w:szCs w:val="24"/>
              </w:rPr>
            </w:pPr>
            <w:r w:rsidDel="00000000" w:rsidR="00000000" w:rsidRPr="00000000">
              <w:rPr>
                <w:i w:val="0"/>
                <w:sz w:val="24"/>
                <w:szCs w:val="24"/>
                <w:rtl w:val="0"/>
              </w:rPr>
              <w:t xml:space="preserve">-184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0" w:lineRule="auto"/>
              <w:rPr>
                <w:i w:val="0"/>
                <w:sz w:val="24"/>
                <w:szCs w:val="24"/>
              </w:rPr>
            </w:pPr>
            <w:r w:rsidDel="00000000" w:rsidR="00000000" w:rsidRPr="00000000">
              <w:rPr>
                <w:i w:val="0"/>
                <w:sz w:val="24"/>
                <w:szCs w:val="24"/>
                <w:rtl w:val="0"/>
              </w:rPr>
              <w:t xml:space="preserve">-0.269</w:t>
            </w:r>
          </w:p>
        </w:tc>
      </w:tr>
      <w:tr>
        <w:trPr>
          <w:cantSplit w:val="0"/>
          <w:trHeight w:val="7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0" w:lineRule="auto"/>
              <w:rPr>
                <w:i w:val="0"/>
                <w:sz w:val="24"/>
                <w:szCs w:val="24"/>
              </w:rPr>
            </w:pPr>
            <w:r w:rsidDel="00000000" w:rsidR="00000000" w:rsidRPr="00000000">
              <w:rPr>
                <w:i w:val="0"/>
                <w:sz w:val="24"/>
                <w:szCs w:val="24"/>
                <w:rtl w:val="0"/>
              </w:rPr>
              <w:t xml:space="preserve">Medium Screen Display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0" w:lineRule="auto"/>
              <w:rPr>
                <w:i w:val="0"/>
                <w:sz w:val="24"/>
                <w:szCs w:val="24"/>
              </w:rPr>
            </w:pPr>
            <w:r w:rsidDel="00000000" w:rsidR="00000000" w:rsidRPr="00000000">
              <w:rPr>
                <w:i w:val="0"/>
                <w:sz w:val="24"/>
                <w:szCs w:val="24"/>
                <w:rtl w:val="0"/>
              </w:rPr>
              <w:t xml:space="preserve">-21.78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0" w:lineRule="auto"/>
              <w:rPr>
                <w:i w:val="0"/>
                <w:sz w:val="24"/>
                <w:szCs w:val="24"/>
              </w:rPr>
            </w:pPr>
            <w:r w:rsidDel="00000000" w:rsidR="00000000" w:rsidRPr="00000000">
              <w:rPr>
                <w:i w:val="0"/>
                <w:sz w:val="24"/>
                <w:szCs w:val="24"/>
                <w:rtl w:val="0"/>
              </w:rPr>
              <w:t xml:space="preserve">-56.63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0" w:lineRule="auto"/>
              <w:rPr>
                <w:i w:val="0"/>
                <w:sz w:val="24"/>
                <w:szCs w:val="24"/>
              </w:rPr>
            </w:pPr>
            <w:r w:rsidDel="00000000" w:rsidR="00000000" w:rsidRPr="00000000">
              <w:rPr>
                <w:i w:val="0"/>
                <w:sz w:val="24"/>
                <w:szCs w:val="24"/>
                <w:rtl w:val="0"/>
              </w:rPr>
              <w:t xml:space="preserve">-0.079</w:t>
            </w:r>
          </w:p>
        </w:tc>
      </w:tr>
      <w:tr>
        <w:trPr>
          <w:cantSplit w:val="0"/>
          <w:trHeight w:val="7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0" w:lineRule="auto"/>
              <w:rPr>
                <w:i w:val="0"/>
                <w:sz w:val="24"/>
                <w:szCs w:val="24"/>
              </w:rPr>
            </w:pPr>
            <w:r w:rsidDel="00000000" w:rsidR="00000000" w:rsidRPr="00000000">
              <w:rPr>
                <w:i w:val="0"/>
                <w:sz w:val="24"/>
                <w:szCs w:val="24"/>
                <w:rtl w:val="0"/>
              </w:rPr>
              <w:t xml:space="preserve">PR 0(Price reduced)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0" w:lineRule="auto"/>
              <w:rPr>
                <w:i w:val="0"/>
                <w:sz w:val="24"/>
                <w:szCs w:val="24"/>
              </w:rPr>
            </w:pPr>
            <w:r w:rsidDel="00000000" w:rsidR="00000000" w:rsidRPr="00000000">
              <w:rPr>
                <w:i w:val="0"/>
                <w:sz w:val="24"/>
                <w:szCs w:val="24"/>
                <w:rtl w:val="0"/>
              </w:rPr>
              <w:t xml:space="preserve">0.267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lineRule="auto"/>
              <w:rPr>
                <w:i w:val="0"/>
                <w:sz w:val="24"/>
                <w:szCs w:val="24"/>
              </w:rPr>
            </w:pPr>
            <w:r w:rsidDel="00000000" w:rsidR="00000000" w:rsidRPr="00000000">
              <w:rPr>
                <w:i w:val="0"/>
                <w:sz w:val="24"/>
                <w:szCs w:val="24"/>
                <w:rtl w:val="0"/>
              </w:rPr>
              <w:t xml:space="preserve">2.43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lineRule="auto"/>
              <w:rPr>
                <w:i w:val="0"/>
                <w:sz w:val="24"/>
                <w:szCs w:val="24"/>
              </w:rPr>
            </w:pPr>
            <w:r w:rsidDel="00000000" w:rsidR="00000000" w:rsidRPr="00000000">
              <w:rPr>
                <w:i w:val="0"/>
                <w:sz w:val="24"/>
                <w:szCs w:val="24"/>
                <w:rtl w:val="0"/>
              </w:rPr>
              <w:t xml:space="preserve">0.003585</w:t>
            </w:r>
          </w:p>
        </w:tc>
      </w:tr>
    </w:tbl>
    <w:p w:rsidR="00000000" w:rsidDel="00000000" w:rsidP="00000000" w:rsidRDefault="00000000" w:rsidRPr="00000000" w14:paraId="0000006B">
      <w:pPr>
        <w:rPr>
          <w:i w:val="0"/>
          <w:sz w:val="24"/>
          <w:szCs w:val="24"/>
        </w:rPr>
      </w:pPr>
      <w:r w:rsidDel="00000000" w:rsidR="00000000" w:rsidRPr="00000000">
        <w:rPr>
          <w:rtl w:val="0"/>
        </w:rPr>
      </w:r>
    </w:p>
    <w:p w:rsidR="00000000" w:rsidDel="00000000" w:rsidP="00000000" w:rsidRDefault="00000000" w:rsidRPr="00000000" w14:paraId="0000006C">
      <w:pPr>
        <w:spacing w:after="0" w:lineRule="auto"/>
        <w:rPr>
          <w:i w:val="0"/>
          <w:sz w:val="24"/>
          <w:szCs w:val="24"/>
        </w:rPr>
      </w:pPr>
      <w:r w:rsidDel="00000000" w:rsidR="00000000" w:rsidRPr="00000000">
        <w:rPr>
          <w:i w:val="0"/>
          <w:sz w:val="24"/>
          <w:szCs w:val="24"/>
          <w:rtl w:val="0"/>
        </w:rPr>
        <w:t xml:space="preserve">We can see that the units sold increase when they have been featured in an advertisement.(Although small Ad has a negative sign, it’s an insignificant estimate because t-value&lt;1.96). </w:t>
      </w:r>
    </w:p>
    <w:p w:rsidR="00000000" w:rsidDel="00000000" w:rsidP="00000000" w:rsidRDefault="00000000" w:rsidRPr="00000000" w14:paraId="0000006D">
      <w:pPr>
        <w:spacing w:after="0" w:lineRule="auto"/>
        <w:rPr>
          <w:i w:val="0"/>
          <w:sz w:val="24"/>
          <w:szCs w:val="24"/>
        </w:rPr>
      </w:pPr>
      <w:r w:rsidDel="00000000" w:rsidR="00000000" w:rsidRPr="00000000">
        <w:rPr>
          <w:rtl w:val="0"/>
        </w:rPr>
      </w:r>
    </w:p>
    <w:p w:rsidR="00000000" w:rsidDel="00000000" w:rsidP="00000000" w:rsidRDefault="00000000" w:rsidRPr="00000000" w14:paraId="0000006E">
      <w:pPr>
        <w:spacing w:after="0" w:lineRule="auto"/>
        <w:rPr>
          <w:i w:val="0"/>
          <w:sz w:val="24"/>
          <w:szCs w:val="24"/>
        </w:rPr>
      </w:pPr>
      <w:r w:rsidDel="00000000" w:rsidR="00000000" w:rsidRPr="00000000">
        <w:rPr>
          <w:i w:val="0"/>
          <w:sz w:val="24"/>
          <w:szCs w:val="24"/>
          <w:rtl w:val="0"/>
        </w:rPr>
        <w:t xml:space="preserve">Also, when the estimates for Small Screen and Medium Screen displays are compared to the estimates for Large Screen displays, we can see that when a product is presented on a large screen, the units sold of the item are comparatively higher than when the item is displayed on a small or medium screen.</w:t>
      </w:r>
    </w:p>
    <w:p w:rsidR="00000000" w:rsidDel="00000000" w:rsidP="00000000" w:rsidRDefault="00000000" w:rsidRPr="00000000" w14:paraId="0000006F">
      <w:pPr>
        <w:spacing w:after="0" w:lineRule="auto"/>
        <w:rPr>
          <w:i w:val="0"/>
          <w:sz w:val="24"/>
          <w:szCs w:val="24"/>
        </w:rPr>
      </w:pPr>
      <w:r w:rsidDel="00000000" w:rsidR="00000000" w:rsidRPr="00000000">
        <w:rPr>
          <w:i w:val="0"/>
          <w:sz w:val="24"/>
          <w:szCs w:val="24"/>
        </w:rPr>
        <w:drawing>
          <wp:inline distB="114300" distT="114300" distL="114300" distR="114300">
            <wp:extent cx="6496084" cy="5043488"/>
            <wp:effectExtent b="0" l="0" r="0" t="0"/>
            <wp:docPr id="1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496084" cy="50434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Rule="auto"/>
        <w:rPr>
          <w:i w:val="0"/>
          <w:sz w:val="24"/>
          <w:szCs w:val="24"/>
        </w:rPr>
      </w:pPr>
      <w:r w:rsidDel="00000000" w:rsidR="00000000" w:rsidRPr="00000000">
        <w:rPr>
          <w:rtl w:val="0"/>
        </w:rPr>
      </w:r>
    </w:p>
    <w:p w:rsidR="00000000" w:rsidDel="00000000" w:rsidP="00000000" w:rsidRDefault="00000000" w:rsidRPr="00000000" w14:paraId="00000071">
      <w:pPr>
        <w:spacing w:after="0" w:lineRule="auto"/>
        <w:rPr>
          <w:i w:val="0"/>
          <w:sz w:val="24"/>
          <w:szCs w:val="24"/>
        </w:rPr>
      </w:pPr>
      <w:r w:rsidDel="00000000" w:rsidR="00000000" w:rsidRPr="00000000">
        <w:rPr>
          <w:i w:val="0"/>
          <w:sz w:val="24"/>
          <w:szCs w:val="24"/>
          <w:rtl w:val="0"/>
        </w:rPr>
        <w:t xml:space="preserve">Also,</w:t>
      </w:r>
    </w:p>
    <w:p w:rsidR="00000000" w:rsidDel="00000000" w:rsidP="00000000" w:rsidRDefault="00000000" w:rsidRPr="00000000" w14:paraId="00000072">
      <w:pPr>
        <w:spacing w:after="0" w:lineRule="auto"/>
        <w:rPr>
          <w:i w:val="0"/>
          <w:sz w:val="24"/>
          <w:szCs w:val="24"/>
        </w:rPr>
      </w:pPr>
      <w:r w:rsidDel="00000000" w:rsidR="00000000" w:rsidRPr="00000000">
        <w:rPr>
          <w:i w:val="0"/>
          <w:sz w:val="24"/>
          <w:szCs w:val="24"/>
          <w:rtl w:val="0"/>
        </w:rPr>
        <w:t xml:space="preserve">Here we can see that the Maxwell House had the most Number of sales in Quarter-4 followed by Quarter-1 ,Quarter-2 and quarter-3. We can say this at 90% Confidence level</w:t>
      </w:r>
    </w:p>
    <w:p w:rsidR="00000000" w:rsidDel="00000000" w:rsidP="00000000" w:rsidRDefault="00000000" w:rsidRPr="00000000" w14:paraId="00000073">
      <w:pPr>
        <w:spacing w:after="0" w:lineRule="auto"/>
        <w:rPr>
          <w:i w:val="0"/>
          <w:sz w:val="24"/>
          <w:szCs w:val="24"/>
        </w:rPr>
      </w:pPr>
      <w:r w:rsidDel="00000000" w:rsidR="00000000" w:rsidRPr="00000000">
        <w:rPr>
          <w:rtl w:val="0"/>
        </w:rPr>
      </w:r>
    </w:p>
    <w:p w:rsidR="00000000" w:rsidDel="00000000" w:rsidP="00000000" w:rsidRDefault="00000000" w:rsidRPr="00000000" w14:paraId="00000074">
      <w:pPr>
        <w:spacing w:after="0" w:lineRule="auto"/>
        <w:rPr>
          <w:b w:val="1"/>
          <w:i w:val="0"/>
          <w:color w:val="4472c4"/>
          <w:sz w:val="24"/>
          <w:szCs w:val="24"/>
          <w:u w:val="single"/>
        </w:rPr>
      </w:pPr>
      <w:r w:rsidDel="00000000" w:rsidR="00000000" w:rsidRPr="00000000">
        <w:rPr>
          <w:rtl w:val="0"/>
        </w:rPr>
      </w:r>
    </w:p>
    <w:p w:rsidR="00000000" w:rsidDel="00000000" w:rsidP="00000000" w:rsidRDefault="00000000" w:rsidRPr="00000000" w14:paraId="00000075">
      <w:pPr>
        <w:spacing w:after="0" w:lineRule="auto"/>
        <w:rPr>
          <w:b w:val="1"/>
          <w:i w:val="0"/>
          <w:color w:val="4472c4"/>
          <w:sz w:val="28"/>
          <w:szCs w:val="28"/>
          <w:u w:val="single"/>
        </w:rPr>
      </w:pPr>
      <w:r w:rsidDel="00000000" w:rsidR="00000000" w:rsidRPr="00000000">
        <w:rPr>
          <w:b w:val="1"/>
          <w:i w:val="0"/>
          <w:color w:val="4472c4"/>
          <w:sz w:val="28"/>
          <w:szCs w:val="28"/>
          <w:u w:val="single"/>
          <w:rtl w:val="0"/>
        </w:rPr>
        <w:t xml:space="preserve">RECOMMENDATION FOR MARKETING</w:t>
      </w:r>
    </w:p>
    <w:p w:rsidR="00000000" w:rsidDel="00000000" w:rsidP="00000000" w:rsidRDefault="00000000" w:rsidRPr="00000000" w14:paraId="00000076">
      <w:pPr>
        <w:numPr>
          <w:ilvl w:val="0"/>
          <w:numId w:val="1"/>
        </w:numPr>
        <w:spacing w:after="0" w:afterAutospacing="0"/>
        <w:ind w:left="720" w:hanging="360"/>
        <w:rPr>
          <w:i w:val="0"/>
          <w:sz w:val="24"/>
          <w:szCs w:val="24"/>
          <w:u w:val="none"/>
        </w:rPr>
      </w:pPr>
      <w:r w:rsidDel="00000000" w:rsidR="00000000" w:rsidRPr="00000000">
        <w:rPr>
          <w:i w:val="0"/>
          <w:sz w:val="24"/>
          <w:szCs w:val="24"/>
          <w:rtl w:val="0"/>
        </w:rPr>
        <w:t xml:space="preserve">Start advertising more, as the sales increase when products get featured in advertisements.</w:t>
      </w:r>
    </w:p>
    <w:p w:rsidR="00000000" w:rsidDel="00000000" w:rsidP="00000000" w:rsidRDefault="00000000" w:rsidRPr="00000000" w14:paraId="00000077">
      <w:pPr>
        <w:numPr>
          <w:ilvl w:val="0"/>
          <w:numId w:val="1"/>
        </w:numPr>
        <w:spacing w:after="0" w:afterAutospacing="0"/>
        <w:ind w:left="720" w:hanging="360"/>
        <w:rPr>
          <w:i w:val="0"/>
          <w:sz w:val="24"/>
          <w:szCs w:val="24"/>
          <w:u w:val="none"/>
        </w:rPr>
      </w:pPr>
      <w:r w:rsidDel="00000000" w:rsidR="00000000" w:rsidRPr="00000000">
        <w:rPr>
          <w:i w:val="0"/>
          <w:sz w:val="24"/>
          <w:szCs w:val="24"/>
          <w:rtl w:val="0"/>
        </w:rPr>
        <w:t xml:space="preserve">Display products on large screens. Products when displayed on large screens get sold more as compared to when displayed on small or medium screens.</w:t>
      </w:r>
    </w:p>
    <w:p w:rsidR="00000000" w:rsidDel="00000000" w:rsidP="00000000" w:rsidRDefault="00000000" w:rsidRPr="00000000" w14:paraId="00000078">
      <w:pPr>
        <w:numPr>
          <w:ilvl w:val="0"/>
          <w:numId w:val="1"/>
        </w:numPr>
        <w:ind w:left="720" w:hanging="360"/>
        <w:rPr>
          <w:i w:val="0"/>
          <w:sz w:val="24"/>
          <w:szCs w:val="24"/>
          <w:u w:val="none"/>
        </w:rPr>
      </w:pPr>
      <w:r w:rsidDel="00000000" w:rsidR="00000000" w:rsidRPr="00000000">
        <w:rPr>
          <w:i w:val="0"/>
          <w:sz w:val="24"/>
          <w:szCs w:val="24"/>
          <w:rtl w:val="0"/>
        </w:rPr>
        <w:t xml:space="preserve">The above 2 steps can be followed specially in the 2nd and 3rd quarter as the sales are minimum in these time of the year</w:t>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i w:val="1"/>
        <w:lang w:val="en-US"/>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629dd1" w:space="0" w:sz="8" w:val="single"/>
        <w:left w:color="629dd1" w:space="0" w:sz="8" w:val="single"/>
        <w:bottom w:color="629dd1" w:space="0" w:sz="8" w:val="single"/>
        <w:right w:color="629dd1" w:space="0" w:sz="8" w:val="single"/>
      </w:pBdr>
      <w:shd w:fill="dfebf5" w:val="clear"/>
      <w:spacing w:after="100" w:before="480" w:line="269" w:lineRule="auto"/>
    </w:pPr>
    <w:rPr>
      <w:rFonts w:ascii="Calibri" w:cs="Calibri" w:eastAsia="Calibri" w:hAnsi="Calibri"/>
      <w:b w:val="1"/>
      <w:color w:val="224f76"/>
      <w:sz w:val="22"/>
      <w:szCs w:val="22"/>
    </w:rPr>
  </w:style>
  <w:style w:type="paragraph" w:styleId="Heading2">
    <w:name w:val="heading 2"/>
    <w:basedOn w:val="Normal"/>
    <w:next w:val="Normal"/>
    <w:pPr>
      <w:pBdr>
        <w:top w:color="629dd1" w:space="0" w:sz="4" w:val="single"/>
        <w:left w:color="629dd1" w:space="2" w:sz="48" w:val="single"/>
        <w:bottom w:color="629dd1" w:space="0" w:sz="4" w:val="single"/>
        <w:right w:color="629dd1" w:space="4" w:sz="4" w:val="single"/>
      </w:pBdr>
      <w:spacing w:after="100" w:before="200" w:line="269" w:lineRule="auto"/>
      <w:ind w:left="144"/>
    </w:pPr>
    <w:rPr>
      <w:rFonts w:ascii="Calibri" w:cs="Calibri" w:eastAsia="Calibri" w:hAnsi="Calibri"/>
      <w:b w:val="1"/>
      <w:color w:val="3476b1"/>
      <w:sz w:val="22"/>
      <w:szCs w:val="22"/>
    </w:rPr>
  </w:style>
  <w:style w:type="paragraph" w:styleId="Heading3">
    <w:name w:val="heading 3"/>
    <w:basedOn w:val="Normal"/>
    <w:next w:val="Normal"/>
    <w:pPr>
      <w:pBdr>
        <w:left w:color="629dd1" w:space="2" w:sz="48" w:val="single"/>
        <w:bottom w:color="629dd1" w:space="0" w:sz="4" w:val="single"/>
      </w:pBdr>
      <w:spacing w:after="100" w:before="200" w:line="240" w:lineRule="auto"/>
      <w:ind w:left="144"/>
    </w:pPr>
    <w:rPr>
      <w:rFonts w:ascii="Calibri" w:cs="Calibri" w:eastAsia="Calibri" w:hAnsi="Calibri"/>
      <w:b w:val="1"/>
      <w:color w:val="3476b1"/>
      <w:sz w:val="22"/>
      <w:szCs w:val="22"/>
    </w:rPr>
  </w:style>
  <w:style w:type="paragraph" w:styleId="Heading4">
    <w:name w:val="heading 4"/>
    <w:basedOn w:val="Normal"/>
    <w:next w:val="Normal"/>
    <w:pPr>
      <w:pBdr>
        <w:left w:color="629dd1" w:space="2" w:sz="4" w:val="single"/>
        <w:bottom w:color="629dd1" w:space="2" w:sz="4" w:val="single"/>
      </w:pBdr>
      <w:spacing w:after="100" w:before="200" w:line="240" w:lineRule="auto"/>
      <w:ind w:left="86"/>
    </w:pPr>
    <w:rPr>
      <w:rFonts w:ascii="Calibri" w:cs="Calibri" w:eastAsia="Calibri" w:hAnsi="Calibri"/>
      <w:b w:val="1"/>
      <w:color w:val="3476b1"/>
      <w:sz w:val="22"/>
      <w:szCs w:val="22"/>
    </w:rPr>
  </w:style>
  <w:style w:type="paragraph" w:styleId="Heading5">
    <w:name w:val="heading 5"/>
    <w:basedOn w:val="Normal"/>
    <w:next w:val="Normal"/>
    <w:pPr>
      <w:pBdr>
        <w:left w:color="629dd1" w:space="2" w:sz="4" w:val="dotted"/>
        <w:bottom w:color="629dd1" w:space="2" w:sz="4" w:val="dotted"/>
      </w:pBdr>
      <w:spacing w:after="100" w:before="200" w:line="240" w:lineRule="auto"/>
      <w:ind w:left="86"/>
    </w:pPr>
    <w:rPr>
      <w:rFonts w:ascii="Calibri" w:cs="Calibri" w:eastAsia="Calibri" w:hAnsi="Calibri"/>
      <w:b w:val="1"/>
      <w:color w:val="3476b1"/>
      <w:sz w:val="22"/>
      <w:szCs w:val="22"/>
    </w:rPr>
  </w:style>
  <w:style w:type="paragraph" w:styleId="Heading6">
    <w:name w:val="heading 6"/>
    <w:basedOn w:val="Normal"/>
    <w:next w:val="Normal"/>
    <w:pPr>
      <w:pBdr>
        <w:bottom w:color="c0d7ec" w:space="2" w:sz="4" w:val="single"/>
      </w:pBdr>
      <w:spacing w:after="100" w:before="200" w:line="240" w:lineRule="auto"/>
    </w:pPr>
    <w:rPr>
      <w:rFonts w:ascii="Calibri" w:cs="Calibri" w:eastAsia="Calibri" w:hAnsi="Calibri"/>
      <w:color w:val="3476b1"/>
      <w:sz w:val="22"/>
      <w:szCs w:val="22"/>
    </w:rPr>
  </w:style>
  <w:style w:type="paragraph" w:styleId="Title">
    <w:name w:val="Title"/>
    <w:basedOn w:val="Normal"/>
    <w:next w:val="Normal"/>
    <w:pPr>
      <w:pBdr>
        <w:top w:color="629dd1" w:space="0" w:sz="48" w:val="single"/>
        <w:bottom w:color="629dd1" w:space="0" w:sz="48" w:val="single"/>
      </w:pBdr>
      <w:shd w:fill="629dd1" w:val="clear"/>
      <w:spacing w:after="0" w:line="240" w:lineRule="auto"/>
      <w:jc w:val="center"/>
    </w:pPr>
    <w:rPr>
      <w:rFonts w:ascii="Calibri" w:cs="Calibri" w:eastAsia="Calibri" w:hAnsi="Calibri"/>
      <w:color w:val="ffffff"/>
      <w:sz w:val="48"/>
      <w:szCs w:val="48"/>
    </w:rPr>
  </w:style>
  <w:style w:type="paragraph" w:styleId="Normal" w:default="1">
    <w:name w:val="Normal"/>
    <w:qFormat w:val="1"/>
    <w:rsid w:val="00AB7271"/>
    <w:rPr>
      <w:i w:val="1"/>
      <w:iCs w:val="1"/>
      <w:sz w:val="20"/>
      <w:szCs w:val="20"/>
    </w:rPr>
  </w:style>
  <w:style w:type="paragraph" w:styleId="Heading1">
    <w:name w:val="heading 1"/>
    <w:basedOn w:val="Normal"/>
    <w:next w:val="Normal"/>
    <w:link w:val="Heading1Char"/>
    <w:uiPriority w:val="9"/>
    <w:qFormat w:val="1"/>
    <w:rsid w:val="00AB7271"/>
    <w:pPr>
      <w:pBdr>
        <w:top w:color="629dd1" w:space="0" w:sz="8" w:themeColor="accent2" w:val="single"/>
        <w:left w:color="629dd1" w:space="0" w:sz="8" w:themeColor="accent2" w:val="single"/>
        <w:bottom w:color="629dd1" w:space="0" w:sz="8" w:themeColor="accent2" w:val="single"/>
        <w:right w:color="629dd1" w:space="0" w:sz="8" w:themeColor="accent2" w:val="single"/>
      </w:pBdr>
      <w:shd w:color="auto" w:fill="dfebf5" w:themeFill="accent2" w:themeFillTint="000033" w:val="clear"/>
      <w:spacing w:after="100" w:before="480" w:line="269" w:lineRule="auto"/>
      <w:contextualSpacing w:val="1"/>
      <w:outlineLvl w:val="0"/>
    </w:pPr>
    <w:rPr>
      <w:rFonts w:asciiTheme="majorHAnsi" w:cstheme="majorBidi" w:eastAsiaTheme="majorEastAsia" w:hAnsiTheme="majorHAnsi"/>
      <w:b w:val="1"/>
      <w:bCs w:val="1"/>
      <w:color w:val="224e76" w:themeColor="accent2" w:themeShade="00007F"/>
      <w:sz w:val="22"/>
      <w:szCs w:val="22"/>
    </w:rPr>
  </w:style>
  <w:style w:type="paragraph" w:styleId="Heading2">
    <w:name w:val="heading 2"/>
    <w:basedOn w:val="Normal"/>
    <w:next w:val="Normal"/>
    <w:link w:val="Heading2Char"/>
    <w:uiPriority w:val="9"/>
    <w:unhideWhenUsed w:val="1"/>
    <w:qFormat w:val="1"/>
    <w:rsid w:val="00AB7271"/>
    <w:pPr>
      <w:pBdr>
        <w:top w:color="629dd1" w:space="0" w:sz="4" w:themeColor="accent2" w:val="single"/>
        <w:left w:color="629dd1" w:space="2" w:sz="48" w:themeColor="accent2" w:val="single"/>
        <w:bottom w:color="629dd1" w:space="0" w:sz="4" w:themeColor="accent2" w:val="single"/>
        <w:right w:color="629dd1" w:space="4" w:sz="4" w:themeColor="accent2" w:val="single"/>
      </w:pBdr>
      <w:spacing w:after="100" w:before="200" w:line="269" w:lineRule="auto"/>
      <w:ind w:left="144"/>
      <w:contextualSpacing w:val="1"/>
      <w:outlineLvl w:val="1"/>
    </w:pPr>
    <w:rPr>
      <w:rFonts w:asciiTheme="majorHAnsi" w:cstheme="majorBidi" w:eastAsiaTheme="majorEastAsia" w:hAnsiTheme="majorHAnsi"/>
      <w:b w:val="1"/>
      <w:bCs w:val="1"/>
      <w:color w:val="3476b1" w:themeColor="accent2" w:themeShade="0000BF"/>
      <w:sz w:val="22"/>
      <w:szCs w:val="22"/>
    </w:rPr>
  </w:style>
  <w:style w:type="paragraph" w:styleId="Heading3">
    <w:name w:val="heading 3"/>
    <w:basedOn w:val="Normal"/>
    <w:next w:val="Normal"/>
    <w:link w:val="Heading3Char"/>
    <w:uiPriority w:val="9"/>
    <w:semiHidden w:val="1"/>
    <w:unhideWhenUsed w:val="1"/>
    <w:qFormat w:val="1"/>
    <w:rsid w:val="00AB7271"/>
    <w:pPr>
      <w:pBdr>
        <w:left w:color="629dd1" w:space="2" w:sz="48" w:themeColor="accent2" w:val="single"/>
        <w:bottom w:color="629dd1" w:space="0" w:sz="4" w:themeColor="accent2" w:val="single"/>
      </w:pBdr>
      <w:spacing w:after="100" w:before="200" w:line="240" w:lineRule="auto"/>
      <w:ind w:left="144"/>
      <w:contextualSpacing w:val="1"/>
      <w:outlineLvl w:val="2"/>
    </w:pPr>
    <w:rPr>
      <w:rFonts w:asciiTheme="majorHAnsi" w:cstheme="majorBidi" w:eastAsiaTheme="majorEastAsia" w:hAnsiTheme="majorHAnsi"/>
      <w:b w:val="1"/>
      <w:bCs w:val="1"/>
      <w:color w:val="3476b1" w:themeColor="accent2" w:themeShade="0000BF"/>
      <w:sz w:val="22"/>
      <w:szCs w:val="22"/>
    </w:rPr>
  </w:style>
  <w:style w:type="paragraph" w:styleId="Heading4">
    <w:name w:val="heading 4"/>
    <w:basedOn w:val="Normal"/>
    <w:next w:val="Normal"/>
    <w:link w:val="Heading4Char"/>
    <w:uiPriority w:val="9"/>
    <w:semiHidden w:val="1"/>
    <w:unhideWhenUsed w:val="1"/>
    <w:qFormat w:val="1"/>
    <w:rsid w:val="00AB7271"/>
    <w:pPr>
      <w:pBdr>
        <w:left w:color="629dd1" w:space="2" w:sz="4" w:themeColor="accent2" w:val="single"/>
        <w:bottom w:color="629dd1" w:space="2" w:sz="4" w:themeColor="accent2" w:val="single"/>
      </w:pBdr>
      <w:spacing w:after="100" w:before="200" w:line="240" w:lineRule="auto"/>
      <w:ind w:left="86"/>
      <w:contextualSpacing w:val="1"/>
      <w:outlineLvl w:val="3"/>
    </w:pPr>
    <w:rPr>
      <w:rFonts w:asciiTheme="majorHAnsi" w:cstheme="majorBidi" w:eastAsiaTheme="majorEastAsia" w:hAnsiTheme="majorHAnsi"/>
      <w:b w:val="1"/>
      <w:bCs w:val="1"/>
      <w:color w:val="3476b1" w:themeColor="accent2" w:themeShade="0000BF"/>
      <w:sz w:val="22"/>
      <w:szCs w:val="22"/>
    </w:rPr>
  </w:style>
  <w:style w:type="paragraph" w:styleId="Heading5">
    <w:name w:val="heading 5"/>
    <w:basedOn w:val="Normal"/>
    <w:next w:val="Normal"/>
    <w:link w:val="Heading5Char"/>
    <w:uiPriority w:val="9"/>
    <w:semiHidden w:val="1"/>
    <w:unhideWhenUsed w:val="1"/>
    <w:qFormat w:val="1"/>
    <w:rsid w:val="00AB7271"/>
    <w:pPr>
      <w:pBdr>
        <w:left w:color="629dd1" w:space="2" w:sz="4" w:themeColor="accent2" w:val="dotted"/>
        <w:bottom w:color="629dd1" w:space="2" w:sz="4" w:themeColor="accent2" w:val="dotted"/>
      </w:pBdr>
      <w:spacing w:after="100" w:before="200" w:line="240" w:lineRule="auto"/>
      <w:ind w:left="86"/>
      <w:contextualSpacing w:val="1"/>
      <w:outlineLvl w:val="4"/>
    </w:pPr>
    <w:rPr>
      <w:rFonts w:asciiTheme="majorHAnsi" w:cstheme="majorBidi" w:eastAsiaTheme="majorEastAsia" w:hAnsiTheme="majorHAnsi"/>
      <w:b w:val="1"/>
      <w:bCs w:val="1"/>
      <w:color w:val="3476b1" w:themeColor="accent2" w:themeShade="0000BF"/>
      <w:sz w:val="22"/>
      <w:szCs w:val="22"/>
    </w:rPr>
  </w:style>
  <w:style w:type="paragraph" w:styleId="Heading6">
    <w:name w:val="heading 6"/>
    <w:basedOn w:val="Normal"/>
    <w:next w:val="Normal"/>
    <w:link w:val="Heading6Char"/>
    <w:uiPriority w:val="9"/>
    <w:semiHidden w:val="1"/>
    <w:unhideWhenUsed w:val="1"/>
    <w:qFormat w:val="1"/>
    <w:rsid w:val="00AB7271"/>
    <w:pPr>
      <w:pBdr>
        <w:bottom w:color="c0d7ec" w:space="2" w:sz="4" w:themeColor="accent2" w:themeTint="000066" w:val="single"/>
      </w:pBdr>
      <w:spacing w:after="100" w:before="200" w:line="240" w:lineRule="auto"/>
      <w:contextualSpacing w:val="1"/>
      <w:outlineLvl w:val="5"/>
    </w:pPr>
    <w:rPr>
      <w:rFonts w:asciiTheme="majorHAnsi" w:cstheme="majorBidi" w:eastAsiaTheme="majorEastAsia" w:hAnsiTheme="majorHAnsi"/>
      <w:color w:val="3476b1" w:themeColor="accent2" w:themeShade="0000BF"/>
      <w:sz w:val="22"/>
      <w:szCs w:val="22"/>
    </w:rPr>
  </w:style>
  <w:style w:type="paragraph" w:styleId="Heading7">
    <w:name w:val="heading 7"/>
    <w:basedOn w:val="Normal"/>
    <w:next w:val="Normal"/>
    <w:link w:val="Heading7Char"/>
    <w:uiPriority w:val="9"/>
    <w:semiHidden w:val="1"/>
    <w:unhideWhenUsed w:val="1"/>
    <w:qFormat w:val="1"/>
    <w:rsid w:val="00AB7271"/>
    <w:pPr>
      <w:pBdr>
        <w:bottom w:color="a0c3e3" w:space="2" w:sz="4" w:themeColor="accent2" w:themeTint="000099" w:val="dotted"/>
      </w:pBdr>
      <w:spacing w:after="100" w:before="200" w:line="240" w:lineRule="auto"/>
      <w:contextualSpacing w:val="1"/>
      <w:outlineLvl w:val="6"/>
    </w:pPr>
    <w:rPr>
      <w:rFonts w:asciiTheme="majorHAnsi" w:cstheme="majorBidi" w:eastAsiaTheme="majorEastAsia" w:hAnsiTheme="majorHAnsi"/>
      <w:color w:val="3476b1" w:themeColor="accent2" w:themeShade="0000BF"/>
      <w:sz w:val="22"/>
      <w:szCs w:val="22"/>
    </w:rPr>
  </w:style>
  <w:style w:type="paragraph" w:styleId="Heading8">
    <w:name w:val="heading 8"/>
    <w:basedOn w:val="Normal"/>
    <w:next w:val="Normal"/>
    <w:link w:val="Heading8Char"/>
    <w:uiPriority w:val="9"/>
    <w:semiHidden w:val="1"/>
    <w:unhideWhenUsed w:val="1"/>
    <w:qFormat w:val="1"/>
    <w:rsid w:val="00AB7271"/>
    <w:pPr>
      <w:spacing w:after="100" w:before="200" w:line="240" w:lineRule="auto"/>
      <w:contextualSpacing w:val="1"/>
      <w:outlineLvl w:val="7"/>
    </w:pPr>
    <w:rPr>
      <w:rFonts w:asciiTheme="majorHAnsi" w:cstheme="majorBidi" w:eastAsiaTheme="majorEastAsia" w:hAnsiTheme="majorHAnsi"/>
      <w:color w:val="629dd1" w:themeColor="accent2"/>
      <w:sz w:val="22"/>
      <w:szCs w:val="22"/>
    </w:rPr>
  </w:style>
  <w:style w:type="paragraph" w:styleId="Heading9">
    <w:name w:val="heading 9"/>
    <w:basedOn w:val="Normal"/>
    <w:next w:val="Normal"/>
    <w:link w:val="Heading9Char"/>
    <w:uiPriority w:val="9"/>
    <w:semiHidden w:val="1"/>
    <w:unhideWhenUsed w:val="1"/>
    <w:qFormat w:val="1"/>
    <w:rsid w:val="00AB7271"/>
    <w:pPr>
      <w:spacing w:after="100" w:before="200" w:line="240" w:lineRule="auto"/>
      <w:contextualSpacing w:val="1"/>
      <w:outlineLvl w:val="8"/>
    </w:pPr>
    <w:rPr>
      <w:rFonts w:asciiTheme="majorHAnsi" w:cstheme="majorBidi" w:eastAsiaTheme="majorEastAsia" w:hAnsiTheme="majorHAnsi"/>
      <w:color w:val="629dd1" w:themeColor="accent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B7271"/>
    <w:rPr>
      <w:rFonts w:asciiTheme="majorHAnsi" w:cstheme="majorBidi" w:eastAsiaTheme="majorEastAsia" w:hAnsiTheme="majorHAnsi"/>
      <w:b w:val="1"/>
      <w:bCs w:val="1"/>
      <w:i w:val="1"/>
      <w:iCs w:val="1"/>
      <w:color w:val="224e76" w:themeColor="accent2" w:themeShade="00007F"/>
      <w:shd w:color="auto" w:fill="dfebf5" w:themeFill="accent2" w:themeFillTint="000033" w:val="clear"/>
    </w:rPr>
  </w:style>
  <w:style w:type="character" w:styleId="Heading2Char" w:customStyle="1">
    <w:name w:val="Heading 2 Char"/>
    <w:basedOn w:val="DefaultParagraphFont"/>
    <w:link w:val="Heading2"/>
    <w:uiPriority w:val="9"/>
    <w:rsid w:val="00AB7271"/>
    <w:rPr>
      <w:rFonts w:asciiTheme="majorHAnsi" w:cstheme="majorBidi" w:eastAsiaTheme="majorEastAsia" w:hAnsiTheme="majorHAnsi"/>
      <w:b w:val="1"/>
      <w:bCs w:val="1"/>
      <w:i w:val="1"/>
      <w:iCs w:val="1"/>
      <w:color w:val="3476b1" w:themeColor="accent2" w:themeShade="0000BF"/>
    </w:rPr>
  </w:style>
  <w:style w:type="character" w:styleId="Heading3Char" w:customStyle="1">
    <w:name w:val="Heading 3 Char"/>
    <w:basedOn w:val="DefaultParagraphFont"/>
    <w:link w:val="Heading3"/>
    <w:uiPriority w:val="9"/>
    <w:semiHidden w:val="1"/>
    <w:rsid w:val="00AB7271"/>
    <w:rPr>
      <w:rFonts w:asciiTheme="majorHAnsi" w:cstheme="majorBidi" w:eastAsiaTheme="majorEastAsia" w:hAnsiTheme="majorHAnsi"/>
      <w:b w:val="1"/>
      <w:bCs w:val="1"/>
      <w:i w:val="1"/>
      <w:iCs w:val="1"/>
      <w:color w:val="3476b1" w:themeColor="accent2" w:themeShade="0000BF"/>
    </w:rPr>
  </w:style>
  <w:style w:type="character" w:styleId="Heading4Char" w:customStyle="1">
    <w:name w:val="Heading 4 Char"/>
    <w:basedOn w:val="DefaultParagraphFont"/>
    <w:link w:val="Heading4"/>
    <w:uiPriority w:val="9"/>
    <w:semiHidden w:val="1"/>
    <w:rsid w:val="00AB7271"/>
    <w:rPr>
      <w:rFonts w:asciiTheme="majorHAnsi" w:cstheme="majorBidi" w:eastAsiaTheme="majorEastAsia" w:hAnsiTheme="majorHAnsi"/>
      <w:b w:val="1"/>
      <w:bCs w:val="1"/>
      <w:i w:val="1"/>
      <w:iCs w:val="1"/>
      <w:color w:val="3476b1" w:themeColor="accent2" w:themeShade="0000BF"/>
    </w:rPr>
  </w:style>
  <w:style w:type="character" w:styleId="Heading5Char" w:customStyle="1">
    <w:name w:val="Heading 5 Char"/>
    <w:basedOn w:val="DefaultParagraphFont"/>
    <w:link w:val="Heading5"/>
    <w:uiPriority w:val="9"/>
    <w:semiHidden w:val="1"/>
    <w:rsid w:val="00AB7271"/>
    <w:rPr>
      <w:rFonts w:asciiTheme="majorHAnsi" w:cstheme="majorBidi" w:eastAsiaTheme="majorEastAsia" w:hAnsiTheme="majorHAnsi"/>
      <w:b w:val="1"/>
      <w:bCs w:val="1"/>
      <w:i w:val="1"/>
      <w:iCs w:val="1"/>
      <w:color w:val="3476b1" w:themeColor="accent2" w:themeShade="0000BF"/>
    </w:rPr>
  </w:style>
  <w:style w:type="character" w:styleId="Heading6Char" w:customStyle="1">
    <w:name w:val="Heading 6 Char"/>
    <w:basedOn w:val="DefaultParagraphFont"/>
    <w:link w:val="Heading6"/>
    <w:uiPriority w:val="9"/>
    <w:semiHidden w:val="1"/>
    <w:rsid w:val="00AB7271"/>
    <w:rPr>
      <w:rFonts w:asciiTheme="majorHAnsi" w:cstheme="majorBidi" w:eastAsiaTheme="majorEastAsia" w:hAnsiTheme="majorHAnsi"/>
      <w:i w:val="1"/>
      <w:iCs w:val="1"/>
      <w:color w:val="3476b1" w:themeColor="accent2" w:themeShade="0000BF"/>
    </w:rPr>
  </w:style>
  <w:style w:type="character" w:styleId="Heading7Char" w:customStyle="1">
    <w:name w:val="Heading 7 Char"/>
    <w:basedOn w:val="DefaultParagraphFont"/>
    <w:link w:val="Heading7"/>
    <w:uiPriority w:val="9"/>
    <w:semiHidden w:val="1"/>
    <w:rsid w:val="00AB7271"/>
    <w:rPr>
      <w:rFonts w:asciiTheme="majorHAnsi" w:cstheme="majorBidi" w:eastAsiaTheme="majorEastAsia" w:hAnsiTheme="majorHAnsi"/>
      <w:i w:val="1"/>
      <w:iCs w:val="1"/>
      <w:color w:val="3476b1" w:themeColor="accent2" w:themeShade="0000BF"/>
    </w:rPr>
  </w:style>
  <w:style w:type="character" w:styleId="Heading8Char" w:customStyle="1">
    <w:name w:val="Heading 8 Char"/>
    <w:basedOn w:val="DefaultParagraphFont"/>
    <w:link w:val="Heading8"/>
    <w:uiPriority w:val="9"/>
    <w:semiHidden w:val="1"/>
    <w:rsid w:val="00AB7271"/>
    <w:rPr>
      <w:rFonts w:asciiTheme="majorHAnsi" w:cstheme="majorBidi" w:eastAsiaTheme="majorEastAsia" w:hAnsiTheme="majorHAnsi"/>
      <w:i w:val="1"/>
      <w:iCs w:val="1"/>
      <w:color w:val="629dd1" w:themeColor="accent2"/>
    </w:rPr>
  </w:style>
  <w:style w:type="character" w:styleId="Heading9Char" w:customStyle="1">
    <w:name w:val="Heading 9 Char"/>
    <w:basedOn w:val="DefaultParagraphFont"/>
    <w:link w:val="Heading9"/>
    <w:uiPriority w:val="9"/>
    <w:semiHidden w:val="1"/>
    <w:rsid w:val="00AB7271"/>
    <w:rPr>
      <w:rFonts w:asciiTheme="majorHAnsi" w:cstheme="majorBidi" w:eastAsiaTheme="majorEastAsia" w:hAnsiTheme="majorHAnsi"/>
      <w:i w:val="1"/>
      <w:iCs w:val="1"/>
      <w:color w:val="629dd1" w:themeColor="accent2"/>
      <w:sz w:val="20"/>
      <w:szCs w:val="20"/>
    </w:rPr>
  </w:style>
  <w:style w:type="paragraph" w:styleId="Caption">
    <w:name w:val="caption"/>
    <w:basedOn w:val="Normal"/>
    <w:next w:val="Normal"/>
    <w:uiPriority w:val="35"/>
    <w:semiHidden w:val="1"/>
    <w:unhideWhenUsed w:val="1"/>
    <w:qFormat w:val="1"/>
    <w:rsid w:val="00AB7271"/>
    <w:rPr>
      <w:b w:val="1"/>
      <w:bCs w:val="1"/>
      <w:color w:val="3476b1" w:themeColor="accent2" w:themeShade="0000BF"/>
      <w:sz w:val="18"/>
      <w:szCs w:val="18"/>
    </w:rPr>
  </w:style>
  <w:style w:type="paragraph" w:styleId="Title">
    <w:name w:val="Title"/>
    <w:basedOn w:val="Normal"/>
    <w:next w:val="Normal"/>
    <w:link w:val="TitleChar"/>
    <w:uiPriority w:val="10"/>
    <w:qFormat w:val="1"/>
    <w:rsid w:val="00AB7271"/>
    <w:pPr>
      <w:pBdr>
        <w:top w:color="629dd1" w:space="0" w:sz="48" w:themeColor="accent2" w:val="single"/>
        <w:bottom w:color="629dd1" w:space="0" w:sz="48" w:themeColor="accent2" w:val="single"/>
      </w:pBdr>
      <w:shd w:color="auto" w:fill="629dd1" w:themeFill="accent2" w:val="clear"/>
      <w:spacing w:after="0" w:line="240" w:lineRule="auto"/>
      <w:jc w:val="center"/>
    </w:pPr>
    <w:rPr>
      <w:rFonts w:asciiTheme="majorHAnsi" w:cstheme="majorBidi" w:eastAsiaTheme="majorEastAsia" w:hAnsiTheme="majorHAnsi"/>
      <w:color w:val="ffffff" w:themeColor="background1"/>
      <w:spacing w:val="10"/>
      <w:sz w:val="48"/>
      <w:szCs w:val="48"/>
    </w:rPr>
  </w:style>
  <w:style w:type="character" w:styleId="TitleChar" w:customStyle="1">
    <w:name w:val="Title Char"/>
    <w:basedOn w:val="DefaultParagraphFont"/>
    <w:link w:val="Title"/>
    <w:uiPriority w:val="10"/>
    <w:rsid w:val="00AB7271"/>
    <w:rPr>
      <w:rFonts w:asciiTheme="majorHAnsi" w:cstheme="majorBidi" w:eastAsiaTheme="majorEastAsia" w:hAnsiTheme="majorHAnsi"/>
      <w:i w:val="1"/>
      <w:iCs w:val="1"/>
      <w:color w:val="ffffff" w:themeColor="background1"/>
      <w:spacing w:val="10"/>
      <w:sz w:val="48"/>
      <w:szCs w:val="48"/>
      <w:shd w:color="auto" w:fill="629dd1" w:themeFill="accent2" w:val="clear"/>
    </w:rPr>
  </w:style>
  <w:style w:type="paragraph" w:styleId="Subtitle">
    <w:name w:val="Subtitle"/>
    <w:basedOn w:val="Normal"/>
    <w:next w:val="Normal"/>
    <w:link w:val="SubtitleChar"/>
    <w:uiPriority w:val="11"/>
    <w:qFormat w:val="1"/>
    <w:rsid w:val="00AB7271"/>
    <w:pPr>
      <w:pBdr>
        <w:bottom w:color="629dd1" w:space="10" w:sz="8" w:themeColor="accent2" w:val="dotted"/>
      </w:pBdr>
      <w:spacing w:after="900" w:before="200" w:line="240" w:lineRule="auto"/>
      <w:jc w:val="center"/>
    </w:pPr>
    <w:rPr>
      <w:rFonts w:asciiTheme="majorHAnsi" w:cstheme="majorBidi" w:eastAsiaTheme="majorEastAsia" w:hAnsiTheme="majorHAnsi"/>
      <w:color w:val="224e76" w:themeColor="accent2" w:themeShade="00007F"/>
      <w:sz w:val="24"/>
      <w:szCs w:val="24"/>
    </w:rPr>
  </w:style>
  <w:style w:type="character" w:styleId="SubtitleChar" w:customStyle="1">
    <w:name w:val="Subtitle Char"/>
    <w:basedOn w:val="DefaultParagraphFont"/>
    <w:link w:val="Subtitle"/>
    <w:uiPriority w:val="11"/>
    <w:rsid w:val="00AB7271"/>
    <w:rPr>
      <w:rFonts w:asciiTheme="majorHAnsi" w:cstheme="majorBidi" w:eastAsiaTheme="majorEastAsia" w:hAnsiTheme="majorHAnsi"/>
      <w:i w:val="1"/>
      <w:iCs w:val="1"/>
      <w:color w:val="224e76" w:themeColor="accent2" w:themeShade="00007F"/>
      <w:sz w:val="24"/>
      <w:szCs w:val="24"/>
    </w:rPr>
  </w:style>
  <w:style w:type="character" w:styleId="Strong">
    <w:name w:val="Strong"/>
    <w:uiPriority w:val="22"/>
    <w:qFormat w:val="1"/>
    <w:rsid w:val="00AB7271"/>
    <w:rPr>
      <w:b w:val="1"/>
      <w:bCs w:val="1"/>
      <w:spacing w:val="0"/>
    </w:rPr>
  </w:style>
  <w:style w:type="character" w:styleId="Emphasis">
    <w:name w:val="Emphasis"/>
    <w:uiPriority w:val="20"/>
    <w:qFormat w:val="1"/>
    <w:rsid w:val="00AB7271"/>
    <w:rPr>
      <w:rFonts w:asciiTheme="majorHAnsi" w:cstheme="majorBidi" w:eastAsiaTheme="majorEastAsia" w:hAnsiTheme="majorHAnsi"/>
      <w:b w:val="1"/>
      <w:bCs w:val="1"/>
      <w:i w:val="1"/>
      <w:iCs w:val="1"/>
      <w:color w:val="629dd1" w:themeColor="accent2"/>
      <w:bdr w:color="dfebf5" w:space="0" w:sz="18" w:themeColor="accent2" w:themeTint="000033" w:val="single"/>
      <w:shd w:color="auto" w:fill="dfebf5" w:themeFill="accent2" w:themeFillTint="000033" w:val="clear"/>
    </w:rPr>
  </w:style>
  <w:style w:type="paragraph" w:styleId="NoSpacing">
    <w:name w:val="No Spacing"/>
    <w:basedOn w:val="Normal"/>
    <w:link w:val="NoSpacingChar"/>
    <w:uiPriority w:val="1"/>
    <w:qFormat w:val="1"/>
    <w:rsid w:val="00AB7271"/>
    <w:pPr>
      <w:spacing w:after="0" w:line="240" w:lineRule="auto"/>
    </w:pPr>
  </w:style>
  <w:style w:type="paragraph" w:styleId="ListParagraph">
    <w:name w:val="List Paragraph"/>
    <w:basedOn w:val="Normal"/>
    <w:uiPriority w:val="34"/>
    <w:qFormat w:val="1"/>
    <w:rsid w:val="00AB7271"/>
    <w:pPr>
      <w:ind w:left="720"/>
      <w:contextualSpacing w:val="1"/>
    </w:pPr>
  </w:style>
  <w:style w:type="paragraph" w:styleId="Quote">
    <w:name w:val="Quote"/>
    <w:basedOn w:val="Normal"/>
    <w:next w:val="Normal"/>
    <w:link w:val="QuoteChar"/>
    <w:uiPriority w:val="29"/>
    <w:qFormat w:val="1"/>
    <w:rsid w:val="00AB7271"/>
    <w:rPr>
      <w:i w:val="0"/>
      <w:iCs w:val="0"/>
      <w:color w:val="3476b1" w:themeColor="accent2" w:themeShade="0000BF"/>
    </w:rPr>
  </w:style>
  <w:style w:type="character" w:styleId="QuoteChar" w:customStyle="1">
    <w:name w:val="Quote Char"/>
    <w:basedOn w:val="DefaultParagraphFont"/>
    <w:link w:val="Quote"/>
    <w:uiPriority w:val="29"/>
    <w:rsid w:val="00AB7271"/>
    <w:rPr>
      <w:color w:val="3476b1" w:themeColor="accent2" w:themeShade="0000BF"/>
      <w:sz w:val="20"/>
      <w:szCs w:val="20"/>
    </w:rPr>
  </w:style>
  <w:style w:type="paragraph" w:styleId="IntenseQuote">
    <w:name w:val="Intense Quote"/>
    <w:basedOn w:val="Normal"/>
    <w:next w:val="Normal"/>
    <w:link w:val="IntenseQuoteChar"/>
    <w:uiPriority w:val="30"/>
    <w:qFormat w:val="1"/>
    <w:rsid w:val="00AB7271"/>
    <w:pPr>
      <w:pBdr>
        <w:top w:color="629dd1" w:space="10" w:sz="8" w:themeColor="accent2" w:val="dotted"/>
        <w:bottom w:color="629dd1" w:space="10" w:sz="8" w:themeColor="accent2" w:val="dotted"/>
      </w:pBdr>
      <w:spacing w:line="300" w:lineRule="auto"/>
      <w:ind w:left="2160" w:right="2160"/>
      <w:jc w:val="center"/>
    </w:pPr>
    <w:rPr>
      <w:rFonts w:asciiTheme="majorHAnsi" w:cstheme="majorBidi" w:eastAsiaTheme="majorEastAsia" w:hAnsiTheme="majorHAnsi"/>
      <w:b w:val="1"/>
      <w:bCs w:val="1"/>
      <w:color w:val="629dd1" w:themeColor="accent2"/>
    </w:rPr>
  </w:style>
  <w:style w:type="character" w:styleId="IntenseQuoteChar" w:customStyle="1">
    <w:name w:val="Intense Quote Char"/>
    <w:basedOn w:val="DefaultParagraphFont"/>
    <w:link w:val="IntenseQuote"/>
    <w:uiPriority w:val="30"/>
    <w:rsid w:val="00AB7271"/>
    <w:rPr>
      <w:rFonts w:asciiTheme="majorHAnsi" w:cstheme="majorBidi" w:eastAsiaTheme="majorEastAsia" w:hAnsiTheme="majorHAnsi"/>
      <w:b w:val="1"/>
      <w:bCs w:val="1"/>
      <w:i w:val="1"/>
      <w:iCs w:val="1"/>
      <w:color w:val="629dd1" w:themeColor="accent2"/>
      <w:sz w:val="20"/>
      <w:szCs w:val="20"/>
    </w:rPr>
  </w:style>
  <w:style w:type="character" w:styleId="SubtleEmphasis">
    <w:name w:val="Subtle Emphasis"/>
    <w:uiPriority w:val="19"/>
    <w:qFormat w:val="1"/>
    <w:rsid w:val="00AB7271"/>
    <w:rPr>
      <w:rFonts w:asciiTheme="majorHAnsi" w:cstheme="majorBidi" w:eastAsiaTheme="majorEastAsia" w:hAnsiTheme="majorHAnsi"/>
      <w:i w:val="1"/>
      <w:iCs w:val="1"/>
      <w:color w:val="629dd1" w:themeColor="accent2"/>
    </w:rPr>
  </w:style>
  <w:style w:type="character" w:styleId="IntenseEmphasis">
    <w:name w:val="Intense Emphasis"/>
    <w:uiPriority w:val="21"/>
    <w:qFormat w:val="1"/>
    <w:rsid w:val="00AB7271"/>
    <w:rPr>
      <w:rFonts w:asciiTheme="majorHAnsi" w:cstheme="majorBidi" w:eastAsiaTheme="majorEastAsia" w:hAnsiTheme="majorHAnsi"/>
      <w:b w:val="1"/>
      <w:bCs w:val="1"/>
      <w:i w:val="1"/>
      <w:iCs w:val="1"/>
      <w:dstrike w:val="0"/>
      <w:color w:val="ffffff" w:themeColor="background1"/>
      <w:bdr w:color="629dd1" w:space="0" w:sz="18" w:themeColor="accent2" w:val="single"/>
      <w:shd w:color="auto" w:fill="629dd1" w:themeFill="accent2" w:val="clear"/>
      <w:vertAlign w:val="baseline"/>
    </w:rPr>
  </w:style>
  <w:style w:type="character" w:styleId="SubtleReference">
    <w:name w:val="Subtle Reference"/>
    <w:uiPriority w:val="31"/>
    <w:qFormat w:val="1"/>
    <w:rsid w:val="00AB7271"/>
    <w:rPr>
      <w:i w:val="1"/>
      <w:iCs w:val="1"/>
      <w:smallCaps w:val="1"/>
      <w:color w:val="629dd1" w:themeColor="accent2"/>
      <w:u w:color="629dd1" w:themeColor="accent2"/>
    </w:rPr>
  </w:style>
  <w:style w:type="character" w:styleId="IntenseReference">
    <w:name w:val="Intense Reference"/>
    <w:uiPriority w:val="32"/>
    <w:qFormat w:val="1"/>
    <w:rsid w:val="00AB7271"/>
    <w:rPr>
      <w:b w:val="1"/>
      <w:bCs w:val="1"/>
      <w:i w:val="1"/>
      <w:iCs w:val="1"/>
      <w:smallCaps w:val="1"/>
      <w:color w:val="629dd1" w:themeColor="accent2"/>
      <w:u w:color="629dd1" w:themeColor="accent2"/>
    </w:rPr>
  </w:style>
  <w:style w:type="character" w:styleId="BookTitle">
    <w:name w:val="Book Title"/>
    <w:uiPriority w:val="33"/>
    <w:qFormat w:val="1"/>
    <w:rsid w:val="00AB7271"/>
    <w:rPr>
      <w:rFonts w:asciiTheme="majorHAnsi" w:cstheme="majorBidi" w:eastAsiaTheme="majorEastAsia" w:hAnsiTheme="majorHAnsi"/>
      <w:b w:val="1"/>
      <w:bCs w:val="1"/>
      <w:i w:val="1"/>
      <w:iCs w:val="1"/>
      <w:smallCaps w:val="1"/>
      <w:color w:val="3476b1" w:themeColor="accent2" w:themeShade="0000BF"/>
      <w:u w:val="single"/>
    </w:rPr>
  </w:style>
  <w:style w:type="paragraph" w:styleId="TOCHeading">
    <w:name w:val="TOC Heading"/>
    <w:basedOn w:val="Heading1"/>
    <w:next w:val="Normal"/>
    <w:uiPriority w:val="39"/>
    <w:semiHidden w:val="1"/>
    <w:unhideWhenUsed w:val="1"/>
    <w:qFormat w:val="1"/>
    <w:rsid w:val="00AB7271"/>
    <w:pPr>
      <w:outlineLvl w:val="9"/>
    </w:pPr>
  </w:style>
  <w:style w:type="character" w:styleId="NoSpacingChar" w:customStyle="1">
    <w:name w:val="No Spacing Char"/>
    <w:basedOn w:val="DefaultParagraphFont"/>
    <w:link w:val="NoSpacing"/>
    <w:uiPriority w:val="1"/>
    <w:rsid w:val="00AB7271"/>
    <w:rPr>
      <w:i w:val="1"/>
      <w:iCs w:val="1"/>
      <w:sz w:val="20"/>
      <w:szCs w:val="20"/>
    </w:rPr>
  </w:style>
  <w:style w:type="paragraph" w:styleId="Subtitle">
    <w:name w:val="Subtitle"/>
    <w:basedOn w:val="Normal"/>
    <w:next w:val="Normal"/>
    <w:pPr>
      <w:pBdr>
        <w:bottom w:color="629dd1" w:space="10" w:sz="8" w:val="dotted"/>
      </w:pBdr>
      <w:spacing w:after="900" w:before="200" w:line="240" w:lineRule="auto"/>
      <w:jc w:val="center"/>
    </w:pPr>
    <w:rPr>
      <w:rFonts w:ascii="Calibri" w:cs="Calibri" w:eastAsia="Calibri" w:hAnsi="Calibri"/>
      <w:color w:val="224f76"/>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7.png"/><Relationship Id="rId8"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Organic">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sD0ZM5mfA8QgJT3xQizIsnUw==">AMUW2mXn1l/p7PQKzzUS3DwcIE0q0xh9Xrjw2O8bnu1BpkXGP6NkaIzg4BvTRxwsdzJB8GFS0l4r+pZF03V8/qrSegp9c5i5eXdxbUQxrIuxJZOuK5WolPg=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2020-05-05T20:12:00Z</dcterms:created>
  <dc:creator>Bhandari, Manoj</dc:creator>
</cp:coreProperties>
</file>