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1106801"/>
        <w:docPartObj>
          <w:docPartGallery w:val="Cover Pages"/>
          <w:docPartUnique/>
        </w:docPartObj>
      </w:sdtPr>
      <w:sdtEndPr>
        <w:rPr>
          <w:noProof/>
        </w:rPr>
      </w:sdtEndPr>
      <w:sdtContent>
        <w:p w:rsidR="00AB6B61" w:rsidRDefault="00AB6B61"/>
        <w:p w:rsidR="00AB6B61" w:rsidRDefault="00AB6B61">
          <w:r>
            <w:rPr>
              <w:noProof/>
            </w:rPr>
            <mc:AlternateContent>
              <mc:Choice Requires="wpg">
                <w:drawing>
                  <wp:anchor distT="0" distB="0" distL="114300" distR="114300" simplePos="0" relativeHeight="251659264" behindDoc="0" locked="0" layoutInCell="0" allowOverlap="1" wp14:editId="2E09FB5C">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90E59" w:rsidRDefault="00890E59">
                                        <w:pPr>
                                          <w:pStyle w:val="NoSpacing"/>
                                          <w:rPr>
                                            <w:color w:val="FFFFFF" w:themeColor="background1"/>
                                            <w:sz w:val="80"/>
                                            <w:szCs w:val="80"/>
                                          </w:rPr>
                                        </w:pPr>
                                        <w:r>
                                          <w:rPr>
                                            <w:color w:val="FFFFFF" w:themeColor="background1"/>
                                            <w:sz w:val="80"/>
                                            <w:szCs w:val="80"/>
                                          </w:rPr>
                                          <w:t>Disaster Management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90E59" w:rsidRDefault="00890E59">
                                        <w:pPr>
                                          <w:pStyle w:val="NoSpacing"/>
                                          <w:rPr>
                                            <w:color w:val="FFFFFF" w:themeColor="background1"/>
                                            <w:sz w:val="40"/>
                                            <w:szCs w:val="40"/>
                                          </w:rPr>
                                        </w:pPr>
                                        <w:r>
                                          <w:rPr>
                                            <w:color w:val="FFFFFF" w:themeColor="background1"/>
                                            <w:sz w:val="40"/>
                                            <w:szCs w:val="40"/>
                                          </w:rPr>
                                          <w:t>Earthquakes</w:t>
                                        </w:r>
                                      </w:p>
                                    </w:sdtContent>
                                  </w:sdt>
                                  <w:p w:rsidR="00890E59" w:rsidRDefault="00890E59">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890E59" w:rsidRDefault="00890E59">
                                        <w:pPr>
                                          <w:pStyle w:val="NoSpacing"/>
                                          <w:rPr>
                                            <w:color w:val="FFFFFF" w:themeColor="background1"/>
                                          </w:rPr>
                                        </w:pPr>
                                        <w:r>
                                          <w:rPr>
                                            <w:color w:val="FFFFFF" w:themeColor="background1"/>
                                          </w:rPr>
                                          <w:t>Earthquakes are the mighty forces of Earth themselves which can strike anywhere, any place at any instant. How do we prepare ourselves and the people around us? How do we make our infrastructure face the challenges of these tremors? This project shall aspire to discuss these and many other such topics.</w:t>
                                        </w:r>
                                      </w:p>
                                    </w:sdtContent>
                                  </w:sdt>
                                  <w:p w:rsidR="00890E59" w:rsidRDefault="00890E59">
                                    <w:pPr>
                                      <w:pStyle w:val="NoSpacing"/>
                                      <w:rPr>
                                        <w:color w:val="FFFFFF" w:themeColor="background1"/>
                                      </w:rPr>
                                    </w:pPr>
                                  </w:p>
                                  <w:p w:rsidR="00890E59" w:rsidRDefault="00890E59">
                                    <w:pPr>
                                      <w:pStyle w:val="NoSpacing"/>
                                      <w:rPr>
                                        <w:color w:val="FFFFFF" w:themeColor="background1"/>
                                      </w:rPr>
                                    </w:pPr>
                                    <w:r>
                                      <w:rPr>
                                        <w:noProof/>
                                        <w:color w:val="FFFFFF" w:themeColor="background1"/>
                                        <w:lang w:eastAsia="en-US"/>
                                      </w:rPr>
                                      <w:drawing>
                                        <wp:inline distT="0" distB="0" distL="0" distR="0">
                                          <wp:extent cx="3921369" cy="29408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jpg"/>
                                                  <pic:cNvPicPr/>
                                                </pic:nvPicPr>
                                                <pic:blipFill>
                                                  <a:blip r:embed="rId9">
                                                    <a:extLst>
                                                      <a:ext uri="{28A0092B-C50C-407E-A947-70E740481C1C}">
                                                        <a14:useLocalDpi xmlns:a14="http://schemas.microsoft.com/office/drawing/2010/main" val="0"/>
                                                      </a:ext>
                                                    </a:extLst>
                                                  </a:blip>
                                                  <a:stretch>
                                                    <a:fillRect/>
                                                  </a:stretch>
                                                </pic:blipFill>
                                                <pic:spPr>
                                                  <a:xfrm>
                                                    <a:off x="0" y="0"/>
                                                    <a:ext cx="3922458" cy="2941711"/>
                                                  </a:xfrm>
                                                  <a:prstGeom prst="rect">
                                                    <a:avLst/>
                                                  </a:prstGeom>
                                                  <a:ln>
                                                    <a:noFill/>
                                                  </a:ln>
                                                  <a:effectLst>
                                                    <a:softEdge rad="112500"/>
                                                  </a:effectLst>
                                                </pic:spPr>
                                              </pic:pic>
                                            </a:graphicData>
                                          </a:graphic>
                                        </wp:inline>
                                      </w:drawing>
                                    </w: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ln>
                                    <a:headEnd/>
                                    <a:tailEnd/>
                                  </a:ln>
                                  <a:extLst/>
                                </wps:spPr>
                                <wps:style>
                                  <a:lnRef idx="2">
                                    <a:schemeClr val="accent1">
                                      <a:shade val="50000"/>
                                    </a:schemeClr>
                                  </a:lnRef>
                                  <a:fillRef idx="1">
                                    <a:schemeClr val="accent1"/>
                                  </a:fillRef>
                                  <a:effectRef idx="0">
                                    <a:schemeClr val="accent1"/>
                                  </a:effectRef>
                                  <a:fontRef idx="minor">
                                    <a:schemeClr val="lt1"/>
                                  </a:fontRef>
                                </wps:style>
                                <wps:txbx>
                                  <w:txbxContent>
                                    <w:p w:rsidR="00890E59" w:rsidRDefault="00890E59" w:rsidP="00FE6A21">
                                      <w:pPr>
                                        <w:jc w:val="center"/>
                                      </w:pPr>
                                      <w:r>
                                        <w:t>Earthquakes don’t kill people…</w:t>
                                      </w:r>
                                    </w:p>
                                  </w:txbxContent>
                                </wps:txbx>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ln>
                                    <a:headEnd/>
                                    <a:tailEnd/>
                                  </a:ln>
                                  <a:extLst/>
                                </wps:spPr>
                                <wps:style>
                                  <a:lnRef idx="2">
                                    <a:schemeClr val="accent6">
                                      <a:shade val="50000"/>
                                    </a:schemeClr>
                                  </a:lnRef>
                                  <a:fillRef idx="1">
                                    <a:schemeClr val="accent6"/>
                                  </a:fillRef>
                                  <a:effectRef idx="0">
                                    <a:schemeClr val="accent6"/>
                                  </a:effectRef>
                                  <a:fontRef idx="minor">
                                    <a:schemeClr val="lt1"/>
                                  </a:fontRef>
                                </wps:style>
                                <wps:txbx>
                                  <w:txbxContent>
                                    <w:p w:rsidR="00890E59" w:rsidRDefault="00890E59" w:rsidP="00FE6A21">
                                      <w:pPr>
                                        <w:jc w:val="center"/>
                                      </w:pPr>
                                      <w:r>
                                        <w:t>…Buildings do</w:t>
                                      </w:r>
                                    </w:p>
                                  </w:txbxContent>
                                </wps:txbx>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90E59" w:rsidRDefault="00890E59" w:rsidP="000851F8">
                                      <w:pPr>
                                        <w:jc w:val="center"/>
                                      </w:pPr>
                                    </w:p>
                                  </w:txbxContent>
                                </wps:txbx>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6-08-08T00:00:00Z">
                                        <w:dateFormat w:val="yyyy"/>
                                        <w:lid w:val="en-US"/>
                                        <w:storeMappedDataAs w:val="dateTime"/>
                                        <w:calendar w:val="gregorian"/>
                                      </w:date>
                                    </w:sdtPr>
                                    <w:sdtContent>
                                      <w:p w:rsidR="00890E59" w:rsidRDefault="00890E59">
                                        <w:pPr>
                                          <w:jc w:val="center"/>
                                          <w:rPr>
                                            <w:color w:val="FFFFFF" w:themeColor="background1"/>
                                            <w:sz w:val="48"/>
                                            <w:szCs w:val="52"/>
                                          </w:rPr>
                                        </w:pPr>
                                        <w:r>
                                          <w:rPr>
                                            <w:color w:val="FFFFFF" w:themeColor="background1"/>
                                            <w:sz w:val="52"/>
                                            <w:szCs w:val="52"/>
                                          </w:rPr>
                                          <w:t>2016</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890E59" w:rsidRDefault="00890E59">
                                        <w:pPr>
                                          <w:pStyle w:val="NoSpacing"/>
                                          <w:jc w:val="right"/>
                                          <w:rPr>
                                            <w:color w:val="FFFFFF" w:themeColor="background1"/>
                                          </w:rPr>
                                        </w:pPr>
                                        <w:r>
                                          <w:rPr>
                                            <w:color w:val="FFFFFF" w:themeColor="background1"/>
                                          </w:rPr>
                                          <w:t>Gautam Sachdeva</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890E59" w:rsidRDefault="00890E59">
                                        <w:pPr>
                                          <w:pStyle w:val="NoSpacing"/>
                                          <w:jc w:val="right"/>
                                          <w:rPr>
                                            <w:color w:val="FFFFFF" w:themeColor="background1"/>
                                          </w:rPr>
                                        </w:pPr>
                                        <w:r>
                                          <w:rPr>
                                            <w:color w:val="FFFFFF" w:themeColor="background1"/>
                                          </w:rPr>
                                          <w:t>The Heritage School</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6-08-08T00:00:00Z">
                                        <w:dateFormat w:val="M/d/yyyy"/>
                                        <w:lid w:val="en-US"/>
                                        <w:storeMappedDataAs w:val="dateTime"/>
                                        <w:calendar w:val="gregorian"/>
                                      </w:date>
                                    </w:sdtPr>
                                    <w:sdtContent>
                                      <w:p w:rsidR="00890E59" w:rsidRDefault="00890E59">
                                        <w:pPr>
                                          <w:pStyle w:val="NoSpacing"/>
                                          <w:jc w:val="right"/>
                                          <w:rPr>
                                            <w:color w:val="FFFFFF" w:themeColor="background1"/>
                                          </w:rPr>
                                        </w:pPr>
                                        <w:r>
                                          <w:rPr>
                                            <w:color w:val="FFFFFF" w:themeColor="background1"/>
                                          </w:rPr>
                                          <w:t>8/8/2016</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AE2631" w:rsidRDefault="00AE2631">
                                  <w:pPr>
                                    <w:pStyle w:val="NoSpacing"/>
                                    <w:rPr>
                                      <w:color w:val="FFFFFF" w:themeColor="background1"/>
                                      <w:sz w:val="80"/>
                                      <w:szCs w:val="80"/>
                                    </w:rPr>
                                  </w:pPr>
                                  <w:r>
                                    <w:rPr>
                                      <w:color w:val="FFFFFF" w:themeColor="background1"/>
                                      <w:sz w:val="80"/>
                                      <w:szCs w:val="80"/>
                                    </w:rPr>
                                    <w:t>Disaster Management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AE2631" w:rsidRDefault="00AE2631">
                                  <w:pPr>
                                    <w:pStyle w:val="NoSpacing"/>
                                    <w:rPr>
                                      <w:color w:val="FFFFFF" w:themeColor="background1"/>
                                      <w:sz w:val="40"/>
                                      <w:szCs w:val="40"/>
                                    </w:rPr>
                                  </w:pPr>
                                  <w:r>
                                    <w:rPr>
                                      <w:color w:val="FFFFFF" w:themeColor="background1"/>
                                      <w:sz w:val="40"/>
                                      <w:szCs w:val="40"/>
                                    </w:rPr>
                                    <w:t>Earthquakes</w:t>
                                  </w:r>
                                </w:p>
                              </w:sdtContent>
                            </w:sdt>
                            <w:p w:rsidR="00AE2631" w:rsidRDefault="00AE2631">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AE2631" w:rsidRDefault="00AE2631">
                                  <w:pPr>
                                    <w:pStyle w:val="NoSpacing"/>
                                    <w:rPr>
                                      <w:color w:val="FFFFFF" w:themeColor="background1"/>
                                    </w:rPr>
                                  </w:pPr>
                                  <w:r>
                                    <w:rPr>
                                      <w:color w:val="FFFFFF" w:themeColor="background1"/>
                                    </w:rPr>
                                    <w:t>Earthquakes are the mighty forces of Earth themselves which can strike anywhere, any place at any instant. How do we prepare ourselves and the people around us? How do we make our infrastructure face the challenges of these tremors? This project shall aspire to discuss these and many other such topics.</w:t>
                                  </w:r>
                                </w:p>
                              </w:sdtContent>
                            </w:sdt>
                            <w:p w:rsidR="00AE2631" w:rsidRDefault="00AE2631">
                              <w:pPr>
                                <w:pStyle w:val="NoSpacing"/>
                                <w:rPr>
                                  <w:color w:val="FFFFFF" w:themeColor="background1"/>
                                </w:rPr>
                              </w:pPr>
                            </w:p>
                            <w:p w:rsidR="00AE2631" w:rsidRDefault="00AE2631">
                              <w:pPr>
                                <w:pStyle w:val="NoSpacing"/>
                                <w:rPr>
                                  <w:color w:val="FFFFFF" w:themeColor="background1"/>
                                </w:rPr>
                              </w:pPr>
                              <w:r>
                                <w:rPr>
                                  <w:noProof/>
                                  <w:color w:val="FFFFFF" w:themeColor="background1"/>
                                  <w:lang w:eastAsia="en-US"/>
                                </w:rPr>
                                <w:drawing>
                                  <wp:inline distT="0" distB="0" distL="0" distR="0">
                                    <wp:extent cx="3921369" cy="29408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jpg"/>
                                            <pic:cNvPicPr/>
                                          </pic:nvPicPr>
                                          <pic:blipFill>
                                            <a:blip r:embed="rId10">
                                              <a:extLst>
                                                <a:ext uri="{28A0092B-C50C-407E-A947-70E740481C1C}">
                                                  <a14:useLocalDpi xmlns:a14="http://schemas.microsoft.com/office/drawing/2010/main" val="0"/>
                                                </a:ext>
                                              </a:extLst>
                                            </a:blip>
                                            <a:stretch>
                                              <a:fillRect/>
                                            </a:stretch>
                                          </pic:blipFill>
                                          <pic:spPr>
                                            <a:xfrm>
                                              <a:off x="0" y="0"/>
                                              <a:ext cx="3922458" cy="2941711"/>
                                            </a:xfrm>
                                            <a:prstGeom prst="rect">
                                              <a:avLst/>
                                            </a:prstGeom>
                                            <a:ln>
                                              <a:noFill/>
                                            </a:ln>
                                            <a:effectLst>
                                              <a:softEdge rad="112500"/>
                                            </a:effectLst>
                                          </pic:spPr>
                                        </pic:pic>
                                      </a:graphicData>
                                    </a:graphic>
                                  </wp:inline>
                                </w:drawing>
                              </w: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hKMAA&#10;AADbAAAADwAAAGRycy9kb3ducmV2LnhtbERPS2rDMBDdF3oHMYHuGjkJlMSNHNxASTdpyOcAU2ss&#10;mVgjY6m2e/tqUejy8f7b3eRaMVAfGs8KFvMMBHHldcNGwe36/rwGESKyxtYzKfihALvi8WGLufYj&#10;n2m4RCNSCIccFdgYu1zKUFlyGOa+I05c7XuHMcHeSN3jmMJdK5dZ9iIdNpwaLHa0t1TdL99OQX08&#10;leE+2MPXJpabEY/Gfr4ZpZ5mU/kKItIU/8V/7g+tYJXWpy/pB8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1hKMAAAADbAAAADwAAAAAAAAAAAAAAAACYAgAAZHJzL2Rvd25y&#10;ZXYueG1sUEsFBgAAAAAEAAQA9QAAAIUDAAAAAA==&#10;" fillcolor="#4f81bd [3204]" strokecolor="#243f60 [1604]" strokeweight="2pt">
                          <v:textbox>
                            <w:txbxContent>
                              <w:p w:rsidR="00AE2631" w:rsidRDefault="00AE2631" w:rsidP="00FE6A21">
                                <w:pPr>
                                  <w:jc w:val="center"/>
                                </w:pPr>
                                <w:r>
                                  <w:t>Earthquakes don’t kill people…</w:t>
                                </w:r>
                              </w:p>
                            </w:txbxContent>
                          </v:textbox>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osEA&#10;AADcAAAADwAAAGRycy9kb3ducmV2LnhtbESP0YrCMBRE34X9h3CFfRFNVXSlGmVxV/DVdj/g0lzb&#10;anNTmlSzf28EwcdhZs4wm10wjbhR52rLCqaTBARxYXXNpYK//DBegXAeWWNjmRT8k4Pd9mOwwVTb&#10;O5/olvlSRAi7FBVU3replK6oyKCb2JY4emfbGfRRdqXUHd4j3DRyliRLabDmuFBhS/uKimvWGwXc&#10;H/n624+C+Qo/s/ZE4ZLnQanPYfheg/AU/Dv8ah+1gvliDs8z8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fiaLBAAAA3AAAAA8AAAAAAAAAAAAAAAAAmAIAAGRycy9kb3du&#10;cmV2LnhtbFBLBQYAAAAABAAEAPUAAACGAwAAAAA=&#10;" fillcolor="#f79646 [3209]" strokecolor="#974706 [1609]" strokeweight="2pt">
                          <v:textbox>
                            <w:txbxContent>
                              <w:p w:rsidR="00AE2631" w:rsidRDefault="00AE2631" w:rsidP="00FE6A21">
                                <w:pPr>
                                  <w:jc w:val="center"/>
                                </w:pPr>
                                <w:r>
                                  <w:t>…Buildings do</w:t>
                                </w:r>
                              </w:p>
                            </w:txbxContent>
                          </v:textbox>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textbox>
                            <w:txbxContent>
                              <w:p w:rsidR="00AE2631" w:rsidRDefault="00AE2631" w:rsidP="000851F8">
                                <w:pPr>
                                  <w:jc w:val="center"/>
                                </w:pPr>
                              </w:p>
                            </w:txbxContent>
                          </v:textbox>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6-08-08T00:00:00Z">
                                  <w:dateFormat w:val="yyyy"/>
                                  <w:lid w:val="en-US"/>
                                  <w:storeMappedDataAs w:val="dateTime"/>
                                  <w:calendar w:val="gregorian"/>
                                </w:date>
                              </w:sdtPr>
                              <w:sdtContent>
                                <w:p w:rsidR="00AE2631" w:rsidRDefault="00AE2631">
                                  <w:pPr>
                                    <w:jc w:val="center"/>
                                    <w:rPr>
                                      <w:color w:val="FFFFFF" w:themeColor="background1"/>
                                      <w:sz w:val="48"/>
                                      <w:szCs w:val="52"/>
                                    </w:rPr>
                                  </w:pPr>
                                  <w:r>
                                    <w:rPr>
                                      <w:color w:val="FFFFFF" w:themeColor="background1"/>
                                      <w:sz w:val="52"/>
                                      <w:szCs w:val="52"/>
                                    </w:rPr>
                                    <w:t>2016</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AE2631" w:rsidRDefault="00AE2631">
                                  <w:pPr>
                                    <w:pStyle w:val="NoSpacing"/>
                                    <w:jc w:val="right"/>
                                    <w:rPr>
                                      <w:color w:val="FFFFFF" w:themeColor="background1"/>
                                    </w:rPr>
                                  </w:pPr>
                                  <w:r>
                                    <w:rPr>
                                      <w:color w:val="FFFFFF" w:themeColor="background1"/>
                                    </w:rPr>
                                    <w:t>Gautam Sachdeva</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AE2631" w:rsidRDefault="00AE2631">
                                  <w:pPr>
                                    <w:pStyle w:val="NoSpacing"/>
                                    <w:jc w:val="right"/>
                                    <w:rPr>
                                      <w:color w:val="FFFFFF" w:themeColor="background1"/>
                                    </w:rPr>
                                  </w:pPr>
                                  <w:r>
                                    <w:rPr>
                                      <w:color w:val="FFFFFF" w:themeColor="background1"/>
                                    </w:rPr>
                                    <w:t>The Heritage School</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6-08-08T00:00:00Z">
                                  <w:dateFormat w:val="M/d/yyyy"/>
                                  <w:lid w:val="en-US"/>
                                  <w:storeMappedDataAs w:val="dateTime"/>
                                  <w:calendar w:val="gregorian"/>
                                </w:date>
                              </w:sdtPr>
                              <w:sdtContent>
                                <w:p w:rsidR="00AE2631" w:rsidRDefault="00AE2631">
                                  <w:pPr>
                                    <w:pStyle w:val="NoSpacing"/>
                                    <w:jc w:val="right"/>
                                    <w:rPr>
                                      <w:color w:val="FFFFFF" w:themeColor="background1"/>
                                    </w:rPr>
                                  </w:pPr>
                                  <w:r>
                                    <w:rPr>
                                      <w:color w:val="FFFFFF" w:themeColor="background1"/>
                                    </w:rPr>
                                    <w:t>8/8/2016</w:t>
                                  </w:r>
                                </w:p>
                              </w:sdtContent>
                            </w:sdt>
                          </w:txbxContent>
                        </v:textbox>
                      </v:rect>
                    </v:group>
                    <w10:wrap anchorx="page" anchory="page"/>
                  </v:group>
                </w:pict>
              </mc:Fallback>
            </mc:AlternateContent>
          </w:r>
        </w:p>
        <w:p w:rsidR="00AB6B61" w:rsidRDefault="00AB6B61">
          <w:pPr>
            <w:rPr>
              <w:noProof/>
            </w:rPr>
          </w:pPr>
          <w:r>
            <w:rPr>
              <w:noProof/>
            </w:rPr>
            <w:br w:type="page"/>
          </w:r>
        </w:p>
      </w:sdtContent>
    </w:sdt>
    <w:p w:rsidR="008A0548" w:rsidRDefault="00AB6B61" w:rsidP="00AB6B61">
      <w:pPr>
        <w:pStyle w:val="Heading1"/>
        <w:spacing w:after="240"/>
        <w:jc w:val="center"/>
      </w:pPr>
      <w:r w:rsidRPr="00AB6B61">
        <w:rPr>
          <w:sz w:val="44"/>
        </w:rPr>
        <w:lastRenderedPageBreak/>
        <w:t>Acknowledgement</w:t>
      </w:r>
    </w:p>
    <w:p w:rsidR="00AB6B61" w:rsidRDefault="00AB6B61" w:rsidP="00AB6B61">
      <w:pPr>
        <w:rPr>
          <w:sz w:val="28"/>
        </w:rPr>
      </w:pPr>
      <w:r w:rsidRPr="00AB6B61">
        <w:rPr>
          <w:sz w:val="28"/>
        </w:rPr>
        <w:t>I would like</w:t>
      </w:r>
      <w:r>
        <w:rPr>
          <w:sz w:val="28"/>
        </w:rPr>
        <w:t xml:space="preserve"> to take this opportunity to thank all those that helped me with the making and execution of this project. </w:t>
      </w:r>
      <w:proofErr w:type="gramStart"/>
      <w:r>
        <w:rPr>
          <w:sz w:val="28"/>
        </w:rPr>
        <w:t xml:space="preserve">My sincere gratitude towards my geography teacher </w:t>
      </w:r>
      <w:r w:rsidR="00121BC8">
        <w:rPr>
          <w:sz w:val="28"/>
        </w:rPr>
        <w:t xml:space="preserve">Ms. </w:t>
      </w:r>
      <w:proofErr w:type="spellStart"/>
      <w:r w:rsidR="00121BC8">
        <w:rPr>
          <w:sz w:val="28"/>
        </w:rPr>
        <w:t>Nishta</w:t>
      </w:r>
      <w:proofErr w:type="spellEnd"/>
      <w:r w:rsidR="00442A9A">
        <w:rPr>
          <w:sz w:val="28"/>
        </w:rPr>
        <w:t xml:space="preserve"> ma’am for helping me and providing me with the opportunity to work on this project.</w:t>
      </w:r>
      <w:proofErr w:type="gramEnd"/>
    </w:p>
    <w:p w:rsidR="00442A9A" w:rsidRDefault="00442A9A" w:rsidP="00AB6B61">
      <w:pPr>
        <w:rPr>
          <w:sz w:val="28"/>
        </w:rPr>
      </w:pPr>
      <w:r>
        <w:rPr>
          <w:sz w:val="28"/>
        </w:rPr>
        <w:t>I would like to thank my family and friends in supporting me during the compilation of the project and also for their great suggestions regarding the project and the questionnaire, a special thanks to my brother who helped me bring this to life on the computer with his great formatting and typing speed.</w:t>
      </w:r>
    </w:p>
    <w:p w:rsidR="00200F60" w:rsidRDefault="00442A9A" w:rsidP="00AB6B61">
      <w:pPr>
        <w:rPr>
          <w:sz w:val="28"/>
        </w:rPr>
      </w:pPr>
      <w:r>
        <w:rPr>
          <w:sz w:val="28"/>
        </w:rPr>
        <w:t>I also thank all the people that answered my tedious questions with utmost patience and to the CBSE board for providing the opportunity to students to work on and develop projects.</w:t>
      </w:r>
    </w:p>
    <w:p w:rsidR="00397676" w:rsidRDefault="00397676">
      <w:pPr>
        <w:rPr>
          <w:sz w:val="28"/>
        </w:rPr>
      </w:pPr>
      <w:r>
        <w:rPr>
          <w:sz w:val="28"/>
        </w:rPr>
        <w:t>Thank You</w:t>
      </w:r>
    </w:p>
    <w:p w:rsidR="00200F60" w:rsidRPr="00397676" w:rsidRDefault="00397676">
      <w:pPr>
        <w:rPr>
          <w:i/>
          <w:sz w:val="28"/>
        </w:rPr>
      </w:pPr>
      <w:r w:rsidRPr="00397676">
        <w:rPr>
          <w:i/>
          <w:sz w:val="28"/>
        </w:rPr>
        <w:t>Gautam Sachdeva</w:t>
      </w:r>
      <w:r w:rsidR="00200F60" w:rsidRPr="00397676">
        <w:rPr>
          <w:i/>
          <w:sz w:val="28"/>
        </w:rPr>
        <w:br w:type="page"/>
      </w:r>
    </w:p>
    <w:p w:rsidR="00442A9A" w:rsidRDefault="00200F60" w:rsidP="00200F60">
      <w:pPr>
        <w:pStyle w:val="Heading1"/>
        <w:spacing w:after="240"/>
        <w:jc w:val="center"/>
        <w:rPr>
          <w:sz w:val="44"/>
        </w:rPr>
      </w:pPr>
      <w:r w:rsidRPr="00200F60">
        <w:rPr>
          <w:sz w:val="44"/>
        </w:rPr>
        <w:lastRenderedPageBreak/>
        <w:t>Index</w:t>
      </w:r>
    </w:p>
    <w:p w:rsidR="00200F60" w:rsidRDefault="00200F60" w:rsidP="00200F60">
      <w:pPr>
        <w:pStyle w:val="Subtitle"/>
        <w:spacing w:after="0"/>
      </w:pPr>
      <w:r>
        <w:t>Task 1: Understanding Disaster M</w:t>
      </w:r>
      <w:r w:rsidR="00D320F3">
        <w:t>a</w:t>
      </w:r>
      <w:r>
        <w:t>nagement</w:t>
      </w:r>
      <w:r w:rsidR="00A8406B">
        <w:t xml:space="preserve">                                                                       3-5 </w:t>
      </w:r>
    </w:p>
    <w:p w:rsidR="00200F60" w:rsidRDefault="00ED796D" w:rsidP="00200F60">
      <w:pPr>
        <w:pStyle w:val="ListParagraph"/>
        <w:rPr>
          <w:rStyle w:val="SubtleEmphasis"/>
        </w:rPr>
      </w:pPr>
      <w:r>
        <w:rPr>
          <w:rStyle w:val="SubtleEmphasis"/>
        </w:rPr>
        <w:t>Classification of Disasters</w:t>
      </w:r>
      <w:r w:rsidR="00A8406B">
        <w:rPr>
          <w:rStyle w:val="SubtleEmphasis"/>
        </w:rPr>
        <w:t xml:space="preserve">                                                                                                                                               3</w:t>
      </w:r>
    </w:p>
    <w:p w:rsidR="00ED796D" w:rsidRDefault="00ED796D" w:rsidP="00200F60">
      <w:pPr>
        <w:pStyle w:val="ListParagraph"/>
        <w:rPr>
          <w:rStyle w:val="SubtleEmphasis"/>
        </w:rPr>
      </w:pPr>
      <w:r>
        <w:rPr>
          <w:rStyle w:val="SubtleEmphasis"/>
        </w:rPr>
        <w:t>Social and Economic Effects of a disaster on a Community and a Nation</w:t>
      </w:r>
      <w:r w:rsidR="00A8406B">
        <w:rPr>
          <w:rStyle w:val="SubtleEmphasis"/>
        </w:rPr>
        <w:t xml:space="preserve">                                                             4</w:t>
      </w:r>
    </w:p>
    <w:p w:rsidR="00ED796D" w:rsidRDefault="00ED796D" w:rsidP="00200F60">
      <w:pPr>
        <w:pStyle w:val="ListParagraph"/>
        <w:rPr>
          <w:rStyle w:val="SubtleEmphasis"/>
        </w:rPr>
      </w:pPr>
      <w:r>
        <w:rPr>
          <w:rStyle w:val="SubtleEmphasis"/>
        </w:rPr>
        <w:t>Disaster management I present Times</w:t>
      </w:r>
      <w:r w:rsidR="00A8406B">
        <w:rPr>
          <w:rStyle w:val="SubtleEmphasis"/>
        </w:rPr>
        <w:t xml:space="preserve">                                                                                                                        5</w:t>
      </w:r>
    </w:p>
    <w:p w:rsidR="00D320F3" w:rsidRDefault="00A914BC" w:rsidP="00A914BC">
      <w:pPr>
        <w:pStyle w:val="Subtitle"/>
        <w:spacing w:after="0"/>
        <w:rPr>
          <w:rStyle w:val="SubtleEmphasis"/>
          <w:color w:val="4F81BD" w:themeColor="accent1"/>
        </w:rPr>
      </w:pPr>
      <w:r w:rsidRPr="00A8406B">
        <w:rPr>
          <w:rStyle w:val="SubtleEmphasis"/>
          <w:i/>
          <w:color w:val="4F81BD" w:themeColor="accent1"/>
        </w:rPr>
        <w:t>Task 2: Disaster Preparedness (Survey in the Study Area)</w:t>
      </w:r>
      <w:r w:rsidR="00A8406B">
        <w:rPr>
          <w:rStyle w:val="SubtleEmphasis"/>
          <w:color w:val="4F81BD" w:themeColor="accent1"/>
        </w:rPr>
        <w:t xml:space="preserve">                                                </w:t>
      </w:r>
      <w:r w:rsidR="00A8406B" w:rsidRPr="00A8406B">
        <w:rPr>
          <w:rStyle w:val="SubtleEmphasis"/>
          <w:i/>
          <w:color w:val="4F81BD" w:themeColor="accent1"/>
        </w:rPr>
        <w:t>6-</w:t>
      </w:r>
      <w:r w:rsidR="00A8406B">
        <w:rPr>
          <w:rStyle w:val="SubtleEmphasis"/>
          <w:i/>
          <w:color w:val="4F81BD" w:themeColor="accent1"/>
        </w:rPr>
        <w:t>26</w:t>
      </w:r>
    </w:p>
    <w:p w:rsidR="00A914BC" w:rsidRDefault="00ED796D" w:rsidP="00ED796D">
      <w:pPr>
        <w:spacing w:after="0"/>
        <w:ind w:left="720"/>
        <w:rPr>
          <w:rStyle w:val="SubtleEmphasis"/>
          <w:lang w:eastAsia="ja-JP"/>
        </w:rPr>
      </w:pPr>
      <w:r>
        <w:rPr>
          <w:rStyle w:val="SubtleEmphasis"/>
          <w:lang w:eastAsia="ja-JP"/>
        </w:rPr>
        <w:t>Earthquakes</w:t>
      </w:r>
      <w:r w:rsidR="00A8406B">
        <w:rPr>
          <w:rStyle w:val="SubtleEmphasis"/>
          <w:lang w:eastAsia="ja-JP"/>
        </w:rPr>
        <w:t xml:space="preserve">                                                                                                                                                                     6</w:t>
      </w:r>
    </w:p>
    <w:p w:rsidR="00ED796D" w:rsidRDefault="00ED796D" w:rsidP="00A8406B">
      <w:pPr>
        <w:spacing w:after="0"/>
        <w:ind w:left="720"/>
        <w:rPr>
          <w:rStyle w:val="SubtleEmphasis"/>
          <w:lang w:eastAsia="ja-JP"/>
        </w:rPr>
      </w:pPr>
      <w:r>
        <w:rPr>
          <w:rStyle w:val="SubtleEmphasis"/>
          <w:lang w:eastAsia="ja-JP"/>
        </w:rPr>
        <w:t>Questionnaires</w:t>
      </w:r>
      <w:r w:rsidR="00A8406B">
        <w:rPr>
          <w:rStyle w:val="SubtleEmphasis"/>
          <w:lang w:eastAsia="ja-JP"/>
        </w:rPr>
        <w:t xml:space="preserve">                                                                                                                                                           7-25</w:t>
      </w:r>
    </w:p>
    <w:p w:rsidR="00A8406B" w:rsidRDefault="00A8406B" w:rsidP="00117961">
      <w:pPr>
        <w:ind w:left="720"/>
        <w:rPr>
          <w:rStyle w:val="SubtleEmphasis"/>
          <w:lang w:eastAsia="ja-JP"/>
        </w:rPr>
      </w:pPr>
      <w:r>
        <w:rPr>
          <w:rStyle w:val="SubtleEmphasis"/>
          <w:lang w:eastAsia="ja-JP"/>
        </w:rPr>
        <w:t>Report                                                                                                                                                                             26</w:t>
      </w:r>
    </w:p>
    <w:p w:rsidR="00117961" w:rsidRDefault="00117961" w:rsidP="00117961">
      <w:pPr>
        <w:pStyle w:val="Subtitle"/>
        <w:spacing w:after="0"/>
        <w:rPr>
          <w:rStyle w:val="SubtleEmphasis"/>
          <w:color w:val="4F81BD" w:themeColor="accent1"/>
        </w:rPr>
      </w:pPr>
      <w:r w:rsidRPr="00A8406B">
        <w:rPr>
          <w:rStyle w:val="SubtleEmphasis"/>
          <w:i/>
          <w:color w:val="4F81BD" w:themeColor="accent1"/>
        </w:rPr>
        <w:t>Task 3: Mapping the Study Area</w:t>
      </w:r>
      <w:r w:rsidR="00A8406B">
        <w:rPr>
          <w:rStyle w:val="SubtleEmphasis"/>
          <w:color w:val="4F81BD" w:themeColor="accent1"/>
        </w:rPr>
        <w:t xml:space="preserve">                                                                                        </w:t>
      </w:r>
      <w:r w:rsidR="00A8406B" w:rsidRPr="00A8406B">
        <w:rPr>
          <w:rStyle w:val="SubtleEmphasis"/>
          <w:i/>
          <w:color w:val="4F81BD" w:themeColor="accent1"/>
        </w:rPr>
        <w:t>27-33</w:t>
      </w:r>
    </w:p>
    <w:p w:rsidR="00987875" w:rsidRDefault="00987875" w:rsidP="00987875">
      <w:pPr>
        <w:spacing w:after="0"/>
        <w:ind w:left="720"/>
        <w:rPr>
          <w:rStyle w:val="SubtleEmphasis"/>
        </w:rPr>
      </w:pPr>
      <w:r>
        <w:rPr>
          <w:rStyle w:val="SubtleEmphasis"/>
        </w:rPr>
        <w:t>Social map</w:t>
      </w:r>
      <w:r w:rsidR="00A8406B">
        <w:rPr>
          <w:rStyle w:val="SubtleEmphasis"/>
        </w:rPr>
        <w:t xml:space="preserve">                                                                                                                                                                27-29</w:t>
      </w:r>
    </w:p>
    <w:p w:rsidR="001E3B9E" w:rsidRDefault="001E3B9E" w:rsidP="00987875">
      <w:pPr>
        <w:spacing w:after="0"/>
        <w:ind w:left="720"/>
        <w:rPr>
          <w:rStyle w:val="Emphasis"/>
          <w:sz w:val="20"/>
        </w:rPr>
      </w:pPr>
      <w:r>
        <w:rPr>
          <w:rStyle w:val="Emphasis"/>
          <w:sz w:val="20"/>
        </w:rPr>
        <w:t>Park Area, Retreat Zone</w:t>
      </w:r>
      <w:r w:rsidR="00A8406B">
        <w:rPr>
          <w:rStyle w:val="Emphasis"/>
          <w:sz w:val="20"/>
        </w:rPr>
        <w:t xml:space="preserve">                                                                                                                                                                </w:t>
      </w:r>
      <w:r w:rsidR="007510F8">
        <w:rPr>
          <w:rStyle w:val="Emphasis"/>
          <w:sz w:val="20"/>
        </w:rPr>
        <w:t>27</w:t>
      </w:r>
    </w:p>
    <w:p w:rsidR="001E3B9E" w:rsidRDefault="001E3B9E" w:rsidP="00987875">
      <w:pPr>
        <w:spacing w:after="0"/>
        <w:ind w:left="720"/>
        <w:rPr>
          <w:rStyle w:val="Emphasis"/>
          <w:sz w:val="20"/>
        </w:rPr>
      </w:pPr>
      <w:r>
        <w:rPr>
          <w:rStyle w:val="Emphasis"/>
          <w:sz w:val="20"/>
        </w:rPr>
        <w:t>Nearest Hospital (Max Super Specialty Hospital), Nearest Police Station</w:t>
      </w:r>
      <w:r w:rsidR="007510F8">
        <w:rPr>
          <w:rStyle w:val="Emphasis"/>
          <w:sz w:val="20"/>
        </w:rPr>
        <w:t xml:space="preserve">                                                                           28</w:t>
      </w:r>
    </w:p>
    <w:p w:rsidR="001E3B9E" w:rsidRPr="001E3B9E" w:rsidRDefault="001E3B9E" w:rsidP="001E3B9E">
      <w:pPr>
        <w:spacing w:after="120"/>
        <w:ind w:left="720"/>
        <w:rPr>
          <w:rStyle w:val="Emphasis"/>
          <w:sz w:val="20"/>
        </w:rPr>
      </w:pPr>
      <w:r>
        <w:rPr>
          <w:rStyle w:val="Emphasis"/>
          <w:sz w:val="20"/>
        </w:rPr>
        <w:t xml:space="preserve">Fire Station </w:t>
      </w:r>
      <w:r w:rsidR="007510F8">
        <w:rPr>
          <w:rStyle w:val="Emphasis"/>
          <w:sz w:val="20"/>
        </w:rPr>
        <w:t xml:space="preserve">                                                                                                                                                                                    29</w:t>
      </w:r>
    </w:p>
    <w:p w:rsidR="00987875" w:rsidRDefault="00117961" w:rsidP="00987875">
      <w:pPr>
        <w:spacing w:after="0"/>
        <w:ind w:left="720"/>
        <w:rPr>
          <w:rStyle w:val="SubtleEmphasis"/>
        </w:rPr>
      </w:pPr>
      <w:r>
        <w:rPr>
          <w:rStyle w:val="SubtleEmphasis"/>
        </w:rPr>
        <w:t xml:space="preserve"> Vulnerable Locations map</w:t>
      </w:r>
      <w:r w:rsidR="007510F8">
        <w:rPr>
          <w:rStyle w:val="SubtleEmphasis"/>
        </w:rPr>
        <w:t xml:space="preserve">                                                                                                                                    30-31</w:t>
      </w:r>
    </w:p>
    <w:p w:rsidR="00987875" w:rsidRDefault="00987875" w:rsidP="00987875">
      <w:pPr>
        <w:spacing w:after="0"/>
        <w:ind w:left="720"/>
        <w:rPr>
          <w:rStyle w:val="SubtleEmphasis"/>
        </w:rPr>
      </w:pPr>
      <w:r>
        <w:rPr>
          <w:rStyle w:val="SubtleEmphasis"/>
        </w:rPr>
        <w:t xml:space="preserve"> Resource map</w:t>
      </w:r>
      <w:r w:rsidR="007510F8">
        <w:rPr>
          <w:rStyle w:val="SubtleEmphasis"/>
        </w:rPr>
        <w:t xml:space="preserve">                                                                                                                                                              32</w:t>
      </w:r>
    </w:p>
    <w:p w:rsidR="00117961" w:rsidRDefault="001E3B9E" w:rsidP="00117961">
      <w:pPr>
        <w:ind w:left="720"/>
        <w:rPr>
          <w:rStyle w:val="SubtleEmphasis"/>
        </w:rPr>
      </w:pPr>
      <w:r>
        <w:rPr>
          <w:rStyle w:val="SubtleEmphasis"/>
        </w:rPr>
        <w:t xml:space="preserve"> Evacuation Map</w:t>
      </w:r>
      <w:r w:rsidR="007510F8">
        <w:rPr>
          <w:rStyle w:val="SubtleEmphasis"/>
        </w:rPr>
        <w:t xml:space="preserve">                                                                                                                                                          33</w:t>
      </w:r>
    </w:p>
    <w:p w:rsidR="008D5711" w:rsidRPr="00A8406B" w:rsidRDefault="008D5711" w:rsidP="008D5711">
      <w:pPr>
        <w:pStyle w:val="Subtitle"/>
        <w:spacing w:after="0"/>
        <w:rPr>
          <w:rStyle w:val="SubtleEmphasis"/>
          <w:i/>
          <w:color w:val="4F81BD" w:themeColor="accent1"/>
        </w:rPr>
      </w:pPr>
      <w:r w:rsidRPr="00A8406B">
        <w:rPr>
          <w:rStyle w:val="SubtleEmphasis"/>
          <w:i/>
          <w:color w:val="4F81BD" w:themeColor="accent1"/>
        </w:rPr>
        <w:t>Task 4: Building Safe Environment</w:t>
      </w:r>
      <w:r w:rsidR="007510F8">
        <w:rPr>
          <w:rStyle w:val="SubtleEmphasis"/>
          <w:i/>
          <w:color w:val="4F81BD" w:themeColor="accent1"/>
        </w:rPr>
        <w:t xml:space="preserve">                                                                                   34-40</w:t>
      </w:r>
    </w:p>
    <w:p w:rsidR="008D5711" w:rsidRDefault="001E3B9E" w:rsidP="001E3B9E">
      <w:pPr>
        <w:spacing w:after="0"/>
        <w:ind w:left="720"/>
        <w:rPr>
          <w:rStyle w:val="SubtleEmphasis"/>
          <w:lang w:eastAsia="ja-JP"/>
        </w:rPr>
      </w:pPr>
      <w:r>
        <w:rPr>
          <w:rStyle w:val="SubtleEmphasis"/>
          <w:lang w:eastAsia="ja-JP"/>
        </w:rPr>
        <w:t>India’s Disaster Management</w:t>
      </w:r>
      <w:r w:rsidR="007510F8">
        <w:rPr>
          <w:rStyle w:val="SubtleEmphasis"/>
          <w:lang w:eastAsia="ja-JP"/>
        </w:rPr>
        <w:t xml:space="preserve">                                                                                                                                   34</w:t>
      </w:r>
    </w:p>
    <w:p w:rsidR="001E3B9E" w:rsidRPr="001E3B9E" w:rsidRDefault="001E3B9E" w:rsidP="001E3B9E">
      <w:pPr>
        <w:spacing w:after="120"/>
        <w:ind w:left="720"/>
        <w:rPr>
          <w:rStyle w:val="Emphasis"/>
          <w:sz w:val="20"/>
        </w:rPr>
      </w:pPr>
      <w:r>
        <w:rPr>
          <w:rStyle w:val="Emphasis"/>
          <w:sz w:val="20"/>
        </w:rPr>
        <w:t>Some Terrestrial Disasters</w:t>
      </w:r>
      <w:r w:rsidR="007510F8">
        <w:rPr>
          <w:rStyle w:val="Emphasis"/>
          <w:sz w:val="20"/>
        </w:rPr>
        <w:t xml:space="preserve">                                                                                                                                                           35</w:t>
      </w:r>
    </w:p>
    <w:p w:rsidR="001E3B9E" w:rsidRDefault="001E3B9E" w:rsidP="001E3B9E">
      <w:pPr>
        <w:spacing w:after="0"/>
        <w:ind w:left="720"/>
        <w:rPr>
          <w:rStyle w:val="SubtleEmphasis"/>
          <w:lang w:eastAsia="ja-JP"/>
        </w:rPr>
      </w:pPr>
      <w:r>
        <w:rPr>
          <w:rStyle w:val="SubtleEmphasis"/>
          <w:lang w:eastAsia="ja-JP"/>
        </w:rPr>
        <w:t>Government Agencies in Disaster Management</w:t>
      </w:r>
      <w:r w:rsidR="007510F8">
        <w:rPr>
          <w:rStyle w:val="SubtleEmphasis"/>
          <w:lang w:eastAsia="ja-JP"/>
        </w:rPr>
        <w:t xml:space="preserve">                                                                                               36-37</w:t>
      </w:r>
    </w:p>
    <w:p w:rsidR="001E3B9E" w:rsidRDefault="001E3B9E" w:rsidP="001E3B9E">
      <w:pPr>
        <w:spacing w:after="0"/>
        <w:ind w:left="720"/>
        <w:rPr>
          <w:rStyle w:val="SubtleEmphasis"/>
          <w:lang w:eastAsia="ja-JP"/>
        </w:rPr>
      </w:pPr>
      <w:r>
        <w:rPr>
          <w:rStyle w:val="SubtleEmphasis"/>
          <w:lang w:eastAsia="ja-JP"/>
        </w:rPr>
        <w:t>How Do We Prepare Against Disasters?</w:t>
      </w:r>
      <w:r w:rsidR="007510F8">
        <w:rPr>
          <w:rStyle w:val="SubtleEmphasis"/>
          <w:lang w:eastAsia="ja-JP"/>
        </w:rPr>
        <w:t xml:space="preserve">                                                                                                             38-39</w:t>
      </w:r>
    </w:p>
    <w:p w:rsidR="001E3B9E" w:rsidRDefault="001E3B9E" w:rsidP="008D5711">
      <w:pPr>
        <w:ind w:left="720"/>
        <w:rPr>
          <w:rStyle w:val="SubtleEmphasis"/>
          <w:lang w:eastAsia="ja-JP"/>
        </w:rPr>
      </w:pPr>
      <w:r>
        <w:rPr>
          <w:rStyle w:val="SubtleEmphasis"/>
          <w:lang w:eastAsia="ja-JP"/>
        </w:rPr>
        <w:t xml:space="preserve">Safe Community Builds Safe Nations </w:t>
      </w:r>
      <w:r w:rsidR="007510F8">
        <w:rPr>
          <w:rStyle w:val="SubtleEmphasis"/>
          <w:lang w:eastAsia="ja-JP"/>
        </w:rPr>
        <w:t xml:space="preserve">                                                                                                                       40     </w:t>
      </w:r>
    </w:p>
    <w:p w:rsidR="008D5711" w:rsidRPr="00A8406B" w:rsidRDefault="008D5711" w:rsidP="008D5711">
      <w:pPr>
        <w:pStyle w:val="Subtitle"/>
        <w:spacing w:after="0"/>
        <w:rPr>
          <w:rStyle w:val="SubtleEmphasis"/>
          <w:i/>
          <w:color w:val="4F81BD" w:themeColor="accent1"/>
        </w:rPr>
      </w:pPr>
      <w:r w:rsidRPr="00A8406B">
        <w:rPr>
          <w:rStyle w:val="SubtleEmphasis"/>
          <w:i/>
          <w:color w:val="4F81BD" w:themeColor="accent1"/>
        </w:rPr>
        <w:t>Task 5: Generating Awareness</w:t>
      </w:r>
      <w:r w:rsidR="007510F8">
        <w:rPr>
          <w:rStyle w:val="SubtleEmphasis"/>
          <w:i/>
          <w:color w:val="4F81BD" w:themeColor="accent1"/>
        </w:rPr>
        <w:t xml:space="preserve">                                        </w:t>
      </w:r>
      <w:r w:rsidR="00700882">
        <w:rPr>
          <w:rStyle w:val="SubtleEmphasis"/>
          <w:i/>
          <w:color w:val="4F81BD" w:themeColor="accent1"/>
        </w:rPr>
        <w:t xml:space="preserve">                                                        41</w:t>
      </w:r>
    </w:p>
    <w:p w:rsidR="00BF0009" w:rsidRDefault="001E3B9E" w:rsidP="008D5711">
      <w:pPr>
        <w:ind w:firstLine="720"/>
        <w:rPr>
          <w:rStyle w:val="SubtleEmphasis"/>
          <w:lang w:eastAsia="ja-JP"/>
        </w:rPr>
      </w:pPr>
      <w:r>
        <w:rPr>
          <w:rStyle w:val="SubtleEmphasis"/>
          <w:lang w:eastAsia="ja-JP"/>
        </w:rPr>
        <w:t xml:space="preserve">Blog </w:t>
      </w:r>
    </w:p>
    <w:p w:rsidR="001E3B9E" w:rsidRPr="00A8406B" w:rsidRDefault="001E3B9E" w:rsidP="001E3B9E">
      <w:pPr>
        <w:pStyle w:val="Subtitle"/>
        <w:spacing w:after="0"/>
        <w:rPr>
          <w:rStyle w:val="SubtleEmphasis"/>
          <w:i/>
          <w:iCs/>
          <w:color w:val="4F81BD" w:themeColor="accent1"/>
        </w:rPr>
      </w:pPr>
      <w:r w:rsidRPr="00A8406B">
        <w:rPr>
          <w:rStyle w:val="SubtleEmphasis"/>
          <w:i/>
          <w:iCs/>
          <w:color w:val="4F81BD" w:themeColor="accent1"/>
        </w:rPr>
        <w:t>Annexure</w:t>
      </w:r>
      <w:r w:rsidR="00700882">
        <w:rPr>
          <w:rStyle w:val="SubtleEmphasis"/>
          <w:i/>
          <w:iCs/>
          <w:color w:val="4F81BD" w:themeColor="accent1"/>
        </w:rPr>
        <w:t xml:space="preserve">                                                                                                                                  42</w:t>
      </w:r>
    </w:p>
    <w:p w:rsidR="001E3B9E" w:rsidRDefault="00A8406B" w:rsidP="001E3B9E">
      <w:pPr>
        <w:ind w:left="720"/>
        <w:rPr>
          <w:rStyle w:val="SubtleEmphasis"/>
          <w:lang w:eastAsia="ja-JP"/>
        </w:rPr>
      </w:pPr>
      <w:r>
        <w:rPr>
          <w:rStyle w:val="SubtleEmphasis"/>
          <w:lang w:eastAsia="ja-JP"/>
        </w:rPr>
        <w:t>Questionnaire</w:t>
      </w:r>
    </w:p>
    <w:p w:rsidR="00E43A88" w:rsidRPr="00A8406B" w:rsidRDefault="00E43A88" w:rsidP="00A8406B">
      <w:pPr>
        <w:pStyle w:val="Subtitle"/>
        <w:spacing w:after="0"/>
        <w:rPr>
          <w:rStyle w:val="SubtleEmphasis"/>
          <w:i/>
          <w:color w:val="548DD4" w:themeColor="text2" w:themeTint="99"/>
        </w:rPr>
      </w:pPr>
      <w:r w:rsidRPr="00A8406B">
        <w:rPr>
          <w:rStyle w:val="SubtleEmphasis"/>
          <w:i/>
          <w:color w:val="548DD4" w:themeColor="text2" w:themeTint="99"/>
        </w:rPr>
        <w:t>Bibliography</w:t>
      </w:r>
      <w:r w:rsidR="00700882">
        <w:rPr>
          <w:rStyle w:val="SubtleEmphasis"/>
          <w:i/>
          <w:color w:val="548DD4" w:themeColor="text2" w:themeTint="99"/>
        </w:rPr>
        <w:t xml:space="preserve">                                                                                                                            43</w:t>
      </w:r>
    </w:p>
    <w:p w:rsidR="00A8406B" w:rsidRDefault="00A8406B" w:rsidP="00A8406B">
      <w:pPr>
        <w:spacing w:after="0"/>
        <w:ind w:left="720"/>
        <w:rPr>
          <w:rStyle w:val="SubtleEmphasis"/>
        </w:rPr>
      </w:pPr>
      <w:r>
        <w:rPr>
          <w:rStyle w:val="SubtleEmphasis"/>
        </w:rPr>
        <w:t>Websites</w:t>
      </w:r>
      <w:bookmarkStart w:id="0" w:name="_GoBack"/>
      <w:bookmarkEnd w:id="0"/>
    </w:p>
    <w:p w:rsidR="00A8406B" w:rsidRDefault="00A8406B" w:rsidP="00A8406B">
      <w:pPr>
        <w:spacing w:after="0"/>
        <w:ind w:left="720"/>
        <w:rPr>
          <w:rStyle w:val="SubtleEmphasis"/>
        </w:rPr>
      </w:pPr>
      <w:r>
        <w:rPr>
          <w:rStyle w:val="SubtleEmphasis"/>
        </w:rPr>
        <w:t>Online PDF’S</w:t>
      </w:r>
    </w:p>
    <w:p w:rsidR="00A8406B" w:rsidRPr="00A8406B" w:rsidRDefault="00A8406B" w:rsidP="00A8406B">
      <w:pPr>
        <w:ind w:firstLine="720"/>
        <w:rPr>
          <w:rStyle w:val="SubtleEmphasis"/>
          <w:lang w:eastAsia="ja-JP"/>
        </w:rPr>
      </w:pPr>
      <w:r>
        <w:rPr>
          <w:rStyle w:val="SubtleEmphasis"/>
        </w:rPr>
        <w:t>Books</w:t>
      </w:r>
    </w:p>
    <w:p w:rsidR="00BF0009" w:rsidRDefault="00BF0009">
      <w:pPr>
        <w:rPr>
          <w:rStyle w:val="SubtleEmphasis"/>
          <w:lang w:eastAsia="ja-JP"/>
        </w:rPr>
      </w:pPr>
      <w:r>
        <w:rPr>
          <w:rStyle w:val="SubtleEmphasis"/>
          <w:lang w:eastAsia="ja-JP"/>
        </w:rPr>
        <w:br w:type="page"/>
      </w:r>
    </w:p>
    <w:p w:rsidR="008D5711" w:rsidRDefault="00BF0009" w:rsidP="00BF0009">
      <w:pPr>
        <w:pStyle w:val="Heading1"/>
        <w:jc w:val="center"/>
        <w:rPr>
          <w:rStyle w:val="SubtleEmphasis"/>
          <w:i w:val="0"/>
          <w:iCs w:val="0"/>
          <w:color w:val="365F91" w:themeColor="accent1" w:themeShade="BF"/>
          <w:sz w:val="44"/>
        </w:rPr>
      </w:pPr>
      <w:r w:rsidRPr="00BF0009">
        <w:rPr>
          <w:rStyle w:val="SubtleEmphasis"/>
          <w:i w:val="0"/>
          <w:iCs w:val="0"/>
          <w:color w:val="365F91" w:themeColor="accent1" w:themeShade="BF"/>
          <w:sz w:val="44"/>
        </w:rPr>
        <w:lastRenderedPageBreak/>
        <w:t>Task 1</w:t>
      </w:r>
      <w:r w:rsidR="00DA6F94">
        <w:rPr>
          <w:rStyle w:val="SubtleEmphasis"/>
          <w:i w:val="0"/>
          <w:iCs w:val="0"/>
          <w:color w:val="365F91" w:themeColor="accent1" w:themeShade="BF"/>
          <w:sz w:val="44"/>
        </w:rPr>
        <w:t>: Understanding Disaster Management</w:t>
      </w:r>
    </w:p>
    <w:p w:rsidR="00425FA1" w:rsidRPr="00425FA1" w:rsidRDefault="00DA6F94" w:rsidP="00425FA1">
      <w:r>
        <w:rPr>
          <w:noProof/>
        </w:rPr>
        <mc:AlternateContent>
          <mc:Choice Requires="wps">
            <w:drawing>
              <wp:anchor distT="0" distB="0" distL="114300" distR="114300" simplePos="0" relativeHeight="251661312" behindDoc="0" locked="0" layoutInCell="0" allowOverlap="1" wp14:anchorId="54ED9F54" wp14:editId="3B06475C">
                <wp:simplePos x="0" y="0"/>
                <wp:positionH relativeFrom="margin">
                  <wp:posOffset>4213225</wp:posOffset>
                </wp:positionH>
                <wp:positionV relativeFrom="margin">
                  <wp:posOffset>414020</wp:posOffset>
                </wp:positionV>
                <wp:extent cx="2436495" cy="972820"/>
                <wp:effectExtent l="0" t="0" r="20955" b="1778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495" cy="972820"/>
                        </a:xfrm>
                        <a:prstGeom prst="bracketPair">
                          <a:avLst>
                            <a:gd name="adj" fmla="val 8051"/>
                          </a:avLst>
                        </a:prstGeom>
                        <a:ln>
                          <a:headEnd/>
                          <a:tailEnd/>
                        </a:ln>
                        <a:extLst/>
                      </wps:spPr>
                      <wps:style>
                        <a:lnRef idx="1">
                          <a:schemeClr val="accent1"/>
                        </a:lnRef>
                        <a:fillRef idx="0">
                          <a:schemeClr val="accent1"/>
                        </a:fillRef>
                        <a:effectRef idx="0">
                          <a:schemeClr val="accent1"/>
                        </a:effectRef>
                        <a:fontRef idx="minor">
                          <a:schemeClr val="tx1"/>
                        </a:fontRef>
                      </wps:style>
                      <wps:txbx>
                        <w:txbxContent>
                          <w:p w:rsidR="00890E59" w:rsidRDefault="00890E59">
                            <w:pPr>
                              <w:spacing w:after="0"/>
                              <w:jc w:val="center"/>
                              <w:rPr>
                                <w:i/>
                                <w:iCs/>
                                <w:color w:val="7F7F7F" w:themeColor="text1" w:themeTint="80"/>
                                <w:sz w:val="24"/>
                              </w:rPr>
                            </w:pPr>
                            <w:r>
                              <w:rPr>
                                <w:i/>
                                <w:iCs/>
                                <w:color w:val="7F7F7F" w:themeColor="text1" w:themeTint="80"/>
                                <w:sz w:val="24"/>
                              </w:rPr>
                              <w:t>A disaster is a defined as a sudden accident or natural catastrophe that causes great damage or loss of life.</w:t>
                            </w:r>
                          </w:p>
                          <w:p w:rsidR="00890E59" w:rsidRDefault="00890E59">
                            <w:pPr>
                              <w:spacing w:after="0"/>
                              <w:jc w:val="center"/>
                              <w:rPr>
                                <w:i/>
                                <w:iCs/>
                                <w:color w:val="7F7F7F" w:themeColor="text1" w:themeTint="80"/>
                                <w:sz w:val="24"/>
                              </w:rPr>
                            </w:pPr>
                            <w:r>
                              <w:rPr>
                                <w:i/>
                                <w:iCs/>
                                <w:color w:val="7F7F7F" w:themeColor="text1" w:themeTint="80"/>
                                <w:sz w:val="24"/>
                              </w:rPr>
                              <w:t>~Oxford Dictionary</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44" type="#_x0000_t185" style="position:absolute;margin-left:331.75pt;margin-top:32.6pt;width:191.85pt;height:7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" o:allowincell="f" adj="1739" strokecolor="#4579b8 [3044]">
                <v:textbox inset="3.6pt,,3.6pt">
                  <w:txbxContent>
                    <w:p w:rsidR="00AE2631" w:rsidRDefault="00AE2631">
                      <w:pPr>
                        <w:spacing w:after="0"/>
                        <w:jc w:val="center"/>
                        <w:rPr>
                          <w:i/>
                          <w:iCs/>
                          <w:color w:val="7F7F7F" w:themeColor="text1" w:themeTint="80"/>
                          <w:sz w:val="24"/>
                        </w:rPr>
                      </w:pPr>
                      <w:r>
                        <w:rPr>
                          <w:i/>
                          <w:iCs/>
                          <w:color w:val="7F7F7F" w:themeColor="text1" w:themeTint="80"/>
                          <w:sz w:val="24"/>
                        </w:rPr>
                        <w:t>A disaster is a defined as a sudden accident or natural catastrophe that causes great damage or loss of life.</w:t>
                      </w:r>
                    </w:p>
                    <w:p w:rsidR="00AE2631" w:rsidRDefault="00AE2631">
                      <w:pPr>
                        <w:spacing w:after="0"/>
                        <w:jc w:val="center"/>
                        <w:rPr>
                          <w:i/>
                          <w:iCs/>
                          <w:color w:val="7F7F7F" w:themeColor="text1" w:themeTint="80"/>
                          <w:sz w:val="24"/>
                        </w:rPr>
                      </w:pPr>
                      <w:r>
                        <w:rPr>
                          <w:i/>
                          <w:iCs/>
                          <w:color w:val="7F7F7F" w:themeColor="text1" w:themeTint="80"/>
                          <w:sz w:val="24"/>
                        </w:rPr>
                        <w:t>~Oxford Dictionary</w:t>
                      </w:r>
                    </w:p>
                  </w:txbxContent>
                </v:textbox>
                <w10:wrap type="square" anchorx="margin" anchory="margin"/>
              </v:shape>
            </w:pict>
          </mc:Fallback>
        </mc:AlternateContent>
      </w:r>
    </w:p>
    <w:p w:rsidR="00BF0009" w:rsidRDefault="003534B6" w:rsidP="00BF0009">
      <w:r>
        <w:t xml:space="preserve">A </w:t>
      </w:r>
      <w:r w:rsidR="00BF29C9">
        <w:t xml:space="preserve">disaster as defined </w:t>
      </w:r>
      <w:r w:rsidR="00641A98">
        <w:t xml:space="preserve">by the Oxford dictionary </w:t>
      </w:r>
      <w:r w:rsidR="00BF29C9">
        <w:t>as a sudden accident or natural catastrophe that causes great damage or loss of life</w:t>
      </w:r>
      <w:r w:rsidR="00641A98">
        <w:t>.</w:t>
      </w:r>
    </w:p>
    <w:p w:rsidR="000F305C" w:rsidRDefault="000F305C" w:rsidP="000F305C">
      <w:pPr>
        <w:pStyle w:val="Heading2"/>
      </w:pPr>
      <w:r>
        <w:t>Classification of Disasters</w:t>
      </w:r>
    </w:p>
    <w:p w:rsidR="00460091" w:rsidRDefault="000F305C" w:rsidP="000F305C">
      <w:r>
        <w:rPr>
          <w:noProof/>
        </w:rPr>
        <w:drawing>
          <wp:inline distT="0" distB="0" distL="0" distR="0" wp14:anchorId="18F8DDD9" wp14:editId="1E639E02">
            <wp:extent cx="6715354" cy="4484218"/>
            <wp:effectExtent l="0" t="0" r="0" b="5016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bl>
      <w:tblPr>
        <w:tblStyle w:val="LightList-Accent4"/>
        <w:tblW w:w="0" w:type="auto"/>
        <w:tblLook w:val="04A0" w:firstRow="1" w:lastRow="0" w:firstColumn="1" w:lastColumn="0" w:noHBand="0" w:noVBand="1"/>
      </w:tblPr>
      <w:tblGrid>
        <w:gridCol w:w="3528"/>
        <w:gridCol w:w="3528"/>
        <w:gridCol w:w="3528"/>
      </w:tblGrid>
      <w:tr w:rsidR="00326817" w:rsidTr="0037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326817" w:rsidRDefault="00326817" w:rsidP="000F305C">
            <w:r>
              <w:t>Type of Disaster</w:t>
            </w:r>
          </w:p>
        </w:tc>
        <w:tc>
          <w:tcPr>
            <w:tcW w:w="3528" w:type="dxa"/>
          </w:tcPr>
          <w:p w:rsidR="00326817" w:rsidRDefault="00326817" w:rsidP="000F305C">
            <w:pPr>
              <w:cnfStyle w:val="100000000000" w:firstRow="1" w:lastRow="0" w:firstColumn="0" w:lastColumn="0" w:oddVBand="0" w:evenVBand="0" w:oddHBand="0" w:evenHBand="0" w:firstRowFirstColumn="0" w:firstRowLastColumn="0" w:lastRowFirstColumn="0" w:lastRowLastColumn="0"/>
            </w:pPr>
            <w:r>
              <w:t>Disaster Category</w:t>
            </w:r>
          </w:p>
        </w:tc>
        <w:tc>
          <w:tcPr>
            <w:tcW w:w="3528" w:type="dxa"/>
          </w:tcPr>
          <w:p w:rsidR="00326817" w:rsidRDefault="00326817" w:rsidP="000F305C">
            <w:pPr>
              <w:cnfStyle w:val="100000000000" w:firstRow="1" w:lastRow="0" w:firstColumn="0" w:lastColumn="0" w:oddVBand="0" w:evenVBand="0" w:oddHBand="0" w:evenHBand="0" w:firstRowFirstColumn="0" w:firstRowLastColumn="0" w:lastRowFirstColumn="0" w:lastRowLastColumn="0"/>
            </w:pPr>
            <w:r>
              <w:t>Examples</w:t>
            </w:r>
          </w:p>
        </w:tc>
      </w:tr>
      <w:tr w:rsidR="00326817" w:rsidTr="0037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vMerge w:val="restart"/>
          </w:tcPr>
          <w:p w:rsidR="00326817" w:rsidRDefault="00326817" w:rsidP="000F305C">
            <w:r>
              <w:t>Natural Disasters</w:t>
            </w:r>
          </w:p>
        </w:tc>
        <w:tc>
          <w:tcPr>
            <w:tcW w:w="3528" w:type="dxa"/>
          </w:tcPr>
          <w:p w:rsidR="00326817" w:rsidRDefault="00326817" w:rsidP="000F305C">
            <w:pPr>
              <w:cnfStyle w:val="000000100000" w:firstRow="0" w:lastRow="0" w:firstColumn="0" w:lastColumn="0" w:oddVBand="0" w:evenVBand="0" w:oddHBand="1" w:evenHBand="0" w:firstRowFirstColumn="0" w:firstRowLastColumn="0" w:lastRowFirstColumn="0" w:lastRowLastColumn="0"/>
            </w:pPr>
            <w:r>
              <w:t>Geophysical</w:t>
            </w:r>
          </w:p>
        </w:tc>
        <w:tc>
          <w:tcPr>
            <w:tcW w:w="3528" w:type="dxa"/>
          </w:tcPr>
          <w:p w:rsidR="00326817" w:rsidRDefault="00326817" w:rsidP="000F305C">
            <w:pPr>
              <w:cnfStyle w:val="000000100000" w:firstRow="0" w:lastRow="0" w:firstColumn="0" w:lastColumn="0" w:oddVBand="0" w:evenVBand="0" w:oddHBand="1" w:evenHBand="0" w:firstRowFirstColumn="0" w:firstRowLastColumn="0" w:lastRowFirstColumn="0" w:lastRowLastColumn="0"/>
            </w:pPr>
            <w:r>
              <w:t>Earthquakes, Mass movement, Volcanic Activity</w:t>
            </w:r>
          </w:p>
        </w:tc>
      </w:tr>
      <w:tr w:rsidR="00326817" w:rsidTr="00374E48">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Pr="00326817" w:rsidRDefault="00326817" w:rsidP="000F305C">
            <w:pPr>
              <w:cnfStyle w:val="000000000000" w:firstRow="0" w:lastRow="0" w:firstColumn="0" w:lastColumn="0" w:oddVBand="0" w:evenVBand="0" w:oddHBand="0" w:evenHBand="0" w:firstRowFirstColumn="0" w:firstRowLastColumn="0" w:lastRowFirstColumn="0" w:lastRowLastColumn="0"/>
            </w:pPr>
            <w:r w:rsidRPr="00326817">
              <w:rPr>
                <w:bCs/>
                <w:color w:val="000000"/>
                <w:spacing w:val="4"/>
              </w:rPr>
              <w:t>Meteorological</w:t>
            </w:r>
          </w:p>
        </w:tc>
        <w:tc>
          <w:tcPr>
            <w:tcW w:w="3528" w:type="dxa"/>
          </w:tcPr>
          <w:p w:rsidR="00326817" w:rsidRDefault="00326817" w:rsidP="000F305C">
            <w:pPr>
              <w:cnfStyle w:val="000000000000" w:firstRow="0" w:lastRow="0" w:firstColumn="0" w:lastColumn="0" w:oddVBand="0" w:evenVBand="0" w:oddHBand="0" w:evenHBand="0" w:firstRowFirstColumn="0" w:firstRowLastColumn="0" w:lastRowFirstColumn="0" w:lastRowLastColumn="0"/>
            </w:pPr>
            <w:r>
              <w:t>Extreme temperature, Fog, Storm</w:t>
            </w:r>
          </w:p>
        </w:tc>
      </w:tr>
      <w:tr w:rsidR="00326817" w:rsidTr="0037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DD3460" w:rsidP="000F305C">
            <w:pPr>
              <w:cnfStyle w:val="000000100000" w:firstRow="0" w:lastRow="0" w:firstColumn="0" w:lastColumn="0" w:oddVBand="0" w:evenVBand="0" w:oddHBand="1" w:evenHBand="0" w:firstRowFirstColumn="0" w:firstRowLastColumn="0" w:lastRowFirstColumn="0" w:lastRowLastColumn="0"/>
            </w:pPr>
            <w:r>
              <w:t>Hydrological</w:t>
            </w:r>
          </w:p>
        </w:tc>
        <w:tc>
          <w:tcPr>
            <w:tcW w:w="3528" w:type="dxa"/>
          </w:tcPr>
          <w:p w:rsidR="00326817" w:rsidRDefault="00DD3460" w:rsidP="000F305C">
            <w:pPr>
              <w:cnfStyle w:val="000000100000" w:firstRow="0" w:lastRow="0" w:firstColumn="0" w:lastColumn="0" w:oddVBand="0" w:evenVBand="0" w:oddHBand="1" w:evenHBand="0" w:firstRowFirstColumn="0" w:firstRowLastColumn="0" w:lastRowFirstColumn="0" w:lastRowLastColumn="0"/>
            </w:pPr>
            <w:r>
              <w:t>Flood, Landslide, Wave action</w:t>
            </w:r>
          </w:p>
        </w:tc>
      </w:tr>
      <w:tr w:rsidR="00326817" w:rsidTr="00374E48">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B91D6C" w:rsidP="000F305C">
            <w:pPr>
              <w:cnfStyle w:val="000000000000" w:firstRow="0" w:lastRow="0" w:firstColumn="0" w:lastColumn="0" w:oddVBand="0" w:evenVBand="0" w:oddHBand="0" w:evenHBand="0" w:firstRowFirstColumn="0" w:firstRowLastColumn="0" w:lastRowFirstColumn="0" w:lastRowLastColumn="0"/>
            </w:pPr>
            <w:r>
              <w:t>Climatological</w:t>
            </w:r>
          </w:p>
        </w:tc>
        <w:tc>
          <w:tcPr>
            <w:tcW w:w="3528" w:type="dxa"/>
          </w:tcPr>
          <w:p w:rsidR="00326817" w:rsidRDefault="00B91D6C" w:rsidP="000F305C">
            <w:pPr>
              <w:cnfStyle w:val="000000000000" w:firstRow="0" w:lastRow="0" w:firstColumn="0" w:lastColumn="0" w:oddVBand="0" w:evenVBand="0" w:oddHBand="0" w:evenHBand="0" w:firstRowFirstColumn="0" w:firstRowLastColumn="0" w:lastRowFirstColumn="0" w:lastRowLastColumn="0"/>
            </w:pPr>
            <w:r>
              <w:t xml:space="preserve">Drought, Glacial lake outburst, wildfire </w:t>
            </w:r>
          </w:p>
        </w:tc>
      </w:tr>
      <w:tr w:rsidR="00326817" w:rsidTr="0037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B91D6C" w:rsidP="000F305C">
            <w:pPr>
              <w:cnfStyle w:val="000000100000" w:firstRow="0" w:lastRow="0" w:firstColumn="0" w:lastColumn="0" w:oddVBand="0" w:evenVBand="0" w:oddHBand="1" w:evenHBand="0" w:firstRowFirstColumn="0" w:firstRowLastColumn="0" w:lastRowFirstColumn="0" w:lastRowLastColumn="0"/>
            </w:pPr>
            <w:r>
              <w:t>Biological</w:t>
            </w:r>
          </w:p>
        </w:tc>
        <w:tc>
          <w:tcPr>
            <w:tcW w:w="3528" w:type="dxa"/>
          </w:tcPr>
          <w:p w:rsidR="00326817" w:rsidRDefault="00B91D6C" w:rsidP="000F305C">
            <w:pPr>
              <w:cnfStyle w:val="000000100000" w:firstRow="0" w:lastRow="0" w:firstColumn="0" w:lastColumn="0" w:oddVBand="0" w:evenVBand="0" w:oddHBand="1" w:evenHBand="0" w:firstRowFirstColumn="0" w:firstRowLastColumn="0" w:lastRowFirstColumn="0" w:lastRowLastColumn="0"/>
            </w:pPr>
            <w:r>
              <w:t>Insect Infestation, Epidemic, Animal Accident</w:t>
            </w:r>
          </w:p>
        </w:tc>
      </w:tr>
      <w:tr w:rsidR="00326817" w:rsidTr="00374E48">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B91D6C" w:rsidP="000F305C">
            <w:pPr>
              <w:cnfStyle w:val="000000000000" w:firstRow="0" w:lastRow="0" w:firstColumn="0" w:lastColumn="0" w:oddVBand="0" w:evenVBand="0" w:oddHBand="0" w:evenHBand="0" w:firstRowFirstColumn="0" w:firstRowLastColumn="0" w:lastRowFirstColumn="0" w:lastRowLastColumn="0"/>
            </w:pPr>
            <w:r>
              <w:t>Extraterrestrial</w:t>
            </w:r>
          </w:p>
        </w:tc>
        <w:tc>
          <w:tcPr>
            <w:tcW w:w="3528" w:type="dxa"/>
          </w:tcPr>
          <w:p w:rsidR="00326817" w:rsidRDefault="000024F0" w:rsidP="000F305C">
            <w:pPr>
              <w:cnfStyle w:val="000000000000" w:firstRow="0" w:lastRow="0" w:firstColumn="0" w:lastColumn="0" w:oddVBand="0" w:evenVBand="0" w:oddHBand="0" w:evenHBand="0" w:firstRowFirstColumn="0" w:firstRowLastColumn="0" w:lastRowFirstColumn="0" w:lastRowLastColumn="0"/>
            </w:pPr>
            <w:r>
              <w:t>Impact, Space whether</w:t>
            </w:r>
          </w:p>
        </w:tc>
      </w:tr>
      <w:tr w:rsidR="00326817" w:rsidTr="0037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vMerge w:val="restart"/>
          </w:tcPr>
          <w:p w:rsidR="00326817" w:rsidRDefault="000024F0" w:rsidP="000F305C">
            <w:r>
              <w:t>Manmade Disasters</w:t>
            </w:r>
          </w:p>
        </w:tc>
        <w:tc>
          <w:tcPr>
            <w:tcW w:w="3528" w:type="dxa"/>
          </w:tcPr>
          <w:p w:rsidR="00326817" w:rsidRDefault="000024F0" w:rsidP="000F305C">
            <w:pPr>
              <w:cnfStyle w:val="000000100000" w:firstRow="0" w:lastRow="0" w:firstColumn="0" w:lastColumn="0" w:oddVBand="0" w:evenVBand="0" w:oddHBand="1" w:evenHBand="0" w:firstRowFirstColumn="0" w:firstRowLastColumn="0" w:lastRowFirstColumn="0" w:lastRowLastColumn="0"/>
            </w:pPr>
            <w:r>
              <w:t>Industrial Accident</w:t>
            </w:r>
          </w:p>
        </w:tc>
        <w:tc>
          <w:tcPr>
            <w:tcW w:w="3528" w:type="dxa"/>
          </w:tcPr>
          <w:p w:rsidR="00326817" w:rsidRDefault="000024F0" w:rsidP="000F305C">
            <w:pPr>
              <w:cnfStyle w:val="000000100000" w:firstRow="0" w:lastRow="0" w:firstColumn="0" w:lastColumn="0" w:oddVBand="0" w:evenVBand="0" w:oddHBand="1" w:evenHBand="0" w:firstRowFirstColumn="0" w:firstRowLastColumn="0" w:lastRowFirstColumn="0" w:lastRowLastColumn="0"/>
            </w:pPr>
            <w:r>
              <w:t>Chemical spill, collapse, explosion, fire, gas leak, poisoning,</w:t>
            </w:r>
            <w:r w:rsidR="00374E48">
              <w:t xml:space="preserve"> radiation</w:t>
            </w:r>
          </w:p>
        </w:tc>
      </w:tr>
      <w:tr w:rsidR="00326817" w:rsidTr="00374E48">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0024F0" w:rsidP="000F305C">
            <w:pPr>
              <w:cnfStyle w:val="000000000000" w:firstRow="0" w:lastRow="0" w:firstColumn="0" w:lastColumn="0" w:oddVBand="0" w:evenVBand="0" w:oddHBand="0" w:evenHBand="0" w:firstRowFirstColumn="0" w:firstRowLastColumn="0" w:lastRowFirstColumn="0" w:lastRowLastColumn="0"/>
            </w:pPr>
            <w:r>
              <w:t>Transport Accident</w:t>
            </w:r>
          </w:p>
        </w:tc>
        <w:tc>
          <w:tcPr>
            <w:tcW w:w="3528" w:type="dxa"/>
          </w:tcPr>
          <w:p w:rsidR="00326817" w:rsidRDefault="000024F0" w:rsidP="000F305C">
            <w:pPr>
              <w:cnfStyle w:val="000000000000" w:firstRow="0" w:lastRow="0" w:firstColumn="0" w:lastColumn="0" w:oddVBand="0" w:evenVBand="0" w:oddHBand="0" w:evenHBand="0" w:firstRowFirstColumn="0" w:firstRowLastColumn="0" w:lastRowFirstColumn="0" w:lastRowLastColumn="0"/>
            </w:pPr>
            <w:r>
              <w:t>Air, Road, Rail, Water</w:t>
            </w:r>
          </w:p>
        </w:tc>
      </w:tr>
      <w:tr w:rsidR="00326817" w:rsidTr="0037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vMerge/>
          </w:tcPr>
          <w:p w:rsidR="00326817" w:rsidRDefault="00326817" w:rsidP="000F305C"/>
        </w:tc>
        <w:tc>
          <w:tcPr>
            <w:tcW w:w="3528" w:type="dxa"/>
          </w:tcPr>
          <w:p w:rsidR="00326817" w:rsidRDefault="00374E48" w:rsidP="000F305C">
            <w:pPr>
              <w:cnfStyle w:val="000000100000" w:firstRow="0" w:lastRow="0" w:firstColumn="0" w:lastColumn="0" w:oddVBand="0" w:evenVBand="0" w:oddHBand="1" w:evenHBand="0" w:firstRowFirstColumn="0" w:firstRowLastColumn="0" w:lastRowFirstColumn="0" w:lastRowLastColumn="0"/>
            </w:pPr>
            <w:r>
              <w:t>Miscellaneous accident</w:t>
            </w:r>
          </w:p>
        </w:tc>
        <w:tc>
          <w:tcPr>
            <w:tcW w:w="3528" w:type="dxa"/>
          </w:tcPr>
          <w:p w:rsidR="00326817" w:rsidRDefault="00374E48" w:rsidP="000F305C">
            <w:pPr>
              <w:cnfStyle w:val="000000100000" w:firstRow="0" w:lastRow="0" w:firstColumn="0" w:lastColumn="0" w:oddVBand="0" w:evenVBand="0" w:oddHBand="1" w:evenHBand="0" w:firstRowFirstColumn="0" w:firstRowLastColumn="0" w:lastRowFirstColumn="0" w:lastRowLastColumn="0"/>
            </w:pPr>
            <w:r>
              <w:t xml:space="preserve">Collapse, explosion, fire, </w:t>
            </w:r>
          </w:p>
        </w:tc>
      </w:tr>
    </w:tbl>
    <w:p w:rsidR="000F305C" w:rsidRDefault="00D0519F" w:rsidP="00E9701F">
      <w:pPr>
        <w:pStyle w:val="Heading2"/>
      </w:pPr>
      <w:r>
        <w:rPr>
          <w:noProof/>
        </w:rPr>
        <w:lastRenderedPageBreak/>
        <w:drawing>
          <wp:anchor distT="0" distB="0" distL="114300" distR="114300" simplePos="0" relativeHeight="251662336" behindDoc="0" locked="0" layoutInCell="1" allowOverlap="1" wp14:anchorId="188A9D6C" wp14:editId="18C5EE56">
            <wp:simplePos x="731520" y="1784350"/>
            <wp:positionH relativeFrom="margin">
              <wp:align>right</wp:align>
            </wp:positionH>
            <wp:positionV relativeFrom="margin">
              <wp:align>top</wp:align>
            </wp:positionV>
            <wp:extent cx="2369820" cy="1778000"/>
            <wp:effectExtent l="0" t="0" r="0" b="0"/>
            <wp:wrapSquare wrapText="bothSides"/>
            <wp:docPr id="4" name="Picture 4" descr="C:\Users\Family\Desktop\earthquake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earthquakes\e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5275" cy="1782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FA8">
        <w:t xml:space="preserve">Social and Economic effects of Disasters </w:t>
      </w:r>
      <w:r w:rsidR="00E9701F">
        <w:t>on a Community and on a Nation</w:t>
      </w:r>
    </w:p>
    <w:p w:rsidR="00D0519F" w:rsidRDefault="00E9701F" w:rsidP="00E9701F">
      <w:r>
        <w:t xml:space="preserve">A disaster severely affects the growth and development of a region by halting it and also adversely affecting the progressive graph. It doesn’t call for a lot of aid, rather causes a lot of </w:t>
      </w:r>
      <w:r w:rsidR="00D0519F">
        <w:t>damage to the growing economic sector, calls for a migration and also desertion of many key businesses and industries causing a social decline in the lives of the people who have chosen to stay at the site of the disaster totally rendering their potential incapacitated and the area underwhelmed by investment ceasing all growth.</w:t>
      </w:r>
    </w:p>
    <w:p w:rsidR="004C38D9" w:rsidRDefault="004C38D9" w:rsidP="00E9701F">
      <w:r>
        <w:t>People are affected adversely in disaster struck regions. On experiencing a disaster firsthand which often accompanies the loss of family members or friends, economic losses, loss of a personal property like one’s house or car can cause severe psychological aggravation. Children can often be traumatized by such close contact with a disaster leaving them very frightened or in a state of panic. This may also cause them to develop certain phobias.</w:t>
      </w:r>
    </w:p>
    <w:p w:rsidR="008D7561" w:rsidRDefault="0013498C" w:rsidP="00E9701F">
      <w:r>
        <w:rPr>
          <w:noProof/>
        </w:rPr>
        <w:drawing>
          <wp:anchor distT="0" distB="0" distL="114300" distR="114300" simplePos="0" relativeHeight="251664384" behindDoc="0" locked="0" layoutInCell="1" allowOverlap="1" wp14:anchorId="79D0E5D8" wp14:editId="5E0E9BA8">
            <wp:simplePos x="3664585" y="3510915"/>
            <wp:positionH relativeFrom="margin">
              <wp:align>left</wp:align>
            </wp:positionH>
            <wp:positionV relativeFrom="margin">
              <wp:align>center</wp:align>
            </wp:positionV>
            <wp:extent cx="2899410" cy="1660525"/>
            <wp:effectExtent l="0" t="0" r="0" b="0"/>
            <wp:wrapSquare wrapText="bothSides"/>
            <wp:docPr id="3" name="Picture 3" descr="C:\Users\Family\Desktop\earthquakes\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earthquakes\e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9484" cy="16603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8D9">
        <w:t xml:space="preserve">Certain disasters can cause a prolonged effect on the affected </w:t>
      </w:r>
      <w:r w:rsidR="008D7561">
        <w:t>region that can last for a much longer time than the imminent disaster lasts, e.g. a volcanic activity on any soil can leave that piece of land covered with solidified magma decreasing the economic value of the land and hence causing precious wastage of acres of land. The Hiroshima Nagasaki nuclear bombing of August 1945 has left the affected regions contaminated of nuclear resin which is still decaying at a very slow r</w:t>
      </w:r>
      <w:r w:rsidR="00327585">
        <w:t>ate and even after containment</w:t>
      </w:r>
      <w:r w:rsidR="008D7561">
        <w:t xml:space="preserve"> has caused the mutation of many newborns in Jap</w:t>
      </w:r>
      <w:r w:rsidR="00327585">
        <w:t>an for more than 70 years</w:t>
      </w:r>
      <w:r w:rsidR="008D7561">
        <w:t xml:space="preserve"> to come. This is how disasters can affect a piece of land economically and socially.</w:t>
      </w:r>
      <w:r w:rsidR="004C38D9">
        <w:t xml:space="preserve"> </w:t>
      </w:r>
    </w:p>
    <w:p w:rsidR="00E9701F" w:rsidRDefault="008D7561" w:rsidP="00E9701F">
      <w:r>
        <w:t>The outcomes of any disaster as we can see are unpleasant and degrading for the society and its development. Hence we need to integrate disaster risk reduction into development programs.</w:t>
      </w:r>
      <w:r w:rsidR="00991DFD">
        <w:t xml:space="preserve"> </w:t>
      </w:r>
    </w:p>
    <w:p w:rsidR="00941815" w:rsidRDefault="00F81B94" w:rsidP="00941815">
      <w:r>
        <w:rPr>
          <w:noProof/>
        </w:rPr>
        <mc:AlternateContent>
          <mc:Choice Requires="wps">
            <w:drawing>
              <wp:anchor distT="0" distB="0" distL="114300" distR="114300" simplePos="0" relativeHeight="251666432" behindDoc="0" locked="0" layoutInCell="0" allowOverlap="1" wp14:anchorId="53288657" wp14:editId="54B6980A">
                <wp:simplePos x="0" y="0"/>
                <wp:positionH relativeFrom="margin">
                  <wp:posOffset>4207510</wp:posOffset>
                </wp:positionH>
                <wp:positionV relativeFrom="margin">
                  <wp:posOffset>6158865</wp:posOffset>
                </wp:positionV>
                <wp:extent cx="2436495" cy="1706880"/>
                <wp:effectExtent l="57150" t="38100" r="78105" b="97790"/>
                <wp:wrapSquare wrapText="bothSides"/>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436495" cy="1706880"/>
                        </a:xfrm>
                        <a:prstGeom prst="bracketPair">
                          <a:avLst>
                            <a:gd name="adj" fmla="val 8051"/>
                          </a:avLst>
                        </a:prstGeom>
                        <a:ln>
                          <a:headEnd/>
                          <a:tailEnd/>
                        </a:ln>
                        <a:extLst/>
                      </wps:spPr>
                      <wps:style>
                        <a:lnRef idx="2">
                          <a:schemeClr val="accent1"/>
                        </a:lnRef>
                        <a:fillRef idx="0">
                          <a:schemeClr val="accent1"/>
                        </a:fillRef>
                        <a:effectRef idx="1">
                          <a:schemeClr val="accent1"/>
                        </a:effectRef>
                        <a:fontRef idx="minor">
                          <a:schemeClr val="tx1"/>
                        </a:fontRef>
                      </wps:style>
                      <wps:txbx>
                        <w:txbxContent>
                          <w:p w:rsidR="00890E59" w:rsidRPr="00DD07DD" w:rsidRDefault="00890E59">
                            <w:pPr>
                              <w:spacing w:after="0"/>
                              <w:jc w:val="center"/>
                              <w:rPr>
                                <w:rFonts w:ascii="Helvetica" w:hAnsi="Helvetica" w:cs="Helvetica"/>
                                <w:i/>
                                <w:color w:val="333333"/>
                                <w:sz w:val="21"/>
                                <w:szCs w:val="21"/>
                                <w:lang w:val="en"/>
                              </w:rPr>
                            </w:pPr>
                            <w:r w:rsidRPr="00DD07DD">
                              <w:rPr>
                                <w:rFonts w:ascii="Helvetica" w:hAnsi="Helvetica" w:cs="Helvetica"/>
                                <w:i/>
                                <w:color w:val="333333"/>
                                <w:sz w:val="21"/>
                                <w:szCs w:val="21"/>
                                <w:lang w:val="en"/>
                              </w:rPr>
                              <w:t>We cannot stop natural disasters but we can arm ourselves with knowledge: so many lives wouldn't have to be lost if there was enough disaster preparedness.</w:t>
                            </w:r>
                          </w:p>
                          <w:p w:rsidR="00890E59" w:rsidRPr="00DD07DD" w:rsidRDefault="00890E59">
                            <w:pPr>
                              <w:spacing w:after="0"/>
                              <w:jc w:val="center"/>
                              <w:rPr>
                                <w:i/>
                                <w:iCs/>
                                <w:color w:val="7F7F7F" w:themeColor="text1" w:themeTint="80"/>
                                <w:sz w:val="24"/>
                              </w:rPr>
                            </w:pPr>
                            <w:r w:rsidRPr="00DD07DD">
                              <w:rPr>
                                <w:rFonts w:ascii="Helvetica" w:hAnsi="Helvetica" w:cs="Helvetica"/>
                                <w:i/>
                                <w:color w:val="333333"/>
                                <w:sz w:val="21"/>
                                <w:szCs w:val="21"/>
                                <w:lang w:val="en"/>
                              </w:rPr>
                              <w:t xml:space="preserve">~Petra </w:t>
                            </w:r>
                            <w:proofErr w:type="spellStart"/>
                            <w:r w:rsidRPr="00DD07DD">
                              <w:rPr>
                                <w:rFonts w:ascii="Helvetica" w:hAnsi="Helvetica" w:cs="Helvetica"/>
                                <w:i/>
                                <w:color w:val="333333"/>
                                <w:sz w:val="21"/>
                                <w:szCs w:val="21"/>
                                <w:lang w:val="en"/>
                              </w:rPr>
                              <w:t>Nemcova</w:t>
                            </w:r>
                            <w:proofErr w:type="spellEnd"/>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45" type="#_x0000_t185" style="position:absolute;margin-left:331.3pt;margin-top:484.95pt;width:191.85pt;height:13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" o:allowincell="f" adj="1739" strokecolor="#4f81bd [3204]" strokeweight="2pt">
                <v:shadow on="t" color="black" opacity="24903f" origin=",.5" offset="0,.55556mm"/>
                <v:textbox style="mso-fit-shape-to-text:t" inset="3.6pt,,3.6pt">
                  <w:txbxContent>
                    <w:p w:rsidR="00AE2631" w:rsidRPr="00DD07DD" w:rsidRDefault="00AE2631">
                      <w:pPr>
                        <w:spacing w:after="0"/>
                        <w:jc w:val="center"/>
                        <w:rPr>
                          <w:rFonts w:ascii="Helvetica" w:hAnsi="Helvetica" w:cs="Helvetica"/>
                          <w:i/>
                          <w:color w:val="333333"/>
                          <w:sz w:val="21"/>
                          <w:szCs w:val="21"/>
                          <w:lang w:val="en"/>
                        </w:rPr>
                      </w:pPr>
                      <w:r w:rsidRPr="00DD07DD">
                        <w:rPr>
                          <w:rFonts w:ascii="Helvetica" w:hAnsi="Helvetica" w:cs="Helvetica"/>
                          <w:i/>
                          <w:color w:val="333333"/>
                          <w:sz w:val="21"/>
                          <w:szCs w:val="21"/>
                          <w:lang w:val="en"/>
                        </w:rPr>
                        <w:t>We cannot stop natural disasters but we can arm ourselves with knowledge: so many lives wouldn't have to be lost if there was enough disaster preparedness.</w:t>
                      </w:r>
                    </w:p>
                    <w:p w:rsidR="00AE2631" w:rsidRPr="00DD07DD" w:rsidRDefault="00AE2631">
                      <w:pPr>
                        <w:spacing w:after="0"/>
                        <w:jc w:val="center"/>
                        <w:rPr>
                          <w:i/>
                          <w:iCs/>
                          <w:color w:val="7F7F7F" w:themeColor="text1" w:themeTint="80"/>
                          <w:sz w:val="24"/>
                        </w:rPr>
                      </w:pPr>
                      <w:r w:rsidRPr="00DD07DD">
                        <w:rPr>
                          <w:rFonts w:ascii="Helvetica" w:hAnsi="Helvetica" w:cs="Helvetica"/>
                          <w:i/>
                          <w:color w:val="333333"/>
                          <w:sz w:val="21"/>
                          <w:szCs w:val="21"/>
                          <w:lang w:val="en"/>
                        </w:rPr>
                        <w:t>~Petra Nemcova</w:t>
                      </w:r>
                    </w:p>
                  </w:txbxContent>
                </v:textbox>
                <w10:wrap type="square" anchorx="margin" anchory="margin"/>
              </v:shape>
            </w:pict>
          </mc:Fallback>
        </mc:AlternateContent>
      </w:r>
      <w:r w:rsidR="00A41FCA">
        <w:t xml:space="preserve">Development programs relate to the construction of buildings, urban complexes, malls, city planning, funds allocation to the various government institutes, water planning, gas pipeline planning etc. </w:t>
      </w:r>
      <w:r w:rsidR="001E1E0B">
        <w:t>This planning needs</w:t>
      </w:r>
      <w:r w:rsidR="00A41FCA">
        <w:t xml:space="preserve"> to be made with respect to the population to cater their needs and also be integrated with disaster management to make them withstand the disasters, both natural and manmade. They need to be able to survive the disasters impact or in a worst case scenario they need to be completely shut down in case of any failure. The Bhopal </w:t>
      </w:r>
      <w:r w:rsidR="001E1E0B">
        <w:t>tragedy</w:t>
      </w:r>
      <w:r w:rsidR="00A41FCA">
        <w:t xml:space="preserve"> was a manmade disaster that </w:t>
      </w:r>
      <w:r w:rsidR="00DF6846">
        <w:t>was caused by the faulty valve which did not close in case of emergency and led tones of water racing into the gas tanks causing it to expand exothermically and eventually explode, hence a machinery or system should not only be designed to face disaster, but also know how to shut down to prevent inadvertently causing it.</w:t>
      </w:r>
    </w:p>
    <w:p w:rsidR="00941815" w:rsidRDefault="00941815">
      <w:r>
        <w:br w:type="page"/>
      </w:r>
    </w:p>
    <w:p w:rsidR="00DA6F94" w:rsidRDefault="00941815" w:rsidP="00941815">
      <w:pPr>
        <w:pStyle w:val="Heading2"/>
        <w:spacing w:after="120"/>
      </w:pPr>
      <w:r w:rsidRPr="00941815">
        <w:rPr>
          <w:noProof/>
          <w:sz w:val="28"/>
        </w:rPr>
        <w:lastRenderedPageBreak/>
        <w:t>Disaster management in Present Times</w:t>
      </w:r>
      <w:r w:rsidR="00501CCC">
        <w:t xml:space="preserve"> </w:t>
      </w:r>
    </w:p>
    <w:p w:rsidR="00941815" w:rsidRDefault="00107C20" w:rsidP="00941815">
      <w:pPr>
        <w:rPr>
          <w:sz w:val="24"/>
        </w:rPr>
      </w:pPr>
      <w:r>
        <w:rPr>
          <w:sz w:val="24"/>
        </w:rPr>
        <w:t>Disasters can strike at a highly unpredictable rate, although now we have the sophisticated machinery that can predict disasters such as wind storms, hurricanes and earthquakes to some extent, but that only gives us some extra time to evacuate, but we don’t have any tools to stop a natural disaster from taking place. This makes it important for us to have a contingency plan and be prepared.</w:t>
      </w:r>
    </w:p>
    <w:p w:rsidR="00107C20" w:rsidRDefault="00107C20" w:rsidP="00941815">
      <w:pPr>
        <w:rPr>
          <w:sz w:val="24"/>
        </w:rPr>
      </w:pPr>
      <w:r>
        <w:rPr>
          <w:sz w:val="24"/>
        </w:rPr>
        <w:t>We use several sophisticated methods I disaster risk reduction in the present times</w:t>
      </w:r>
      <w:r w:rsidR="003B246A">
        <w:rPr>
          <w:sz w:val="24"/>
        </w:rPr>
        <w:t>, such as fireproof paint and lacquer which when applied to walls</w:t>
      </w:r>
      <w:r w:rsidR="00561AA5">
        <w:rPr>
          <w:sz w:val="24"/>
        </w:rPr>
        <w:t xml:space="preserve"> prevents it from catching fire and can make any home or building completely fireproof.</w:t>
      </w:r>
    </w:p>
    <w:p w:rsidR="00561AA5" w:rsidRDefault="00561AA5" w:rsidP="00941815">
      <w:pPr>
        <w:rPr>
          <w:sz w:val="24"/>
        </w:rPr>
      </w:pPr>
      <w:r>
        <w:rPr>
          <w:sz w:val="24"/>
        </w:rPr>
        <w:t xml:space="preserve">Tall buildings deploy lightning cables that run to the Earth using a thick copper cable, which disperses the charge in the Earth and protects the building and </w:t>
      </w:r>
      <w:r w:rsidR="00C90554">
        <w:rPr>
          <w:sz w:val="24"/>
        </w:rPr>
        <w:t>its</w:t>
      </w:r>
      <w:r>
        <w:rPr>
          <w:sz w:val="24"/>
        </w:rPr>
        <w:t xml:space="preserve"> surroundings from lightning. </w:t>
      </w:r>
    </w:p>
    <w:p w:rsidR="00A31DA2" w:rsidRDefault="00561AA5" w:rsidP="00941815">
      <w:pPr>
        <w:rPr>
          <w:sz w:val="24"/>
        </w:rPr>
      </w:pPr>
      <w:r>
        <w:rPr>
          <w:sz w:val="24"/>
        </w:rPr>
        <w:t xml:space="preserve">Another device that has recently been invented is the </w:t>
      </w:r>
      <w:r w:rsidR="00C90554">
        <w:rPr>
          <w:sz w:val="24"/>
        </w:rPr>
        <w:t>weight that is placed in a casket using a spring or suspended in a non-permeable liquid in a box on top of tall buildings to help them through earthquakes</w:t>
      </w:r>
      <w:r w:rsidR="00A31DA2">
        <w:rPr>
          <w:sz w:val="24"/>
        </w:rPr>
        <w:t>. The heavy blocks start to oscillate with the buildings, but due to their Inertia factor their oscillations are delayed and act against those of the building cancelling out the effect and reducing the effect.</w:t>
      </w:r>
    </w:p>
    <w:p w:rsidR="00890E59" w:rsidRPr="00941815" w:rsidRDefault="00890E59" w:rsidP="00941815">
      <w:pPr>
        <w:rPr>
          <w:sz w:val="24"/>
        </w:rPr>
      </w:pPr>
      <w:r>
        <w:rPr>
          <w:noProof/>
          <w:sz w:val="24"/>
        </w:rPr>
        <w:drawing>
          <wp:anchor distT="0" distB="0" distL="114300" distR="114300" simplePos="0" relativeHeight="251693056" behindDoc="0" locked="0" layoutInCell="1" allowOverlap="1">
            <wp:simplePos x="733425" y="4057650"/>
            <wp:positionH relativeFrom="margin">
              <wp:align>right</wp:align>
            </wp:positionH>
            <wp:positionV relativeFrom="margin">
              <wp:align>center</wp:align>
            </wp:positionV>
            <wp:extent cx="2393950" cy="3790950"/>
            <wp:effectExtent l="0" t="0" r="6350" b="0"/>
            <wp:wrapSquare wrapText="bothSides"/>
            <wp:docPr id="6" name="Picture 6" descr="C:\Users\Family\Desktop\ph_007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ph_007_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950" cy="3790950"/>
                    </a:xfrm>
                    <a:prstGeom prst="rect">
                      <a:avLst/>
                    </a:prstGeom>
                    <a:noFill/>
                    <a:ln>
                      <a:noFill/>
                    </a:ln>
                  </pic:spPr>
                </pic:pic>
              </a:graphicData>
            </a:graphic>
          </wp:anchor>
        </w:drawing>
      </w:r>
      <w:r w:rsidR="007D5EF2">
        <w:rPr>
          <w:sz w:val="24"/>
        </w:rPr>
        <w:t xml:space="preserve">The need to integrate the disaster risk reduction programs with general architecture and everyday tasks is very high as we need to be prepared against these disasters which can surface almost unpredictably. </w:t>
      </w:r>
    </w:p>
    <w:p w:rsidR="00D41B9A" w:rsidRDefault="007D5EF2">
      <w:r>
        <w:t xml:space="preserve">There are several advantages of disaster risk reduction, primarily being the general safety of the people and citizens of the city and country. The disaster risk management reduces mortality rate, protects the infrastructure and keeps the intangible social structure of society intact even when some of our buildings have fallen, as the </w:t>
      </w:r>
      <w:r w:rsidR="00D41B9A">
        <w:t>infrastructure for the mitigation of such disasters will be well in place and will kick into action as soon as the disaster has befallen, but if this government infrastructure is strong enough it will easily provide for the families that had to suffer in this disaster and will be quickly solved bringing the normal social equilibrium back into balance.</w:t>
      </w:r>
    </w:p>
    <w:p w:rsidR="00DA6F94" w:rsidRDefault="00D41B9A">
      <w:pPr>
        <w:rPr>
          <w:rFonts w:asciiTheme="majorHAnsi" w:eastAsiaTheme="majorEastAsia" w:hAnsiTheme="majorHAnsi" w:cstheme="majorBidi"/>
          <w:b/>
          <w:bCs/>
          <w:color w:val="4F81BD" w:themeColor="accent1"/>
        </w:rPr>
      </w:pPr>
      <w:r>
        <w:t>Hence we as concerned citizens and the government of their respective nations should be prepared for any disasters and should have a plan of mitigation for the worst that is possible which won’t ensure or safety, but give us peace of mind that we are prepared and not alone.</w:t>
      </w:r>
      <w:r w:rsidR="00DA6F94">
        <w:br w:type="page"/>
      </w:r>
    </w:p>
    <w:p w:rsidR="00501CCC" w:rsidRPr="003D22F8" w:rsidRDefault="00DA6F94" w:rsidP="00DA6F94">
      <w:pPr>
        <w:pStyle w:val="Heading1"/>
        <w:jc w:val="center"/>
        <w:rPr>
          <w:sz w:val="48"/>
        </w:rPr>
      </w:pPr>
      <w:r w:rsidRPr="003D22F8">
        <w:rPr>
          <w:sz w:val="48"/>
        </w:rPr>
        <w:lastRenderedPageBreak/>
        <w:t>Task 2: Disaster Preparedness</w:t>
      </w:r>
    </w:p>
    <w:p w:rsidR="00A00E6E" w:rsidRDefault="00A00E6E" w:rsidP="00A00E6E">
      <w:pPr>
        <w:pStyle w:val="Heading2"/>
      </w:pPr>
      <w:r w:rsidRPr="00A00E6E">
        <w:rPr>
          <w:sz w:val="28"/>
        </w:rPr>
        <w:t>Earthquakes</w:t>
      </w:r>
    </w:p>
    <w:p w:rsidR="00A00E6E" w:rsidRPr="00A00E6E" w:rsidRDefault="00DD07DD" w:rsidP="00A00E6E">
      <w:pPr>
        <w:pStyle w:val="NormalWeb"/>
        <w:rPr>
          <w:rFonts w:asciiTheme="minorHAnsi" w:hAnsiTheme="minorHAnsi"/>
          <w:lang w:val="en"/>
        </w:rPr>
      </w:pPr>
      <w:r w:rsidRPr="00A00E6E">
        <w:rPr>
          <w:b/>
          <w:noProof/>
        </w:rPr>
        <mc:AlternateContent>
          <mc:Choice Requires="wps">
            <w:drawing>
              <wp:anchor distT="0" distB="0" distL="114300" distR="114300" simplePos="0" relativeHeight="251671552" behindDoc="0" locked="0" layoutInCell="0" allowOverlap="1" wp14:anchorId="0C9F4991" wp14:editId="55D5F33A">
                <wp:simplePos x="0" y="0"/>
                <wp:positionH relativeFrom="margin">
                  <wp:posOffset>3726180</wp:posOffset>
                </wp:positionH>
                <wp:positionV relativeFrom="margin">
                  <wp:posOffset>1076325</wp:posOffset>
                </wp:positionV>
                <wp:extent cx="2836545" cy="1706880"/>
                <wp:effectExtent l="57150" t="38100" r="78105" b="92710"/>
                <wp:wrapSquare wrapText="bothSides"/>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6545" cy="1706880"/>
                        </a:xfrm>
                        <a:prstGeom prst="bracketPair">
                          <a:avLst>
                            <a:gd name="adj" fmla="val 8051"/>
                          </a:avLst>
                        </a:prstGeom>
                        <a:ln>
                          <a:headEnd/>
                          <a:tailEnd/>
                        </a:ln>
                        <a:extLst/>
                      </wps:spPr>
                      <wps:style>
                        <a:lnRef idx="2">
                          <a:schemeClr val="accent1"/>
                        </a:lnRef>
                        <a:fillRef idx="0">
                          <a:schemeClr val="accent1"/>
                        </a:fillRef>
                        <a:effectRef idx="1">
                          <a:schemeClr val="accent1"/>
                        </a:effectRef>
                        <a:fontRef idx="minor">
                          <a:schemeClr val="tx1"/>
                        </a:fontRef>
                      </wps:style>
                      <wps:txbx>
                        <w:txbxContent>
                          <w:p w:rsidR="00890E59" w:rsidRPr="00DD07DD" w:rsidRDefault="00890E59">
                            <w:pPr>
                              <w:spacing w:after="0"/>
                              <w:jc w:val="center"/>
                              <w:rPr>
                                <w:i/>
                                <w:iCs/>
                                <w:color w:val="7F7F7F" w:themeColor="text1" w:themeTint="80"/>
                                <w:sz w:val="32"/>
                              </w:rPr>
                            </w:pPr>
                            <w:r w:rsidRPr="00DD07DD">
                              <w:rPr>
                                <w:rFonts w:ascii="Helvetica" w:hAnsi="Helvetica" w:cs="Helvetica"/>
                                <w:i/>
                                <w:color w:val="333333"/>
                                <w:sz w:val="24"/>
                                <w:szCs w:val="21"/>
                                <w:lang w:val="en"/>
                              </w:rPr>
                              <w:t>Why did the earthquake and tsunami occur in Japan? Was it the act of an angry God? No, it was the result of the movement and collision of the earth's tectonic plates - a process driven by the earth's need to regulate its own internal temperature. Without the process that creates earthquake, our planet could not sustain life.</w:t>
                            </w:r>
                            <w:r w:rsidRPr="00DD07DD">
                              <w:rPr>
                                <w:rFonts w:ascii="Helvetica" w:hAnsi="Helvetica" w:cs="Helvetica"/>
                                <w:i/>
                                <w:color w:val="333333"/>
                                <w:sz w:val="24"/>
                                <w:szCs w:val="21"/>
                                <w:lang w:val="en"/>
                              </w:rPr>
                              <w:br/>
                              <w:t>~ Adam Hamilton</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46" type="#_x0000_t185" style="position:absolute;margin-left:293.4pt;margin-top:84.75pt;width:223.35pt;height:134.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" o:allowincell="f" adj="1739" strokecolor="#4f81bd [3204]" strokeweight="2pt">
                <v:shadow on="t" color="black" opacity="24903f" origin=",.5" offset="0,.55556mm"/>
                <v:textbox style="mso-fit-shape-to-text:t" inset="3.6pt,,3.6pt">
                  <w:txbxContent>
                    <w:p w:rsidR="00AE2631" w:rsidRPr="00DD07DD" w:rsidRDefault="00AE2631">
                      <w:pPr>
                        <w:spacing w:after="0"/>
                        <w:jc w:val="center"/>
                        <w:rPr>
                          <w:i/>
                          <w:iCs/>
                          <w:color w:val="7F7F7F" w:themeColor="text1" w:themeTint="80"/>
                          <w:sz w:val="32"/>
                        </w:rPr>
                      </w:pPr>
                      <w:r w:rsidRPr="00DD07DD">
                        <w:rPr>
                          <w:rFonts w:ascii="Helvetica" w:hAnsi="Helvetica" w:cs="Helvetica"/>
                          <w:i/>
                          <w:color w:val="333333"/>
                          <w:sz w:val="24"/>
                          <w:szCs w:val="21"/>
                          <w:lang w:val="en"/>
                        </w:rPr>
                        <w:t>Why did the earthquake and tsunami occur in Japan? Was it the act of an angry God? No, it was the result of the movement and collision of the earth's tectonic plates - a process driven by the earth's need to regulate its own internal temperature. Without the process that creates earthquake, our planet could not sustain life.</w:t>
                      </w:r>
                      <w:r w:rsidRPr="00DD07DD">
                        <w:rPr>
                          <w:rFonts w:ascii="Helvetica" w:hAnsi="Helvetica" w:cs="Helvetica"/>
                          <w:i/>
                          <w:color w:val="333333"/>
                          <w:sz w:val="24"/>
                          <w:szCs w:val="21"/>
                          <w:lang w:val="en"/>
                        </w:rPr>
                        <w:br/>
                        <w:t>~ Adam Hamilton</w:t>
                      </w:r>
                    </w:p>
                  </w:txbxContent>
                </v:textbox>
                <w10:wrap type="square" anchorx="margin" anchory="margin"/>
              </v:shape>
            </w:pict>
          </mc:Fallback>
        </mc:AlternateContent>
      </w:r>
      <w:r w:rsidR="00A00E6E" w:rsidRPr="00A00E6E">
        <w:rPr>
          <w:rFonts w:asciiTheme="minorHAnsi" w:hAnsiTheme="minorHAnsi" w:cs="Arial"/>
          <w:szCs w:val="20"/>
          <w:lang w:val="en"/>
        </w:rPr>
        <w:t>An earthquake is the perceptible shaking of the surface of the Earth, resulting from the sudden release of energy in the Earth's crust that creates seismic waves. Earthquakes can be violent enough to toss people around and destroy whole cities.</w:t>
      </w:r>
      <w:r w:rsidR="00A00E6E" w:rsidRPr="00A00E6E">
        <w:rPr>
          <w:rFonts w:asciiTheme="minorHAnsi" w:hAnsiTheme="minorHAnsi"/>
          <w:sz w:val="32"/>
        </w:rPr>
        <w:t xml:space="preserve"> </w:t>
      </w:r>
      <w:r w:rsidR="00A00E6E" w:rsidRPr="00A00E6E">
        <w:rPr>
          <w:rFonts w:asciiTheme="minorHAnsi" w:hAnsiTheme="minorHAnsi"/>
          <w:lang w:val="en"/>
        </w:rPr>
        <w:t xml:space="preserve">At the Earth's surface, earthquakes manifest themselves by shaking and sometimes displacement of the ground. When the </w:t>
      </w:r>
      <w:r w:rsidR="00A00E6E" w:rsidRPr="00A00E6E">
        <w:rPr>
          <w:rFonts w:asciiTheme="minorHAnsi" w:hAnsiTheme="minorHAnsi"/>
          <w:bCs/>
          <w:lang w:val="en"/>
        </w:rPr>
        <w:t>epicenter</w:t>
      </w:r>
      <w:r w:rsidR="00A00E6E" w:rsidRPr="00A00E6E">
        <w:rPr>
          <w:rFonts w:asciiTheme="minorHAnsi" w:hAnsiTheme="minorHAnsi"/>
          <w:lang w:val="en"/>
        </w:rPr>
        <w:t xml:space="preserve"> of a large earthquake is located offshore, the seabed may be displaced sufficiently to cause a </w:t>
      </w:r>
      <w:r w:rsidR="00A00E6E" w:rsidRPr="00A00E6E">
        <w:rPr>
          <w:rFonts w:asciiTheme="minorHAnsi" w:hAnsiTheme="minorHAnsi"/>
          <w:bCs/>
          <w:lang w:val="en"/>
        </w:rPr>
        <w:t>tsunami</w:t>
      </w:r>
      <w:r w:rsidR="00A00E6E" w:rsidRPr="00A00E6E">
        <w:rPr>
          <w:rFonts w:asciiTheme="minorHAnsi" w:hAnsiTheme="minorHAnsi"/>
          <w:lang w:val="en"/>
        </w:rPr>
        <w:t xml:space="preserve">. Earthquakes can also trigger </w:t>
      </w:r>
      <w:r w:rsidR="00A00E6E" w:rsidRPr="00A00E6E">
        <w:rPr>
          <w:rFonts w:asciiTheme="minorHAnsi" w:hAnsiTheme="minorHAnsi"/>
          <w:bCs/>
          <w:lang w:val="en"/>
        </w:rPr>
        <w:t>landslides</w:t>
      </w:r>
      <w:r w:rsidR="00A00E6E" w:rsidRPr="00A00E6E">
        <w:rPr>
          <w:rFonts w:asciiTheme="minorHAnsi" w:hAnsiTheme="minorHAnsi"/>
          <w:lang w:val="en"/>
        </w:rPr>
        <w:t>, and occasionally volcanic activity.</w:t>
      </w:r>
    </w:p>
    <w:p w:rsidR="003B01EB" w:rsidRDefault="00A00E6E" w:rsidP="00A00E6E">
      <w:pPr>
        <w:pStyle w:val="NormalWeb"/>
        <w:rPr>
          <w:rFonts w:asciiTheme="minorHAnsi" w:hAnsiTheme="minorHAnsi"/>
          <w:lang w:val="en"/>
        </w:rPr>
      </w:pPr>
      <w:r w:rsidRPr="00A00E6E">
        <w:rPr>
          <w:rFonts w:asciiTheme="minorHAnsi" w:hAnsiTheme="minorHAnsi"/>
          <w:lang w:val="en"/>
        </w:rPr>
        <w:t xml:space="preserve">In its most general sense, the word </w:t>
      </w:r>
      <w:r w:rsidRPr="00A00E6E">
        <w:rPr>
          <w:rFonts w:asciiTheme="minorHAnsi" w:hAnsiTheme="minorHAnsi"/>
          <w:i/>
          <w:iCs/>
          <w:lang w:val="en"/>
        </w:rPr>
        <w:t>earthquake</w:t>
      </w:r>
      <w:r w:rsidRPr="00A00E6E">
        <w:rPr>
          <w:rFonts w:asciiTheme="minorHAnsi" w:hAnsiTheme="minorHAnsi"/>
          <w:lang w:val="en"/>
        </w:rPr>
        <w:t xml:space="preserve"> is used to describe any seismic event — whether natural or caused by humans — that generates seismic waves. Earthquakes are caused mostly by rupture of geological </w:t>
      </w:r>
      <w:hyperlink r:id="rId19" w:tooltip="Fault (geology)" w:history="1">
        <w:r w:rsidRPr="00A00E6E">
          <w:rPr>
            <w:rStyle w:val="Hyperlink"/>
            <w:rFonts w:asciiTheme="minorHAnsi" w:hAnsiTheme="minorHAnsi"/>
            <w:b w:val="0"/>
            <w:u w:val="none"/>
            <w:lang w:val="en"/>
          </w:rPr>
          <w:t>faults</w:t>
        </w:r>
      </w:hyperlink>
      <w:r w:rsidRPr="00A00E6E">
        <w:rPr>
          <w:rFonts w:asciiTheme="minorHAnsi" w:hAnsiTheme="minorHAnsi"/>
          <w:lang w:val="en"/>
        </w:rPr>
        <w:t xml:space="preserve">, but also by other events such as volcanic activity, landslides, mine blasts, and </w:t>
      </w:r>
      <w:hyperlink r:id="rId20" w:tooltip="Underground nuclear testing" w:history="1">
        <w:r w:rsidRPr="00A00E6E">
          <w:rPr>
            <w:rStyle w:val="Hyperlink"/>
            <w:rFonts w:asciiTheme="minorHAnsi" w:hAnsiTheme="minorHAnsi"/>
            <w:b w:val="0"/>
            <w:u w:val="none"/>
            <w:lang w:val="en"/>
          </w:rPr>
          <w:t>nuclear</w:t>
        </w:r>
        <w:r w:rsidRPr="00A00E6E">
          <w:rPr>
            <w:rStyle w:val="Hyperlink"/>
            <w:rFonts w:asciiTheme="minorHAnsi" w:hAnsiTheme="minorHAnsi"/>
            <w:lang w:val="en"/>
          </w:rPr>
          <w:t xml:space="preserve"> </w:t>
        </w:r>
        <w:r w:rsidRPr="00A00E6E">
          <w:rPr>
            <w:rStyle w:val="Hyperlink"/>
            <w:rFonts w:asciiTheme="minorHAnsi" w:hAnsiTheme="minorHAnsi"/>
            <w:b w:val="0"/>
            <w:u w:val="none"/>
            <w:lang w:val="en"/>
          </w:rPr>
          <w:t>tests</w:t>
        </w:r>
      </w:hyperlink>
      <w:r w:rsidRPr="00A00E6E">
        <w:rPr>
          <w:rFonts w:asciiTheme="minorHAnsi" w:hAnsiTheme="minorHAnsi"/>
          <w:lang w:val="en"/>
        </w:rPr>
        <w:t xml:space="preserve">. An earthquake's point of initial rupture is called its </w:t>
      </w:r>
      <w:hyperlink r:id="rId21" w:tooltip="Focus (earthquake)" w:history="1">
        <w:r w:rsidRPr="00A00E6E">
          <w:rPr>
            <w:rStyle w:val="Hyperlink"/>
            <w:rFonts w:asciiTheme="minorHAnsi" w:hAnsiTheme="minorHAnsi"/>
            <w:b w:val="0"/>
            <w:u w:val="none"/>
            <w:lang w:val="en"/>
          </w:rPr>
          <w:t>focus</w:t>
        </w:r>
      </w:hyperlink>
      <w:r w:rsidRPr="00A00E6E">
        <w:rPr>
          <w:rFonts w:asciiTheme="minorHAnsi" w:hAnsiTheme="minorHAnsi"/>
          <w:lang w:val="en"/>
        </w:rPr>
        <w:t xml:space="preserve"> or hypocenter. The </w:t>
      </w:r>
      <w:hyperlink r:id="rId22" w:tooltip="Epicenter" w:history="1">
        <w:r w:rsidRPr="00A00E6E">
          <w:rPr>
            <w:rStyle w:val="Hyperlink"/>
            <w:rFonts w:asciiTheme="minorHAnsi" w:hAnsiTheme="minorHAnsi"/>
            <w:b w:val="0"/>
            <w:u w:val="none"/>
            <w:lang w:val="en"/>
          </w:rPr>
          <w:t>epicenter</w:t>
        </w:r>
      </w:hyperlink>
      <w:r w:rsidRPr="00A00E6E">
        <w:rPr>
          <w:rFonts w:asciiTheme="minorHAnsi" w:hAnsiTheme="minorHAnsi"/>
          <w:lang w:val="en"/>
        </w:rPr>
        <w:t xml:space="preserve"> is the point at ground leve</w:t>
      </w:r>
      <w:r w:rsidR="003B01EB">
        <w:rPr>
          <w:rFonts w:asciiTheme="minorHAnsi" w:hAnsiTheme="minorHAnsi"/>
          <w:lang w:val="en"/>
        </w:rPr>
        <w:t>l directly above the hypocenter.</w:t>
      </w:r>
    </w:p>
    <w:p w:rsidR="00A00E6E" w:rsidRPr="003B01EB" w:rsidRDefault="003B01EB" w:rsidP="00A00E6E">
      <w:pPr>
        <w:pStyle w:val="NormalWeb"/>
        <w:rPr>
          <w:rFonts w:asciiTheme="minorHAnsi" w:hAnsiTheme="minorHAnsi"/>
        </w:rPr>
      </w:pPr>
      <w:r>
        <w:rPr>
          <w:rFonts w:asciiTheme="minorHAnsi" w:hAnsiTheme="minorHAnsi"/>
          <w:lang w:val="en"/>
        </w:rPr>
        <w:t>The earth is composed of 7 tectonic plates and many intercontinental tectonic plates which slide on constantly m</w:t>
      </w:r>
      <w:r>
        <w:rPr>
          <w:rFonts w:asciiTheme="minorHAnsi" w:hAnsiTheme="minorHAnsi"/>
          <w:noProof/>
        </w:rPr>
        <w:drawing>
          <wp:anchor distT="0" distB="0" distL="114300" distR="114300" simplePos="0" relativeHeight="251675648" behindDoc="0" locked="0" layoutInCell="1" allowOverlap="1" wp14:anchorId="09F93FD2" wp14:editId="3A122325">
            <wp:simplePos x="2962275" y="4562475"/>
            <wp:positionH relativeFrom="margin">
              <wp:align>left</wp:align>
            </wp:positionH>
            <wp:positionV relativeFrom="margin">
              <wp:align>bottom</wp:align>
            </wp:positionV>
            <wp:extent cx="3808730" cy="2867025"/>
            <wp:effectExtent l="0" t="0" r="1270" b="9525"/>
            <wp:wrapSquare wrapText="bothSides"/>
            <wp:docPr id="14" name="Picture 14" descr="C:\Users\Family\Desktop\earthquakes\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y\Desktop\earthquakes\e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8730" cy="2867025"/>
                    </a:xfrm>
                    <a:prstGeom prst="rect">
                      <a:avLst/>
                    </a:prstGeom>
                    <a:noFill/>
                    <a:ln>
                      <a:noFill/>
                    </a:ln>
                  </pic:spPr>
                </pic:pic>
              </a:graphicData>
            </a:graphic>
          </wp:anchor>
        </w:drawing>
      </w:r>
      <w:r>
        <w:rPr>
          <w:rFonts w:asciiTheme="minorHAnsi" w:hAnsiTheme="minorHAnsi"/>
          <w:lang w:val="en"/>
        </w:rPr>
        <w:t xml:space="preserve">oving currents of magma and molten metals. This creates tension, faults and collisions with other tectonic plates which sometimes </w:t>
      </w:r>
      <w:proofErr w:type="gramStart"/>
      <w:r>
        <w:rPr>
          <w:rFonts w:asciiTheme="minorHAnsi" w:hAnsiTheme="minorHAnsi"/>
          <w:lang w:val="en"/>
        </w:rPr>
        <w:t>leads</w:t>
      </w:r>
      <w:proofErr w:type="gramEnd"/>
      <w:r>
        <w:rPr>
          <w:rFonts w:asciiTheme="minorHAnsi" w:hAnsiTheme="minorHAnsi"/>
          <w:lang w:val="en"/>
        </w:rPr>
        <w:t xml:space="preserve"> to sliding over or sliding under releasing massive amounts of energy </w:t>
      </w:r>
      <w:r w:rsidR="006F2E5E">
        <w:rPr>
          <w:rFonts w:asciiTheme="minorHAnsi" w:hAnsiTheme="minorHAnsi"/>
          <w:lang w:val="en"/>
        </w:rPr>
        <w:t>from the surface of the Earth causing seismic activity or Earthquakes.</w:t>
      </w:r>
    </w:p>
    <w:p w:rsidR="006F2E5E" w:rsidRDefault="006F2E5E" w:rsidP="00DD07DD">
      <w:pPr>
        <w:pStyle w:val="NormalWeb"/>
        <w:rPr>
          <w:rFonts w:asciiTheme="minorHAnsi" w:hAnsiTheme="minorHAnsi"/>
          <w:lang w:val="en"/>
        </w:rPr>
      </w:pPr>
    </w:p>
    <w:p w:rsidR="006F2E5E" w:rsidRDefault="006F2E5E" w:rsidP="00DD07DD">
      <w:pPr>
        <w:pStyle w:val="NormalWeb"/>
        <w:rPr>
          <w:rFonts w:asciiTheme="minorHAnsi" w:hAnsiTheme="minorHAnsi"/>
          <w:lang w:val="en"/>
        </w:rPr>
      </w:pPr>
    </w:p>
    <w:p w:rsidR="006F2E5E" w:rsidRDefault="006F2E5E" w:rsidP="00DD07DD">
      <w:pPr>
        <w:pStyle w:val="NormalWeb"/>
        <w:rPr>
          <w:rFonts w:asciiTheme="minorHAnsi" w:hAnsiTheme="minorHAnsi"/>
          <w:lang w:val="en"/>
        </w:rPr>
      </w:pPr>
    </w:p>
    <w:p w:rsidR="006F2E5E" w:rsidRDefault="006F2E5E" w:rsidP="00DD07DD">
      <w:pPr>
        <w:pStyle w:val="NormalWeb"/>
        <w:rPr>
          <w:rFonts w:asciiTheme="minorHAnsi" w:hAnsiTheme="minorHAnsi"/>
          <w:noProof/>
        </w:rPr>
      </w:pPr>
    </w:p>
    <w:p w:rsidR="00DD07DD" w:rsidRPr="00DD07DD" w:rsidRDefault="003B01EB" w:rsidP="00DD07DD">
      <w:pPr>
        <w:pStyle w:val="NormalWeb"/>
        <w:rPr>
          <w:rFonts w:asciiTheme="minorHAnsi" w:hAnsiTheme="minorHAnsi"/>
          <w:lang w:val="en"/>
        </w:rPr>
      </w:pPr>
      <w:r>
        <w:rPr>
          <w:rFonts w:asciiTheme="minorHAnsi" w:hAnsiTheme="minorHAnsi"/>
          <w:noProof/>
        </w:rPr>
        <w:lastRenderedPageBreak/>
        <w:drawing>
          <wp:inline distT="0" distB="0" distL="0" distR="0" wp14:anchorId="6FF7BC61" wp14:editId="0E02D78B">
            <wp:extent cx="6353270" cy="4724400"/>
            <wp:effectExtent l="0" t="0" r="9525" b="0"/>
            <wp:docPr id="13" name="Picture 13" descr="C:\Users\Family\Desktop\earthquakes\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y\Desktop\earthquakes\e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6920" cy="4727114"/>
                    </a:xfrm>
                    <a:prstGeom prst="rect">
                      <a:avLst/>
                    </a:prstGeom>
                    <a:noFill/>
                    <a:ln>
                      <a:noFill/>
                    </a:ln>
                  </pic:spPr>
                </pic:pic>
              </a:graphicData>
            </a:graphic>
          </wp:inline>
        </w:drawing>
      </w:r>
      <w:r w:rsidR="00DD07DD">
        <w:rPr>
          <w:rFonts w:asciiTheme="minorHAnsi" w:hAnsiTheme="minorHAnsi"/>
          <w:lang w:val="en"/>
        </w:rPr>
        <w:t xml:space="preserve">The earthquakes and their magnitudes are measured on the Richter scale </w:t>
      </w:r>
      <w:r w:rsidR="00DD07DD" w:rsidRPr="00DD07DD">
        <w:rPr>
          <w:rFonts w:asciiTheme="minorHAnsi" w:hAnsiTheme="minorHAnsi"/>
          <w:lang w:val="en"/>
        </w:rPr>
        <w:t xml:space="preserve">The </w:t>
      </w:r>
      <w:r w:rsidR="00DD07DD" w:rsidRPr="00DD07DD">
        <w:rPr>
          <w:rFonts w:asciiTheme="minorHAnsi" w:hAnsiTheme="minorHAnsi"/>
          <w:bCs/>
          <w:lang w:val="en"/>
        </w:rPr>
        <w:t>Richter magnitude scale</w:t>
      </w:r>
      <w:r w:rsidR="00DD07DD" w:rsidRPr="00DD07DD">
        <w:rPr>
          <w:rFonts w:asciiTheme="minorHAnsi" w:hAnsiTheme="minorHAnsi"/>
          <w:lang w:val="en"/>
        </w:rPr>
        <w:t xml:space="preserve"> (also </w:t>
      </w:r>
      <w:r w:rsidR="00DD07DD" w:rsidRPr="00DD07DD">
        <w:rPr>
          <w:rFonts w:asciiTheme="minorHAnsi" w:hAnsiTheme="minorHAnsi"/>
          <w:bCs/>
          <w:lang w:val="en"/>
        </w:rPr>
        <w:t>Richter scale</w:t>
      </w:r>
      <w:r w:rsidR="00DD07DD" w:rsidRPr="00DD07DD">
        <w:rPr>
          <w:rFonts w:asciiTheme="minorHAnsi" w:hAnsiTheme="minorHAnsi"/>
          <w:lang w:val="en"/>
        </w:rPr>
        <w:t xml:space="preserve">) assigns a magnitude number to quantify the energy released by an </w:t>
      </w:r>
      <w:hyperlink r:id="rId25" w:tooltip="Earthquake" w:history="1">
        <w:r w:rsidR="00DD07DD" w:rsidRPr="00DD07DD">
          <w:rPr>
            <w:rStyle w:val="Hyperlink"/>
            <w:rFonts w:asciiTheme="minorHAnsi" w:hAnsiTheme="minorHAnsi"/>
            <w:b w:val="0"/>
            <w:u w:val="none"/>
            <w:lang w:val="en"/>
          </w:rPr>
          <w:t>earthquake</w:t>
        </w:r>
      </w:hyperlink>
      <w:r w:rsidR="00DD07DD" w:rsidRPr="00DD07DD">
        <w:rPr>
          <w:rFonts w:asciiTheme="minorHAnsi" w:hAnsiTheme="minorHAnsi"/>
          <w:lang w:val="en"/>
        </w:rPr>
        <w:t xml:space="preserve">. The Richter scale, developed in the 1930s, is a </w:t>
      </w:r>
      <w:hyperlink r:id="rId26" w:tooltip="Decimal" w:history="1">
        <w:r w:rsidR="00DD07DD" w:rsidRPr="00DD07DD">
          <w:rPr>
            <w:rStyle w:val="Hyperlink"/>
            <w:rFonts w:asciiTheme="minorHAnsi" w:hAnsiTheme="minorHAnsi"/>
            <w:b w:val="0"/>
            <w:u w:val="none"/>
            <w:lang w:val="en"/>
          </w:rPr>
          <w:t>base-10</w:t>
        </w:r>
      </w:hyperlink>
      <w:r w:rsidR="00DD07DD" w:rsidRPr="00DD07DD">
        <w:rPr>
          <w:rFonts w:asciiTheme="minorHAnsi" w:hAnsiTheme="minorHAnsi"/>
          <w:b/>
          <w:lang w:val="en"/>
        </w:rPr>
        <w:t xml:space="preserve"> </w:t>
      </w:r>
      <w:hyperlink r:id="rId27" w:tooltip="Logarithmic scale" w:history="1">
        <w:r w:rsidR="00DD07DD" w:rsidRPr="00DD07DD">
          <w:rPr>
            <w:rStyle w:val="Hyperlink"/>
            <w:rFonts w:asciiTheme="minorHAnsi" w:hAnsiTheme="minorHAnsi"/>
            <w:b w:val="0"/>
            <w:u w:val="none"/>
            <w:lang w:val="en"/>
          </w:rPr>
          <w:t>logarithmic scale</w:t>
        </w:r>
      </w:hyperlink>
      <w:r w:rsidR="00DD07DD" w:rsidRPr="00DD07DD">
        <w:rPr>
          <w:rFonts w:asciiTheme="minorHAnsi" w:hAnsiTheme="minorHAnsi"/>
          <w:lang w:val="en"/>
        </w:rPr>
        <w:t xml:space="preserve">, which defines magnitude as the logarithm of the ratio of the </w:t>
      </w:r>
      <w:hyperlink r:id="rId28" w:tooltip="Amplitude" w:history="1">
        <w:r w:rsidR="00DD07DD" w:rsidRPr="00DD07DD">
          <w:rPr>
            <w:rStyle w:val="Hyperlink"/>
            <w:rFonts w:asciiTheme="minorHAnsi" w:hAnsiTheme="minorHAnsi"/>
            <w:b w:val="0"/>
            <w:u w:val="none"/>
            <w:lang w:val="en"/>
          </w:rPr>
          <w:t>amplitude</w:t>
        </w:r>
      </w:hyperlink>
      <w:r w:rsidR="00DD07DD" w:rsidRPr="00DD07DD">
        <w:rPr>
          <w:rFonts w:asciiTheme="minorHAnsi" w:hAnsiTheme="minorHAnsi"/>
          <w:lang w:val="en"/>
        </w:rPr>
        <w:t xml:space="preserve"> of the </w:t>
      </w:r>
      <w:hyperlink r:id="rId29" w:tooltip="Seismic wave" w:history="1">
        <w:r w:rsidR="00DD07DD" w:rsidRPr="00DD07DD">
          <w:rPr>
            <w:rStyle w:val="Hyperlink"/>
            <w:rFonts w:asciiTheme="minorHAnsi" w:hAnsiTheme="minorHAnsi"/>
            <w:b w:val="0"/>
            <w:u w:val="none"/>
            <w:lang w:val="en"/>
          </w:rPr>
          <w:t>seismic waves</w:t>
        </w:r>
      </w:hyperlink>
      <w:r w:rsidR="00DD07DD" w:rsidRPr="00DD07DD">
        <w:rPr>
          <w:rFonts w:asciiTheme="minorHAnsi" w:hAnsiTheme="minorHAnsi"/>
          <w:lang w:val="en"/>
        </w:rPr>
        <w:t xml:space="preserve"> to an arbitrary, minor amplitude.</w:t>
      </w:r>
    </w:p>
    <w:p w:rsidR="006F2E5E" w:rsidRDefault="006F2E5E" w:rsidP="00DD07DD">
      <w:pPr>
        <w:pStyle w:val="NormalWeb"/>
        <w:rPr>
          <w:rFonts w:asciiTheme="minorHAnsi" w:hAnsiTheme="minorHAnsi"/>
          <w:lang w:val="en"/>
        </w:rPr>
      </w:pPr>
      <w:r>
        <w:rPr>
          <w:rFonts w:asciiTheme="minorHAnsi" w:hAnsiTheme="minorHAnsi"/>
          <w:noProof/>
        </w:rPr>
        <w:drawing>
          <wp:anchor distT="0" distB="0" distL="114300" distR="114300" simplePos="0" relativeHeight="251672576" behindDoc="0" locked="0" layoutInCell="1" allowOverlap="1" wp14:anchorId="32F53EC6" wp14:editId="0575FF2F">
            <wp:simplePos x="0" y="0"/>
            <wp:positionH relativeFrom="margin">
              <wp:posOffset>5008245</wp:posOffset>
            </wp:positionH>
            <wp:positionV relativeFrom="margin">
              <wp:posOffset>5853430</wp:posOffset>
            </wp:positionV>
            <wp:extent cx="1555750" cy="2447925"/>
            <wp:effectExtent l="0" t="0" r="6350" b="9525"/>
            <wp:wrapSquare wrapText="bothSides"/>
            <wp:docPr id="12" name="Picture 12" descr="C:\Users\Family\Desktop\earthquakes\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y\Desktop\earthquakes\e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750" cy="2447925"/>
                    </a:xfrm>
                    <a:prstGeom prst="rect">
                      <a:avLst/>
                    </a:prstGeom>
                    <a:noFill/>
                    <a:ln>
                      <a:noFill/>
                    </a:ln>
                  </pic:spPr>
                </pic:pic>
              </a:graphicData>
            </a:graphic>
          </wp:anchor>
        </w:drawing>
      </w:r>
      <w:r w:rsidR="00DD07DD" w:rsidRPr="00DD07DD">
        <w:rPr>
          <w:rFonts w:asciiTheme="minorHAnsi" w:hAnsiTheme="minorHAnsi"/>
          <w:lang w:val="en"/>
        </w:rPr>
        <w:t xml:space="preserve">As measured with a </w:t>
      </w:r>
      <w:hyperlink r:id="rId31" w:tooltip="Seismometer" w:history="1">
        <w:r w:rsidR="00DD07DD" w:rsidRPr="00DD07DD">
          <w:rPr>
            <w:rStyle w:val="Hyperlink"/>
            <w:rFonts w:asciiTheme="minorHAnsi" w:hAnsiTheme="minorHAnsi"/>
            <w:b w:val="0"/>
            <w:u w:val="none"/>
            <w:lang w:val="en"/>
          </w:rPr>
          <w:t>seismometer</w:t>
        </w:r>
      </w:hyperlink>
      <w:r w:rsidR="00DD07DD" w:rsidRPr="00DD07DD">
        <w:rPr>
          <w:rFonts w:asciiTheme="minorHAnsi" w:hAnsiTheme="minorHAnsi"/>
          <w:lang w:val="en"/>
        </w:rPr>
        <w:t>, an earthquake that registers 5.0 on the Richter scale has shaking amplitude 10 times that of an earthquake that registered 4.0, and thus corresponds to a release of energy 31.6 times that released by the lesser earthquake</w:t>
      </w:r>
      <w:r w:rsidR="00DD07DD">
        <w:rPr>
          <w:rFonts w:asciiTheme="minorHAnsi" w:hAnsiTheme="minorHAnsi"/>
          <w:lang w:val="en"/>
        </w:rPr>
        <w:t>.</w:t>
      </w:r>
      <w:r w:rsidR="00DD07DD" w:rsidRPr="00DD07DD">
        <w:rPr>
          <w:rFonts w:asciiTheme="minorHAnsi" w:hAnsiTheme="minorHAnsi"/>
          <w:lang w:val="en"/>
        </w:rPr>
        <w:t xml:space="preserve"> The Richter scale was succeeded in the 1970s by the </w:t>
      </w:r>
      <w:hyperlink r:id="rId32" w:tooltip="Moment magnitude scale" w:history="1">
        <w:r w:rsidR="00DD07DD" w:rsidRPr="00DD07DD">
          <w:rPr>
            <w:rStyle w:val="Hyperlink"/>
            <w:rFonts w:asciiTheme="minorHAnsi" w:hAnsiTheme="minorHAnsi"/>
            <w:b w:val="0"/>
            <w:u w:val="none"/>
            <w:lang w:val="en"/>
          </w:rPr>
          <w:t>moment magnitude scale</w:t>
        </w:r>
      </w:hyperlink>
      <w:r w:rsidR="00DD07DD" w:rsidRPr="00DD07DD">
        <w:rPr>
          <w:rFonts w:asciiTheme="minorHAnsi" w:hAnsiTheme="minorHAnsi"/>
          <w:lang w:val="en"/>
        </w:rPr>
        <w:t xml:space="preserve">. The moment magnitude scale is now the scale used by the United States Geological Survey to estimate magnitudes for all modern large earthquakes. </w:t>
      </w:r>
    </w:p>
    <w:p w:rsidR="006F2E5E" w:rsidRDefault="006F2E5E">
      <w:pPr>
        <w:rPr>
          <w:rFonts w:eastAsia="Times New Roman" w:cs="Times New Roman"/>
          <w:sz w:val="24"/>
          <w:szCs w:val="24"/>
          <w:lang w:val="en"/>
        </w:rPr>
      </w:pPr>
      <w:r w:rsidRPr="003B01EB">
        <w:rPr>
          <w:noProof/>
        </w:rPr>
        <mc:AlternateContent>
          <mc:Choice Requires="wps">
            <w:drawing>
              <wp:anchor distT="0" distB="0" distL="114300" distR="114300" simplePos="0" relativeHeight="251674624" behindDoc="0" locked="0" layoutInCell="1" allowOverlap="1" wp14:anchorId="137F7DB0" wp14:editId="1D059105">
                <wp:simplePos x="0" y="0"/>
                <wp:positionH relativeFrom="column">
                  <wp:posOffset>5012055</wp:posOffset>
                </wp:positionH>
                <wp:positionV relativeFrom="paragraph">
                  <wp:posOffset>1173480</wp:posOffset>
                </wp:positionV>
                <wp:extent cx="1552575" cy="2857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solidFill>
                          <a:schemeClr val="tx2">
                            <a:lumMod val="40000"/>
                            <a:lumOff val="60000"/>
                          </a:schemeClr>
                        </a:solidFill>
                        <a:ln w="9525">
                          <a:noFill/>
                          <a:miter lim="800000"/>
                          <a:headEnd/>
                          <a:tailEnd/>
                        </a:ln>
                      </wps:spPr>
                      <wps:txbx>
                        <w:txbxContent>
                          <w:p w:rsidR="00890E59" w:rsidRDefault="00890E59">
                            <w:r>
                              <w:t>Charles Francis Richter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7" type="#_x0000_t202" style="position:absolute;margin-left:394.65pt;margin-top:92.4pt;width:122.2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" fillcolor="#8db3e2 [1311]" stroked="f">
                <v:textbox>
                  <w:txbxContent>
                    <w:p w:rsidR="00AE2631" w:rsidRDefault="00AE2631">
                      <w:r>
                        <w:t>Charles Francis Richter</w:t>
                      </w:r>
                    </w:p>
                  </w:txbxContent>
                </v:textbox>
              </v:shape>
            </w:pict>
          </mc:Fallback>
        </mc:AlternateContent>
      </w:r>
      <w:r>
        <w:rPr>
          <w:lang w:val="en"/>
        </w:rPr>
        <w:br w:type="page"/>
      </w:r>
    </w:p>
    <w:p w:rsidR="006F2E5E" w:rsidRDefault="006F2E5E" w:rsidP="006F2E5E">
      <w:pPr>
        <w:pStyle w:val="Heading2"/>
        <w:spacing w:after="120"/>
        <w:rPr>
          <w:sz w:val="28"/>
        </w:rPr>
      </w:pPr>
      <w:r w:rsidRPr="008132B9">
        <w:rPr>
          <w:sz w:val="28"/>
        </w:rPr>
        <w:lastRenderedPageBreak/>
        <w:t>Questionnaire</w:t>
      </w:r>
      <w:r>
        <w:rPr>
          <w:sz w:val="28"/>
        </w:rPr>
        <w:t xml:space="preserve"> #1</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A00E6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#2</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#3</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#4</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#5</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#6</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Pr>
          <w:sz w:val="28"/>
        </w:rPr>
        <w:t xml:space="preserve"> #7</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#8</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#9</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#10</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#11</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#12</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#13</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#14</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#15</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6F2E5E"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pPr>
        <w:rPr>
          <w:rFonts w:ascii="Times New Roman" w:eastAsia="Times New Roman" w:hAnsi="Times New Roman" w:cs="Times New Roman"/>
          <w:sz w:val="24"/>
          <w:szCs w:val="24"/>
        </w:rPr>
      </w:pPr>
      <w:r>
        <w:br w:type="page"/>
      </w:r>
    </w:p>
    <w:p w:rsidR="006F2E5E" w:rsidRDefault="006F2E5E" w:rsidP="006F2E5E">
      <w:pPr>
        <w:pStyle w:val="Heading2"/>
        <w:spacing w:after="120"/>
        <w:rPr>
          <w:sz w:val="28"/>
        </w:rPr>
      </w:pPr>
      <w:r w:rsidRPr="008132B9">
        <w:rPr>
          <w:sz w:val="28"/>
        </w:rPr>
        <w:lastRenderedPageBreak/>
        <w:t>Questionnaire</w:t>
      </w:r>
      <w:r w:rsidR="004762AB">
        <w:rPr>
          <w:sz w:val="28"/>
        </w:rPr>
        <w:t xml:space="preserve"> #16</w:t>
      </w:r>
    </w:p>
    <w:p w:rsidR="006F2E5E" w:rsidRDefault="006F2E5E" w:rsidP="006F2E5E">
      <w:r>
        <w:rPr>
          <w:sz w:val="24"/>
        </w:rPr>
        <w:t>Full Name</w:t>
      </w:r>
      <w:r>
        <w:t>_____________________________________________________________________________________</w:t>
      </w:r>
    </w:p>
    <w:p w:rsidR="006F2E5E" w:rsidRDefault="006F2E5E" w:rsidP="006F2E5E">
      <w:r>
        <w:t>Age _____________</w:t>
      </w:r>
    </w:p>
    <w:p w:rsidR="006F2E5E" w:rsidRDefault="006F2E5E" w:rsidP="006F2E5E">
      <w:r>
        <w:t>Address________________________________________________________________________________________</w:t>
      </w:r>
    </w:p>
    <w:p w:rsidR="006F2E5E" w:rsidRDefault="006F2E5E" w:rsidP="006F2E5E">
      <w:r>
        <w:t>Job Occupation__________________________________________________________________________________</w:t>
      </w:r>
    </w:p>
    <w:p w:rsidR="006F2E5E" w:rsidRDefault="006F2E5E" w:rsidP="006F2E5E">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Is your shop/home prone to earthquakes</w:t>
      </w:r>
      <w:proofErr w:type="gramStart"/>
      <w:r>
        <w:t>?_</w:t>
      </w:r>
      <w:proofErr w:type="gramEnd"/>
      <w:r>
        <w:t>___________________________________________________________</w:t>
      </w:r>
    </w:p>
    <w:p w:rsidR="006F2E5E" w:rsidRDefault="006F2E5E" w:rsidP="006F2E5E">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2E5E" w:rsidRDefault="006F2E5E" w:rsidP="006F2E5E">
      <w:r>
        <w:t>Are you aware of the Richter scale and what do the readings mean? ______________________________________</w:t>
      </w:r>
    </w:p>
    <w:p w:rsidR="006F2E5E" w:rsidRDefault="006F2E5E" w:rsidP="006F2E5E">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6F2E5E" w:rsidRDefault="006F2E5E" w:rsidP="006F2E5E">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6F2E5E" w:rsidRDefault="006F2E5E" w:rsidP="006F2E5E">
      <w:r>
        <w:t>Have you ever discussed disaster preparedness with your family and kids? _________________________________</w:t>
      </w:r>
    </w:p>
    <w:p w:rsidR="004762AB" w:rsidRDefault="006F2E5E" w:rsidP="006F2E5E">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pPr>
        <w:rPr>
          <w:rFonts w:ascii="Times New Roman" w:eastAsia="Times New Roman" w:hAnsi="Times New Roman" w:cs="Times New Roman"/>
          <w:sz w:val="24"/>
          <w:szCs w:val="24"/>
        </w:rPr>
      </w:pPr>
      <w:r>
        <w:br w:type="page"/>
      </w:r>
    </w:p>
    <w:p w:rsidR="004762AB" w:rsidRDefault="004762AB" w:rsidP="004762AB">
      <w:pPr>
        <w:pStyle w:val="Heading2"/>
        <w:spacing w:after="120"/>
        <w:rPr>
          <w:sz w:val="28"/>
        </w:rPr>
      </w:pPr>
      <w:r w:rsidRPr="008132B9">
        <w:rPr>
          <w:sz w:val="28"/>
        </w:rPr>
        <w:lastRenderedPageBreak/>
        <w:t>Questionnaire</w:t>
      </w:r>
      <w:r>
        <w:rPr>
          <w:sz w:val="28"/>
        </w:rPr>
        <w:t xml:space="preserve"> #17</w:t>
      </w:r>
    </w:p>
    <w:p w:rsidR="004762AB" w:rsidRDefault="004762AB" w:rsidP="004762AB">
      <w:r>
        <w:rPr>
          <w:sz w:val="24"/>
        </w:rPr>
        <w:t>Full Name</w:t>
      </w:r>
      <w:r>
        <w:t>_____________________________________________________________________________________</w:t>
      </w:r>
    </w:p>
    <w:p w:rsidR="004762AB" w:rsidRDefault="004762AB" w:rsidP="004762AB">
      <w:r>
        <w:t>Age _____________</w:t>
      </w:r>
    </w:p>
    <w:p w:rsidR="004762AB" w:rsidRDefault="004762AB" w:rsidP="004762AB">
      <w:r>
        <w:t>Address________________________________________________________________________________________</w:t>
      </w:r>
    </w:p>
    <w:p w:rsidR="004762AB" w:rsidRDefault="004762AB" w:rsidP="004762AB">
      <w:r>
        <w:t>Job Occupation__________________________________________________________________________________</w:t>
      </w:r>
    </w:p>
    <w:p w:rsidR="004762AB" w:rsidRDefault="004762AB" w:rsidP="004762AB">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Is your shop/home prone to earthquakes</w:t>
      </w:r>
      <w:proofErr w:type="gramStart"/>
      <w:r>
        <w:t>?_</w:t>
      </w:r>
      <w:proofErr w:type="gramEnd"/>
      <w:r>
        <w:t>___________________________________________________________</w:t>
      </w:r>
    </w:p>
    <w:p w:rsidR="004762AB" w:rsidRDefault="004762AB" w:rsidP="004762AB">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Are you aware of the Richter scale and what do the readings mean? ______________________________________</w:t>
      </w:r>
    </w:p>
    <w:p w:rsidR="004762AB" w:rsidRDefault="004762AB" w:rsidP="004762AB">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4762AB" w:rsidRDefault="004762AB" w:rsidP="004762AB">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4762AB" w:rsidRDefault="004762AB" w:rsidP="004762AB">
      <w:r>
        <w:t>Have you ever discussed disaster preparedness with your family and kids? _________________________________</w:t>
      </w:r>
    </w:p>
    <w:p w:rsidR="004762AB" w:rsidRDefault="004762AB" w:rsidP="004762AB">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pPr>
        <w:rPr>
          <w:rFonts w:ascii="Times New Roman" w:eastAsia="Times New Roman" w:hAnsi="Times New Roman" w:cs="Times New Roman"/>
          <w:sz w:val="24"/>
          <w:szCs w:val="24"/>
        </w:rPr>
      </w:pPr>
      <w:r>
        <w:br w:type="page"/>
      </w:r>
    </w:p>
    <w:p w:rsidR="004762AB" w:rsidRDefault="004762AB" w:rsidP="004762AB">
      <w:pPr>
        <w:pStyle w:val="Heading2"/>
        <w:spacing w:after="120"/>
        <w:rPr>
          <w:sz w:val="28"/>
        </w:rPr>
      </w:pPr>
      <w:r w:rsidRPr="008132B9">
        <w:rPr>
          <w:sz w:val="28"/>
        </w:rPr>
        <w:lastRenderedPageBreak/>
        <w:t>Questionnaire</w:t>
      </w:r>
      <w:r>
        <w:rPr>
          <w:sz w:val="28"/>
        </w:rPr>
        <w:t xml:space="preserve"> #18</w:t>
      </w:r>
    </w:p>
    <w:p w:rsidR="004762AB" w:rsidRDefault="004762AB" w:rsidP="004762AB">
      <w:r>
        <w:rPr>
          <w:sz w:val="24"/>
        </w:rPr>
        <w:t>Full Name</w:t>
      </w:r>
      <w:r>
        <w:t>_____________________________________________________________________________________</w:t>
      </w:r>
    </w:p>
    <w:p w:rsidR="004762AB" w:rsidRDefault="004762AB" w:rsidP="004762AB">
      <w:r>
        <w:t>Age _____________</w:t>
      </w:r>
    </w:p>
    <w:p w:rsidR="004762AB" w:rsidRDefault="004762AB" w:rsidP="004762AB">
      <w:r>
        <w:t>Address________________________________________________________________________________________</w:t>
      </w:r>
    </w:p>
    <w:p w:rsidR="004762AB" w:rsidRDefault="004762AB" w:rsidP="004762AB">
      <w:r>
        <w:t>Job Occupation__________________________________________________________________________________</w:t>
      </w:r>
    </w:p>
    <w:p w:rsidR="004762AB" w:rsidRDefault="004762AB" w:rsidP="004762AB">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Is your shop/home prone to earthquakes</w:t>
      </w:r>
      <w:proofErr w:type="gramStart"/>
      <w:r>
        <w:t>?_</w:t>
      </w:r>
      <w:proofErr w:type="gramEnd"/>
      <w:r>
        <w:t>___________________________________________________________</w:t>
      </w:r>
    </w:p>
    <w:p w:rsidR="004762AB" w:rsidRDefault="004762AB" w:rsidP="004762AB">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rsidP="004762AB">
      <w:r>
        <w:t>Are you aware of the Richter scale and what do the readings mean? ______________________________________</w:t>
      </w:r>
    </w:p>
    <w:p w:rsidR="004762AB" w:rsidRDefault="004762AB" w:rsidP="004762AB">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4762AB" w:rsidRDefault="004762AB" w:rsidP="004762AB">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4762AB" w:rsidRDefault="004762AB" w:rsidP="004762AB">
      <w:r>
        <w:t>Have you ever discussed disaster preparedness with your family and kids? _________________________________</w:t>
      </w:r>
    </w:p>
    <w:p w:rsidR="004762AB" w:rsidRDefault="004762AB" w:rsidP="004762AB">
      <w:pPr>
        <w:pStyle w:val="NormalWeb"/>
      </w:pPr>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62AB" w:rsidRDefault="004762AB">
      <w:pPr>
        <w:rPr>
          <w:rFonts w:ascii="Times New Roman" w:eastAsia="Times New Roman" w:hAnsi="Times New Roman" w:cs="Times New Roman"/>
          <w:sz w:val="24"/>
          <w:szCs w:val="24"/>
        </w:rPr>
      </w:pPr>
      <w:r>
        <w:br w:type="page"/>
      </w:r>
    </w:p>
    <w:p w:rsidR="00DD07DD" w:rsidRPr="00121BC8" w:rsidRDefault="00603527" w:rsidP="00121BC8">
      <w:pPr>
        <w:pStyle w:val="Heading2"/>
        <w:jc w:val="center"/>
        <w:rPr>
          <w:sz w:val="32"/>
          <w:lang w:val="en"/>
        </w:rPr>
      </w:pPr>
      <w:r>
        <w:rPr>
          <w:noProof/>
        </w:rPr>
        <w:lastRenderedPageBreak/>
        <w:drawing>
          <wp:anchor distT="0" distB="0" distL="114300" distR="114300" simplePos="0" relativeHeight="251676672" behindDoc="0" locked="0" layoutInCell="1" allowOverlap="1" wp14:anchorId="7A4A5023" wp14:editId="0FF14913">
            <wp:simplePos x="847725" y="1276350"/>
            <wp:positionH relativeFrom="margin">
              <wp:align>right</wp:align>
            </wp:positionH>
            <wp:positionV relativeFrom="margin">
              <wp:align>top</wp:align>
            </wp:positionV>
            <wp:extent cx="2686050" cy="2428875"/>
            <wp:effectExtent l="133350" t="114300" r="152400" b="161925"/>
            <wp:wrapSquare wrapText="bothSides"/>
            <wp:docPr id="15" name="Picture 15" descr="C:\Users\user\Desktop\Capture.PNG"/>
            <wp:cNvGraphicFramePr/>
            <a:graphic xmlns:a="http://schemas.openxmlformats.org/drawingml/2006/main">
              <a:graphicData uri="http://schemas.openxmlformats.org/drawingml/2006/picture">
                <pic:pic xmlns:pic="http://schemas.openxmlformats.org/drawingml/2006/picture">
                  <pic:nvPicPr>
                    <pic:cNvPr id="1" name="Picture 1" descr="C:\Users\user\Desktop\Capture.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21BC8" w:rsidRPr="00121BC8">
        <w:rPr>
          <w:sz w:val="32"/>
          <w:lang w:val="en"/>
        </w:rPr>
        <w:t>Report</w:t>
      </w:r>
    </w:p>
    <w:p w:rsidR="00603527" w:rsidRDefault="00603527" w:rsidP="00A00E6E">
      <w:pPr>
        <w:rPr>
          <w:sz w:val="24"/>
        </w:rPr>
      </w:pPr>
      <w:r w:rsidRPr="00603527">
        <w:rPr>
          <w:noProof/>
          <w:sz w:val="32"/>
        </w:rPr>
        <mc:AlternateContent>
          <mc:Choice Requires="wps">
            <w:drawing>
              <wp:anchor distT="0" distB="0" distL="114300" distR="114300" simplePos="0" relativeHeight="251678720" behindDoc="0" locked="0" layoutInCell="1" allowOverlap="1" wp14:anchorId="77354ADA" wp14:editId="528587B4">
                <wp:simplePos x="0" y="0"/>
                <wp:positionH relativeFrom="column">
                  <wp:posOffset>3745230</wp:posOffset>
                </wp:positionH>
                <wp:positionV relativeFrom="paragraph">
                  <wp:posOffset>2364740</wp:posOffset>
                </wp:positionV>
                <wp:extent cx="2686050" cy="3238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23850"/>
                        </a:xfrm>
                        <a:prstGeom prst="rect">
                          <a:avLst/>
                        </a:prstGeom>
                        <a:solidFill>
                          <a:schemeClr val="tx2">
                            <a:lumMod val="40000"/>
                            <a:lumOff val="60000"/>
                          </a:schemeClr>
                        </a:solidFill>
                        <a:ln w="9525">
                          <a:noFill/>
                          <a:miter lim="800000"/>
                          <a:headEnd/>
                          <a:tailEnd/>
                        </a:ln>
                      </wps:spPr>
                      <wps:txbx>
                        <w:txbxContent>
                          <w:p w:rsidR="00890E59" w:rsidRPr="00603527" w:rsidRDefault="00890E59" w:rsidP="00603527">
                            <w:pPr>
                              <w:jc w:val="center"/>
                              <w:rPr>
                                <w:sz w:val="24"/>
                              </w:rPr>
                            </w:pPr>
                            <w:r w:rsidRPr="00603527">
                              <w:rPr>
                                <w:sz w:val="24"/>
                              </w:rPr>
                              <w:t xml:space="preserve">Rohit Kunj D.D.A </w:t>
                            </w:r>
                            <w:r>
                              <w:rPr>
                                <w:sz w:val="24"/>
                              </w:rPr>
                              <w:t>M</w:t>
                            </w:r>
                            <w:r w:rsidRPr="00603527">
                              <w:rPr>
                                <w:sz w:val="24"/>
                              </w:rPr>
                              <w:t>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9pt;margin-top:186.2pt;width:211.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" fillcolor="#8db3e2 [1311]" stroked="f">
                <v:textbox>
                  <w:txbxContent>
                    <w:p w:rsidR="00AE2631" w:rsidRPr="00603527" w:rsidRDefault="00AE2631" w:rsidP="00603527">
                      <w:pPr>
                        <w:jc w:val="center"/>
                        <w:rPr>
                          <w:sz w:val="24"/>
                        </w:rPr>
                      </w:pPr>
                      <w:r w:rsidRPr="00603527">
                        <w:rPr>
                          <w:sz w:val="24"/>
                        </w:rPr>
                        <w:t xml:space="preserve">Rohit Kunj D.D.A </w:t>
                      </w:r>
                      <w:r>
                        <w:rPr>
                          <w:sz w:val="24"/>
                        </w:rPr>
                        <w:t>M</w:t>
                      </w:r>
                      <w:r w:rsidRPr="00603527">
                        <w:rPr>
                          <w:sz w:val="24"/>
                        </w:rPr>
                        <w:t>arket</w:t>
                      </w:r>
                    </w:p>
                  </w:txbxContent>
                </v:textbox>
              </v:shape>
            </w:pict>
          </mc:Fallback>
        </mc:AlternateContent>
      </w:r>
      <w:r w:rsidR="00FC1667">
        <w:rPr>
          <w:sz w:val="24"/>
        </w:rPr>
        <w:t xml:space="preserve">I recently interviewed the shopkeepers and land owners of the Rohit Kunj market which was my study area </w:t>
      </w:r>
      <w:r w:rsidR="009D68F2">
        <w:rPr>
          <w:sz w:val="24"/>
        </w:rPr>
        <w:t>for the project I am working on. The area which is part of the Pitam</w:t>
      </w:r>
      <w:r>
        <w:rPr>
          <w:sz w:val="24"/>
        </w:rPr>
        <w:t xml:space="preserve">pura complex is not in any earthquake or seismic danger zone, but the construction of the complex is not up to the mark. </w:t>
      </w:r>
      <w:proofErr w:type="spellStart"/>
      <w:r>
        <w:rPr>
          <w:sz w:val="24"/>
        </w:rPr>
        <w:t>Althoug</w:t>
      </w:r>
      <w:proofErr w:type="spellEnd"/>
      <w:r>
        <w:rPr>
          <w:sz w:val="24"/>
        </w:rPr>
        <w:t xml:space="preserve"> it is one big complex, it is not one structure as it should have been. Rather it is the amalgamation of several buildings of varying sizes owned by different people eventually sold off to form one big complex, so it suffers from not being one big strong unit rather various odd sized units joined in an unplanned manner.</w:t>
      </w:r>
    </w:p>
    <w:p w:rsidR="00603527" w:rsidRDefault="00603527" w:rsidP="00A00E6E">
      <w:pPr>
        <w:rPr>
          <w:sz w:val="24"/>
        </w:rPr>
      </w:pPr>
      <w:r>
        <w:rPr>
          <w:sz w:val="24"/>
        </w:rPr>
        <w:t>This renders the complex weaker than it should have been and the construction also looks weary and old with many buildings in the complex needing repairs. The foundation of the buildings is a</w:t>
      </w:r>
      <w:r w:rsidR="006244CE">
        <w:rPr>
          <w:sz w:val="24"/>
        </w:rPr>
        <w:t>l</w:t>
      </w:r>
      <w:r>
        <w:rPr>
          <w:sz w:val="24"/>
        </w:rPr>
        <w:t>so not as deep as it should be or would have been if the owners of the shops had been the builders</w:t>
      </w:r>
      <w:r w:rsidR="006244CE">
        <w:rPr>
          <w:sz w:val="24"/>
        </w:rPr>
        <w:t>,</w:t>
      </w:r>
      <w:r>
        <w:rPr>
          <w:sz w:val="24"/>
        </w:rPr>
        <w:t xml:space="preserve"> which unfortunately is not the case.</w:t>
      </w:r>
    </w:p>
    <w:p w:rsidR="006244CE" w:rsidRDefault="006244CE" w:rsidP="00A00E6E">
      <w:r>
        <w:t xml:space="preserve">None of the shopkeepers in the market possess any materials that would help them in case of a disaster such as a fire extinguisher or a fire hose or even a water outlet. This means that no one in the market would be prepare in the case of a fire which puts even neighboring shops or even the entire complex in risk. Almost none of the shopkeepers were aware of the Richter scale and what damage could an earthquake of a certain magnitude could do to their home or shops. None of the shopkeepers had a well prepare contingency plan which they had discussed with their employees in prior which clearly showed their lack of planning in case of any disaster. </w:t>
      </w:r>
    </w:p>
    <w:p w:rsidR="00732703" w:rsidRDefault="00435A8C" w:rsidP="00A00E6E">
      <w:r>
        <w:t xml:space="preserve">The staff and the shopkeepers seemed well aware of all the exits, nearby hospitals and also the police stations, but lacked knowledge of disasters. </w:t>
      </w:r>
      <w:r w:rsidR="006244CE">
        <w:t xml:space="preserve">I don’t think </w:t>
      </w:r>
      <w:r>
        <w:t xml:space="preserve">that the Rohit Kunj D.D.A Market is in any threat zone of an imminent disaster, but the people or </w:t>
      </w:r>
      <w:proofErr w:type="gramStart"/>
      <w:r>
        <w:t>infrastructure are</w:t>
      </w:r>
      <w:proofErr w:type="gramEnd"/>
      <w:r>
        <w:t xml:space="preserve"> certainly not prepared for one.</w:t>
      </w:r>
    </w:p>
    <w:p w:rsidR="00732703" w:rsidRDefault="00732703">
      <w:r>
        <w:br w:type="page"/>
      </w:r>
    </w:p>
    <w:p w:rsidR="00732703" w:rsidRDefault="00732703" w:rsidP="00732703">
      <w:pPr>
        <w:pStyle w:val="Heading1"/>
        <w:jc w:val="center"/>
        <w:rPr>
          <w:sz w:val="48"/>
        </w:rPr>
      </w:pPr>
      <w:r w:rsidRPr="00732703">
        <w:rPr>
          <w:sz w:val="48"/>
        </w:rPr>
        <w:lastRenderedPageBreak/>
        <w:t>Task 3: Mapping the Study Area</w:t>
      </w:r>
    </w:p>
    <w:p w:rsidR="00732703" w:rsidRDefault="00732703" w:rsidP="00732703">
      <w:pPr>
        <w:pStyle w:val="Heading2"/>
        <w:rPr>
          <w:sz w:val="28"/>
        </w:rPr>
      </w:pPr>
      <w:r w:rsidRPr="00732703">
        <w:rPr>
          <w:sz w:val="28"/>
        </w:rPr>
        <w:t>Social Map</w:t>
      </w:r>
    </w:p>
    <w:p w:rsidR="00FE219F" w:rsidRPr="00FE219F" w:rsidRDefault="00FE219F" w:rsidP="00FE219F">
      <w:pPr>
        <w:pStyle w:val="Heading3"/>
        <w:rPr>
          <w:sz w:val="24"/>
        </w:rPr>
      </w:pPr>
      <w:r w:rsidRPr="00FE219F">
        <w:rPr>
          <w:sz w:val="24"/>
        </w:rPr>
        <w:t>Park Area</w:t>
      </w:r>
    </w:p>
    <w:p w:rsidR="008769FF" w:rsidRDefault="00010294" w:rsidP="00732703">
      <w:pPr>
        <w:rPr>
          <w:sz w:val="24"/>
        </w:rPr>
      </w:pPr>
      <w:r>
        <w:rPr>
          <w:noProof/>
        </w:rPr>
        <w:drawing>
          <wp:inline distT="0" distB="0" distL="0" distR="0">
            <wp:extent cx="6583680" cy="2915419"/>
            <wp:effectExtent l="0" t="0" r="7620" b="0"/>
            <wp:docPr id="7" name="Picture 7" descr="C:\Users\Family\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ma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3680" cy="2915419"/>
                    </a:xfrm>
                    <a:prstGeom prst="rect">
                      <a:avLst/>
                    </a:prstGeom>
                    <a:noFill/>
                    <a:ln>
                      <a:noFill/>
                    </a:ln>
                  </pic:spPr>
                </pic:pic>
              </a:graphicData>
            </a:graphic>
          </wp:inline>
        </w:drawing>
      </w:r>
      <w:r>
        <w:rPr>
          <w:sz w:val="24"/>
        </w:rPr>
        <w:t>This park is just 120 m from the market complex and can be used in case of any emergency by the whole colony to protect themselves from Earthquakes.</w:t>
      </w:r>
    </w:p>
    <w:p w:rsidR="00FE219F" w:rsidRPr="00FE219F" w:rsidRDefault="00FE219F" w:rsidP="00FE219F">
      <w:pPr>
        <w:pStyle w:val="Heading3"/>
        <w:rPr>
          <w:sz w:val="24"/>
        </w:rPr>
      </w:pPr>
      <w:r w:rsidRPr="00FE219F">
        <w:rPr>
          <w:sz w:val="24"/>
        </w:rPr>
        <w:t>Retreat Zone</w:t>
      </w:r>
    </w:p>
    <w:p w:rsidR="00646EEC" w:rsidRDefault="008769FF" w:rsidP="00732703">
      <w:r>
        <w:rPr>
          <w:noProof/>
        </w:rPr>
        <w:drawing>
          <wp:anchor distT="0" distB="0" distL="114300" distR="114300" simplePos="0" relativeHeight="251679744" behindDoc="1" locked="0" layoutInCell="1" allowOverlap="1">
            <wp:simplePos x="0" y="0"/>
            <wp:positionH relativeFrom="column">
              <wp:posOffset>1905</wp:posOffset>
            </wp:positionH>
            <wp:positionV relativeFrom="paragraph">
              <wp:posOffset>635</wp:posOffset>
            </wp:positionV>
            <wp:extent cx="2914650" cy="2809875"/>
            <wp:effectExtent l="0" t="0" r="0" b="9525"/>
            <wp:wrapTight wrapText="bothSides">
              <wp:wrapPolygon edited="0">
                <wp:start x="0" y="0"/>
                <wp:lineTo x="0" y="21527"/>
                <wp:lineTo x="21459" y="21527"/>
                <wp:lineTo x="21459" y="0"/>
                <wp:lineTo x="0" y="0"/>
              </wp:wrapPolygon>
            </wp:wrapTight>
            <wp:docPr id="17" name="Picture 17" descr="C:\Users\Family\Desktop\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map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EEC" w:rsidRPr="00646EEC">
        <w:rPr>
          <w:sz w:val="24"/>
        </w:rPr>
        <w:t>This is a central area between the Market complex which is empty of any carts or shops and can be used as a safe zone in case of any emergency where anyone can e</w:t>
      </w:r>
      <w:r w:rsidR="00646EEC">
        <w:rPr>
          <w:sz w:val="24"/>
        </w:rPr>
        <w:t>a</w:t>
      </w:r>
      <w:r w:rsidR="00646EEC" w:rsidRPr="00646EEC">
        <w:rPr>
          <w:sz w:val="24"/>
        </w:rPr>
        <w:t>sily retreat from fire or falling debris.</w:t>
      </w:r>
    </w:p>
    <w:p w:rsidR="00FE219F" w:rsidRDefault="00FE219F" w:rsidP="00732703">
      <w:pPr>
        <w:rPr>
          <w:noProof/>
        </w:rPr>
      </w:pPr>
    </w:p>
    <w:p w:rsidR="00FE219F" w:rsidRDefault="00FE219F">
      <w:pPr>
        <w:rPr>
          <w:noProof/>
        </w:rPr>
      </w:pPr>
      <w:r>
        <w:rPr>
          <w:noProof/>
        </w:rPr>
        <w:br w:type="page"/>
      </w:r>
    </w:p>
    <w:p w:rsidR="00DF1AA0" w:rsidRDefault="00FE219F" w:rsidP="00FE219F">
      <w:pPr>
        <w:pStyle w:val="Heading3"/>
      </w:pPr>
      <w:r w:rsidRPr="00FE219F">
        <w:rPr>
          <w:sz w:val="24"/>
        </w:rPr>
        <w:lastRenderedPageBreak/>
        <w:t>Nearest Hospital (Max Super Specialty Hospital)</w:t>
      </w:r>
    </w:p>
    <w:p w:rsidR="00DF1AA0" w:rsidRDefault="00DF1AA0" w:rsidP="00DF1AA0">
      <w:r>
        <w:rPr>
          <w:noProof/>
        </w:rPr>
        <w:drawing>
          <wp:inline distT="0" distB="0" distL="0" distR="0" wp14:anchorId="3A7A0EBA" wp14:editId="7793BDE0">
            <wp:extent cx="6583680" cy="2684773"/>
            <wp:effectExtent l="0" t="0" r="7620" b="1905"/>
            <wp:docPr id="19" name="Picture 19" descr="C:\Users\Family\Desktop\map 3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Desktop\map 3 hospi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2684773"/>
                    </a:xfrm>
                    <a:prstGeom prst="rect">
                      <a:avLst/>
                    </a:prstGeom>
                    <a:noFill/>
                    <a:ln>
                      <a:noFill/>
                    </a:ln>
                  </pic:spPr>
                </pic:pic>
              </a:graphicData>
            </a:graphic>
          </wp:inline>
        </w:drawing>
      </w:r>
      <w:r w:rsidRPr="00DF1AA0">
        <w:rPr>
          <w:sz w:val="24"/>
        </w:rPr>
        <w:t>This is the</w:t>
      </w:r>
      <w:r>
        <w:t xml:space="preserve"> nearest hospital to the D.D.A Rohit Kunj Market Complex which is only a meager 1.4 km away from the disaster site and can be reached within a matter of minutes in case of emergency.</w:t>
      </w:r>
    </w:p>
    <w:p w:rsidR="00DF1AA0" w:rsidRDefault="00DF1AA0" w:rsidP="00DF1AA0">
      <w:pPr>
        <w:pStyle w:val="Heading3"/>
      </w:pPr>
      <w:r w:rsidRPr="00DF1AA0">
        <w:rPr>
          <w:sz w:val="24"/>
        </w:rPr>
        <w:t>Nearest Police Station</w:t>
      </w:r>
    </w:p>
    <w:p w:rsidR="00DF1AA0" w:rsidRDefault="00DF1AA0" w:rsidP="00DF1AA0">
      <w:pPr>
        <w:rPr>
          <w:sz w:val="24"/>
        </w:rPr>
      </w:pPr>
      <w:r>
        <w:rPr>
          <w:noProof/>
        </w:rPr>
        <w:drawing>
          <wp:anchor distT="0" distB="0" distL="114300" distR="114300" simplePos="0" relativeHeight="251680768" behindDoc="1" locked="0" layoutInCell="1" allowOverlap="1" wp14:anchorId="251A98C7" wp14:editId="0863E123">
            <wp:simplePos x="0" y="0"/>
            <wp:positionH relativeFrom="column">
              <wp:posOffset>1905</wp:posOffset>
            </wp:positionH>
            <wp:positionV relativeFrom="paragraph">
              <wp:posOffset>128270</wp:posOffset>
            </wp:positionV>
            <wp:extent cx="4229100" cy="3914775"/>
            <wp:effectExtent l="0" t="0" r="0" b="9525"/>
            <wp:wrapTight wrapText="bothSides">
              <wp:wrapPolygon edited="0">
                <wp:start x="0" y="0"/>
                <wp:lineTo x="0" y="21547"/>
                <wp:lineTo x="21503" y="21547"/>
                <wp:lineTo x="21503" y="0"/>
                <wp:lineTo x="0" y="0"/>
              </wp:wrapPolygon>
            </wp:wrapTight>
            <wp:docPr id="20" name="Picture 20" descr="C:\Users\Family\Desktop\map4 police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y\Desktop\map4 police st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793C" w:rsidRDefault="00DF1AA0" w:rsidP="00DF1AA0">
      <w:pPr>
        <w:rPr>
          <w:sz w:val="24"/>
        </w:rPr>
      </w:pPr>
      <w:r>
        <w:rPr>
          <w:sz w:val="24"/>
        </w:rPr>
        <w:t>The police station at Deepali chowk is the nearest police station in the vicinity of the Rohit Kunj D.D.A. Market Complex which is only 2 km away and can be easily used in a case of disaster emergency.</w:t>
      </w:r>
    </w:p>
    <w:p w:rsidR="00BE793C" w:rsidRDefault="00BE793C">
      <w:pPr>
        <w:rPr>
          <w:sz w:val="24"/>
        </w:rPr>
      </w:pPr>
      <w:r>
        <w:rPr>
          <w:sz w:val="24"/>
        </w:rPr>
        <w:br w:type="page"/>
      </w:r>
    </w:p>
    <w:p w:rsidR="00BE793C" w:rsidRDefault="00BE793C" w:rsidP="00BE793C">
      <w:pPr>
        <w:pStyle w:val="Heading3"/>
        <w:rPr>
          <w:sz w:val="24"/>
        </w:rPr>
      </w:pPr>
      <w:r w:rsidRPr="00BE793C">
        <w:rPr>
          <w:sz w:val="24"/>
        </w:rPr>
        <w:lastRenderedPageBreak/>
        <w:t>Fire Station</w:t>
      </w:r>
    </w:p>
    <w:p w:rsidR="00BE793C" w:rsidRDefault="00BE793C" w:rsidP="00BE793C">
      <w:pPr>
        <w:rPr>
          <w:sz w:val="24"/>
        </w:rPr>
      </w:pPr>
      <w:r>
        <w:rPr>
          <w:noProof/>
        </w:rPr>
        <w:drawing>
          <wp:inline distT="0" distB="0" distL="0" distR="0" wp14:anchorId="702FCA87" wp14:editId="74799899">
            <wp:extent cx="6583680" cy="2294921"/>
            <wp:effectExtent l="0" t="0" r="7620" b="0"/>
            <wp:docPr id="21" name="Picture 21" descr="C:\Users\Family\Desktop\map 5 fire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y\Desktop\map 5 fire st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2294921"/>
                    </a:xfrm>
                    <a:prstGeom prst="rect">
                      <a:avLst/>
                    </a:prstGeom>
                    <a:noFill/>
                    <a:ln>
                      <a:noFill/>
                    </a:ln>
                  </pic:spPr>
                </pic:pic>
              </a:graphicData>
            </a:graphic>
          </wp:inline>
        </w:drawing>
      </w:r>
      <w:r>
        <w:rPr>
          <w:sz w:val="24"/>
        </w:rPr>
        <w:t xml:space="preserve">This is the nearest fire station in the vicinity of the disaster and a fire truck at </w:t>
      </w:r>
      <w:proofErr w:type="spellStart"/>
      <w:r>
        <w:rPr>
          <w:sz w:val="24"/>
        </w:rPr>
        <w:t>it’s</w:t>
      </w:r>
      <w:proofErr w:type="spellEnd"/>
      <w:r>
        <w:rPr>
          <w:sz w:val="24"/>
        </w:rPr>
        <w:t xml:space="preserve"> average speed can reach us in under 5 min, but due to the size of our colony gate being small and also multiple cars being parked at the entry gate making the road even narrower it would be impossible for a fire truck to enter the colony in time hence making the market place extremely vulnerable to a fire hazard. This situation is further aggravated by the fact that no one in the market place owns a fire extinguisher or that there is no hose or water outlet in the market at all! </w:t>
      </w:r>
    </w:p>
    <w:p w:rsidR="00BE793C" w:rsidRDefault="00BE793C" w:rsidP="00BE793C">
      <w:pPr>
        <w:rPr>
          <w:sz w:val="24"/>
        </w:rPr>
      </w:pPr>
      <w:r>
        <w:rPr>
          <w:sz w:val="24"/>
        </w:rPr>
        <w:t>To conclude, I would like to report that the fire truck is ready for us, but we are not ready to protect our assets from a fire any time soon, fire truck there or not.</w:t>
      </w:r>
    </w:p>
    <w:p w:rsidR="00BE793C" w:rsidRDefault="00BE793C">
      <w:pPr>
        <w:rPr>
          <w:sz w:val="24"/>
        </w:rPr>
      </w:pPr>
      <w:r>
        <w:rPr>
          <w:sz w:val="24"/>
        </w:rPr>
        <w:br w:type="page"/>
      </w:r>
    </w:p>
    <w:p w:rsidR="00AF0D93" w:rsidRDefault="00BE793C" w:rsidP="00BE793C">
      <w:pPr>
        <w:pStyle w:val="Heading2"/>
        <w:rPr>
          <w:sz w:val="28"/>
        </w:rPr>
      </w:pPr>
      <w:r w:rsidRPr="00BE793C">
        <w:rPr>
          <w:sz w:val="28"/>
        </w:rPr>
        <w:lastRenderedPageBreak/>
        <w:t xml:space="preserve">Vulnerable Locations </w:t>
      </w:r>
    </w:p>
    <w:p w:rsidR="00AF0D93" w:rsidRDefault="00AF0D93" w:rsidP="00AF0D93">
      <w:pPr>
        <w:rPr>
          <w:sz w:val="24"/>
        </w:rPr>
      </w:pPr>
      <w:r>
        <w:rPr>
          <w:sz w:val="24"/>
        </w:rPr>
        <w:t xml:space="preserve">In my assessment of the D.D.A. Rohit Kunj Market Complex I found several vulnerable locations in the complex. First of all there was a very big kitchen in the central market that </w:t>
      </w:r>
      <w:proofErr w:type="spellStart"/>
      <w:r>
        <w:rPr>
          <w:sz w:val="24"/>
        </w:rPr>
        <w:t>dealed</w:t>
      </w:r>
      <w:proofErr w:type="spellEnd"/>
      <w:r>
        <w:rPr>
          <w:sz w:val="24"/>
        </w:rPr>
        <w:t xml:space="preserve"> with several gas cylinders and oil every day from 9:00 in the morning to up to 11:</w:t>
      </w:r>
      <w:r w:rsidR="003C6C38">
        <w:rPr>
          <w:sz w:val="24"/>
        </w:rPr>
        <w:t>0</w:t>
      </w:r>
      <w:r>
        <w:rPr>
          <w:sz w:val="24"/>
        </w:rPr>
        <w:t>0 in the night with no counter measure for any fire.</w:t>
      </w:r>
    </w:p>
    <w:p w:rsidR="00C52507" w:rsidRDefault="00AF0D93" w:rsidP="00AF0D93">
      <w:r>
        <w:rPr>
          <w:noProof/>
        </w:rPr>
        <w:drawing>
          <wp:inline distT="0" distB="0" distL="0" distR="0">
            <wp:extent cx="3219450" cy="1813088"/>
            <wp:effectExtent l="0" t="0" r="0" b="0"/>
            <wp:docPr id="18" name="Picture 18" descr="C:\Users\Family\Desktop\earthquakes\WP_20160728_20_43_07_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earthquakes\WP_20160728_20_43_07_Rich.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23994" cy="1815647"/>
                    </a:xfrm>
                    <a:prstGeom prst="rect">
                      <a:avLst/>
                    </a:prstGeom>
                    <a:noFill/>
                    <a:ln>
                      <a:noFill/>
                    </a:ln>
                  </pic:spPr>
                </pic:pic>
              </a:graphicData>
            </a:graphic>
          </wp:inline>
        </w:drawing>
      </w:r>
      <w:r>
        <w:t xml:space="preserve"> </w:t>
      </w:r>
      <w:r>
        <w:rPr>
          <w:noProof/>
        </w:rPr>
        <w:drawing>
          <wp:inline distT="0" distB="0" distL="0" distR="0">
            <wp:extent cx="3248025" cy="1825520"/>
            <wp:effectExtent l="0" t="0" r="0" b="3810"/>
            <wp:docPr id="22" name="Picture 22" descr="C:\Users\Family\Desktop\earthquakes\WP_20160728_20_42_16_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esktop\earthquakes\WP_20160728_20_42_16_Rich.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8045" cy="1831152"/>
                    </a:xfrm>
                    <a:prstGeom prst="rect">
                      <a:avLst/>
                    </a:prstGeom>
                    <a:noFill/>
                    <a:ln>
                      <a:noFill/>
                    </a:ln>
                  </pic:spPr>
                </pic:pic>
              </a:graphicData>
            </a:graphic>
          </wp:inline>
        </w:drawing>
      </w:r>
    </w:p>
    <w:p w:rsidR="003C6C38" w:rsidRDefault="003C6C38" w:rsidP="00AF0D93">
      <w:pPr>
        <w:rPr>
          <w:sz w:val="24"/>
        </w:rPr>
      </w:pPr>
      <w:r>
        <w:rPr>
          <w:noProof/>
        </w:rPr>
        <w:drawing>
          <wp:anchor distT="0" distB="0" distL="114300" distR="114300" simplePos="0" relativeHeight="251681792" behindDoc="1" locked="0" layoutInCell="1" allowOverlap="1" wp14:anchorId="41581152" wp14:editId="6A9D3BA5">
            <wp:simplePos x="0" y="0"/>
            <wp:positionH relativeFrom="column">
              <wp:posOffset>-792480</wp:posOffset>
            </wp:positionH>
            <wp:positionV relativeFrom="paragraph">
              <wp:posOffset>1526540</wp:posOffset>
            </wp:positionV>
            <wp:extent cx="3646805" cy="2053590"/>
            <wp:effectExtent l="0" t="3492" r="7302" b="7303"/>
            <wp:wrapTight wrapText="bothSides">
              <wp:wrapPolygon edited="0">
                <wp:start x="-21" y="21563"/>
                <wp:lineTo x="21530" y="21563"/>
                <wp:lineTo x="21530" y="124"/>
                <wp:lineTo x="-21" y="124"/>
                <wp:lineTo x="-21" y="21563"/>
              </wp:wrapPolygon>
            </wp:wrapTight>
            <wp:docPr id="23" name="Picture 23" descr="C:\Users\Family\Desktop\earthquakes\WP_20160728_20_43_24_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earthquakes\WP_20160728_20_43_24_Rich.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46805" cy="2053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Another disadvantage of the shop </w:t>
      </w:r>
      <w:r w:rsidR="004C76E9">
        <w:rPr>
          <w:sz w:val="24"/>
        </w:rPr>
        <w:t>is</w:t>
      </w:r>
      <w:r>
        <w:rPr>
          <w:sz w:val="24"/>
        </w:rPr>
        <w:t xml:space="preserve"> the very narrow passage lanes between consecutive shops and no way to figure out whether one shop is part of one building or the other. These passage lanes are run everywhere. The first floor of the complex is built in a similar haphazard manner and the shops have expanded in another haphazard manner, some expanding behind and others across and some expanding by purchasing the land directly above them and breaking the walls just to make a staircase.</w:t>
      </w:r>
    </w:p>
    <w:p w:rsidR="00475291" w:rsidRDefault="00475291" w:rsidP="00AF0D93">
      <w:pPr>
        <w:rPr>
          <w:sz w:val="24"/>
        </w:rPr>
      </w:pPr>
      <w:r>
        <w:rPr>
          <w:sz w:val="24"/>
        </w:rPr>
        <w:t>This arrangement of narrow passageways is very dangerous because if any of the shops were to catch fire, due to the proximity of the other shops, the whole D.D.A Rohit Kunj Market Complex will be in danger of catching fire. The narrow passageways will make it easier for fire to spread from one shop to another and difficult for people to get out of the complex using the passageways, trapping people inside until the fire is put out. The department responsible for putting out fire cannot access our market due to the narrow roads and hence the fire truck will be of no use. Also, there is no fire extinguisher in the market and no water hose making it impossible for anyone inside the market to put out the fire</w:t>
      </w:r>
      <w:r w:rsidR="004C76E9">
        <w:rPr>
          <w:sz w:val="24"/>
        </w:rPr>
        <w:t>,</w:t>
      </w:r>
      <w:r>
        <w:rPr>
          <w:sz w:val="24"/>
        </w:rPr>
        <w:t xml:space="preserve"> </w:t>
      </w:r>
      <w:r w:rsidR="004C76E9">
        <w:rPr>
          <w:sz w:val="24"/>
        </w:rPr>
        <w:t>m</w:t>
      </w:r>
      <w:r>
        <w:rPr>
          <w:sz w:val="24"/>
        </w:rPr>
        <w:t>aking these narrow passageways much more risky than they look.</w:t>
      </w:r>
    </w:p>
    <w:p w:rsidR="00C26FE9" w:rsidRDefault="00C26FE9">
      <w:pPr>
        <w:rPr>
          <w:sz w:val="24"/>
        </w:rPr>
      </w:pPr>
      <w:r>
        <w:rPr>
          <w:sz w:val="24"/>
        </w:rPr>
        <w:br w:type="page"/>
      </w:r>
    </w:p>
    <w:p w:rsidR="00C26FE9" w:rsidRDefault="00C26FE9" w:rsidP="00C26FE9">
      <w:pPr>
        <w:rPr>
          <w:sz w:val="24"/>
        </w:rPr>
      </w:pPr>
      <w:r>
        <w:rPr>
          <w:noProof/>
          <w:sz w:val="24"/>
        </w:rPr>
        <w:lastRenderedPageBreak/>
        <w:drawing>
          <wp:anchor distT="0" distB="0" distL="114300" distR="114300" simplePos="0" relativeHeight="251682816" behindDoc="1" locked="0" layoutInCell="1" allowOverlap="1" wp14:anchorId="1CB5DB96" wp14:editId="07B5DB8B">
            <wp:simplePos x="0" y="0"/>
            <wp:positionH relativeFrom="column">
              <wp:posOffset>-705485</wp:posOffset>
            </wp:positionH>
            <wp:positionV relativeFrom="paragraph">
              <wp:posOffset>681355</wp:posOffset>
            </wp:positionV>
            <wp:extent cx="3019425" cy="1699895"/>
            <wp:effectExtent l="0" t="6985" r="2540" b="2540"/>
            <wp:wrapTight wrapText="bothSides">
              <wp:wrapPolygon edited="0">
                <wp:start x="-50" y="21511"/>
                <wp:lineTo x="21482" y="21511"/>
                <wp:lineTo x="21482" y="210"/>
                <wp:lineTo x="-50" y="210"/>
                <wp:lineTo x="-50" y="21511"/>
              </wp:wrapPolygon>
            </wp:wrapTight>
            <wp:docPr id="672" name="Picture 672" descr="C:\Users\Family\Desktop\earthquakes\WP_20160728_20_44_23_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esktop\earthquakes\WP_20160728_20_44_23_Rich.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301942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The shop consists o</w:t>
      </w:r>
      <w:r w:rsidR="0029099A">
        <w:rPr>
          <w:sz w:val="24"/>
        </w:rPr>
        <w:t>f a basement complex which is at</w:t>
      </w:r>
      <w:r>
        <w:rPr>
          <w:sz w:val="24"/>
        </w:rPr>
        <w:t xml:space="preserve"> maxim</w:t>
      </w:r>
      <w:r w:rsidR="0029099A">
        <w:rPr>
          <w:sz w:val="24"/>
        </w:rPr>
        <w:t>um</w:t>
      </w:r>
      <w:r>
        <w:rPr>
          <w:sz w:val="24"/>
        </w:rPr>
        <w:t xml:space="preserve"> risk in case of any disaster or fire. The basement complex consists of congested shops only a total of 3 passageways to get out. It isn’t equipped with any sort of safety device at all!</w:t>
      </w:r>
    </w:p>
    <w:p w:rsidR="0029099A" w:rsidRDefault="0029099A" w:rsidP="00C26FE9">
      <w:pPr>
        <w:rPr>
          <w:sz w:val="24"/>
        </w:rPr>
      </w:pPr>
      <w:r>
        <w:rPr>
          <w:sz w:val="24"/>
        </w:rPr>
        <w:t>The basement consists usually shops related to electrical devices, LED’s and their repairs. Every other shop has a soldering iron and other such heavy instruments which can be extremely dangerous. The effect is only compounded by the fact that all of them deal in this business and are located at such a close proximity in area with almost no exit makes the situation extremely dangerous.</w:t>
      </w:r>
    </w:p>
    <w:p w:rsidR="0029099A" w:rsidRPr="0029099A" w:rsidRDefault="0029099A" w:rsidP="00C26FE9">
      <w:pPr>
        <w:rPr>
          <w:sz w:val="24"/>
        </w:rPr>
      </w:pPr>
      <w:r>
        <w:rPr>
          <w:sz w:val="24"/>
        </w:rPr>
        <w:t xml:space="preserve">The market complex also has a first floor which is almost an exact replica of the basement; narrow passageways, small shops, heavily congested on only a limited 3 exits. The building is poorly constructed and the shops more so. In case of an Earthquake the building will not be able to take it due to all the faulty construction and the waning strength of the old building. The shops will definitely collapse at some places more so than the others creating a rift on the first floor of the market and causing the people to be trapped. In case of a fire there is only one exit of each section and if it were to be blocked, no one could be saved. </w:t>
      </w:r>
    </w:p>
    <w:p w:rsidR="003C6C38" w:rsidRDefault="003C6C38" w:rsidP="00AF0D93">
      <w:pPr>
        <w:rPr>
          <w:sz w:val="24"/>
        </w:rPr>
      </w:pPr>
    </w:p>
    <w:p w:rsidR="002427DA" w:rsidRDefault="002427DA" w:rsidP="00AF0D93">
      <w:pPr>
        <w:rPr>
          <w:sz w:val="24"/>
        </w:rPr>
      </w:pPr>
    </w:p>
    <w:p w:rsidR="004C76E9" w:rsidRDefault="004C76E9" w:rsidP="00AF0D93"/>
    <w:p w:rsidR="004C76E9" w:rsidRDefault="004C76E9" w:rsidP="00AF0D93"/>
    <w:p w:rsidR="008132B9" w:rsidRPr="00A00E6E" w:rsidRDefault="004C76E9" w:rsidP="00AF0D93">
      <w:r>
        <w:rPr>
          <w:noProof/>
          <w:sz w:val="24"/>
        </w:rPr>
        <w:drawing>
          <wp:anchor distT="0" distB="0" distL="114300" distR="114300" simplePos="0" relativeHeight="251683840" behindDoc="1" locked="0" layoutInCell="1" allowOverlap="1" wp14:anchorId="6B380E70" wp14:editId="608EC50A">
            <wp:simplePos x="0" y="0"/>
            <wp:positionH relativeFrom="margin">
              <wp:align>right</wp:align>
            </wp:positionH>
            <wp:positionV relativeFrom="margin">
              <wp:align>center</wp:align>
            </wp:positionV>
            <wp:extent cx="3276600" cy="1844675"/>
            <wp:effectExtent l="0" t="0" r="0" b="3175"/>
            <wp:wrapSquare wrapText="bothSides"/>
            <wp:docPr id="673" name="Picture 673" descr="C:\Users\Family\Desktop\earthquakes\WP_20160728_20_44_34_R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Desktop\earthquakes\WP_20160728_20_44_34_Rich.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6600" cy="18446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4C76E9" w:rsidRDefault="004C76E9" w:rsidP="004C76E9">
      <w:pPr>
        <w:pStyle w:val="Heading2"/>
        <w:rPr>
          <w:sz w:val="28"/>
        </w:rPr>
      </w:pPr>
      <w:r w:rsidRPr="004C76E9">
        <w:rPr>
          <w:sz w:val="28"/>
        </w:rPr>
        <w:lastRenderedPageBreak/>
        <w:t>Resource Map</w:t>
      </w:r>
    </w:p>
    <w:p w:rsidR="004C76E9" w:rsidRDefault="00C62821" w:rsidP="004C76E9">
      <w:r>
        <w:rPr>
          <w:noProof/>
        </w:rPr>
        <w:drawing>
          <wp:inline distT="0" distB="0" distL="0" distR="0">
            <wp:extent cx="6583680" cy="6681383"/>
            <wp:effectExtent l="0" t="0" r="7620" b="5715"/>
            <wp:docPr id="675" name="Picture 675" descr="C:\Users\Family\Desktop\resourc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esktop\resource ma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3680" cy="6681383"/>
                    </a:xfrm>
                    <a:prstGeom prst="rect">
                      <a:avLst/>
                    </a:prstGeom>
                    <a:noFill/>
                    <a:ln>
                      <a:noFill/>
                    </a:ln>
                  </pic:spPr>
                </pic:pic>
              </a:graphicData>
            </a:graphic>
          </wp:inline>
        </w:drawing>
      </w:r>
    </w:p>
    <w:p w:rsidR="00C62821" w:rsidRDefault="00C62821" w:rsidP="004C76E9">
      <w:r>
        <w:t>This is the ideal resource map that our building should possess. In inclusion to this map our building should also be equipped with fire alarms on the first floor and especially in the basement (Unable to show that on the map). This map also includes a very good green area that will help beautify the complex and is also environment friendly. It also acts as a safe zone in any case of disaster.</w:t>
      </w:r>
    </w:p>
    <w:p w:rsidR="00C62821" w:rsidRDefault="00C62821">
      <w:r>
        <w:br w:type="page"/>
      </w:r>
    </w:p>
    <w:p w:rsidR="00C62821" w:rsidRDefault="00C62821" w:rsidP="00C62821">
      <w:pPr>
        <w:pStyle w:val="Heading2"/>
        <w:rPr>
          <w:sz w:val="28"/>
        </w:rPr>
      </w:pPr>
      <w:r w:rsidRPr="00C62821">
        <w:rPr>
          <w:sz w:val="28"/>
        </w:rPr>
        <w:lastRenderedPageBreak/>
        <w:t>Evacuation Map</w:t>
      </w:r>
    </w:p>
    <w:p w:rsidR="00C62821" w:rsidRDefault="00C62821" w:rsidP="00C62821">
      <w:r>
        <w:rPr>
          <w:noProof/>
        </w:rPr>
        <w:drawing>
          <wp:inline distT="0" distB="0" distL="0" distR="0">
            <wp:extent cx="6583680" cy="6681383"/>
            <wp:effectExtent l="0" t="0" r="7620" b="5715"/>
            <wp:docPr id="676" name="Picture 676" descr="C:\Users\Family\Projects\Disaster management-Earthquakes (2016,Geography)\earthquakes\evacuvation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Projects\Disaster management-Earthquakes (2016,Geography)\earthquakes\evacuvation ma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3680" cy="6681383"/>
                    </a:xfrm>
                    <a:prstGeom prst="rect">
                      <a:avLst/>
                    </a:prstGeom>
                    <a:noFill/>
                    <a:ln>
                      <a:noFill/>
                    </a:ln>
                  </pic:spPr>
                </pic:pic>
              </a:graphicData>
            </a:graphic>
          </wp:inline>
        </w:drawing>
      </w:r>
    </w:p>
    <w:p w:rsidR="00F065E4" w:rsidRDefault="00C62821" w:rsidP="00C62821">
      <w:r>
        <w:t>People facing the front street should move towards the street and away from the complex. People that are in a central position in the complex</w:t>
      </w:r>
      <w:r w:rsidR="00F065E4">
        <w:t xml:space="preserve"> should move towards the empty area and head out of the complex towards the road, whilst calling for help. People that are far away from the open ground that exits into the road can go to the safe ground right in front of them and stay there as </w:t>
      </w:r>
      <w:proofErr w:type="gramStart"/>
      <w:r w:rsidR="00F065E4">
        <w:t>the it</w:t>
      </w:r>
      <w:proofErr w:type="gramEnd"/>
      <w:r w:rsidR="00F065E4">
        <w:t xml:space="preserve"> is a safe place and exit once the situation has been handled.</w:t>
      </w:r>
    </w:p>
    <w:p w:rsidR="00F065E4" w:rsidRDefault="00F065E4">
      <w:r>
        <w:br w:type="page"/>
      </w:r>
    </w:p>
    <w:p w:rsidR="00C62821" w:rsidRDefault="0084501B" w:rsidP="00F065E4">
      <w:pPr>
        <w:pStyle w:val="Heading1"/>
        <w:jc w:val="center"/>
        <w:rPr>
          <w:sz w:val="48"/>
        </w:rPr>
      </w:pPr>
      <w:r>
        <w:rPr>
          <w:noProof/>
          <w:sz w:val="24"/>
        </w:rPr>
        <w:lastRenderedPageBreak/>
        <w:drawing>
          <wp:anchor distT="0" distB="0" distL="114300" distR="114300" simplePos="0" relativeHeight="251684864" behindDoc="0" locked="0" layoutInCell="1" allowOverlap="1" wp14:anchorId="58974994" wp14:editId="3EEE87E2">
            <wp:simplePos x="733425" y="6772275"/>
            <wp:positionH relativeFrom="margin">
              <wp:align>right</wp:align>
            </wp:positionH>
            <wp:positionV relativeFrom="margin">
              <wp:align>top</wp:align>
            </wp:positionV>
            <wp:extent cx="4068445" cy="2971800"/>
            <wp:effectExtent l="0" t="0" r="8255" b="0"/>
            <wp:wrapSquare wrapText="bothSides"/>
            <wp:docPr id="677" name="Picture 677" descr="C:\Users\Family\Desktop\Major_Disasters_in_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esktop\Major_Disasters_in_India.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80091" cy="29801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rPr>
        <w:t>Task 4: Building S</w:t>
      </w:r>
      <w:r w:rsidR="00F065E4" w:rsidRPr="00F065E4">
        <w:rPr>
          <w:sz w:val="48"/>
        </w:rPr>
        <w:t>afe Environment</w:t>
      </w:r>
    </w:p>
    <w:p w:rsidR="0057713D" w:rsidRDefault="0057713D" w:rsidP="0057713D">
      <w:pPr>
        <w:pStyle w:val="Heading2"/>
        <w:spacing w:before="240"/>
        <w:rPr>
          <w:sz w:val="28"/>
        </w:rPr>
      </w:pPr>
      <w:r w:rsidRPr="0057713D">
        <w:rPr>
          <w:sz w:val="28"/>
        </w:rPr>
        <w:t>India’s Disaster Management</w:t>
      </w:r>
    </w:p>
    <w:p w:rsidR="0057713D" w:rsidRPr="0057713D" w:rsidRDefault="0057713D" w:rsidP="0057713D">
      <w:pPr>
        <w:rPr>
          <w:sz w:val="24"/>
        </w:rPr>
      </w:pPr>
      <w:r w:rsidRPr="0057713D">
        <w:rPr>
          <w:sz w:val="24"/>
        </w:rPr>
        <w:t xml:space="preserve">India has been traditionally vulnerable to natural disasters on account of its unique geo-climatic conditions.  Floods, droughts, cyclones, earthquakes and landslides have been </w:t>
      </w:r>
      <w:proofErr w:type="gramStart"/>
      <w:r w:rsidRPr="0057713D">
        <w:rPr>
          <w:sz w:val="24"/>
        </w:rPr>
        <w:t>a recurrent</w:t>
      </w:r>
      <w:proofErr w:type="gramEnd"/>
      <w:r w:rsidRPr="0057713D">
        <w:rPr>
          <w:sz w:val="24"/>
        </w:rPr>
        <w:t xml:space="preserve"> </w:t>
      </w:r>
      <w:proofErr w:type="spellStart"/>
      <w:r w:rsidRPr="0057713D">
        <w:rPr>
          <w:sz w:val="24"/>
        </w:rPr>
        <w:t>phenomena</w:t>
      </w:r>
      <w:proofErr w:type="spellEnd"/>
      <w:r w:rsidRPr="0057713D">
        <w:rPr>
          <w:sz w:val="24"/>
        </w:rPr>
        <w:t>.  About 60% of the landmass is prone to earthquakes of various intensities; over 40 million hectares is prone to floods; about 8% of the total area is prone to cyclones and 68% of the area is susceptible to drought.  In the decade 1990-2000, an average of about 4344 people lost their lives and about 30 million people were affected by disasters every year.  The loss in terms of private, community and public assets has been astronomical.</w:t>
      </w:r>
    </w:p>
    <w:p w:rsidR="0057713D" w:rsidRDefault="0057713D" w:rsidP="0057713D">
      <w:pPr>
        <w:rPr>
          <w:sz w:val="24"/>
        </w:rPr>
      </w:pPr>
      <w:r w:rsidRPr="0057713D">
        <w:rPr>
          <w:sz w:val="24"/>
        </w:rPr>
        <w:t>At the global level, there has been considerable concern over natural disasters.  Even as substantial scientific and material progress is made, the loss of lives and property due to disasters has not decreased.  In fact, the human toll and economic losses have mounted.  It was in this background that the United Nations General Assembly, in 1989,   declared the decade 1990-2000 as the International Decade for Natural Disaster Reduction with the objective</w:t>
      </w:r>
      <w:r>
        <w:rPr>
          <w:sz w:val="24"/>
        </w:rPr>
        <w:t xml:space="preserve"> to reduce</w:t>
      </w:r>
      <w:r w:rsidRPr="0057713D">
        <w:rPr>
          <w:sz w:val="24"/>
        </w:rPr>
        <w:t xml:space="preserve"> </w:t>
      </w:r>
      <w:r w:rsidR="00AE2631">
        <w:rPr>
          <w:sz w:val="24"/>
        </w:rPr>
        <w:t>loss of lives and property</w:t>
      </w:r>
      <w:r w:rsidRPr="0057713D">
        <w:rPr>
          <w:sz w:val="24"/>
        </w:rPr>
        <w:t xml:space="preserve"> and restrict socio-economic </w:t>
      </w:r>
      <w:proofErr w:type="gramStart"/>
      <w:r w:rsidRPr="0057713D">
        <w:rPr>
          <w:sz w:val="24"/>
        </w:rPr>
        <w:t>damage  through</w:t>
      </w:r>
      <w:proofErr w:type="gramEnd"/>
      <w:r w:rsidRPr="0057713D">
        <w:rPr>
          <w:sz w:val="24"/>
        </w:rPr>
        <w:t xml:space="preserve"> concerted international  action, especially in developing countries.</w:t>
      </w:r>
    </w:p>
    <w:p w:rsidR="0057713D" w:rsidRDefault="0057713D" w:rsidP="0057713D">
      <w:pPr>
        <w:rPr>
          <w:sz w:val="24"/>
        </w:rPr>
      </w:pPr>
      <w:r w:rsidRPr="0057713D">
        <w:rPr>
          <w:sz w:val="24"/>
        </w:rPr>
        <w:t>The super cyclone in Orissa  in  October, 1999 and the  Bhuj earthquake in  Gujarat in  January, 2001 underscored the need to adopt a multi-dimensional endeavor involving  diverse  scientific, engineering, financial and social proc</w:t>
      </w:r>
      <w:r>
        <w:rPr>
          <w:sz w:val="24"/>
        </w:rPr>
        <w:t>esses; the need to adopt multi-</w:t>
      </w:r>
      <w:r w:rsidRPr="0057713D">
        <w:rPr>
          <w:sz w:val="24"/>
        </w:rPr>
        <w:t>disciplinary and multi sectorial  approach and incorporation  of risk reduction in the developmental plans and strategies</w:t>
      </w:r>
      <w:r>
        <w:rPr>
          <w:sz w:val="24"/>
        </w:rPr>
        <w:t>.</w:t>
      </w:r>
    </w:p>
    <w:p w:rsidR="0084501B" w:rsidRDefault="00AE2631" w:rsidP="0057713D">
      <w:pPr>
        <w:rPr>
          <w:sz w:val="24"/>
        </w:rPr>
      </w:pPr>
      <w:r>
        <w:rPr>
          <w:sz w:val="24"/>
        </w:rPr>
        <w:t>The political scenario and the Institutions that are required in a country during a disaster are largely in place in India, but as these are governed by a lot of corruption, bad politics, red tapism and don’t function properly. Due to this many a times the complete action that needs to be taken in a situation is not taken and the situation is not resolved with a vigor as it should be, hence the disaster sites and the victims of a disaster suffer despite the fact that many NGO’s and even the government seem to cooperate and provide funds. So, institutionally speaking our country is well equipped for a disaster and is also very proactive in disaster management, but functionally is not what it should be.</w:t>
      </w:r>
      <w:r w:rsidR="0084501B" w:rsidRPr="0084501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501B" w:rsidRDefault="0084501B">
      <w:pPr>
        <w:rPr>
          <w:sz w:val="24"/>
        </w:rPr>
      </w:pPr>
      <w:r>
        <w:rPr>
          <w:sz w:val="24"/>
        </w:rPr>
        <w:br w:type="page"/>
      </w:r>
    </w:p>
    <w:p w:rsidR="00335A3D" w:rsidRDefault="0084501B" w:rsidP="0084501B">
      <w:pPr>
        <w:pStyle w:val="Heading3"/>
        <w:spacing w:after="240"/>
      </w:pPr>
      <w:r>
        <w:lastRenderedPageBreak/>
        <w:t>Some Terrestrial Disasters</w:t>
      </w:r>
      <w:r>
        <w:rPr>
          <w:noProof/>
        </w:rPr>
        <w:drawing>
          <wp:inline distT="0" distB="0" distL="0" distR="0" wp14:anchorId="4ADB02CE" wp14:editId="4F076304">
            <wp:extent cx="6448425" cy="7734300"/>
            <wp:effectExtent l="0" t="38100" r="9525" b="57150"/>
            <wp:docPr id="674" name="Diagram 6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t xml:space="preserve"> </w:t>
      </w:r>
    </w:p>
    <w:p w:rsidR="00335A3D" w:rsidRDefault="00335A3D">
      <w:pPr>
        <w:rPr>
          <w:rFonts w:asciiTheme="majorHAnsi" w:eastAsiaTheme="majorEastAsia" w:hAnsiTheme="majorHAnsi" w:cstheme="majorBidi"/>
          <w:b/>
          <w:bCs/>
          <w:color w:val="4F81BD" w:themeColor="accent1"/>
        </w:rPr>
      </w:pPr>
      <w:r>
        <w:br w:type="page"/>
      </w:r>
    </w:p>
    <w:p w:rsidR="00335A3D" w:rsidRPr="00335A3D" w:rsidRDefault="00335A3D" w:rsidP="004101E1">
      <w:pPr>
        <w:pStyle w:val="Heading2"/>
        <w:rPr>
          <w:sz w:val="28"/>
        </w:rPr>
      </w:pPr>
      <w:r>
        <w:rPr>
          <w:sz w:val="28"/>
        </w:rPr>
        <w:lastRenderedPageBreak/>
        <w:t>Government Agencies in Disaster Management</w:t>
      </w:r>
    </w:p>
    <w:p w:rsidR="004101E1" w:rsidRPr="004101E1" w:rsidRDefault="004101E1" w:rsidP="004101E1">
      <w:pPr>
        <w:rPr>
          <w:sz w:val="24"/>
        </w:rPr>
      </w:pPr>
      <w:r w:rsidRPr="004101E1">
        <w:rPr>
          <w:sz w:val="24"/>
        </w:rPr>
        <w:t>Over the past couple of years, the Government of India has brought about a paradigm shift in the approach to disaster management.  The new approach proceeds from the conviction that development cannot be sustainable unless disaster mitigation is built into the development process.  Another corner stone of the approach is that mitigation has to be multi-disciplinary spanning across all sectors of development.  The new policy also emanates from the belief that investments in mitigation are much more cost effective than expenditure on relief and rehabilitation.</w:t>
      </w:r>
    </w:p>
    <w:p w:rsidR="004101E1" w:rsidRPr="004101E1" w:rsidRDefault="004101E1" w:rsidP="004101E1">
      <w:pPr>
        <w:rPr>
          <w:sz w:val="24"/>
        </w:rPr>
      </w:pPr>
      <w:r w:rsidRPr="004101E1">
        <w:rPr>
          <w:sz w:val="24"/>
        </w:rPr>
        <w:t>The governments, including India’s have a framework in place that is implemented in case of disasters which includes the following processes</w:t>
      </w:r>
      <w:r w:rsidRPr="004101E1">
        <w:rPr>
          <w:noProof/>
          <w:sz w:val="24"/>
        </w:rPr>
        <w:drawing>
          <wp:anchor distT="0" distB="0" distL="114300" distR="114300" simplePos="0" relativeHeight="251686912" behindDoc="0" locked="0" layoutInCell="1" allowOverlap="1" wp14:anchorId="234BD3F5" wp14:editId="2F0F3273">
            <wp:simplePos x="1536065" y="4264660"/>
            <wp:positionH relativeFrom="margin">
              <wp:align>left</wp:align>
            </wp:positionH>
            <wp:positionV relativeFrom="margin">
              <wp:align>bottom</wp:align>
            </wp:positionV>
            <wp:extent cx="2402205" cy="1952625"/>
            <wp:effectExtent l="0" t="0" r="0" b="9525"/>
            <wp:wrapSquare wrapText="bothSides"/>
            <wp:docPr id="680" name="Picture 680" descr="C:\Users\Family\Desktop\earthquake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esktop\earthquakes\e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2205" cy="1952625"/>
                    </a:xfrm>
                    <a:prstGeom prst="rect">
                      <a:avLst/>
                    </a:prstGeom>
                    <a:noFill/>
                    <a:ln>
                      <a:noFill/>
                    </a:ln>
                  </pic:spPr>
                </pic:pic>
              </a:graphicData>
            </a:graphic>
          </wp:anchor>
        </w:drawing>
      </w:r>
      <w:r w:rsidRPr="004101E1">
        <w:rPr>
          <w:sz w:val="24"/>
        </w:rPr>
        <w:t>:-</w:t>
      </w:r>
    </w:p>
    <w:p w:rsidR="004101E1" w:rsidRPr="004101E1" w:rsidRDefault="004101E1" w:rsidP="004101E1">
      <w:pPr>
        <w:rPr>
          <w:sz w:val="24"/>
        </w:rPr>
      </w:pPr>
      <w:r w:rsidRPr="004101E1">
        <w:rPr>
          <w:b/>
          <w:sz w:val="24"/>
        </w:rPr>
        <w:t>National Crisis Management Committee (NCMC):</w:t>
      </w:r>
      <w:r w:rsidRPr="004101E1">
        <w:rPr>
          <w:sz w:val="24"/>
        </w:rPr>
        <w:t xml:space="preserve"> Cabinet Secretary, who is the highest executive officer, heads the NCMC. Secretaries of all the concerned Ministries /Departments as well as organizations are the members of the Committee   The NCMC gives direction to the Crisis Management Group as deemed necessary. The Secretary, Ministry of Home Affairs is responsible for ensuring that all developments are brought to the notice of the NCMC promptly.  The NCMC can give directions to any Ministry/Department/Organization for specific action needed for meeting the crisis situation.   </w:t>
      </w:r>
    </w:p>
    <w:p w:rsidR="004101E1" w:rsidRPr="004101E1" w:rsidRDefault="004101E1" w:rsidP="004101E1">
      <w:pPr>
        <w:rPr>
          <w:sz w:val="24"/>
        </w:rPr>
      </w:pPr>
      <w:r w:rsidRPr="004101E1">
        <w:rPr>
          <w:b/>
          <w:sz w:val="24"/>
        </w:rPr>
        <w:t>Crisis Management Group:</w:t>
      </w:r>
      <w:r w:rsidRPr="004101E1">
        <w:rPr>
          <w:sz w:val="24"/>
        </w:rPr>
        <w:t xml:space="preserve"> The Central Relief Commissioner in the Ministry of Home Affairs is the Chairman of the CMG, consisting of senior officers (called nodal officers) from various concerned Ministries. The CMG’s functions are to review every year contingency plans formulated by various Ministries/Departments/Organizations in their respective sectors, measures required for dealing with natural disasters, coordinate the activities of the Central Ministries and the State Governments in relation to disaster preparedness and relief and to obtain information from the nodal officers on measures relating to above. The CMG, in the event of a natural disaster, meets frequently to review the relief operations and extend all possible assistance required by the affected States to overcome the situation effectively. The Resident Commissioner of the affected State is also associated with such meetings</w:t>
      </w:r>
    </w:p>
    <w:p w:rsidR="004101E1" w:rsidRPr="004101E1" w:rsidRDefault="004101E1" w:rsidP="004101E1">
      <w:pPr>
        <w:rPr>
          <w:sz w:val="24"/>
        </w:rPr>
      </w:pPr>
      <w:r w:rsidRPr="004101E1">
        <w:rPr>
          <w:noProof/>
          <w:sz w:val="24"/>
        </w:rPr>
        <w:drawing>
          <wp:anchor distT="0" distB="0" distL="114300" distR="114300" simplePos="0" relativeHeight="251687936" behindDoc="0" locked="0" layoutInCell="1" allowOverlap="1" wp14:anchorId="22AB1A87" wp14:editId="19256E88">
            <wp:simplePos x="731520" y="7110095"/>
            <wp:positionH relativeFrom="margin">
              <wp:align>right</wp:align>
            </wp:positionH>
            <wp:positionV relativeFrom="margin">
              <wp:align>top</wp:align>
            </wp:positionV>
            <wp:extent cx="3829685" cy="2581910"/>
            <wp:effectExtent l="0" t="0" r="0" b="8890"/>
            <wp:wrapSquare wrapText="bothSides"/>
            <wp:docPr id="681" name="Picture 681" descr="C:\Users\Family\Desktop\earthquakes\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y\Desktop\earthquakes\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564" cy="25858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01E1">
        <w:rPr>
          <w:b/>
          <w:sz w:val="24"/>
        </w:rPr>
        <w:t>Control Room (Emergency Operation Room):</w:t>
      </w:r>
      <w:r w:rsidRPr="004101E1">
        <w:rPr>
          <w:sz w:val="24"/>
        </w:rPr>
        <w:t xml:space="preserve"> An Emergency Operations Center (Control Room) exists in the nodal Ministry of Home Affairs, which functions round the clock, to assist the Central Relief Commissioner in the discharge of his duties. The activities of the Control Room include collection and transmission </w:t>
      </w:r>
      <w:r w:rsidRPr="004101E1">
        <w:rPr>
          <w:sz w:val="24"/>
        </w:rPr>
        <w:lastRenderedPageBreak/>
        <w:t>of information concerning natural calamity and relief, keeping close contact with governments of the affected States, interaction with other Central Ministries/Departments/Organizations in connection with relief, maintaining records containing all relevant information relating to action points and contact points in Central Ministries etc., keeping up-to-date details of all concerned officers at the Central and State levels.</w:t>
      </w:r>
    </w:p>
    <w:p w:rsidR="004101E1" w:rsidRPr="004101E1" w:rsidRDefault="004101E1" w:rsidP="004101E1">
      <w:pPr>
        <w:rPr>
          <w:sz w:val="24"/>
        </w:rPr>
      </w:pPr>
      <w:r w:rsidRPr="004101E1">
        <w:rPr>
          <w:b/>
          <w:sz w:val="24"/>
        </w:rPr>
        <w:t>Contingency Action Plan:</w:t>
      </w:r>
      <w:r w:rsidRPr="004101E1">
        <w:rPr>
          <w:sz w:val="24"/>
        </w:rPr>
        <w:t xml:space="preserve">  A National Contingency Action Plan (CAP) for dealing with contingencies arising in the wake of natural disasters has been formulated by the Government of India and it had been periodically updated.   It facilitates the launching of relief operations without delay.   The CAP identifies the initiatives required to be taken by various Central Ministries/Departments in the wake of natural calamities, sets down the procedure and determines the focal points in the administrative machinery.</w:t>
      </w:r>
    </w:p>
    <w:p w:rsidR="004101E1" w:rsidRPr="004101E1" w:rsidRDefault="004101E1" w:rsidP="004101E1">
      <w:pPr>
        <w:rPr>
          <w:sz w:val="24"/>
        </w:rPr>
      </w:pPr>
      <w:r w:rsidRPr="004101E1">
        <w:rPr>
          <w:b/>
          <w:sz w:val="24"/>
        </w:rPr>
        <w:t>State Relief Manuals:</w:t>
      </w:r>
      <w:r w:rsidRPr="004101E1">
        <w:rPr>
          <w:sz w:val="24"/>
        </w:rPr>
        <w:t xml:space="preserve"> Each State Government has relief manuals/codes which identify that role of each officer in the State for managing the natural disasters. These are reviewed and updated periodically based on the experience of managing the disasters and the need of the State.</w:t>
      </w:r>
    </w:p>
    <w:p w:rsidR="004101E1" w:rsidRPr="004101E1" w:rsidRDefault="004101E1" w:rsidP="004101E1">
      <w:pPr>
        <w:rPr>
          <w:sz w:val="24"/>
        </w:rPr>
      </w:pPr>
      <w:r>
        <w:rPr>
          <w:noProof/>
        </w:rPr>
        <w:drawing>
          <wp:anchor distT="0" distB="0" distL="114300" distR="114300" simplePos="0" relativeHeight="251689984" behindDoc="0" locked="0" layoutInCell="1" allowOverlap="1" wp14:anchorId="507C8B4A" wp14:editId="54F88167">
            <wp:simplePos x="0" y="0"/>
            <wp:positionH relativeFrom="margin">
              <wp:align>right</wp:align>
            </wp:positionH>
            <wp:positionV relativeFrom="margin">
              <wp:align>center</wp:align>
            </wp:positionV>
            <wp:extent cx="1592580" cy="990600"/>
            <wp:effectExtent l="0" t="0" r="7620" b="0"/>
            <wp:wrapSquare wrapText="bothSides"/>
            <wp:docPr id="682" name="Picture 682" descr="C:\Users\Family\Desktop\earthquake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Desktop\earthquakes\e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5717" cy="992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01E1">
        <w:rPr>
          <w:b/>
          <w:sz w:val="24"/>
        </w:rPr>
        <w:t>Funding mechanisms:</w:t>
      </w:r>
      <w:r w:rsidRPr="004101E1">
        <w:rPr>
          <w:sz w:val="24"/>
        </w:rPr>
        <w:t xml:space="preserve"> The policy and the funding mechanism for provision of relief assistance to those affected by natural calamities </w:t>
      </w:r>
      <w:proofErr w:type="gramStart"/>
      <w:r w:rsidRPr="004101E1">
        <w:rPr>
          <w:sz w:val="24"/>
        </w:rPr>
        <w:t>is</w:t>
      </w:r>
      <w:proofErr w:type="gramEnd"/>
      <w:r w:rsidRPr="004101E1">
        <w:rPr>
          <w:sz w:val="24"/>
        </w:rPr>
        <w:t xml:space="preserve"> clearly laid down.  These are reviewed by the Finance Commission appointed by the Government of India every five years.  The Finance Commission makes recommendation regarding the division of tax and non-tax revenues between the Central and the State Governments and also regarding policy for provision of relief assistance and their share of expenditure thereon.  A Calamity Relief Fund (CRF) has been set up in each State as per the recommendations of the Eleventh Finance Commission.  The size of the Calamity Relief Fund has been fixed by the Finance Commission after taking into account the expenditure on relief and rehabilitation over the past 10 years.  The Government of India contributes 75% of the corpus of the Calamity Relief Fund in each State.  25% is contributed to by the State.  Relief assistance to those affected by natural calamities is granted from the CRF.  Overall norms for relief assistance are laid down by a national committee with representatives of States as members.  Different States can have State specific norms to be recommended by State level committee under the Chief Secretary.  Where the calamity is of such proportion that the funds available in the CRF will not be sufficient for provision of relief, the State seeks assistance from the National Calamity Contingency Fund (NCCF) - a fund created at the Central Government level.  When such requests are received, the requirements are assessed by a team from the Central Government and thereafter the assessed requirements are cleared by a High Level Committee chaired by the Deputy Prime Minister.  In brief, the institutional arrangements for response and relief are well established and have proved to be robust and effective.</w:t>
      </w:r>
    </w:p>
    <w:p w:rsidR="004101E1" w:rsidRDefault="004101E1" w:rsidP="004101E1">
      <w:pPr>
        <w:rPr>
          <w:noProof/>
        </w:rPr>
      </w:pPr>
      <w:r w:rsidRPr="004101E1">
        <w:rPr>
          <w:sz w:val="24"/>
        </w:rPr>
        <w:t>This is the fundamental framework used by governments in case of disaster management to reduce losses and to call upon a quick action without people panicking where everyone has a pre requisite job which is carried out efficiently. Reduced loss of assets, both government and personal and also a quick relief to the victims of the disasters are only some of the advantages of disaster risk reduction.</w:t>
      </w:r>
      <w:r w:rsidRPr="004101E1">
        <w:rPr>
          <w:noProof/>
        </w:rPr>
        <w:t xml:space="preserve"> </w:t>
      </w:r>
    </w:p>
    <w:p w:rsidR="004101E1" w:rsidRDefault="004101E1">
      <w:pPr>
        <w:rPr>
          <w:noProof/>
        </w:rPr>
      </w:pPr>
      <w:r>
        <w:rPr>
          <w:noProof/>
        </w:rPr>
        <w:br w:type="page"/>
      </w:r>
    </w:p>
    <w:p w:rsidR="004101E1" w:rsidRDefault="004101E1" w:rsidP="00A624C2">
      <w:pPr>
        <w:pStyle w:val="Heading2"/>
        <w:spacing w:after="240"/>
        <w:jc w:val="center"/>
        <w:rPr>
          <w:sz w:val="28"/>
        </w:rPr>
      </w:pPr>
      <w:r>
        <w:rPr>
          <w:sz w:val="28"/>
        </w:rPr>
        <w:lastRenderedPageBreak/>
        <w:t>How Do We Prepare Against Disasters?</w:t>
      </w:r>
    </w:p>
    <w:p w:rsidR="0041467E" w:rsidRDefault="0041467E" w:rsidP="0041467E">
      <w:pPr>
        <w:rPr>
          <w:sz w:val="24"/>
        </w:rPr>
      </w:pPr>
      <w:r>
        <w:rPr>
          <w:sz w:val="24"/>
        </w:rPr>
        <w:t>We can also better prepare against disasters and especially Earthquakes by following these simple steps:</w:t>
      </w:r>
    </w:p>
    <w:p w:rsidR="0041467E" w:rsidRPr="0041467E" w:rsidRDefault="0041467E" w:rsidP="0041467E">
      <w:pPr>
        <w:pStyle w:val="ListParagraph"/>
        <w:numPr>
          <w:ilvl w:val="0"/>
          <w:numId w:val="7"/>
        </w:numPr>
        <w:rPr>
          <w:sz w:val="24"/>
          <w:lang w:val="en"/>
        </w:rPr>
      </w:pPr>
      <w:r w:rsidRPr="0041467E">
        <w:rPr>
          <w:sz w:val="24"/>
          <w:lang w:val="en"/>
        </w:rPr>
        <w:t>Have an earthquake readiness plan.</w:t>
      </w:r>
    </w:p>
    <w:p w:rsidR="0041467E" w:rsidRPr="0041467E" w:rsidRDefault="0041467E" w:rsidP="0041467E">
      <w:pPr>
        <w:numPr>
          <w:ilvl w:val="0"/>
          <w:numId w:val="7"/>
        </w:numPr>
        <w:rPr>
          <w:sz w:val="24"/>
          <w:lang w:val="en"/>
        </w:rPr>
      </w:pPr>
      <w:r w:rsidRPr="0041467E">
        <w:rPr>
          <w:sz w:val="24"/>
          <w:lang w:val="en"/>
        </w:rPr>
        <w:t>Consult a professional to learn how to make your home sturdier, such as bolting bookcases to wall studs, installing strong latches on cupboards, and strapping the water heater to wall studs.</w:t>
      </w:r>
    </w:p>
    <w:p w:rsidR="0041467E" w:rsidRPr="0041467E" w:rsidRDefault="0041467E" w:rsidP="0041467E">
      <w:pPr>
        <w:numPr>
          <w:ilvl w:val="0"/>
          <w:numId w:val="7"/>
        </w:numPr>
        <w:rPr>
          <w:sz w:val="24"/>
          <w:lang w:val="en"/>
        </w:rPr>
      </w:pPr>
      <w:r w:rsidRPr="0041467E">
        <w:rPr>
          <w:sz w:val="24"/>
          <w:lang w:val="en"/>
        </w:rPr>
        <w:t>Locate a place in each room of the house that you can go to in case of an earthquake. It should be a spot where nothing is likely to fall on you.</w:t>
      </w:r>
    </w:p>
    <w:p w:rsidR="0041467E" w:rsidRDefault="0041467E" w:rsidP="0041467E">
      <w:pPr>
        <w:numPr>
          <w:ilvl w:val="0"/>
          <w:numId w:val="7"/>
        </w:numPr>
        <w:rPr>
          <w:sz w:val="24"/>
          <w:lang w:val="en"/>
        </w:rPr>
      </w:pPr>
      <w:r w:rsidRPr="0041467E">
        <w:rPr>
          <w:sz w:val="24"/>
          <w:lang w:val="en"/>
        </w:rPr>
        <w:t>Keep a supply of canned food, an up-to-date first aid kit, 3 gallons (11.4 liters) of water per person, dust masks and goggles, and a working battery-operated radio and flashlights.</w:t>
      </w:r>
    </w:p>
    <w:p w:rsidR="00A624C2" w:rsidRDefault="00A624C2" w:rsidP="00A624C2">
      <w:pPr>
        <w:rPr>
          <w:sz w:val="24"/>
          <w:lang w:val="en"/>
        </w:rPr>
      </w:pPr>
      <w:r>
        <w:rPr>
          <w:noProof/>
          <w:sz w:val="24"/>
        </w:rPr>
        <w:drawing>
          <wp:inline distT="0" distB="0" distL="0" distR="0">
            <wp:extent cx="6353175" cy="2117725"/>
            <wp:effectExtent l="0" t="0" r="9525" b="0"/>
            <wp:docPr id="683" name="Picture 683" descr="C:\Users\Family\Desktop\shakeout_drop_cover_hol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esktop\shakeout_drop_cover_holdo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4224" cy="2121408"/>
                    </a:xfrm>
                    <a:prstGeom prst="rect">
                      <a:avLst/>
                    </a:prstGeom>
                    <a:noFill/>
                    <a:ln>
                      <a:noFill/>
                    </a:ln>
                  </pic:spPr>
                </pic:pic>
              </a:graphicData>
            </a:graphic>
          </wp:inline>
        </w:drawing>
      </w:r>
    </w:p>
    <w:p w:rsidR="00A624C2" w:rsidRDefault="00A624C2" w:rsidP="00A624C2">
      <w:pPr>
        <w:rPr>
          <w:sz w:val="24"/>
          <w:lang w:val="en"/>
        </w:rPr>
      </w:pPr>
      <w:r>
        <w:rPr>
          <w:sz w:val="24"/>
          <w:lang w:val="en"/>
        </w:rPr>
        <w:t>In case if shaking starts:</w:t>
      </w:r>
    </w:p>
    <w:p w:rsidR="00A624C2" w:rsidRPr="00A624C2" w:rsidRDefault="00A624C2" w:rsidP="00A624C2">
      <w:pPr>
        <w:pStyle w:val="ListParagraph"/>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Drop down; take cover under a desk or table and hold on.</w:t>
      </w:r>
    </w:p>
    <w:p w:rsidR="00A624C2" w:rsidRPr="00A624C2" w:rsidRDefault="00A624C2" w:rsidP="00A624C2">
      <w:pPr>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Stay indoors until the shaking stops and you're sure it's safe to exit.</w:t>
      </w:r>
    </w:p>
    <w:p w:rsidR="00A624C2" w:rsidRPr="00A624C2" w:rsidRDefault="00A624C2" w:rsidP="00A624C2">
      <w:pPr>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Stay away from bookcases or furniture that can fall on you.</w:t>
      </w:r>
    </w:p>
    <w:p w:rsidR="00A624C2" w:rsidRPr="00A624C2" w:rsidRDefault="00A624C2" w:rsidP="00A624C2">
      <w:pPr>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Stay away from windows. In a high-rise building, expect the fire alarms and sprinklers to go off during a quake.</w:t>
      </w:r>
    </w:p>
    <w:p w:rsidR="00A624C2" w:rsidRPr="00A624C2" w:rsidRDefault="00A624C2" w:rsidP="00A624C2">
      <w:pPr>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If you are in bed, hold on and stay there, protecting your head with a pillow.</w:t>
      </w:r>
    </w:p>
    <w:p w:rsidR="00A624C2" w:rsidRPr="00A624C2" w:rsidRDefault="00A624C2" w:rsidP="00A624C2">
      <w:pPr>
        <w:numPr>
          <w:ilvl w:val="0"/>
          <w:numId w:val="8"/>
        </w:numPr>
        <w:spacing w:before="100" w:beforeAutospacing="1" w:after="120" w:line="240" w:lineRule="auto"/>
        <w:rPr>
          <w:rFonts w:eastAsia="Times New Roman" w:cs="Times New Roman"/>
          <w:sz w:val="24"/>
          <w:szCs w:val="24"/>
          <w:lang w:val="en"/>
        </w:rPr>
      </w:pPr>
      <w:r w:rsidRPr="00A624C2">
        <w:rPr>
          <w:rFonts w:eastAsia="Times New Roman" w:cs="Times New Roman"/>
          <w:sz w:val="24"/>
          <w:szCs w:val="24"/>
          <w:lang w:val="en"/>
        </w:rPr>
        <w:t>If you are outdoors, find a clear spot away from buildings, trees, and power lines. Drop to the ground.</w:t>
      </w:r>
    </w:p>
    <w:p w:rsidR="00A624C2" w:rsidRDefault="00A624C2" w:rsidP="00A624C2">
      <w:pPr>
        <w:numPr>
          <w:ilvl w:val="0"/>
          <w:numId w:val="8"/>
        </w:numPr>
        <w:spacing w:before="100" w:beforeAutospacing="1" w:after="100" w:afterAutospacing="1" w:line="240" w:lineRule="auto"/>
        <w:rPr>
          <w:rFonts w:eastAsia="Times New Roman" w:cs="Times New Roman"/>
          <w:sz w:val="24"/>
          <w:szCs w:val="24"/>
          <w:lang w:val="en"/>
        </w:rPr>
      </w:pPr>
      <w:r w:rsidRPr="00A624C2">
        <w:rPr>
          <w:rFonts w:eastAsia="Times New Roman" w:cs="Times New Roman"/>
          <w:sz w:val="24"/>
          <w:szCs w:val="24"/>
          <w:lang w:val="en"/>
        </w:rPr>
        <w:t>If you are in a car, slow down and drive to a clear place. Stay in the car until the shaking stops.</w:t>
      </w:r>
    </w:p>
    <w:p w:rsidR="00A624C2" w:rsidRDefault="00A624C2" w:rsidP="00A624C2">
      <w:pPr>
        <w:pStyle w:val="ListParagraph"/>
        <w:spacing w:before="100" w:beforeAutospacing="1" w:after="100" w:afterAutospacing="1" w:line="240" w:lineRule="auto"/>
        <w:rPr>
          <w:rFonts w:ascii="Times New Roman" w:eastAsia="Times New Roman" w:hAnsi="Times New Roman" w:cs="Times New Roman"/>
          <w:sz w:val="24"/>
          <w:szCs w:val="24"/>
        </w:rPr>
      </w:pPr>
    </w:p>
    <w:p w:rsidR="00A624C2" w:rsidRDefault="00A624C2" w:rsidP="00A624C2">
      <w:pPr>
        <w:pStyle w:val="ListParagraph"/>
        <w:spacing w:before="100" w:beforeAutospacing="1" w:after="100" w:afterAutospacing="1" w:line="240" w:lineRule="auto"/>
        <w:rPr>
          <w:rFonts w:ascii="Times New Roman" w:eastAsia="Times New Roman" w:hAnsi="Times New Roman" w:cs="Times New Roman"/>
          <w:sz w:val="24"/>
          <w:szCs w:val="24"/>
        </w:rPr>
      </w:pPr>
    </w:p>
    <w:p w:rsidR="00A624C2" w:rsidRDefault="00A624C2" w:rsidP="00A624C2">
      <w:pPr>
        <w:pStyle w:val="ListParagraph"/>
        <w:spacing w:before="100" w:beforeAutospacing="1" w:after="100" w:afterAutospacing="1" w:line="240" w:lineRule="auto"/>
        <w:rPr>
          <w:rFonts w:ascii="Times New Roman" w:eastAsia="Times New Roman" w:hAnsi="Times New Roman" w:cs="Times New Roman"/>
          <w:sz w:val="24"/>
          <w:szCs w:val="24"/>
        </w:rPr>
      </w:pPr>
    </w:p>
    <w:p w:rsidR="00A624C2" w:rsidRDefault="00A624C2" w:rsidP="00A624C2">
      <w:pPr>
        <w:pStyle w:val="ListParagraph"/>
        <w:spacing w:before="100" w:beforeAutospacing="1" w:after="100" w:afterAutospacing="1" w:line="240" w:lineRule="auto"/>
        <w:rPr>
          <w:rFonts w:ascii="Times New Roman" w:eastAsia="Times New Roman" w:hAnsi="Times New Roman" w:cs="Times New Roman"/>
          <w:sz w:val="24"/>
          <w:szCs w:val="24"/>
        </w:rPr>
      </w:pPr>
    </w:p>
    <w:p w:rsidR="00CE550A" w:rsidRDefault="00CE550A" w:rsidP="00CE550A">
      <w:pPr>
        <w:pStyle w:val="ListParagraph"/>
        <w:spacing w:after="0" w:line="240" w:lineRule="auto"/>
        <w:ind w:left="0"/>
        <w:rPr>
          <w:rFonts w:ascii="Times New Roman" w:eastAsia="Times New Roman" w:hAnsi="Times New Roman" w:cs="Times New Roman"/>
          <w:sz w:val="24"/>
          <w:szCs w:val="24"/>
        </w:rPr>
      </w:pPr>
    </w:p>
    <w:p w:rsidR="0039384C" w:rsidRDefault="0039384C" w:rsidP="00CE550A">
      <w:pPr>
        <w:pStyle w:val="ListParagraph"/>
        <w:spacing w:after="0" w:line="240" w:lineRule="auto"/>
        <w:ind w:left="0"/>
        <w:rPr>
          <w:rFonts w:eastAsia="Times New Roman" w:cs="Times New Roman"/>
          <w:b/>
          <w:sz w:val="24"/>
          <w:szCs w:val="24"/>
          <w:u w:val="single"/>
        </w:rPr>
      </w:pPr>
    </w:p>
    <w:p w:rsidR="00CE550A" w:rsidRDefault="00A624C2" w:rsidP="00CE550A">
      <w:pPr>
        <w:pStyle w:val="ListParagraph"/>
        <w:spacing w:after="0" w:line="240" w:lineRule="auto"/>
        <w:ind w:left="0"/>
        <w:rPr>
          <w:rFonts w:eastAsia="Times New Roman" w:cs="Times New Roman"/>
          <w:sz w:val="24"/>
          <w:szCs w:val="24"/>
        </w:rPr>
      </w:pPr>
      <w:r w:rsidRPr="00A624C2">
        <w:rPr>
          <w:rFonts w:eastAsia="Times New Roman" w:cs="Times New Roman"/>
          <w:sz w:val="24"/>
          <w:szCs w:val="24"/>
        </w:rPr>
        <w:lastRenderedPageBreak/>
        <w:t>All family members should know how and when to turn off the utilities: gas, electric and water.</w:t>
      </w:r>
    </w:p>
    <w:p w:rsidR="00CE550A" w:rsidRDefault="00CE550A" w:rsidP="00CE550A">
      <w:pPr>
        <w:pStyle w:val="ListParagraph"/>
        <w:spacing w:after="0" w:line="240" w:lineRule="auto"/>
        <w:ind w:left="0"/>
        <w:rPr>
          <w:rFonts w:eastAsia="Times New Roman" w:cs="Times New Roman"/>
          <w:b/>
          <w:sz w:val="24"/>
          <w:szCs w:val="24"/>
          <w:u w:val="single"/>
        </w:rPr>
      </w:pPr>
      <w:r>
        <w:rPr>
          <w:rFonts w:eastAsia="Times New Roman" w:cs="Times New Roman"/>
          <w:noProof/>
          <w:sz w:val="24"/>
          <w:szCs w:val="24"/>
        </w:rPr>
        <w:drawing>
          <wp:inline distT="0" distB="0" distL="0" distR="0" wp14:anchorId="7CFB19E2" wp14:editId="481D00CA">
            <wp:extent cx="5972175" cy="2362200"/>
            <wp:effectExtent l="0" t="0" r="9525" b="0"/>
            <wp:docPr id="687" name="Picture 687" descr="C:\Users\Famil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mily\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2362200"/>
                    </a:xfrm>
                    <a:prstGeom prst="rect">
                      <a:avLst/>
                    </a:prstGeom>
                    <a:noFill/>
                    <a:ln>
                      <a:noFill/>
                    </a:ln>
                  </pic:spPr>
                </pic:pic>
              </a:graphicData>
            </a:graphic>
          </wp:inline>
        </w:drawing>
      </w:r>
    </w:p>
    <w:p w:rsidR="00A624C2" w:rsidRPr="00A624C2" w:rsidRDefault="00CE550A" w:rsidP="00CE550A">
      <w:pPr>
        <w:pStyle w:val="ListParagraph"/>
        <w:spacing w:after="0" w:line="240" w:lineRule="auto"/>
        <w:ind w:left="0"/>
        <w:rPr>
          <w:rFonts w:eastAsia="Times New Roman" w:cs="Times New Roman"/>
          <w:b/>
          <w:sz w:val="24"/>
          <w:szCs w:val="24"/>
          <w:u w:val="single"/>
        </w:rPr>
      </w:pPr>
      <w:r>
        <w:rPr>
          <w:rFonts w:eastAsia="Times New Roman" w:cs="Times New Roman"/>
          <w:noProof/>
          <w:sz w:val="24"/>
          <w:szCs w:val="24"/>
        </w:rPr>
        <w:drawing>
          <wp:inline distT="0" distB="0" distL="0" distR="0" wp14:anchorId="1BB431CE" wp14:editId="6AE77F4E">
            <wp:extent cx="5279335" cy="5972175"/>
            <wp:effectExtent l="0" t="0" r="0" b="0"/>
            <wp:docPr id="689" name="Picture 689" descr="C:\Users\Family\Desktop\safe 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mily\Desktop\safe hous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8858" cy="5982947"/>
                    </a:xfrm>
                    <a:prstGeom prst="rect">
                      <a:avLst/>
                    </a:prstGeom>
                    <a:noFill/>
                    <a:ln>
                      <a:noFill/>
                    </a:ln>
                  </pic:spPr>
                </pic:pic>
              </a:graphicData>
            </a:graphic>
          </wp:inline>
        </w:drawing>
      </w:r>
    </w:p>
    <w:p w:rsidR="00A624C2" w:rsidRPr="0041467E" w:rsidRDefault="00A624C2" w:rsidP="00A624C2">
      <w:pPr>
        <w:rPr>
          <w:sz w:val="24"/>
          <w:lang w:val="en"/>
        </w:rPr>
      </w:pPr>
    </w:p>
    <w:p w:rsidR="001C47BD" w:rsidRDefault="001C47BD" w:rsidP="001C47BD">
      <w:pPr>
        <w:pStyle w:val="Heading2"/>
        <w:jc w:val="center"/>
        <w:rPr>
          <w:sz w:val="28"/>
        </w:rPr>
      </w:pPr>
      <w:r>
        <w:rPr>
          <w:sz w:val="28"/>
        </w:rPr>
        <w:lastRenderedPageBreak/>
        <w:t>Safe Community Builds Safe Nation</w:t>
      </w:r>
    </w:p>
    <w:p w:rsidR="001C47BD" w:rsidRDefault="00286E31" w:rsidP="001C47BD">
      <w:pPr>
        <w:rPr>
          <w:sz w:val="24"/>
        </w:rPr>
      </w:pPr>
      <w:r>
        <w:rPr>
          <w:sz w:val="24"/>
        </w:rPr>
        <w:t>We all live in a community, a society and can only survive if we co-exist harmoniously with each other. In cases of a disaster or any other emergency we must strive to help each other, as we live in a common community</w:t>
      </w:r>
      <w:r w:rsidR="007C2A48">
        <w:rPr>
          <w:sz w:val="24"/>
        </w:rPr>
        <w:t xml:space="preserve"> and must help each other, as we would expect ourselves to be helped if we were in any trouble. </w:t>
      </w:r>
    </w:p>
    <w:p w:rsidR="007C2A48" w:rsidRDefault="007C2A48" w:rsidP="001C47BD">
      <w:pPr>
        <w:rPr>
          <w:sz w:val="24"/>
        </w:rPr>
      </w:pPr>
      <w:r>
        <w:rPr>
          <w:sz w:val="24"/>
        </w:rPr>
        <w:t xml:space="preserve">We can help each other by calling out the necessary helplines in case of any disaster, as whosever in the community will call for help the fastest will benefit not just himself, but the whole community to whom the help will arrive. </w:t>
      </w:r>
    </w:p>
    <w:p w:rsidR="007C2A48" w:rsidRDefault="007C2A48" w:rsidP="001C47BD">
      <w:pPr>
        <w:rPr>
          <w:sz w:val="24"/>
        </w:rPr>
      </w:pPr>
      <w:r>
        <w:rPr>
          <w:sz w:val="24"/>
        </w:rPr>
        <w:t>The community an also collaborate in the building of the common areas in the colonies such as colony markets, parks etc. that are common to the community to make sure that they are accessible during any disaster and also that their construction isn’t faulty taking care of their infrastructure and evacuation planning during the construction itself.</w:t>
      </w:r>
    </w:p>
    <w:p w:rsidR="007C2A48" w:rsidRDefault="007C2A48" w:rsidP="001C47BD">
      <w:pPr>
        <w:rPr>
          <w:sz w:val="24"/>
        </w:rPr>
      </w:pPr>
      <w:r>
        <w:rPr>
          <w:sz w:val="24"/>
        </w:rPr>
        <w:t>The community can also lead various campaigns in their respective communities and at their own level to increase awareness about disasters and conduct drills such as evacuation drills and other such practices to make the people completely aware about the various disaster situations and also well prepared.</w:t>
      </w:r>
    </w:p>
    <w:p w:rsidR="001C47BD" w:rsidRPr="0025589B" w:rsidRDefault="0025589B">
      <w:pPr>
        <w:rPr>
          <w:sz w:val="24"/>
        </w:rPr>
      </w:pPr>
      <w:r w:rsidRPr="0025589B">
        <w:rPr>
          <w:noProof/>
          <w:sz w:val="24"/>
        </w:rPr>
        <mc:AlternateContent>
          <mc:Choice Requires="wps">
            <w:drawing>
              <wp:anchor distT="0" distB="0" distL="114300" distR="114300" simplePos="0" relativeHeight="251692032" behindDoc="0" locked="0" layoutInCell="0" allowOverlap="1" wp14:editId="166560A2">
                <wp:simplePos x="0" y="0"/>
                <wp:positionH relativeFrom="margin">
                  <wp:posOffset>1916430</wp:posOffset>
                </wp:positionH>
                <wp:positionV relativeFrom="margin">
                  <wp:posOffset>5295900</wp:posOffset>
                </wp:positionV>
                <wp:extent cx="2724150" cy="1706880"/>
                <wp:effectExtent l="57150" t="38100" r="76200" b="102235"/>
                <wp:wrapSquare wrapText="bothSides"/>
                <wp:docPr id="69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1706880"/>
                        </a:xfrm>
                        <a:prstGeom prst="bracketPair">
                          <a:avLst>
                            <a:gd name="adj" fmla="val 8051"/>
                          </a:avLst>
                        </a:prstGeom>
                        <a:ln>
                          <a:headEnd/>
                          <a:tailEnd/>
                        </a:ln>
                        <a:extLst/>
                      </wps:spPr>
                      <wps:style>
                        <a:lnRef idx="2">
                          <a:schemeClr val="accent1"/>
                        </a:lnRef>
                        <a:fillRef idx="0">
                          <a:schemeClr val="accent1"/>
                        </a:fillRef>
                        <a:effectRef idx="1">
                          <a:schemeClr val="accent1"/>
                        </a:effectRef>
                        <a:fontRef idx="minor">
                          <a:schemeClr val="tx1"/>
                        </a:fontRef>
                      </wps:style>
                      <wps:txbx>
                        <w:txbxContent>
                          <w:p w:rsidR="00890E59" w:rsidRDefault="00890E59">
                            <w:pPr>
                              <w:spacing w:after="0"/>
                              <w:jc w:val="center"/>
                              <w:rPr>
                                <w:rFonts w:ascii="Helvetica" w:hAnsi="Helvetica" w:cs="Helvetica"/>
                                <w:color w:val="333333"/>
                                <w:sz w:val="24"/>
                                <w:szCs w:val="21"/>
                                <w:lang w:val="en"/>
                              </w:rPr>
                            </w:pPr>
                            <w:r w:rsidRPr="0025589B">
                              <w:rPr>
                                <w:rFonts w:ascii="Helvetica" w:hAnsi="Helvetica" w:cs="Helvetica"/>
                                <w:color w:val="333333"/>
                                <w:sz w:val="24"/>
                                <w:szCs w:val="21"/>
                                <w:lang w:val="en"/>
                              </w:rPr>
                              <w:t>Fascinations breeds preparedness, and preparedness, survival.</w:t>
                            </w:r>
                          </w:p>
                          <w:p w:rsidR="00890E59" w:rsidRPr="0025589B" w:rsidRDefault="00890E59">
                            <w:pPr>
                              <w:spacing w:after="0"/>
                              <w:jc w:val="center"/>
                              <w:rPr>
                                <w:rFonts w:ascii="Helvetica" w:hAnsi="Helvetica" w:cs="Helvetica"/>
                                <w:color w:val="333333"/>
                                <w:sz w:val="24"/>
                                <w:szCs w:val="21"/>
                                <w:lang w:val="en"/>
                              </w:rPr>
                            </w:pPr>
                          </w:p>
                          <w:p w:rsidR="00890E59" w:rsidRPr="0025589B" w:rsidRDefault="00890E59">
                            <w:pPr>
                              <w:spacing w:after="0"/>
                              <w:jc w:val="center"/>
                              <w:rPr>
                                <w:i/>
                                <w:iCs/>
                                <w:color w:val="7F7F7F" w:themeColor="text1" w:themeTint="80"/>
                                <w:sz w:val="32"/>
                              </w:rPr>
                            </w:pPr>
                            <w:r w:rsidRPr="0025589B">
                              <w:rPr>
                                <w:rFonts w:ascii="Helvetica" w:hAnsi="Helvetica" w:cs="Helvetica"/>
                                <w:color w:val="333333"/>
                                <w:sz w:val="24"/>
                                <w:szCs w:val="21"/>
                                <w:lang w:val="en"/>
                              </w:rPr>
                              <w:t>~Peter Benchley</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49" type="#_x0000_t185" style="position:absolute;margin-left:150.9pt;margin-top:417pt;width:214.5pt;height:134.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" o:allowincell="f" adj="1739" strokecolor="#4f81bd [3204]" strokeweight="2pt">
                <v:shadow on="t" color="black" opacity="24903f" origin=",.5" offset="0,.55556mm"/>
                <v:textbox style="mso-fit-shape-to-text:t" inset="3.6pt,,3.6pt">
                  <w:txbxContent>
                    <w:p w:rsidR="0025589B" w:rsidRDefault="0025589B">
                      <w:pPr>
                        <w:spacing w:after="0"/>
                        <w:jc w:val="center"/>
                        <w:rPr>
                          <w:rFonts w:ascii="Helvetica" w:hAnsi="Helvetica" w:cs="Helvetica"/>
                          <w:color w:val="333333"/>
                          <w:sz w:val="24"/>
                          <w:szCs w:val="21"/>
                          <w:lang w:val="en"/>
                        </w:rPr>
                      </w:pPr>
                      <w:r w:rsidRPr="0025589B">
                        <w:rPr>
                          <w:rFonts w:ascii="Helvetica" w:hAnsi="Helvetica" w:cs="Helvetica"/>
                          <w:color w:val="333333"/>
                          <w:sz w:val="24"/>
                          <w:szCs w:val="21"/>
                          <w:lang w:val="en"/>
                        </w:rPr>
                        <w:t>Fascinations breeds preparedness, and prep</w:t>
                      </w:r>
                      <w:r w:rsidRPr="0025589B">
                        <w:rPr>
                          <w:rFonts w:ascii="Helvetica" w:hAnsi="Helvetica" w:cs="Helvetica"/>
                          <w:color w:val="333333"/>
                          <w:sz w:val="24"/>
                          <w:szCs w:val="21"/>
                          <w:lang w:val="en"/>
                        </w:rPr>
                        <w:t>aredness, survival.</w:t>
                      </w:r>
                    </w:p>
                    <w:p w:rsidR="0025589B" w:rsidRPr="0025589B" w:rsidRDefault="0025589B">
                      <w:pPr>
                        <w:spacing w:after="0"/>
                        <w:jc w:val="center"/>
                        <w:rPr>
                          <w:rFonts w:ascii="Helvetica" w:hAnsi="Helvetica" w:cs="Helvetica"/>
                          <w:color w:val="333333"/>
                          <w:sz w:val="24"/>
                          <w:szCs w:val="21"/>
                          <w:lang w:val="en"/>
                        </w:rPr>
                      </w:pPr>
                    </w:p>
                    <w:p w:rsidR="0025589B" w:rsidRPr="0025589B" w:rsidRDefault="0025589B">
                      <w:pPr>
                        <w:spacing w:after="0"/>
                        <w:jc w:val="center"/>
                        <w:rPr>
                          <w:i/>
                          <w:iCs/>
                          <w:color w:val="7F7F7F" w:themeColor="text1" w:themeTint="80"/>
                          <w:sz w:val="32"/>
                        </w:rPr>
                      </w:pPr>
                      <w:r w:rsidRPr="0025589B">
                        <w:rPr>
                          <w:rFonts w:ascii="Helvetica" w:hAnsi="Helvetica" w:cs="Helvetica"/>
                          <w:color w:val="333333"/>
                          <w:sz w:val="24"/>
                          <w:szCs w:val="21"/>
                          <w:lang w:val="en"/>
                        </w:rPr>
                        <w:t>~Peter Benchley</w:t>
                      </w:r>
                    </w:p>
                  </w:txbxContent>
                </v:textbox>
                <w10:wrap type="square" anchorx="margin" anchory="margin"/>
              </v:shape>
            </w:pict>
          </mc:Fallback>
        </mc:AlternateContent>
      </w:r>
      <w:r w:rsidR="007C2A48">
        <w:rPr>
          <w:sz w:val="24"/>
        </w:rPr>
        <w:t>T</w:t>
      </w:r>
      <w:r>
        <w:rPr>
          <w:sz w:val="24"/>
        </w:rPr>
        <w:t>h</w:t>
      </w:r>
      <w:r w:rsidR="007C2A48">
        <w:rPr>
          <w:sz w:val="24"/>
        </w:rPr>
        <w:t>e communities of our nations and the world form an aggregate that we call nations. If the communities are safe at their level, so will the nation be, hence “</w:t>
      </w:r>
      <w:r>
        <w:rPr>
          <w:sz w:val="24"/>
        </w:rPr>
        <w:t>A safe community builds a safe nation and safe world”.</w:t>
      </w:r>
      <w:r w:rsidR="001C47BD">
        <w:rPr>
          <w:sz w:val="48"/>
        </w:rPr>
        <w:br w:type="page"/>
      </w:r>
    </w:p>
    <w:p w:rsidR="00023F2A" w:rsidRDefault="00023F2A" w:rsidP="008132B9">
      <w:pPr>
        <w:pStyle w:val="Heading1"/>
        <w:jc w:val="center"/>
        <w:rPr>
          <w:sz w:val="48"/>
        </w:rPr>
      </w:pPr>
      <w:r>
        <w:rPr>
          <w:sz w:val="48"/>
        </w:rPr>
        <w:lastRenderedPageBreak/>
        <w:t>Task 5: Awareness Generation</w:t>
      </w:r>
    </w:p>
    <w:p w:rsidR="00023F2A" w:rsidRDefault="00023F2A" w:rsidP="00023F2A">
      <w:pPr>
        <w:rPr>
          <w:sz w:val="24"/>
        </w:rPr>
      </w:pPr>
      <w:r>
        <w:rPr>
          <w:sz w:val="24"/>
        </w:rPr>
        <w:t>I created a blog about disaster awareness, especially earthquakes in 2013 on my brother’s Google ID on Blogger (Google’s Blogging Tool). Link:</w:t>
      </w:r>
      <w:r w:rsidRPr="00023F2A">
        <w:t xml:space="preserve"> </w:t>
      </w:r>
      <w:hyperlink r:id="rId58" w:history="1">
        <w:r w:rsidRPr="00A742F1">
          <w:rPr>
            <w:rStyle w:val="Hyperlink"/>
            <w:sz w:val="24"/>
          </w:rPr>
          <w:t>http://fightagainstearthquake.blogspot.in/</w:t>
        </w:r>
      </w:hyperlink>
      <w:r>
        <w:rPr>
          <w:sz w:val="24"/>
        </w:rPr>
        <w:t xml:space="preserve"> </w:t>
      </w:r>
    </w:p>
    <w:p w:rsidR="00023F2A" w:rsidRPr="00023F2A" w:rsidRDefault="00023F2A" w:rsidP="00023F2A">
      <w:pPr>
        <w:rPr>
          <w:sz w:val="24"/>
        </w:rPr>
      </w:pPr>
      <w:r>
        <w:rPr>
          <w:noProof/>
          <w:sz w:val="24"/>
        </w:rPr>
        <w:drawing>
          <wp:inline distT="0" distB="0" distL="0" distR="0">
            <wp:extent cx="6583680" cy="5232675"/>
            <wp:effectExtent l="0" t="0" r="7620" b="6350"/>
            <wp:docPr id="691" name="Picture 691" descr="C:\Users\Famil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mily\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3680" cy="5232675"/>
                    </a:xfrm>
                    <a:prstGeom prst="rect">
                      <a:avLst/>
                    </a:prstGeom>
                    <a:noFill/>
                    <a:ln>
                      <a:noFill/>
                    </a:ln>
                  </pic:spPr>
                </pic:pic>
              </a:graphicData>
            </a:graphic>
          </wp:inline>
        </w:drawing>
      </w:r>
    </w:p>
    <w:p w:rsidR="00023F2A" w:rsidRDefault="00023F2A" w:rsidP="00023F2A">
      <w:pPr>
        <w:rPr>
          <w:rFonts w:asciiTheme="majorHAnsi" w:eastAsiaTheme="majorEastAsia" w:hAnsiTheme="majorHAnsi" w:cstheme="majorBidi"/>
          <w:color w:val="365F91" w:themeColor="accent1" w:themeShade="BF"/>
          <w:szCs w:val="28"/>
        </w:rPr>
      </w:pPr>
      <w:r>
        <w:br w:type="page"/>
      </w:r>
    </w:p>
    <w:p w:rsidR="008132B9" w:rsidRPr="008132B9" w:rsidRDefault="008132B9" w:rsidP="008132B9">
      <w:pPr>
        <w:pStyle w:val="Heading1"/>
        <w:jc w:val="center"/>
        <w:rPr>
          <w:sz w:val="48"/>
        </w:rPr>
      </w:pPr>
      <w:r w:rsidRPr="008132B9">
        <w:rPr>
          <w:sz w:val="48"/>
        </w:rPr>
        <w:lastRenderedPageBreak/>
        <w:t>Annexure</w:t>
      </w:r>
    </w:p>
    <w:p w:rsidR="008132B9" w:rsidRDefault="008132B9" w:rsidP="008132B9">
      <w:pPr>
        <w:pStyle w:val="Heading2"/>
        <w:spacing w:after="120"/>
        <w:rPr>
          <w:sz w:val="28"/>
        </w:rPr>
      </w:pPr>
      <w:r w:rsidRPr="008132B9">
        <w:rPr>
          <w:sz w:val="28"/>
        </w:rPr>
        <w:t>Questionnaire</w:t>
      </w:r>
    </w:p>
    <w:p w:rsidR="008132B9" w:rsidRDefault="008132B9" w:rsidP="008132B9">
      <w:r>
        <w:rPr>
          <w:sz w:val="24"/>
        </w:rPr>
        <w:t>Full Name</w:t>
      </w:r>
      <w:r>
        <w:t>_____________________________________________________________________________________</w:t>
      </w:r>
    </w:p>
    <w:p w:rsidR="00683EA6" w:rsidRDefault="00683EA6" w:rsidP="008132B9">
      <w:r>
        <w:t>Age _____________</w:t>
      </w:r>
    </w:p>
    <w:p w:rsidR="008132B9" w:rsidRDefault="008132B9" w:rsidP="008132B9">
      <w:r>
        <w:t>Address________________________________________________________________________________________</w:t>
      </w:r>
    </w:p>
    <w:p w:rsidR="00B10061" w:rsidRDefault="00B10061" w:rsidP="008132B9">
      <w:r>
        <w:t>Job Occupation__________________________________________________________________________________</w:t>
      </w:r>
    </w:p>
    <w:p w:rsidR="00D47FA6" w:rsidRDefault="00B10061" w:rsidP="008132B9">
      <w:r>
        <w:t>What do you know about Earthquakes and the disaster that they can cause?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47FA6" w:rsidRDefault="00D47FA6" w:rsidP="008132B9">
      <w:r>
        <w:t>Is your shop/home prone to earthquakes</w:t>
      </w:r>
      <w:proofErr w:type="gramStart"/>
      <w:r>
        <w:t>?_</w:t>
      </w:r>
      <w:proofErr w:type="gramEnd"/>
      <w:r>
        <w:t>___________________________________________________________</w:t>
      </w:r>
    </w:p>
    <w:p w:rsidR="00D47FA6" w:rsidRDefault="00D47FA6" w:rsidP="008132B9">
      <w:r>
        <w:t>Have you ever experienced any tremors in your lifetime? How did you respond to the situation? Did you panic? What did you do, please describe?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47FA6" w:rsidRDefault="00D47FA6" w:rsidP="008132B9">
      <w:r>
        <w:t>What would you do if you ever felt tremors at your shop?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83EA6" w:rsidRDefault="00D47FA6" w:rsidP="008132B9">
      <w:r>
        <w:t>Do you have any evacuation plan or any other contingency for such a happening?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83EA6" w:rsidRDefault="00683EA6" w:rsidP="008132B9">
      <w:r>
        <w:t>Are you aware of the Richter scale and what do the readings mean? ______________________________________</w:t>
      </w:r>
    </w:p>
    <w:p w:rsidR="00F61FDF" w:rsidRDefault="00683EA6" w:rsidP="008132B9">
      <w:r>
        <w:t>What damage would an average earthquake of 5 Richter scale cause to your unit/home? ____________________________________________________________________________________________________________________________________________________________________________________________</w:t>
      </w:r>
    </w:p>
    <w:p w:rsidR="00F61FDF" w:rsidRDefault="00F61FDF" w:rsidP="008132B9">
      <w:r>
        <w:t xml:space="preserve">Have you ever taken part of a mock drill in your society or educational institute?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w:t>
      </w:r>
    </w:p>
    <w:p w:rsidR="00A161B8" w:rsidRDefault="00F61FDF" w:rsidP="008132B9">
      <w:r>
        <w:t>Have you ever discussed disaster preparedness with your family and kids? _________________________________</w:t>
      </w:r>
    </w:p>
    <w:p w:rsidR="003D22F8" w:rsidRDefault="00A161B8" w:rsidP="008132B9">
      <w:r>
        <w:t>Do you have any resource in the building that can be used in case of a disaster emergency? ____________________________________________________________________________________________________________________________________________________________________________________________</w:t>
      </w:r>
      <w:r w:rsidR="003D22F8">
        <w:br w:type="page"/>
      </w:r>
    </w:p>
    <w:p w:rsidR="00A14C6D" w:rsidRDefault="003D22F8" w:rsidP="003D22F8">
      <w:pPr>
        <w:pStyle w:val="Heading1"/>
        <w:jc w:val="center"/>
        <w:rPr>
          <w:sz w:val="48"/>
        </w:rPr>
      </w:pPr>
      <w:r w:rsidRPr="003D22F8">
        <w:rPr>
          <w:sz w:val="48"/>
        </w:rPr>
        <w:lastRenderedPageBreak/>
        <w:t>Bibliography</w:t>
      </w:r>
    </w:p>
    <w:p w:rsidR="003D22F8" w:rsidRPr="003D22F8" w:rsidRDefault="003D22F8" w:rsidP="003D22F8">
      <w:pPr>
        <w:pStyle w:val="Heading2"/>
        <w:rPr>
          <w:sz w:val="32"/>
        </w:rPr>
      </w:pPr>
      <w:r w:rsidRPr="003D22F8">
        <w:rPr>
          <w:sz w:val="32"/>
        </w:rPr>
        <w:t>Websites</w:t>
      </w:r>
    </w:p>
    <w:p w:rsidR="003D22F8" w:rsidRPr="003D22F8" w:rsidRDefault="003D22F8" w:rsidP="003D22F8">
      <w:pPr>
        <w:pStyle w:val="ListParagraph"/>
        <w:numPr>
          <w:ilvl w:val="0"/>
          <w:numId w:val="4"/>
        </w:numPr>
        <w:rPr>
          <w:sz w:val="24"/>
        </w:rPr>
      </w:pPr>
      <w:r w:rsidRPr="003D22F8">
        <w:rPr>
          <w:sz w:val="24"/>
        </w:rPr>
        <w:t xml:space="preserve">Google </w:t>
      </w:r>
      <w:r>
        <w:rPr>
          <w:sz w:val="24"/>
        </w:rPr>
        <w:t>(Search Engine)</w:t>
      </w:r>
    </w:p>
    <w:p w:rsidR="003D22F8" w:rsidRPr="003D22F8" w:rsidRDefault="00890E59" w:rsidP="003D22F8">
      <w:pPr>
        <w:pStyle w:val="ListParagraph"/>
        <w:rPr>
          <w:sz w:val="24"/>
        </w:rPr>
      </w:pPr>
      <w:hyperlink r:id="rId60" w:history="1">
        <w:r w:rsidR="00DD07DD" w:rsidRPr="00CB2E49">
          <w:rPr>
            <w:rStyle w:val="Hyperlink"/>
            <w:sz w:val="24"/>
          </w:rPr>
          <w:t>www.google.com</w:t>
        </w:r>
      </w:hyperlink>
    </w:p>
    <w:p w:rsidR="003D22F8" w:rsidRPr="003D22F8" w:rsidRDefault="003D22F8" w:rsidP="003D22F8">
      <w:pPr>
        <w:pStyle w:val="ListParagraph"/>
        <w:numPr>
          <w:ilvl w:val="0"/>
          <w:numId w:val="4"/>
        </w:numPr>
        <w:rPr>
          <w:sz w:val="24"/>
        </w:rPr>
      </w:pPr>
      <w:r w:rsidRPr="003D22F8">
        <w:rPr>
          <w:sz w:val="24"/>
        </w:rPr>
        <w:t>Wikipedia</w:t>
      </w:r>
      <w:r>
        <w:rPr>
          <w:sz w:val="24"/>
        </w:rPr>
        <w:t xml:space="preserve"> (Online  Encyclopedia)</w:t>
      </w:r>
    </w:p>
    <w:p w:rsidR="003D22F8" w:rsidRPr="003D22F8" w:rsidRDefault="00890E59" w:rsidP="003D22F8">
      <w:pPr>
        <w:pStyle w:val="ListParagraph"/>
        <w:rPr>
          <w:sz w:val="24"/>
        </w:rPr>
      </w:pPr>
      <w:hyperlink r:id="rId61" w:history="1">
        <w:r w:rsidR="003D22F8" w:rsidRPr="003D22F8">
          <w:rPr>
            <w:rStyle w:val="Hyperlink"/>
            <w:sz w:val="24"/>
          </w:rPr>
          <w:t>www.wikipedia.com</w:t>
        </w:r>
      </w:hyperlink>
    </w:p>
    <w:p w:rsidR="003D22F8" w:rsidRPr="003D22F8" w:rsidRDefault="003D22F8" w:rsidP="003D22F8">
      <w:pPr>
        <w:pStyle w:val="ListParagraph"/>
        <w:numPr>
          <w:ilvl w:val="0"/>
          <w:numId w:val="4"/>
        </w:numPr>
        <w:rPr>
          <w:sz w:val="24"/>
        </w:rPr>
      </w:pPr>
      <w:r w:rsidRPr="003D22F8">
        <w:rPr>
          <w:sz w:val="24"/>
        </w:rPr>
        <w:t>Map Report (Disaster Website)</w:t>
      </w:r>
    </w:p>
    <w:p w:rsidR="003D22F8" w:rsidRPr="003D22F8" w:rsidRDefault="00890E59" w:rsidP="003D22F8">
      <w:pPr>
        <w:pStyle w:val="ListParagraph"/>
        <w:rPr>
          <w:sz w:val="24"/>
        </w:rPr>
      </w:pPr>
      <w:hyperlink r:id="rId62" w:history="1">
        <w:r w:rsidR="003D22F8" w:rsidRPr="003D22F8">
          <w:rPr>
            <w:rStyle w:val="Hyperlink"/>
            <w:sz w:val="24"/>
          </w:rPr>
          <w:t>www.mapreport.com/subtopics/d/countries/india.html</w:t>
        </w:r>
      </w:hyperlink>
    </w:p>
    <w:p w:rsidR="003D22F8" w:rsidRPr="003D22F8" w:rsidRDefault="003D22F8" w:rsidP="003D22F8">
      <w:pPr>
        <w:pStyle w:val="ListParagraph"/>
        <w:numPr>
          <w:ilvl w:val="0"/>
          <w:numId w:val="4"/>
        </w:numPr>
        <w:rPr>
          <w:sz w:val="24"/>
        </w:rPr>
      </w:pPr>
      <w:r w:rsidRPr="003D22F8">
        <w:rPr>
          <w:sz w:val="24"/>
        </w:rPr>
        <w:t>Bing</w:t>
      </w:r>
      <w:r>
        <w:rPr>
          <w:sz w:val="24"/>
        </w:rPr>
        <w:t xml:space="preserve"> (Search engine)</w:t>
      </w:r>
    </w:p>
    <w:p w:rsidR="003D22F8" w:rsidRDefault="00890E59" w:rsidP="003D22F8">
      <w:pPr>
        <w:pStyle w:val="ListParagraph"/>
        <w:rPr>
          <w:sz w:val="24"/>
        </w:rPr>
      </w:pPr>
      <w:hyperlink r:id="rId63" w:history="1">
        <w:r w:rsidR="003D22F8" w:rsidRPr="003D22F8">
          <w:rPr>
            <w:rStyle w:val="Hyperlink"/>
            <w:sz w:val="24"/>
          </w:rPr>
          <w:t>www.bing.com</w:t>
        </w:r>
      </w:hyperlink>
    </w:p>
    <w:p w:rsidR="009D68F2" w:rsidRDefault="009D68F2" w:rsidP="009D68F2">
      <w:pPr>
        <w:pStyle w:val="ListParagraph"/>
        <w:numPr>
          <w:ilvl w:val="0"/>
          <w:numId w:val="4"/>
        </w:numPr>
        <w:rPr>
          <w:sz w:val="24"/>
        </w:rPr>
      </w:pPr>
      <w:r>
        <w:rPr>
          <w:sz w:val="24"/>
        </w:rPr>
        <w:t>Quotes Website</w:t>
      </w:r>
    </w:p>
    <w:p w:rsidR="009D68F2" w:rsidRDefault="00890E59" w:rsidP="009D68F2">
      <w:pPr>
        <w:pStyle w:val="ListParagraph"/>
        <w:rPr>
          <w:rStyle w:val="Hyperlink"/>
          <w:sz w:val="24"/>
        </w:rPr>
      </w:pPr>
      <w:hyperlink r:id="rId64" w:history="1">
        <w:r w:rsidR="009D68F2" w:rsidRPr="00CB2E49">
          <w:rPr>
            <w:rStyle w:val="Hyperlink"/>
            <w:sz w:val="24"/>
          </w:rPr>
          <w:t>www.brainyquote.com/quotes/keywords/earthquake.html</w:t>
        </w:r>
      </w:hyperlink>
    </w:p>
    <w:p w:rsidR="00BE793C" w:rsidRPr="00BE793C" w:rsidRDefault="00BE793C" w:rsidP="00BE793C">
      <w:pPr>
        <w:pStyle w:val="ListParagraph"/>
        <w:numPr>
          <w:ilvl w:val="0"/>
          <w:numId w:val="4"/>
        </w:numPr>
        <w:rPr>
          <w:rStyle w:val="Hyperlink"/>
          <w:b w:val="0"/>
          <w:bCs w:val="0"/>
          <w:color w:val="auto"/>
          <w:sz w:val="24"/>
          <w:u w:val="none"/>
        </w:rPr>
      </w:pPr>
      <w:r>
        <w:rPr>
          <w:rStyle w:val="Hyperlink"/>
          <w:b w:val="0"/>
          <w:sz w:val="24"/>
          <w:u w:val="none"/>
        </w:rPr>
        <w:t>Google Maps</w:t>
      </w:r>
    </w:p>
    <w:p w:rsidR="00BE793C" w:rsidRDefault="00890E59" w:rsidP="00BE793C">
      <w:pPr>
        <w:pStyle w:val="ListParagraph"/>
        <w:rPr>
          <w:rStyle w:val="Hyperlink"/>
          <w:sz w:val="24"/>
        </w:rPr>
      </w:pPr>
      <w:hyperlink r:id="rId65" w:history="1">
        <w:r w:rsidR="00BE793C" w:rsidRPr="00BE793C">
          <w:rPr>
            <w:rStyle w:val="Hyperlink"/>
            <w:sz w:val="24"/>
          </w:rPr>
          <w:t>www.maps.google.com</w:t>
        </w:r>
      </w:hyperlink>
    </w:p>
    <w:p w:rsidR="00286E31" w:rsidRDefault="00286E31" w:rsidP="00286E31">
      <w:pPr>
        <w:pStyle w:val="ListParagraph"/>
        <w:numPr>
          <w:ilvl w:val="0"/>
          <w:numId w:val="4"/>
        </w:numPr>
        <w:rPr>
          <w:rStyle w:val="Hyperlink"/>
          <w:b w:val="0"/>
          <w:sz w:val="24"/>
          <w:u w:val="none"/>
        </w:rPr>
      </w:pPr>
      <w:r w:rsidRPr="00286E31">
        <w:rPr>
          <w:rStyle w:val="Hyperlink"/>
          <w:b w:val="0"/>
          <w:sz w:val="24"/>
          <w:u w:val="none"/>
        </w:rPr>
        <w:t>Prevention from Earthquakes</w:t>
      </w:r>
    </w:p>
    <w:p w:rsidR="00286E31" w:rsidRPr="00286E31" w:rsidRDefault="00890E59" w:rsidP="00286E31">
      <w:pPr>
        <w:pStyle w:val="ListParagraph"/>
        <w:rPr>
          <w:rStyle w:val="Hyperlink"/>
          <w:sz w:val="24"/>
          <w:u w:val="none"/>
        </w:rPr>
      </w:pPr>
      <w:hyperlink r:id="rId66" w:history="1">
        <w:r w:rsidR="00286E31" w:rsidRPr="00286E31">
          <w:rPr>
            <w:rStyle w:val="Hyperlink"/>
            <w:sz w:val="24"/>
          </w:rPr>
          <w:t>http://old.seattletimes.com/html/localpages/2021941030_earthquakegraphic.html</w:t>
        </w:r>
      </w:hyperlink>
    </w:p>
    <w:p w:rsidR="00286E31" w:rsidRPr="00286E31" w:rsidRDefault="00286E31" w:rsidP="00286E31">
      <w:pPr>
        <w:pStyle w:val="ListParagraph"/>
        <w:rPr>
          <w:rStyle w:val="Hyperlink"/>
          <w:b w:val="0"/>
          <w:sz w:val="24"/>
          <w:u w:val="none"/>
        </w:rPr>
      </w:pPr>
    </w:p>
    <w:p w:rsidR="00BE793C" w:rsidRPr="00BE793C" w:rsidRDefault="00BE793C" w:rsidP="00BE793C">
      <w:pPr>
        <w:pStyle w:val="ListParagraph"/>
        <w:rPr>
          <w:bCs/>
          <w:color w:val="333333"/>
          <w:sz w:val="24"/>
        </w:rPr>
      </w:pPr>
      <w:r w:rsidRPr="00BE793C">
        <w:rPr>
          <w:rStyle w:val="Hyperlink"/>
          <w:sz w:val="24"/>
        </w:rPr>
        <w:t xml:space="preserve"> </w:t>
      </w:r>
    </w:p>
    <w:p w:rsidR="009D68F2" w:rsidRPr="009D68F2" w:rsidRDefault="009D68F2" w:rsidP="009D68F2">
      <w:pPr>
        <w:pStyle w:val="ListParagraph"/>
        <w:rPr>
          <w:sz w:val="24"/>
        </w:rPr>
      </w:pPr>
    </w:p>
    <w:p w:rsidR="008132B9" w:rsidRDefault="008132B9" w:rsidP="008132B9">
      <w:pPr>
        <w:pStyle w:val="Heading2"/>
        <w:rPr>
          <w:sz w:val="32"/>
        </w:rPr>
      </w:pPr>
      <w:r w:rsidRPr="008132B9">
        <w:rPr>
          <w:sz w:val="32"/>
        </w:rPr>
        <w:t>Online PDF’s</w:t>
      </w:r>
    </w:p>
    <w:p w:rsidR="008132B9" w:rsidRDefault="008132B9" w:rsidP="008132B9">
      <w:pPr>
        <w:pStyle w:val="ListParagraph"/>
        <w:numPr>
          <w:ilvl w:val="0"/>
          <w:numId w:val="5"/>
        </w:numPr>
      </w:pPr>
      <w:r>
        <w:t>Disaster management in India</w:t>
      </w:r>
    </w:p>
    <w:p w:rsidR="008132B9" w:rsidRDefault="00890E59" w:rsidP="008132B9">
      <w:pPr>
        <w:pStyle w:val="ListParagraph"/>
      </w:pPr>
      <w:hyperlink r:id="rId67" w:history="1">
        <w:r w:rsidR="008132B9" w:rsidRPr="00CB2E49">
          <w:rPr>
            <w:rStyle w:val="Hyperlink"/>
          </w:rPr>
          <w:t>www.unisdr.org/2005/mdgs-drr/national-reports/India-report.pdf</w:t>
        </w:r>
      </w:hyperlink>
    </w:p>
    <w:p w:rsidR="008132B9" w:rsidRDefault="006F2E5E" w:rsidP="006F2E5E">
      <w:pPr>
        <w:pStyle w:val="Heading2"/>
        <w:rPr>
          <w:sz w:val="32"/>
        </w:rPr>
      </w:pPr>
      <w:r w:rsidRPr="006F2E5E">
        <w:rPr>
          <w:sz w:val="32"/>
        </w:rPr>
        <w:t>Books</w:t>
      </w:r>
    </w:p>
    <w:p w:rsidR="006F2E5E" w:rsidRDefault="006F2E5E" w:rsidP="006F2E5E">
      <w:pPr>
        <w:pStyle w:val="ListParagraph"/>
        <w:numPr>
          <w:ilvl w:val="0"/>
          <w:numId w:val="6"/>
        </w:numPr>
      </w:pPr>
      <w:r>
        <w:t xml:space="preserve">NCERT Geography Textbook </w:t>
      </w:r>
    </w:p>
    <w:p w:rsidR="006F2E5E" w:rsidRPr="006F2E5E" w:rsidRDefault="006F2E5E" w:rsidP="006F2E5E">
      <w:pPr>
        <w:pStyle w:val="ListParagraph"/>
      </w:pPr>
      <w:r>
        <w:t xml:space="preserve">Chapter: </w:t>
      </w:r>
      <w:r w:rsidR="00435A8C">
        <w:t>Climate</w:t>
      </w:r>
    </w:p>
    <w:p w:rsidR="003D22F8" w:rsidRPr="003D22F8" w:rsidRDefault="003D22F8" w:rsidP="003D22F8">
      <w:pPr>
        <w:pStyle w:val="ListParagraph"/>
      </w:pPr>
    </w:p>
    <w:sectPr w:rsidR="003D22F8" w:rsidRPr="003D22F8" w:rsidSect="003534B6">
      <w:footerReference w:type="default" r:id="rId68"/>
      <w:pgSz w:w="12240" w:h="15840"/>
      <w:pgMar w:top="720" w:right="720" w:bottom="720" w:left="720" w:header="0" w:footer="720" w:gutter="432"/>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3E5" w:rsidRDefault="003633E5" w:rsidP="00BF0009">
      <w:pPr>
        <w:spacing w:after="0" w:line="240" w:lineRule="auto"/>
      </w:pPr>
      <w:r>
        <w:separator/>
      </w:r>
    </w:p>
  </w:endnote>
  <w:endnote w:type="continuationSeparator" w:id="0">
    <w:p w:rsidR="003633E5" w:rsidRDefault="003633E5" w:rsidP="00BF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5490254"/>
      <w:docPartObj>
        <w:docPartGallery w:val="Page Numbers (Bottom of Page)"/>
        <w:docPartUnique/>
      </w:docPartObj>
    </w:sdtPr>
    <w:sdtEndPr>
      <w:rPr>
        <w:noProof/>
      </w:rPr>
    </w:sdtEndPr>
    <w:sdtContent>
      <w:p w:rsidR="00890E59" w:rsidRDefault="00890E59">
        <w:pPr>
          <w:pStyle w:val="Footer"/>
          <w:jc w:val="right"/>
        </w:pPr>
        <w:r>
          <w:fldChar w:fldCharType="begin"/>
        </w:r>
        <w:r>
          <w:instrText xml:space="preserve"> PAGE   \* MERGEFORMAT </w:instrText>
        </w:r>
        <w:r>
          <w:fldChar w:fldCharType="separate"/>
        </w:r>
        <w:r w:rsidR="00700882">
          <w:rPr>
            <w:noProof/>
          </w:rPr>
          <w:t>1</w:t>
        </w:r>
        <w:r>
          <w:rPr>
            <w:noProof/>
          </w:rPr>
          <w:fldChar w:fldCharType="end"/>
        </w:r>
      </w:p>
    </w:sdtContent>
  </w:sdt>
  <w:p w:rsidR="00890E59" w:rsidRDefault="00890E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3E5" w:rsidRDefault="003633E5" w:rsidP="00BF0009">
      <w:pPr>
        <w:spacing w:after="0" w:line="240" w:lineRule="auto"/>
      </w:pPr>
      <w:r>
        <w:separator/>
      </w:r>
    </w:p>
  </w:footnote>
  <w:footnote w:type="continuationSeparator" w:id="0">
    <w:p w:rsidR="003633E5" w:rsidRDefault="003633E5" w:rsidP="00BF0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0B30"/>
    <w:multiLevelType w:val="hybridMultilevel"/>
    <w:tmpl w:val="60A4036C"/>
    <w:lvl w:ilvl="0" w:tplc="7D602E9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A6C05"/>
    <w:multiLevelType w:val="hybridMultilevel"/>
    <w:tmpl w:val="EBAE2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1D7C11"/>
    <w:multiLevelType w:val="hybridMultilevel"/>
    <w:tmpl w:val="153E4C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C54750"/>
    <w:multiLevelType w:val="hybridMultilevel"/>
    <w:tmpl w:val="16A8A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130C21"/>
    <w:multiLevelType w:val="multilevel"/>
    <w:tmpl w:val="A9F0D27C"/>
    <w:lvl w:ilvl="0">
      <w:start w:val="1"/>
      <w:numFmt w:val="decimal"/>
      <w:lvlText w:val="%1)"/>
      <w:lvlJc w:val="left"/>
      <w:pPr>
        <w:tabs>
          <w:tab w:val="num" w:pos="720"/>
        </w:tabs>
        <w:ind w:left="720" w:hanging="360"/>
      </w:pPr>
      <w:rPr>
        <w:rFonts w:asciiTheme="minorHAnsi" w:eastAsiaTheme="minorHAnsi" w:hAnsiTheme="minorHAnsi" w:cstheme="minorBidi"/>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EA2925"/>
    <w:multiLevelType w:val="multilevel"/>
    <w:tmpl w:val="5BD0C8B4"/>
    <w:lvl w:ilvl="0">
      <w:start w:val="1"/>
      <w:numFmt w:val="decimal"/>
      <w:lvlText w:val="%1)"/>
      <w:lvlJc w:val="left"/>
      <w:pPr>
        <w:tabs>
          <w:tab w:val="num" w:pos="720"/>
        </w:tabs>
        <w:ind w:left="720" w:hanging="360"/>
      </w:pPr>
      <w:rPr>
        <w:rFonts w:asciiTheme="minorHAnsi" w:eastAsia="Times New Roman" w:hAnsiTheme="minorHAnsi" w:cs="Times New Roman"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0D6822"/>
    <w:multiLevelType w:val="hybridMultilevel"/>
    <w:tmpl w:val="5D2CC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2A5C74"/>
    <w:multiLevelType w:val="hybridMultilevel"/>
    <w:tmpl w:val="61C2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0"/>
  </w:num>
  <w:num w:numId="5">
    <w:abstractNumId w:val="1"/>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107"/>
    <w:rsid w:val="000024F0"/>
    <w:rsid w:val="00010294"/>
    <w:rsid w:val="00023F2A"/>
    <w:rsid w:val="000851F8"/>
    <w:rsid w:val="000A75E8"/>
    <w:rsid w:val="000D525E"/>
    <w:rsid w:val="000F305C"/>
    <w:rsid w:val="00107C20"/>
    <w:rsid w:val="00117961"/>
    <w:rsid w:val="00121BC8"/>
    <w:rsid w:val="0013498C"/>
    <w:rsid w:val="001852E9"/>
    <w:rsid w:val="00191947"/>
    <w:rsid w:val="001A45C2"/>
    <w:rsid w:val="001A4DA6"/>
    <w:rsid w:val="001C47BD"/>
    <w:rsid w:val="001E0E4E"/>
    <w:rsid w:val="001E1E0B"/>
    <w:rsid w:val="001E3B9E"/>
    <w:rsid w:val="00200F60"/>
    <w:rsid w:val="002427DA"/>
    <w:rsid w:val="0025589B"/>
    <w:rsid w:val="00262107"/>
    <w:rsid w:val="00286E31"/>
    <w:rsid w:val="0029099A"/>
    <w:rsid w:val="002A18F4"/>
    <w:rsid w:val="003250C6"/>
    <w:rsid w:val="00326817"/>
    <w:rsid w:val="00327585"/>
    <w:rsid w:val="00335A3D"/>
    <w:rsid w:val="003534B6"/>
    <w:rsid w:val="003561D3"/>
    <w:rsid w:val="003633E5"/>
    <w:rsid w:val="00374E48"/>
    <w:rsid w:val="0039384C"/>
    <w:rsid w:val="00397676"/>
    <w:rsid w:val="003A0C2D"/>
    <w:rsid w:val="003B01EB"/>
    <w:rsid w:val="003B246A"/>
    <w:rsid w:val="003C6C38"/>
    <w:rsid w:val="003D22F8"/>
    <w:rsid w:val="00403376"/>
    <w:rsid w:val="004101E1"/>
    <w:rsid w:val="0041467E"/>
    <w:rsid w:val="00425FA1"/>
    <w:rsid w:val="00426FEF"/>
    <w:rsid w:val="004301C1"/>
    <w:rsid w:val="00435A8C"/>
    <w:rsid w:val="00442A9A"/>
    <w:rsid w:val="00460091"/>
    <w:rsid w:val="00475291"/>
    <w:rsid w:val="004762AB"/>
    <w:rsid w:val="004C38D9"/>
    <w:rsid w:val="004C76E9"/>
    <w:rsid w:val="00501CCC"/>
    <w:rsid w:val="00561AA5"/>
    <w:rsid w:val="0057713D"/>
    <w:rsid w:val="005E23B0"/>
    <w:rsid w:val="005F45D3"/>
    <w:rsid w:val="00603527"/>
    <w:rsid w:val="00605D6E"/>
    <w:rsid w:val="006244CE"/>
    <w:rsid w:val="00641A98"/>
    <w:rsid w:val="00646EEC"/>
    <w:rsid w:val="00676FA8"/>
    <w:rsid w:val="00683EA6"/>
    <w:rsid w:val="006B393D"/>
    <w:rsid w:val="006C1F6F"/>
    <w:rsid w:val="006D0E66"/>
    <w:rsid w:val="006F2E5E"/>
    <w:rsid w:val="00700882"/>
    <w:rsid w:val="00732703"/>
    <w:rsid w:val="007510F8"/>
    <w:rsid w:val="00787115"/>
    <w:rsid w:val="007C2A48"/>
    <w:rsid w:val="007D5EF2"/>
    <w:rsid w:val="008132B9"/>
    <w:rsid w:val="00841181"/>
    <w:rsid w:val="0084501B"/>
    <w:rsid w:val="008769FF"/>
    <w:rsid w:val="00890E59"/>
    <w:rsid w:val="008A0548"/>
    <w:rsid w:val="008D5711"/>
    <w:rsid w:val="008D7561"/>
    <w:rsid w:val="00941815"/>
    <w:rsid w:val="00966A05"/>
    <w:rsid w:val="00987875"/>
    <w:rsid w:val="00991DFD"/>
    <w:rsid w:val="009A2ECD"/>
    <w:rsid w:val="009D68F2"/>
    <w:rsid w:val="00A00E6E"/>
    <w:rsid w:val="00A14C6D"/>
    <w:rsid w:val="00A161B8"/>
    <w:rsid w:val="00A31DA2"/>
    <w:rsid w:val="00A41FCA"/>
    <w:rsid w:val="00A624C2"/>
    <w:rsid w:val="00A70170"/>
    <w:rsid w:val="00A80BBD"/>
    <w:rsid w:val="00A8406B"/>
    <w:rsid w:val="00A914BC"/>
    <w:rsid w:val="00AB6B61"/>
    <w:rsid w:val="00AE2631"/>
    <w:rsid w:val="00AF0D93"/>
    <w:rsid w:val="00B07AAC"/>
    <w:rsid w:val="00B10061"/>
    <w:rsid w:val="00B47BC7"/>
    <w:rsid w:val="00B91D6C"/>
    <w:rsid w:val="00BD648C"/>
    <w:rsid w:val="00BE793C"/>
    <w:rsid w:val="00BF0009"/>
    <w:rsid w:val="00BF29C9"/>
    <w:rsid w:val="00C26FE9"/>
    <w:rsid w:val="00C52507"/>
    <w:rsid w:val="00C62821"/>
    <w:rsid w:val="00C668F8"/>
    <w:rsid w:val="00C90554"/>
    <w:rsid w:val="00C956F0"/>
    <w:rsid w:val="00CD2FD0"/>
    <w:rsid w:val="00CE550A"/>
    <w:rsid w:val="00D0519F"/>
    <w:rsid w:val="00D30B4A"/>
    <w:rsid w:val="00D320F3"/>
    <w:rsid w:val="00D41B9A"/>
    <w:rsid w:val="00D47FA6"/>
    <w:rsid w:val="00DA6F94"/>
    <w:rsid w:val="00DD07DD"/>
    <w:rsid w:val="00DD3460"/>
    <w:rsid w:val="00DF1AA0"/>
    <w:rsid w:val="00DF6846"/>
    <w:rsid w:val="00E400DA"/>
    <w:rsid w:val="00E43A88"/>
    <w:rsid w:val="00E7588F"/>
    <w:rsid w:val="00E9701F"/>
    <w:rsid w:val="00EC0D45"/>
    <w:rsid w:val="00ED796D"/>
    <w:rsid w:val="00F065E4"/>
    <w:rsid w:val="00F55CA7"/>
    <w:rsid w:val="00F61FDF"/>
    <w:rsid w:val="00F81B94"/>
    <w:rsid w:val="00FC1667"/>
    <w:rsid w:val="00FD04AB"/>
    <w:rsid w:val="00FD39F8"/>
    <w:rsid w:val="00FE219F"/>
    <w:rsid w:val="00FE6A21"/>
    <w:rsid w:val="00FF5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13D"/>
  </w:style>
  <w:style w:type="paragraph" w:styleId="Heading1">
    <w:name w:val="heading 1"/>
    <w:basedOn w:val="Normal"/>
    <w:next w:val="Normal"/>
    <w:link w:val="Heading1Char"/>
    <w:uiPriority w:val="9"/>
    <w:qFormat/>
    <w:rsid w:val="00AB6B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1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1C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E23B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E23B0"/>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E23B0"/>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E2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3B0"/>
    <w:rPr>
      <w:rFonts w:ascii="Tahoma" w:hAnsi="Tahoma" w:cs="Tahoma"/>
      <w:sz w:val="16"/>
      <w:szCs w:val="16"/>
    </w:rPr>
  </w:style>
  <w:style w:type="paragraph" w:styleId="NoSpacing">
    <w:name w:val="No Spacing"/>
    <w:link w:val="NoSpacingChar"/>
    <w:uiPriority w:val="1"/>
    <w:qFormat/>
    <w:rsid w:val="00AB6B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B6B61"/>
    <w:rPr>
      <w:rFonts w:eastAsiaTheme="minorEastAsia"/>
      <w:lang w:eastAsia="ja-JP"/>
    </w:rPr>
  </w:style>
  <w:style w:type="character" w:customStyle="1" w:styleId="Heading1Char">
    <w:name w:val="Heading 1 Char"/>
    <w:basedOn w:val="DefaultParagraphFont"/>
    <w:link w:val="Heading1"/>
    <w:uiPriority w:val="9"/>
    <w:rsid w:val="00AB6B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00F60"/>
    <w:pPr>
      <w:ind w:left="720"/>
      <w:contextualSpacing/>
    </w:pPr>
  </w:style>
  <w:style w:type="character" w:styleId="SubtleEmphasis">
    <w:name w:val="Subtle Emphasis"/>
    <w:basedOn w:val="DefaultParagraphFont"/>
    <w:uiPriority w:val="19"/>
    <w:qFormat/>
    <w:rsid w:val="00200F60"/>
    <w:rPr>
      <w:i/>
      <w:iCs/>
      <w:color w:val="808080" w:themeColor="text1" w:themeTint="7F"/>
    </w:rPr>
  </w:style>
  <w:style w:type="character" w:customStyle="1" w:styleId="Heading2Char">
    <w:name w:val="Heading 2 Char"/>
    <w:basedOn w:val="DefaultParagraphFont"/>
    <w:link w:val="Heading2"/>
    <w:uiPriority w:val="9"/>
    <w:rsid w:val="00A914B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F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009"/>
  </w:style>
  <w:style w:type="paragraph" w:styleId="Footer">
    <w:name w:val="footer"/>
    <w:basedOn w:val="Normal"/>
    <w:link w:val="FooterChar"/>
    <w:uiPriority w:val="99"/>
    <w:unhideWhenUsed/>
    <w:rsid w:val="00BF0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009"/>
  </w:style>
  <w:style w:type="table" w:styleId="TableGrid">
    <w:name w:val="Table Grid"/>
    <w:basedOn w:val="TableNormal"/>
    <w:uiPriority w:val="59"/>
    <w:rsid w:val="003268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6817"/>
    <w:rPr>
      <w:b/>
      <w:bCs/>
      <w:strike w:val="0"/>
      <w:dstrike w:val="0"/>
      <w:color w:val="333333"/>
      <w:u w:val="single"/>
      <w:effect w:val="none"/>
      <w:shd w:val="clear" w:color="auto" w:fill="auto"/>
    </w:rPr>
  </w:style>
  <w:style w:type="table" w:styleId="LightList-Accent5">
    <w:name w:val="Light List Accent 5"/>
    <w:basedOn w:val="TableNormal"/>
    <w:uiPriority w:val="61"/>
    <w:rsid w:val="00374E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374E4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Heading3Char">
    <w:name w:val="Heading 3 Char"/>
    <w:basedOn w:val="DefaultParagraphFont"/>
    <w:link w:val="Heading3"/>
    <w:uiPriority w:val="9"/>
    <w:rsid w:val="00501CC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00E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ake-label-red">
    <w:name w:val="quake-label-red"/>
    <w:basedOn w:val="Normal"/>
    <w:rsid w:val="00A62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label">
    <w:name w:val="small-label"/>
    <w:basedOn w:val="Normal"/>
    <w:rsid w:val="00A624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3B9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13D"/>
  </w:style>
  <w:style w:type="paragraph" w:styleId="Heading1">
    <w:name w:val="heading 1"/>
    <w:basedOn w:val="Normal"/>
    <w:next w:val="Normal"/>
    <w:link w:val="Heading1Char"/>
    <w:uiPriority w:val="9"/>
    <w:qFormat/>
    <w:rsid w:val="00AB6B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1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1C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E23B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E23B0"/>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E23B0"/>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E2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3B0"/>
    <w:rPr>
      <w:rFonts w:ascii="Tahoma" w:hAnsi="Tahoma" w:cs="Tahoma"/>
      <w:sz w:val="16"/>
      <w:szCs w:val="16"/>
    </w:rPr>
  </w:style>
  <w:style w:type="paragraph" w:styleId="NoSpacing">
    <w:name w:val="No Spacing"/>
    <w:link w:val="NoSpacingChar"/>
    <w:uiPriority w:val="1"/>
    <w:qFormat/>
    <w:rsid w:val="00AB6B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B6B61"/>
    <w:rPr>
      <w:rFonts w:eastAsiaTheme="minorEastAsia"/>
      <w:lang w:eastAsia="ja-JP"/>
    </w:rPr>
  </w:style>
  <w:style w:type="character" w:customStyle="1" w:styleId="Heading1Char">
    <w:name w:val="Heading 1 Char"/>
    <w:basedOn w:val="DefaultParagraphFont"/>
    <w:link w:val="Heading1"/>
    <w:uiPriority w:val="9"/>
    <w:rsid w:val="00AB6B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00F60"/>
    <w:pPr>
      <w:ind w:left="720"/>
      <w:contextualSpacing/>
    </w:pPr>
  </w:style>
  <w:style w:type="character" w:styleId="SubtleEmphasis">
    <w:name w:val="Subtle Emphasis"/>
    <w:basedOn w:val="DefaultParagraphFont"/>
    <w:uiPriority w:val="19"/>
    <w:qFormat/>
    <w:rsid w:val="00200F60"/>
    <w:rPr>
      <w:i/>
      <w:iCs/>
      <w:color w:val="808080" w:themeColor="text1" w:themeTint="7F"/>
    </w:rPr>
  </w:style>
  <w:style w:type="character" w:customStyle="1" w:styleId="Heading2Char">
    <w:name w:val="Heading 2 Char"/>
    <w:basedOn w:val="DefaultParagraphFont"/>
    <w:link w:val="Heading2"/>
    <w:uiPriority w:val="9"/>
    <w:rsid w:val="00A914B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F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009"/>
  </w:style>
  <w:style w:type="paragraph" w:styleId="Footer">
    <w:name w:val="footer"/>
    <w:basedOn w:val="Normal"/>
    <w:link w:val="FooterChar"/>
    <w:uiPriority w:val="99"/>
    <w:unhideWhenUsed/>
    <w:rsid w:val="00BF0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009"/>
  </w:style>
  <w:style w:type="table" w:styleId="TableGrid">
    <w:name w:val="Table Grid"/>
    <w:basedOn w:val="TableNormal"/>
    <w:uiPriority w:val="59"/>
    <w:rsid w:val="003268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6817"/>
    <w:rPr>
      <w:b/>
      <w:bCs/>
      <w:strike w:val="0"/>
      <w:dstrike w:val="0"/>
      <w:color w:val="333333"/>
      <w:u w:val="single"/>
      <w:effect w:val="none"/>
      <w:shd w:val="clear" w:color="auto" w:fill="auto"/>
    </w:rPr>
  </w:style>
  <w:style w:type="table" w:styleId="LightList-Accent5">
    <w:name w:val="Light List Accent 5"/>
    <w:basedOn w:val="TableNormal"/>
    <w:uiPriority w:val="61"/>
    <w:rsid w:val="00374E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374E4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Heading3Char">
    <w:name w:val="Heading 3 Char"/>
    <w:basedOn w:val="DefaultParagraphFont"/>
    <w:link w:val="Heading3"/>
    <w:uiPriority w:val="9"/>
    <w:rsid w:val="00501CC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00E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ake-label-red">
    <w:name w:val="quake-label-red"/>
    <w:basedOn w:val="Normal"/>
    <w:rsid w:val="00A62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label">
    <w:name w:val="small-label"/>
    <w:basedOn w:val="Normal"/>
    <w:rsid w:val="00A624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3B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7032">
      <w:bodyDiv w:val="1"/>
      <w:marLeft w:val="0"/>
      <w:marRight w:val="0"/>
      <w:marTop w:val="0"/>
      <w:marBottom w:val="0"/>
      <w:divBdr>
        <w:top w:val="none" w:sz="0" w:space="0" w:color="auto"/>
        <w:left w:val="none" w:sz="0" w:space="0" w:color="auto"/>
        <w:bottom w:val="none" w:sz="0" w:space="0" w:color="auto"/>
        <w:right w:val="none" w:sz="0" w:space="0" w:color="auto"/>
      </w:divBdr>
      <w:divsChild>
        <w:div w:id="1050768909">
          <w:marLeft w:val="0"/>
          <w:marRight w:val="0"/>
          <w:marTop w:val="0"/>
          <w:marBottom w:val="0"/>
          <w:divBdr>
            <w:top w:val="none" w:sz="0" w:space="0" w:color="auto"/>
            <w:left w:val="none" w:sz="0" w:space="0" w:color="auto"/>
            <w:bottom w:val="none" w:sz="0" w:space="0" w:color="auto"/>
            <w:right w:val="none" w:sz="0" w:space="0" w:color="auto"/>
          </w:divBdr>
          <w:divsChild>
            <w:div w:id="2069837693">
              <w:marLeft w:val="0"/>
              <w:marRight w:val="0"/>
              <w:marTop w:val="0"/>
              <w:marBottom w:val="0"/>
              <w:divBdr>
                <w:top w:val="none" w:sz="0" w:space="0" w:color="auto"/>
                <w:left w:val="none" w:sz="0" w:space="0" w:color="auto"/>
                <w:bottom w:val="none" w:sz="0" w:space="0" w:color="auto"/>
                <w:right w:val="none" w:sz="0" w:space="0" w:color="auto"/>
              </w:divBdr>
              <w:divsChild>
                <w:div w:id="45837603">
                  <w:marLeft w:val="0"/>
                  <w:marRight w:val="0"/>
                  <w:marTop w:val="0"/>
                  <w:marBottom w:val="0"/>
                  <w:divBdr>
                    <w:top w:val="none" w:sz="0" w:space="0" w:color="auto"/>
                    <w:left w:val="none" w:sz="0" w:space="0" w:color="auto"/>
                    <w:bottom w:val="none" w:sz="0" w:space="0" w:color="auto"/>
                    <w:right w:val="none" w:sz="0" w:space="0" w:color="auto"/>
                  </w:divBdr>
                  <w:divsChild>
                    <w:div w:id="780497698">
                      <w:marLeft w:val="0"/>
                      <w:marRight w:val="0"/>
                      <w:marTop w:val="0"/>
                      <w:marBottom w:val="0"/>
                      <w:divBdr>
                        <w:top w:val="none" w:sz="0" w:space="0" w:color="auto"/>
                        <w:left w:val="none" w:sz="0" w:space="0" w:color="auto"/>
                        <w:bottom w:val="none" w:sz="0" w:space="0" w:color="auto"/>
                        <w:right w:val="none" w:sz="0" w:space="0" w:color="auto"/>
                      </w:divBdr>
                      <w:divsChild>
                        <w:div w:id="2108502231">
                          <w:marLeft w:val="0"/>
                          <w:marRight w:val="0"/>
                          <w:marTop w:val="0"/>
                          <w:marBottom w:val="0"/>
                          <w:divBdr>
                            <w:top w:val="none" w:sz="0" w:space="0" w:color="auto"/>
                            <w:left w:val="none" w:sz="0" w:space="0" w:color="auto"/>
                            <w:bottom w:val="none" w:sz="0" w:space="0" w:color="auto"/>
                            <w:right w:val="none" w:sz="0" w:space="0" w:color="auto"/>
                          </w:divBdr>
                          <w:divsChild>
                            <w:div w:id="945968627">
                              <w:marLeft w:val="0"/>
                              <w:marRight w:val="0"/>
                              <w:marTop w:val="0"/>
                              <w:marBottom w:val="0"/>
                              <w:divBdr>
                                <w:top w:val="none" w:sz="0" w:space="0" w:color="auto"/>
                                <w:left w:val="none" w:sz="0" w:space="0" w:color="auto"/>
                                <w:bottom w:val="none" w:sz="0" w:space="0" w:color="auto"/>
                                <w:right w:val="none" w:sz="0" w:space="0" w:color="auto"/>
                              </w:divBdr>
                              <w:divsChild>
                                <w:div w:id="1845049726">
                                  <w:marLeft w:val="0"/>
                                  <w:marRight w:val="0"/>
                                  <w:marTop w:val="0"/>
                                  <w:marBottom w:val="0"/>
                                  <w:divBdr>
                                    <w:top w:val="none" w:sz="0" w:space="0" w:color="auto"/>
                                    <w:left w:val="none" w:sz="0" w:space="0" w:color="auto"/>
                                    <w:bottom w:val="none" w:sz="0" w:space="0" w:color="auto"/>
                                    <w:right w:val="none" w:sz="0" w:space="0" w:color="auto"/>
                                  </w:divBdr>
                                  <w:divsChild>
                                    <w:div w:id="1980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544426">
      <w:bodyDiv w:val="1"/>
      <w:marLeft w:val="0"/>
      <w:marRight w:val="0"/>
      <w:marTop w:val="0"/>
      <w:marBottom w:val="0"/>
      <w:divBdr>
        <w:top w:val="none" w:sz="0" w:space="0" w:color="auto"/>
        <w:left w:val="none" w:sz="0" w:space="0" w:color="auto"/>
        <w:bottom w:val="none" w:sz="0" w:space="0" w:color="auto"/>
        <w:right w:val="none" w:sz="0" w:space="0" w:color="auto"/>
      </w:divBdr>
      <w:divsChild>
        <w:div w:id="174152114">
          <w:marLeft w:val="0"/>
          <w:marRight w:val="0"/>
          <w:marTop w:val="0"/>
          <w:marBottom w:val="0"/>
          <w:divBdr>
            <w:top w:val="none" w:sz="0" w:space="0" w:color="auto"/>
            <w:left w:val="none" w:sz="0" w:space="0" w:color="auto"/>
            <w:bottom w:val="none" w:sz="0" w:space="0" w:color="auto"/>
            <w:right w:val="none" w:sz="0" w:space="0" w:color="auto"/>
          </w:divBdr>
          <w:divsChild>
            <w:div w:id="1224490906">
              <w:marLeft w:val="0"/>
              <w:marRight w:val="0"/>
              <w:marTop w:val="0"/>
              <w:marBottom w:val="0"/>
              <w:divBdr>
                <w:top w:val="none" w:sz="0" w:space="0" w:color="auto"/>
                <w:left w:val="none" w:sz="0" w:space="0" w:color="auto"/>
                <w:bottom w:val="none" w:sz="0" w:space="0" w:color="auto"/>
                <w:right w:val="none" w:sz="0" w:space="0" w:color="auto"/>
              </w:divBdr>
              <w:divsChild>
                <w:div w:id="837962632">
                  <w:marLeft w:val="0"/>
                  <w:marRight w:val="0"/>
                  <w:marTop w:val="0"/>
                  <w:marBottom w:val="0"/>
                  <w:divBdr>
                    <w:top w:val="none" w:sz="0" w:space="0" w:color="auto"/>
                    <w:left w:val="none" w:sz="0" w:space="0" w:color="auto"/>
                    <w:bottom w:val="none" w:sz="0" w:space="0" w:color="auto"/>
                    <w:right w:val="none" w:sz="0" w:space="0" w:color="auto"/>
                  </w:divBdr>
                  <w:divsChild>
                    <w:div w:id="1178151957">
                      <w:marLeft w:val="0"/>
                      <w:marRight w:val="0"/>
                      <w:marTop w:val="0"/>
                      <w:marBottom w:val="0"/>
                      <w:divBdr>
                        <w:top w:val="none" w:sz="0" w:space="0" w:color="auto"/>
                        <w:left w:val="none" w:sz="0" w:space="0" w:color="auto"/>
                        <w:bottom w:val="none" w:sz="0" w:space="0" w:color="auto"/>
                        <w:right w:val="none" w:sz="0" w:space="0" w:color="auto"/>
                      </w:divBdr>
                      <w:divsChild>
                        <w:div w:id="1477647747">
                          <w:marLeft w:val="0"/>
                          <w:marRight w:val="0"/>
                          <w:marTop w:val="0"/>
                          <w:marBottom w:val="0"/>
                          <w:divBdr>
                            <w:top w:val="none" w:sz="0" w:space="0" w:color="auto"/>
                            <w:left w:val="none" w:sz="0" w:space="0" w:color="auto"/>
                            <w:bottom w:val="none" w:sz="0" w:space="0" w:color="auto"/>
                            <w:right w:val="none" w:sz="0" w:space="0" w:color="auto"/>
                          </w:divBdr>
                          <w:divsChild>
                            <w:div w:id="859857068">
                              <w:marLeft w:val="0"/>
                              <w:marRight w:val="0"/>
                              <w:marTop w:val="0"/>
                              <w:marBottom w:val="0"/>
                              <w:divBdr>
                                <w:top w:val="none" w:sz="0" w:space="0" w:color="auto"/>
                                <w:left w:val="none" w:sz="0" w:space="0" w:color="auto"/>
                                <w:bottom w:val="none" w:sz="0" w:space="0" w:color="auto"/>
                                <w:right w:val="none" w:sz="0" w:space="0" w:color="auto"/>
                              </w:divBdr>
                              <w:divsChild>
                                <w:div w:id="1891071386">
                                  <w:marLeft w:val="0"/>
                                  <w:marRight w:val="0"/>
                                  <w:marTop w:val="0"/>
                                  <w:marBottom w:val="0"/>
                                  <w:divBdr>
                                    <w:top w:val="none" w:sz="0" w:space="0" w:color="auto"/>
                                    <w:left w:val="none" w:sz="0" w:space="0" w:color="auto"/>
                                    <w:bottom w:val="none" w:sz="0" w:space="0" w:color="auto"/>
                                    <w:right w:val="none" w:sz="0" w:space="0" w:color="auto"/>
                                  </w:divBdr>
                                  <w:divsChild>
                                    <w:div w:id="12371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165237">
      <w:bodyDiv w:val="1"/>
      <w:marLeft w:val="0"/>
      <w:marRight w:val="0"/>
      <w:marTop w:val="0"/>
      <w:marBottom w:val="0"/>
      <w:divBdr>
        <w:top w:val="none" w:sz="0" w:space="0" w:color="auto"/>
        <w:left w:val="none" w:sz="0" w:space="0" w:color="auto"/>
        <w:bottom w:val="none" w:sz="0" w:space="0" w:color="auto"/>
        <w:right w:val="none" w:sz="0" w:space="0" w:color="auto"/>
      </w:divBdr>
      <w:divsChild>
        <w:div w:id="1904481349">
          <w:marLeft w:val="0"/>
          <w:marRight w:val="0"/>
          <w:marTop w:val="0"/>
          <w:marBottom w:val="0"/>
          <w:divBdr>
            <w:top w:val="none" w:sz="0" w:space="0" w:color="auto"/>
            <w:left w:val="none" w:sz="0" w:space="0" w:color="auto"/>
            <w:bottom w:val="none" w:sz="0" w:space="0" w:color="auto"/>
            <w:right w:val="none" w:sz="0" w:space="0" w:color="auto"/>
          </w:divBdr>
          <w:divsChild>
            <w:div w:id="599678338">
              <w:marLeft w:val="0"/>
              <w:marRight w:val="0"/>
              <w:marTop w:val="0"/>
              <w:marBottom w:val="0"/>
              <w:divBdr>
                <w:top w:val="none" w:sz="0" w:space="0" w:color="auto"/>
                <w:left w:val="none" w:sz="0" w:space="0" w:color="auto"/>
                <w:bottom w:val="none" w:sz="0" w:space="0" w:color="auto"/>
                <w:right w:val="none" w:sz="0" w:space="0" w:color="auto"/>
              </w:divBdr>
              <w:divsChild>
                <w:div w:id="1974480573">
                  <w:marLeft w:val="0"/>
                  <w:marRight w:val="0"/>
                  <w:marTop w:val="0"/>
                  <w:marBottom w:val="0"/>
                  <w:divBdr>
                    <w:top w:val="none" w:sz="0" w:space="0" w:color="auto"/>
                    <w:left w:val="none" w:sz="0" w:space="0" w:color="auto"/>
                    <w:bottom w:val="none" w:sz="0" w:space="0" w:color="auto"/>
                    <w:right w:val="none" w:sz="0" w:space="0" w:color="auto"/>
                  </w:divBdr>
                  <w:divsChild>
                    <w:div w:id="503936715">
                      <w:marLeft w:val="0"/>
                      <w:marRight w:val="0"/>
                      <w:marTop w:val="0"/>
                      <w:marBottom w:val="0"/>
                      <w:divBdr>
                        <w:top w:val="none" w:sz="0" w:space="0" w:color="auto"/>
                        <w:left w:val="none" w:sz="0" w:space="0" w:color="auto"/>
                        <w:bottom w:val="none" w:sz="0" w:space="0" w:color="auto"/>
                        <w:right w:val="none" w:sz="0" w:space="0" w:color="auto"/>
                      </w:divBdr>
                      <w:divsChild>
                        <w:div w:id="201990077">
                          <w:marLeft w:val="0"/>
                          <w:marRight w:val="0"/>
                          <w:marTop w:val="0"/>
                          <w:marBottom w:val="0"/>
                          <w:divBdr>
                            <w:top w:val="none" w:sz="0" w:space="0" w:color="auto"/>
                            <w:left w:val="none" w:sz="0" w:space="0" w:color="auto"/>
                            <w:bottom w:val="none" w:sz="0" w:space="0" w:color="auto"/>
                            <w:right w:val="none" w:sz="0" w:space="0" w:color="auto"/>
                          </w:divBdr>
                          <w:divsChild>
                            <w:div w:id="780761901">
                              <w:marLeft w:val="0"/>
                              <w:marRight w:val="0"/>
                              <w:marTop w:val="0"/>
                              <w:marBottom w:val="0"/>
                              <w:divBdr>
                                <w:top w:val="none" w:sz="0" w:space="0" w:color="auto"/>
                                <w:left w:val="none" w:sz="0" w:space="0" w:color="auto"/>
                                <w:bottom w:val="none" w:sz="0" w:space="0" w:color="auto"/>
                                <w:right w:val="none" w:sz="0" w:space="0" w:color="auto"/>
                              </w:divBdr>
                              <w:divsChild>
                                <w:div w:id="1323001137">
                                  <w:marLeft w:val="0"/>
                                  <w:marRight w:val="0"/>
                                  <w:marTop w:val="0"/>
                                  <w:marBottom w:val="0"/>
                                  <w:divBdr>
                                    <w:top w:val="none" w:sz="0" w:space="0" w:color="auto"/>
                                    <w:left w:val="none" w:sz="0" w:space="0" w:color="auto"/>
                                    <w:bottom w:val="none" w:sz="0" w:space="0" w:color="auto"/>
                                    <w:right w:val="none" w:sz="0" w:space="0" w:color="auto"/>
                                  </w:divBdr>
                                  <w:divsChild>
                                    <w:div w:id="9148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343745">
      <w:bodyDiv w:val="1"/>
      <w:marLeft w:val="0"/>
      <w:marRight w:val="0"/>
      <w:marTop w:val="0"/>
      <w:marBottom w:val="0"/>
      <w:divBdr>
        <w:top w:val="none" w:sz="0" w:space="0" w:color="auto"/>
        <w:left w:val="none" w:sz="0" w:space="0" w:color="auto"/>
        <w:bottom w:val="none" w:sz="0" w:space="0" w:color="auto"/>
        <w:right w:val="none" w:sz="0" w:space="0" w:color="auto"/>
      </w:divBdr>
      <w:divsChild>
        <w:div w:id="269973277">
          <w:marLeft w:val="0"/>
          <w:marRight w:val="0"/>
          <w:marTop w:val="0"/>
          <w:marBottom w:val="0"/>
          <w:divBdr>
            <w:top w:val="none" w:sz="0" w:space="0" w:color="auto"/>
            <w:left w:val="none" w:sz="0" w:space="0" w:color="auto"/>
            <w:bottom w:val="none" w:sz="0" w:space="0" w:color="auto"/>
            <w:right w:val="none" w:sz="0" w:space="0" w:color="auto"/>
          </w:divBdr>
          <w:divsChild>
            <w:div w:id="1382947001">
              <w:marLeft w:val="0"/>
              <w:marRight w:val="0"/>
              <w:marTop w:val="0"/>
              <w:marBottom w:val="0"/>
              <w:divBdr>
                <w:top w:val="none" w:sz="0" w:space="0" w:color="auto"/>
                <w:left w:val="none" w:sz="0" w:space="0" w:color="auto"/>
                <w:bottom w:val="none" w:sz="0" w:space="0" w:color="auto"/>
                <w:right w:val="none" w:sz="0" w:space="0" w:color="auto"/>
              </w:divBdr>
              <w:divsChild>
                <w:div w:id="21296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334486">
      <w:bodyDiv w:val="1"/>
      <w:marLeft w:val="0"/>
      <w:marRight w:val="0"/>
      <w:marTop w:val="0"/>
      <w:marBottom w:val="0"/>
      <w:divBdr>
        <w:top w:val="none" w:sz="0" w:space="0" w:color="auto"/>
        <w:left w:val="none" w:sz="0" w:space="0" w:color="auto"/>
        <w:bottom w:val="none" w:sz="0" w:space="0" w:color="auto"/>
        <w:right w:val="none" w:sz="0" w:space="0" w:color="auto"/>
      </w:divBdr>
      <w:divsChild>
        <w:div w:id="2005893088">
          <w:marLeft w:val="0"/>
          <w:marRight w:val="0"/>
          <w:marTop w:val="0"/>
          <w:marBottom w:val="0"/>
          <w:divBdr>
            <w:top w:val="none" w:sz="0" w:space="0" w:color="auto"/>
            <w:left w:val="none" w:sz="0" w:space="0" w:color="auto"/>
            <w:bottom w:val="none" w:sz="0" w:space="0" w:color="auto"/>
            <w:right w:val="none" w:sz="0" w:space="0" w:color="auto"/>
          </w:divBdr>
          <w:divsChild>
            <w:div w:id="555556516">
              <w:marLeft w:val="0"/>
              <w:marRight w:val="0"/>
              <w:marTop w:val="0"/>
              <w:marBottom w:val="0"/>
              <w:divBdr>
                <w:top w:val="none" w:sz="0" w:space="0" w:color="auto"/>
                <w:left w:val="none" w:sz="0" w:space="0" w:color="auto"/>
                <w:bottom w:val="none" w:sz="0" w:space="0" w:color="auto"/>
                <w:right w:val="none" w:sz="0" w:space="0" w:color="auto"/>
              </w:divBdr>
              <w:divsChild>
                <w:div w:id="1934245740">
                  <w:marLeft w:val="0"/>
                  <w:marRight w:val="0"/>
                  <w:marTop w:val="0"/>
                  <w:marBottom w:val="0"/>
                  <w:divBdr>
                    <w:top w:val="none" w:sz="0" w:space="0" w:color="auto"/>
                    <w:left w:val="none" w:sz="0" w:space="0" w:color="auto"/>
                    <w:bottom w:val="none" w:sz="0" w:space="0" w:color="auto"/>
                    <w:right w:val="none" w:sz="0" w:space="0" w:color="auto"/>
                  </w:divBdr>
                  <w:divsChild>
                    <w:div w:id="2068842393">
                      <w:marLeft w:val="0"/>
                      <w:marRight w:val="0"/>
                      <w:marTop w:val="0"/>
                      <w:marBottom w:val="0"/>
                      <w:divBdr>
                        <w:top w:val="none" w:sz="0" w:space="0" w:color="auto"/>
                        <w:left w:val="none" w:sz="0" w:space="0" w:color="auto"/>
                        <w:bottom w:val="none" w:sz="0" w:space="0" w:color="auto"/>
                        <w:right w:val="none" w:sz="0" w:space="0" w:color="auto"/>
                      </w:divBdr>
                      <w:divsChild>
                        <w:div w:id="1335258651">
                          <w:marLeft w:val="0"/>
                          <w:marRight w:val="0"/>
                          <w:marTop w:val="0"/>
                          <w:marBottom w:val="0"/>
                          <w:divBdr>
                            <w:top w:val="none" w:sz="0" w:space="0" w:color="auto"/>
                            <w:left w:val="none" w:sz="0" w:space="0" w:color="auto"/>
                            <w:bottom w:val="none" w:sz="0" w:space="0" w:color="auto"/>
                            <w:right w:val="none" w:sz="0" w:space="0" w:color="auto"/>
                          </w:divBdr>
                        </w:div>
                        <w:div w:id="778720809">
                          <w:marLeft w:val="0"/>
                          <w:marRight w:val="0"/>
                          <w:marTop w:val="0"/>
                          <w:marBottom w:val="0"/>
                          <w:divBdr>
                            <w:top w:val="none" w:sz="0" w:space="0" w:color="auto"/>
                            <w:left w:val="none" w:sz="0" w:space="0" w:color="auto"/>
                            <w:bottom w:val="none" w:sz="0" w:space="0" w:color="auto"/>
                            <w:right w:val="none" w:sz="0" w:space="0" w:color="auto"/>
                          </w:divBdr>
                        </w:div>
                        <w:div w:id="1638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87017">
      <w:bodyDiv w:val="1"/>
      <w:marLeft w:val="0"/>
      <w:marRight w:val="0"/>
      <w:marTop w:val="0"/>
      <w:marBottom w:val="0"/>
      <w:divBdr>
        <w:top w:val="none" w:sz="0" w:space="0" w:color="auto"/>
        <w:left w:val="none" w:sz="0" w:space="0" w:color="auto"/>
        <w:bottom w:val="none" w:sz="0" w:space="0" w:color="auto"/>
        <w:right w:val="none" w:sz="0" w:space="0" w:color="auto"/>
      </w:divBdr>
      <w:divsChild>
        <w:div w:id="2037392253">
          <w:marLeft w:val="0"/>
          <w:marRight w:val="0"/>
          <w:marTop w:val="0"/>
          <w:marBottom w:val="0"/>
          <w:divBdr>
            <w:top w:val="none" w:sz="0" w:space="0" w:color="auto"/>
            <w:left w:val="none" w:sz="0" w:space="0" w:color="auto"/>
            <w:bottom w:val="none" w:sz="0" w:space="0" w:color="auto"/>
            <w:right w:val="none" w:sz="0" w:space="0" w:color="auto"/>
          </w:divBdr>
          <w:divsChild>
            <w:div w:id="663238056">
              <w:marLeft w:val="0"/>
              <w:marRight w:val="0"/>
              <w:marTop w:val="0"/>
              <w:marBottom w:val="0"/>
              <w:divBdr>
                <w:top w:val="none" w:sz="0" w:space="0" w:color="auto"/>
                <w:left w:val="none" w:sz="0" w:space="0" w:color="auto"/>
                <w:bottom w:val="none" w:sz="0" w:space="0" w:color="auto"/>
                <w:right w:val="none" w:sz="0" w:space="0" w:color="auto"/>
              </w:divBdr>
              <w:divsChild>
                <w:div w:id="18082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hyperlink" Target="https://en.wikipedia.org/wiki/Decimal" TargetMode="External"/><Relationship Id="rId39" Type="http://schemas.openxmlformats.org/officeDocument/2006/relationships/image" Target="media/image14.jpeg"/><Relationship Id="rId21" Type="http://schemas.openxmlformats.org/officeDocument/2006/relationships/hyperlink" Target="https://en.wikipedia.org/wiki/Focus_(earthquake)"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image" Target="media/image25.jpeg"/><Relationship Id="rId63" Type="http://schemas.openxmlformats.org/officeDocument/2006/relationships/hyperlink" Target="http://www.bing.co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en.wikipedia.org/wiki/Seismic_wa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6.jpeg"/><Relationship Id="rId32" Type="http://schemas.openxmlformats.org/officeDocument/2006/relationships/hyperlink" Target="https://en.wikipedia.org/wiki/Moment_magnitude_scale"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3.jpeg"/><Relationship Id="rId58" Type="http://schemas.openxmlformats.org/officeDocument/2006/relationships/hyperlink" Target="http://fightagainstearthquake.blogspot.in/" TargetMode="External"/><Relationship Id="rId66" Type="http://schemas.openxmlformats.org/officeDocument/2006/relationships/hyperlink" Target="http://old.seattletimes.com/html/localpages/2021941030_earthquakegraphic.html"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5.gif"/><Relationship Id="rId28" Type="http://schemas.openxmlformats.org/officeDocument/2006/relationships/hyperlink" Target="https://en.wikipedia.org/wiki/Amplitude" TargetMode="External"/><Relationship Id="rId36" Type="http://schemas.openxmlformats.org/officeDocument/2006/relationships/image" Target="media/image11.png"/><Relationship Id="rId49" Type="http://schemas.openxmlformats.org/officeDocument/2006/relationships/diagramQuickStyle" Target="diagrams/quickStyle2.xml"/><Relationship Id="rId57" Type="http://schemas.openxmlformats.org/officeDocument/2006/relationships/image" Target="media/image27.jpeg"/><Relationship Id="rId61" Type="http://schemas.openxmlformats.org/officeDocument/2006/relationships/hyperlink" Target="http://www.wikipedia.com" TargetMode="External"/><Relationship Id="rId10" Type="http://schemas.openxmlformats.org/officeDocument/2006/relationships/image" Target="media/image11.jpeg"/><Relationship Id="rId19" Type="http://schemas.openxmlformats.org/officeDocument/2006/relationships/hyperlink" Target="https://en.wikipedia.org/wiki/Fault_(geology)" TargetMode="External"/><Relationship Id="rId31" Type="http://schemas.openxmlformats.org/officeDocument/2006/relationships/hyperlink" Target="https://en.wikipedia.org/wiki/Seismometer" TargetMode="External"/><Relationship Id="rId44" Type="http://schemas.openxmlformats.org/officeDocument/2006/relationships/image" Target="media/image19.jpeg"/><Relationship Id="rId52" Type="http://schemas.openxmlformats.org/officeDocument/2006/relationships/image" Target="media/image22.png"/><Relationship Id="rId60" Type="http://schemas.openxmlformats.org/officeDocument/2006/relationships/hyperlink" Target="http://www.google.com" TargetMode="External"/><Relationship Id="rId65" Type="http://schemas.openxmlformats.org/officeDocument/2006/relationships/hyperlink" Target="http://www.maps.google.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hyperlink" Target="https://en.wikipedia.org/wiki/Epicenter" TargetMode="External"/><Relationship Id="rId27" Type="http://schemas.openxmlformats.org/officeDocument/2006/relationships/hyperlink" Target="https://en.wikipedia.org/wiki/Logarithmic_scale" TargetMode="Externa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diagramLayout" Target="diagrams/layout2.xml"/><Relationship Id="rId56" Type="http://schemas.openxmlformats.org/officeDocument/2006/relationships/image" Target="media/image26.png"/><Relationship Id="rId64" Type="http://schemas.openxmlformats.org/officeDocument/2006/relationships/hyperlink" Target="http://www.brainyquote.com/quotes/keywords/earthquak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microsoft.com/office/2007/relationships/diagramDrawing" Target="diagrams/drawing2.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hyperlink" Target="https://en.wikipedia.org/wiki/Earthquak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28.png"/><Relationship Id="rId67" Type="http://schemas.openxmlformats.org/officeDocument/2006/relationships/hyperlink" Target="http://www.unisdr.org/2005/mdgs-drr/national-reports/India-report.pdf" TargetMode="External"/><Relationship Id="rId20" Type="http://schemas.openxmlformats.org/officeDocument/2006/relationships/hyperlink" Target="https://en.wikipedia.org/wiki/Underground_nuclear_testing" TargetMode="External"/><Relationship Id="rId41" Type="http://schemas.openxmlformats.org/officeDocument/2006/relationships/image" Target="media/image16.jpeg"/><Relationship Id="rId54" Type="http://schemas.openxmlformats.org/officeDocument/2006/relationships/image" Target="media/image24.png"/><Relationship Id="rId62" Type="http://schemas.openxmlformats.org/officeDocument/2006/relationships/hyperlink" Target="http://www.mapreport.com/subtopics/d/countries/india.html" TargetMode="External"/><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712B59-450F-461F-94FD-6CD1E93F4D3A}"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C53048EC-BD77-4E7B-8B51-852A06D8A46A}">
      <dgm:prSet phldrT="[Text]" custT="1"/>
      <dgm:spPr/>
      <dgm:t>
        <a:bodyPr/>
        <a:lstStyle/>
        <a:p>
          <a:r>
            <a:rPr lang="en-US" sz="2000"/>
            <a:t>Disasters</a:t>
          </a:r>
          <a:endParaRPr lang="en-US" sz="3900"/>
        </a:p>
      </dgm:t>
    </dgm:pt>
    <dgm:pt modelId="{020FF83E-2025-4186-9472-FDE68E62490D}" type="parTrans" cxnId="{7665F76A-0EAB-4501-BFE9-CBB3E1D3CE59}">
      <dgm:prSet/>
      <dgm:spPr/>
      <dgm:t>
        <a:bodyPr/>
        <a:lstStyle/>
        <a:p>
          <a:endParaRPr lang="en-US"/>
        </a:p>
      </dgm:t>
    </dgm:pt>
    <dgm:pt modelId="{F56FF0E9-6789-4F48-9D48-7F87A8BD247C}" type="sibTrans" cxnId="{7665F76A-0EAB-4501-BFE9-CBB3E1D3CE59}">
      <dgm:prSet/>
      <dgm:spPr/>
      <dgm:t>
        <a:bodyPr/>
        <a:lstStyle/>
        <a:p>
          <a:endParaRPr lang="en-US"/>
        </a:p>
      </dgm:t>
    </dgm:pt>
    <dgm:pt modelId="{A48E0E99-AB60-40E7-88C6-D0A978FF45FD}">
      <dgm:prSet phldrT="[Text]"/>
      <dgm:spPr/>
      <dgm:t>
        <a:bodyPr/>
        <a:lstStyle/>
        <a:p>
          <a:r>
            <a:rPr lang="en-US"/>
            <a:t>Natural</a:t>
          </a:r>
        </a:p>
      </dgm:t>
    </dgm:pt>
    <dgm:pt modelId="{AF656027-2CBE-4DA1-BC35-114833ED7B04}" type="parTrans" cxnId="{264E41A6-4D6C-44EA-ABDE-2635A4AB2765}">
      <dgm:prSet/>
      <dgm:spPr/>
      <dgm:t>
        <a:bodyPr/>
        <a:lstStyle/>
        <a:p>
          <a:endParaRPr lang="en-US"/>
        </a:p>
      </dgm:t>
    </dgm:pt>
    <dgm:pt modelId="{32AE9368-02AB-4E77-B7B1-FBF3289B83E2}" type="sibTrans" cxnId="{264E41A6-4D6C-44EA-ABDE-2635A4AB2765}">
      <dgm:prSet/>
      <dgm:spPr/>
      <dgm:t>
        <a:bodyPr/>
        <a:lstStyle/>
        <a:p>
          <a:endParaRPr lang="en-US"/>
        </a:p>
      </dgm:t>
    </dgm:pt>
    <dgm:pt modelId="{393BC505-C980-472C-84C1-1A54AAA3EF16}">
      <dgm:prSet phldrT="[Text]" custT="1"/>
      <dgm:spPr/>
      <dgm:t>
        <a:bodyPr/>
        <a:lstStyle/>
        <a:p>
          <a:pPr algn="ctr"/>
          <a:r>
            <a:rPr lang="en-US" sz="1400"/>
            <a:t>Industrial </a:t>
          </a:r>
        </a:p>
        <a:p>
          <a:pPr algn="ctr"/>
          <a:r>
            <a:rPr lang="en-US" sz="1400"/>
            <a:t>Accident</a:t>
          </a:r>
          <a:endParaRPr lang="en-US" sz="1600"/>
        </a:p>
      </dgm:t>
    </dgm:pt>
    <dgm:pt modelId="{37391343-368A-4EEF-B669-F0A75591ADFD}" type="parTrans" cxnId="{138C04A3-9C58-4273-ABD8-FFD4500B26BE}">
      <dgm:prSet/>
      <dgm:spPr/>
      <dgm:t>
        <a:bodyPr/>
        <a:lstStyle/>
        <a:p>
          <a:endParaRPr lang="en-US"/>
        </a:p>
      </dgm:t>
    </dgm:pt>
    <dgm:pt modelId="{02D9EDD7-C3D9-4FE0-9592-E1DAC8D2FC1B}" type="sibTrans" cxnId="{138C04A3-9C58-4273-ABD8-FFD4500B26BE}">
      <dgm:prSet/>
      <dgm:spPr/>
      <dgm:t>
        <a:bodyPr/>
        <a:lstStyle/>
        <a:p>
          <a:endParaRPr lang="en-US"/>
        </a:p>
      </dgm:t>
    </dgm:pt>
    <dgm:pt modelId="{11F3038B-937F-4741-B978-E86FD6C56E38}">
      <dgm:prSet phldrT="[Text]"/>
      <dgm:spPr/>
      <dgm:t>
        <a:bodyPr/>
        <a:lstStyle/>
        <a:p>
          <a:r>
            <a:rPr lang="en-US"/>
            <a:t>Manmade</a:t>
          </a:r>
        </a:p>
      </dgm:t>
    </dgm:pt>
    <dgm:pt modelId="{D12163F7-27CE-40C7-8363-CCC32049B56E}" type="parTrans" cxnId="{209B7BAB-42D9-4D28-8465-F65167320A26}">
      <dgm:prSet/>
      <dgm:spPr/>
      <dgm:t>
        <a:bodyPr/>
        <a:lstStyle/>
        <a:p>
          <a:endParaRPr lang="en-US"/>
        </a:p>
      </dgm:t>
    </dgm:pt>
    <dgm:pt modelId="{027C3B33-6004-487A-80FB-8B11C6EC23E1}" type="sibTrans" cxnId="{209B7BAB-42D9-4D28-8465-F65167320A26}">
      <dgm:prSet/>
      <dgm:spPr/>
      <dgm:t>
        <a:bodyPr/>
        <a:lstStyle/>
        <a:p>
          <a:endParaRPr lang="en-US"/>
        </a:p>
      </dgm:t>
    </dgm:pt>
    <dgm:pt modelId="{285D62E1-E5D5-4063-BD99-79EE42A022F2}">
      <dgm:prSet phldrT="[Text]" custT="1"/>
      <dgm:spPr/>
      <dgm:t>
        <a:bodyPr/>
        <a:lstStyle/>
        <a:p>
          <a:r>
            <a:rPr lang="en-US" sz="1400"/>
            <a:t>Transport Accident </a:t>
          </a:r>
        </a:p>
      </dgm:t>
    </dgm:pt>
    <dgm:pt modelId="{D13EDCAB-FB85-4416-B9FA-7A0CCEFE1898}" type="parTrans" cxnId="{6723FF44-40A5-4160-AB42-C5032D91455D}">
      <dgm:prSet/>
      <dgm:spPr/>
      <dgm:t>
        <a:bodyPr/>
        <a:lstStyle/>
        <a:p>
          <a:endParaRPr lang="en-US"/>
        </a:p>
      </dgm:t>
    </dgm:pt>
    <dgm:pt modelId="{05527AF3-19DF-4F4A-8AC1-5EA08CE2B7E1}" type="sibTrans" cxnId="{6723FF44-40A5-4160-AB42-C5032D91455D}">
      <dgm:prSet/>
      <dgm:spPr/>
      <dgm:t>
        <a:bodyPr/>
        <a:lstStyle/>
        <a:p>
          <a:endParaRPr lang="en-US"/>
        </a:p>
      </dgm:t>
    </dgm:pt>
    <dgm:pt modelId="{AEF9DFA4-D67E-45F6-9B06-47D27B7BF105}">
      <dgm:prSet phldrT="[Text]" custT="1"/>
      <dgm:spPr/>
      <dgm:t>
        <a:bodyPr/>
        <a:lstStyle/>
        <a:p>
          <a:r>
            <a:rPr lang="en-US" sz="1400"/>
            <a:t>Miscellaneous</a:t>
          </a:r>
          <a:r>
            <a:rPr lang="en-US" sz="1600"/>
            <a:t> A</a:t>
          </a:r>
          <a:r>
            <a:rPr lang="en-US" sz="1400"/>
            <a:t>ccident</a:t>
          </a:r>
          <a:endParaRPr lang="en-US" sz="1600"/>
        </a:p>
      </dgm:t>
    </dgm:pt>
    <dgm:pt modelId="{75400C4F-74A6-4D66-8B30-0543547D3EF6}" type="parTrans" cxnId="{A3C17857-543F-4976-B5EA-329B67E51060}">
      <dgm:prSet/>
      <dgm:spPr/>
      <dgm:t>
        <a:bodyPr/>
        <a:lstStyle/>
        <a:p>
          <a:endParaRPr lang="en-US"/>
        </a:p>
      </dgm:t>
    </dgm:pt>
    <dgm:pt modelId="{5F23A59B-1F76-4FF6-A4EC-1EC1695D069B}" type="sibTrans" cxnId="{A3C17857-543F-4976-B5EA-329B67E51060}">
      <dgm:prSet/>
      <dgm:spPr/>
      <dgm:t>
        <a:bodyPr/>
        <a:lstStyle/>
        <a:p>
          <a:endParaRPr lang="en-US"/>
        </a:p>
      </dgm:t>
    </dgm:pt>
    <dgm:pt modelId="{5A77BE5B-BF85-4C37-A3CE-9A13A3597CF3}">
      <dgm:prSet phldrT="[Text]"/>
      <dgm:spPr/>
      <dgm:t>
        <a:bodyPr/>
        <a:lstStyle/>
        <a:p>
          <a:r>
            <a:rPr lang="en-US"/>
            <a:t>Geophysical</a:t>
          </a:r>
        </a:p>
      </dgm:t>
    </dgm:pt>
    <dgm:pt modelId="{D6F20481-6024-4C94-BB29-76CF4C4A6E24}" type="parTrans" cxnId="{DD4AEEDD-5BE4-4126-B047-DE25E9B0BB22}">
      <dgm:prSet/>
      <dgm:spPr/>
      <dgm:t>
        <a:bodyPr/>
        <a:lstStyle/>
        <a:p>
          <a:endParaRPr lang="en-US"/>
        </a:p>
      </dgm:t>
    </dgm:pt>
    <dgm:pt modelId="{99D66795-B750-4DD4-9FEE-B56135B6219C}" type="sibTrans" cxnId="{DD4AEEDD-5BE4-4126-B047-DE25E9B0BB22}">
      <dgm:prSet/>
      <dgm:spPr/>
      <dgm:t>
        <a:bodyPr/>
        <a:lstStyle/>
        <a:p>
          <a:endParaRPr lang="en-US"/>
        </a:p>
      </dgm:t>
    </dgm:pt>
    <dgm:pt modelId="{0FA8FED5-F0EA-4E05-9093-19B41FFC24EE}">
      <dgm:prSet phldrT="[Text]"/>
      <dgm:spPr/>
      <dgm:t>
        <a:bodyPr/>
        <a:lstStyle/>
        <a:p>
          <a:r>
            <a:rPr lang="en-US"/>
            <a:t>Meteorological</a:t>
          </a:r>
        </a:p>
      </dgm:t>
    </dgm:pt>
    <dgm:pt modelId="{AF5BCC53-82E2-4726-9758-CDC6119859EF}" type="parTrans" cxnId="{33F59B09-B270-4808-8F81-F86F6C071D12}">
      <dgm:prSet/>
      <dgm:spPr/>
      <dgm:t>
        <a:bodyPr/>
        <a:lstStyle/>
        <a:p>
          <a:endParaRPr lang="en-US"/>
        </a:p>
      </dgm:t>
    </dgm:pt>
    <dgm:pt modelId="{66695879-1011-4CB8-AF68-8299639B7641}" type="sibTrans" cxnId="{33F59B09-B270-4808-8F81-F86F6C071D12}">
      <dgm:prSet/>
      <dgm:spPr/>
      <dgm:t>
        <a:bodyPr/>
        <a:lstStyle/>
        <a:p>
          <a:endParaRPr lang="en-US"/>
        </a:p>
      </dgm:t>
    </dgm:pt>
    <dgm:pt modelId="{6DA90A92-9B99-4D9B-9074-D7A99F730360}">
      <dgm:prSet phldrT="[Text]"/>
      <dgm:spPr/>
      <dgm:t>
        <a:bodyPr/>
        <a:lstStyle/>
        <a:p>
          <a:r>
            <a:rPr lang="en-US"/>
            <a:t>Hydrological</a:t>
          </a:r>
        </a:p>
      </dgm:t>
    </dgm:pt>
    <dgm:pt modelId="{86AE8A33-96B8-4ED3-96A9-4610B1273332}" type="parTrans" cxnId="{7133F64D-EF61-4511-B00E-AA0B14CF9477}">
      <dgm:prSet/>
      <dgm:spPr/>
      <dgm:t>
        <a:bodyPr/>
        <a:lstStyle/>
        <a:p>
          <a:endParaRPr lang="en-US"/>
        </a:p>
      </dgm:t>
    </dgm:pt>
    <dgm:pt modelId="{DFCA7E71-D7E9-45EC-9122-CA2737B5B109}" type="sibTrans" cxnId="{7133F64D-EF61-4511-B00E-AA0B14CF9477}">
      <dgm:prSet/>
      <dgm:spPr/>
      <dgm:t>
        <a:bodyPr/>
        <a:lstStyle/>
        <a:p>
          <a:endParaRPr lang="en-US"/>
        </a:p>
      </dgm:t>
    </dgm:pt>
    <dgm:pt modelId="{2468CF99-DA2C-4D93-AEB9-9321DCEC4A41}">
      <dgm:prSet phldrT="[Text]"/>
      <dgm:spPr/>
      <dgm:t>
        <a:bodyPr/>
        <a:lstStyle/>
        <a:p>
          <a:r>
            <a:rPr lang="en-US"/>
            <a:t>Biological</a:t>
          </a:r>
        </a:p>
      </dgm:t>
    </dgm:pt>
    <dgm:pt modelId="{7EF8C83D-F4D9-4CD0-A00C-DE7356E36A5B}" type="parTrans" cxnId="{50A9740E-7A6C-4F7F-9C8B-FC833B645B8F}">
      <dgm:prSet/>
      <dgm:spPr/>
      <dgm:t>
        <a:bodyPr/>
        <a:lstStyle/>
        <a:p>
          <a:endParaRPr lang="en-US"/>
        </a:p>
      </dgm:t>
    </dgm:pt>
    <dgm:pt modelId="{54A7BDED-DE99-4708-B952-AB0BA72DB2D7}" type="sibTrans" cxnId="{50A9740E-7A6C-4F7F-9C8B-FC833B645B8F}">
      <dgm:prSet/>
      <dgm:spPr/>
      <dgm:t>
        <a:bodyPr/>
        <a:lstStyle/>
        <a:p>
          <a:endParaRPr lang="en-US"/>
        </a:p>
      </dgm:t>
    </dgm:pt>
    <dgm:pt modelId="{E03B22B3-F76C-476A-83E6-C8ED234653DD}">
      <dgm:prSet phldrT="[Text]"/>
      <dgm:spPr/>
      <dgm:t>
        <a:bodyPr/>
        <a:lstStyle/>
        <a:p>
          <a:r>
            <a:rPr lang="en-US"/>
            <a:t>Climatological</a:t>
          </a:r>
        </a:p>
      </dgm:t>
    </dgm:pt>
    <dgm:pt modelId="{CC15EB53-BDBF-4D95-8B2E-5384E892DBB5}" type="parTrans" cxnId="{71B0CD67-FBDD-4858-A0D6-4B773D3AF334}">
      <dgm:prSet/>
      <dgm:spPr/>
      <dgm:t>
        <a:bodyPr/>
        <a:lstStyle/>
        <a:p>
          <a:endParaRPr lang="en-US"/>
        </a:p>
      </dgm:t>
    </dgm:pt>
    <dgm:pt modelId="{DE55F7BC-C15B-463A-87C1-B67A1232360F}" type="sibTrans" cxnId="{71B0CD67-FBDD-4858-A0D6-4B773D3AF334}">
      <dgm:prSet/>
      <dgm:spPr/>
      <dgm:t>
        <a:bodyPr/>
        <a:lstStyle/>
        <a:p>
          <a:endParaRPr lang="en-US"/>
        </a:p>
      </dgm:t>
    </dgm:pt>
    <dgm:pt modelId="{02359550-3379-43A2-BE49-5D0CCF858517}">
      <dgm:prSet phldrT="[Text]"/>
      <dgm:spPr/>
      <dgm:t>
        <a:bodyPr/>
        <a:lstStyle/>
        <a:p>
          <a:r>
            <a:rPr lang="en-US"/>
            <a:t>Extraterrestrial</a:t>
          </a:r>
        </a:p>
      </dgm:t>
    </dgm:pt>
    <dgm:pt modelId="{972318D4-B83E-44A1-94FC-ABF544C0DCA5}" type="parTrans" cxnId="{88E489D4-E732-45CA-95A8-B1C9270BCEFE}">
      <dgm:prSet/>
      <dgm:spPr/>
      <dgm:t>
        <a:bodyPr/>
        <a:lstStyle/>
        <a:p>
          <a:endParaRPr lang="en-US"/>
        </a:p>
      </dgm:t>
    </dgm:pt>
    <dgm:pt modelId="{CBC841FA-2EFF-46F0-8B36-B95A9F9EE4A4}" type="sibTrans" cxnId="{88E489D4-E732-45CA-95A8-B1C9270BCEFE}">
      <dgm:prSet/>
      <dgm:spPr/>
      <dgm:t>
        <a:bodyPr/>
        <a:lstStyle/>
        <a:p>
          <a:endParaRPr lang="en-US"/>
        </a:p>
      </dgm:t>
    </dgm:pt>
    <dgm:pt modelId="{20338885-71CD-4D0C-AF2F-294B33767638}" type="pres">
      <dgm:prSet presAssocID="{65712B59-450F-461F-94FD-6CD1E93F4D3A}" presName="Name0" presStyleCnt="0">
        <dgm:presLayoutVars>
          <dgm:chPref val="1"/>
          <dgm:dir/>
          <dgm:animOne val="branch"/>
          <dgm:animLvl val="lvl"/>
          <dgm:resizeHandles val="exact"/>
        </dgm:presLayoutVars>
      </dgm:prSet>
      <dgm:spPr/>
      <dgm:t>
        <a:bodyPr/>
        <a:lstStyle/>
        <a:p>
          <a:endParaRPr lang="en-US"/>
        </a:p>
      </dgm:t>
    </dgm:pt>
    <dgm:pt modelId="{D1C5EE78-1441-4CAD-9F29-C322E3771E73}" type="pres">
      <dgm:prSet presAssocID="{C53048EC-BD77-4E7B-8B51-852A06D8A46A}" presName="root1" presStyleCnt="0"/>
      <dgm:spPr/>
      <dgm:t>
        <a:bodyPr/>
        <a:lstStyle/>
        <a:p>
          <a:endParaRPr lang="en-US"/>
        </a:p>
      </dgm:t>
    </dgm:pt>
    <dgm:pt modelId="{FB9D1FC1-EB22-43CA-A3BE-E8D8455FDD90}" type="pres">
      <dgm:prSet presAssocID="{C53048EC-BD77-4E7B-8B51-852A06D8A46A}" presName="LevelOneTextNode" presStyleLbl="node0" presStyleIdx="0" presStyleCnt="1" custScaleX="98674">
        <dgm:presLayoutVars>
          <dgm:chPref val="3"/>
        </dgm:presLayoutVars>
      </dgm:prSet>
      <dgm:spPr/>
      <dgm:t>
        <a:bodyPr/>
        <a:lstStyle/>
        <a:p>
          <a:endParaRPr lang="en-US"/>
        </a:p>
      </dgm:t>
    </dgm:pt>
    <dgm:pt modelId="{64563C5D-2A0C-4AB3-8206-1AB30117EB27}" type="pres">
      <dgm:prSet presAssocID="{C53048EC-BD77-4E7B-8B51-852A06D8A46A}" presName="level2hierChild" presStyleCnt="0"/>
      <dgm:spPr/>
      <dgm:t>
        <a:bodyPr/>
        <a:lstStyle/>
        <a:p>
          <a:endParaRPr lang="en-US"/>
        </a:p>
      </dgm:t>
    </dgm:pt>
    <dgm:pt modelId="{16CD207F-1A82-4220-9723-D63DA78B3974}" type="pres">
      <dgm:prSet presAssocID="{AF656027-2CBE-4DA1-BC35-114833ED7B04}" presName="conn2-1" presStyleLbl="parChTrans1D2" presStyleIdx="0" presStyleCnt="2"/>
      <dgm:spPr/>
      <dgm:t>
        <a:bodyPr/>
        <a:lstStyle/>
        <a:p>
          <a:endParaRPr lang="en-US"/>
        </a:p>
      </dgm:t>
    </dgm:pt>
    <dgm:pt modelId="{18B66574-B543-412B-8DA8-41F6F1C94741}" type="pres">
      <dgm:prSet presAssocID="{AF656027-2CBE-4DA1-BC35-114833ED7B04}" presName="connTx" presStyleLbl="parChTrans1D2" presStyleIdx="0" presStyleCnt="2"/>
      <dgm:spPr/>
      <dgm:t>
        <a:bodyPr/>
        <a:lstStyle/>
        <a:p>
          <a:endParaRPr lang="en-US"/>
        </a:p>
      </dgm:t>
    </dgm:pt>
    <dgm:pt modelId="{24752CD0-DEB2-4095-BA81-EB27CCAF66BD}" type="pres">
      <dgm:prSet presAssocID="{A48E0E99-AB60-40E7-88C6-D0A978FF45FD}" presName="root2" presStyleCnt="0"/>
      <dgm:spPr/>
      <dgm:t>
        <a:bodyPr/>
        <a:lstStyle/>
        <a:p>
          <a:endParaRPr lang="en-US"/>
        </a:p>
      </dgm:t>
    </dgm:pt>
    <dgm:pt modelId="{42F60E29-2EA8-4B4F-8B90-CEDC6CDE633B}" type="pres">
      <dgm:prSet presAssocID="{A48E0E99-AB60-40E7-88C6-D0A978FF45FD}" presName="LevelTwoTextNode" presStyleLbl="node2" presStyleIdx="0" presStyleCnt="2" custScaleY="53431">
        <dgm:presLayoutVars>
          <dgm:chPref val="3"/>
        </dgm:presLayoutVars>
      </dgm:prSet>
      <dgm:spPr/>
      <dgm:t>
        <a:bodyPr/>
        <a:lstStyle/>
        <a:p>
          <a:endParaRPr lang="en-US"/>
        </a:p>
      </dgm:t>
    </dgm:pt>
    <dgm:pt modelId="{8E1FC8A5-73DD-45A3-BA5B-830F95991480}" type="pres">
      <dgm:prSet presAssocID="{A48E0E99-AB60-40E7-88C6-D0A978FF45FD}" presName="level3hierChild" presStyleCnt="0"/>
      <dgm:spPr/>
      <dgm:t>
        <a:bodyPr/>
        <a:lstStyle/>
        <a:p>
          <a:endParaRPr lang="en-US"/>
        </a:p>
      </dgm:t>
    </dgm:pt>
    <dgm:pt modelId="{31A9239C-B21C-45DC-B444-1B63B536926E}" type="pres">
      <dgm:prSet presAssocID="{D6F20481-6024-4C94-BB29-76CF4C4A6E24}" presName="conn2-1" presStyleLbl="parChTrans1D3" presStyleIdx="0" presStyleCnt="9"/>
      <dgm:spPr/>
      <dgm:t>
        <a:bodyPr/>
        <a:lstStyle/>
        <a:p>
          <a:endParaRPr lang="en-US"/>
        </a:p>
      </dgm:t>
    </dgm:pt>
    <dgm:pt modelId="{9B6F3402-DBB0-4F16-A265-D3EE11207D8B}" type="pres">
      <dgm:prSet presAssocID="{D6F20481-6024-4C94-BB29-76CF4C4A6E24}" presName="connTx" presStyleLbl="parChTrans1D3" presStyleIdx="0" presStyleCnt="9"/>
      <dgm:spPr/>
      <dgm:t>
        <a:bodyPr/>
        <a:lstStyle/>
        <a:p>
          <a:endParaRPr lang="en-US"/>
        </a:p>
      </dgm:t>
    </dgm:pt>
    <dgm:pt modelId="{4B89426C-92AC-4B46-82E9-26E20A1F02C6}" type="pres">
      <dgm:prSet presAssocID="{5A77BE5B-BF85-4C37-A3CE-9A13A3597CF3}" presName="root2" presStyleCnt="0"/>
      <dgm:spPr/>
      <dgm:t>
        <a:bodyPr/>
        <a:lstStyle/>
        <a:p>
          <a:endParaRPr lang="en-US"/>
        </a:p>
      </dgm:t>
    </dgm:pt>
    <dgm:pt modelId="{265BC336-B9AF-4CD0-95B6-D8244EFBC7B2}" type="pres">
      <dgm:prSet presAssocID="{5A77BE5B-BF85-4C37-A3CE-9A13A3597CF3}" presName="LevelTwoTextNode" presStyleLbl="node3" presStyleIdx="0" presStyleCnt="9">
        <dgm:presLayoutVars>
          <dgm:chPref val="3"/>
        </dgm:presLayoutVars>
      </dgm:prSet>
      <dgm:spPr/>
      <dgm:t>
        <a:bodyPr/>
        <a:lstStyle/>
        <a:p>
          <a:endParaRPr lang="en-US"/>
        </a:p>
      </dgm:t>
    </dgm:pt>
    <dgm:pt modelId="{C657DF1A-D501-414C-960A-4DA783A689C7}" type="pres">
      <dgm:prSet presAssocID="{5A77BE5B-BF85-4C37-A3CE-9A13A3597CF3}" presName="level3hierChild" presStyleCnt="0"/>
      <dgm:spPr/>
      <dgm:t>
        <a:bodyPr/>
        <a:lstStyle/>
        <a:p>
          <a:endParaRPr lang="en-US"/>
        </a:p>
      </dgm:t>
    </dgm:pt>
    <dgm:pt modelId="{1CCF7F60-79DC-4A63-80AB-F2A8DF26A8D4}" type="pres">
      <dgm:prSet presAssocID="{AF5BCC53-82E2-4726-9758-CDC6119859EF}" presName="conn2-1" presStyleLbl="parChTrans1D3" presStyleIdx="1" presStyleCnt="9"/>
      <dgm:spPr/>
      <dgm:t>
        <a:bodyPr/>
        <a:lstStyle/>
        <a:p>
          <a:endParaRPr lang="en-US"/>
        </a:p>
      </dgm:t>
    </dgm:pt>
    <dgm:pt modelId="{BB455CCD-2EFD-4738-8821-7C096D562956}" type="pres">
      <dgm:prSet presAssocID="{AF5BCC53-82E2-4726-9758-CDC6119859EF}" presName="connTx" presStyleLbl="parChTrans1D3" presStyleIdx="1" presStyleCnt="9"/>
      <dgm:spPr/>
      <dgm:t>
        <a:bodyPr/>
        <a:lstStyle/>
        <a:p>
          <a:endParaRPr lang="en-US"/>
        </a:p>
      </dgm:t>
    </dgm:pt>
    <dgm:pt modelId="{B7D32B04-0A1D-4953-B96A-FA7880C7BB19}" type="pres">
      <dgm:prSet presAssocID="{0FA8FED5-F0EA-4E05-9093-19B41FFC24EE}" presName="root2" presStyleCnt="0"/>
      <dgm:spPr/>
      <dgm:t>
        <a:bodyPr/>
        <a:lstStyle/>
        <a:p>
          <a:endParaRPr lang="en-US"/>
        </a:p>
      </dgm:t>
    </dgm:pt>
    <dgm:pt modelId="{CAD59007-FD41-458F-B729-0A125DBF76FA}" type="pres">
      <dgm:prSet presAssocID="{0FA8FED5-F0EA-4E05-9093-19B41FFC24EE}" presName="LevelTwoTextNode" presStyleLbl="node3" presStyleIdx="1" presStyleCnt="9">
        <dgm:presLayoutVars>
          <dgm:chPref val="3"/>
        </dgm:presLayoutVars>
      </dgm:prSet>
      <dgm:spPr/>
      <dgm:t>
        <a:bodyPr/>
        <a:lstStyle/>
        <a:p>
          <a:endParaRPr lang="en-US"/>
        </a:p>
      </dgm:t>
    </dgm:pt>
    <dgm:pt modelId="{1F9326BE-EBE5-4E5D-AC62-076133A54DB5}" type="pres">
      <dgm:prSet presAssocID="{0FA8FED5-F0EA-4E05-9093-19B41FFC24EE}" presName="level3hierChild" presStyleCnt="0"/>
      <dgm:spPr/>
      <dgm:t>
        <a:bodyPr/>
        <a:lstStyle/>
        <a:p>
          <a:endParaRPr lang="en-US"/>
        </a:p>
      </dgm:t>
    </dgm:pt>
    <dgm:pt modelId="{2586F670-979E-4468-AB1E-5ACF51FEB91F}" type="pres">
      <dgm:prSet presAssocID="{86AE8A33-96B8-4ED3-96A9-4610B1273332}" presName="conn2-1" presStyleLbl="parChTrans1D3" presStyleIdx="2" presStyleCnt="9"/>
      <dgm:spPr/>
      <dgm:t>
        <a:bodyPr/>
        <a:lstStyle/>
        <a:p>
          <a:endParaRPr lang="en-US"/>
        </a:p>
      </dgm:t>
    </dgm:pt>
    <dgm:pt modelId="{CB117508-6BB6-4250-AE02-77791C8178F5}" type="pres">
      <dgm:prSet presAssocID="{86AE8A33-96B8-4ED3-96A9-4610B1273332}" presName="connTx" presStyleLbl="parChTrans1D3" presStyleIdx="2" presStyleCnt="9"/>
      <dgm:spPr/>
      <dgm:t>
        <a:bodyPr/>
        <a:lstStyle/>
        <a:p>
          <a:endParaRPr lang="en-US"/>
        </a:p>
      </dgm:t>
    </dgm:pt>
    <dgm:pt modelId="{3E99EC92-3929-4FCA-A52E-11D5DEFE8028}" type="pres">
      <dgm:prSet presAssocID="{6DA90A92-9B99-4D9B-9074-D7A99F730360}" presName="root2" presStyleCnt="0"/>
      <dgm:spPr/>
      <dgm:t>
        <a:bodyPr/>
        <a:lstStyle/>
        <a:p>
          <a:endParaRPr lang="en-US"/>
        </a:p>
      </dgm:t>
    </dgm:pt>
    <dgm:pt modelId="{22DF08C6-1249-48DB-AA05-26FCACA6B802}" type="pres">
      <dgm:prSet presAssocID="{6DA90A92-9B99-4D9B-9074-D7A99F730360}" presName="LevelTwoTextNode" presStyleLbl="node3" presStyleIdx="2" presStyleCnt="9">
        <dgm:presLayoutVars>
          <dgm:chPref val="3"/>
        </dgm:presLayoutVars>
      </dgm:prSet>
      <dgm:spPr/>
      <dgm:t>
        <a:bodyPr/>
        <a:lstStyle/>
        <a:p>
          <a:endParaRPr lang="en-US"/>
        </a:p>
      </dgm:t>
    </dgm:pt>
    <dgm:pt modelId="{AE4CCE0D-F5B8-40D0-9FC2-37F484CE0913}" type="pres">
      <dgm:prSet presAssocID="{6DA90A92-9B99-4D9B-9074-D7A99F730360}" presName="level3hierChild" presStyleCnt="0"/>
      <dgm:spPr/>
      <dgm:t>
        <a:bodyPr/>
        <a:lstStyle/>
        <a:p>
          <a:endParaRPr lang="en-US"/>
        </a:p>
      </dgm:t>
    </dgm:pt>
    <dgm:pt modelId="{B2742C30-1E2A-4263-82CE-DF72616B369B}" type="pres">
      <dgm:prSet presAssocID="{CC15EB53-BDBF-4D95-8B2E-5384E892DBB5}" presName="conn2-1" presStyleLbl="parChTrans1D3" presStyleIdx="3" presStyleCnt="9"/>
      <dgm:spPr/>
      <dgm:t>
        <a:bodyPr/>
        <a:lstStyle/>
        <a:p>
          <a:endParaRPr lang="en-US"/>
        </a:p>
      </dgm:t>
    </dgm:pt>
    <dgm:pt modelId="{E7CD3BBD-6E9A-431A-9894-C5009BE185F8}" type="pres">
      <dgm:prSet presAssocID="{CC15EB53-BDBF-4D95-8B2E-5384E892DBB5}" presName="connTx" presStyleLbl="parChTrans1D3" presStyleIdx="3" presStyleCnt="9"/>
      <dgm:spPr/>
      <dgm:t>
        <a:bodyPr/>
        <a:lstStyle/>
        <a:p>
          <a:endParaRPr lang="en-US"/>
        </a:p>
      </dgm:t>
    </dgm:pt>
    <dgm:pt modelId="{9A519C2A-2237-4D71-BB95-505CDA16F9F2}" type="pres">
      <dgm:prSet presAssocID="{E03B22B3-F76C-476A-83E6-C8ED234653DD}" presName="root2" presStyleCnt="0"/>
      <dgm:spPr/>
      <dgm:t>
        <a:bodyPr/>
        <a:lstStyle/>
        <a:p>
          <a:endParaRPr lang="en-US"/>
        </a:p>
      </dgm:t>
    </dgm:pt>
    <dgm:pt modelId="{E99F8041-2143-4A48-BABB-90ECC3009C4E}" type="pres">
      <dgm:prSet presAssocID="{E03B22B3-F76C-476A-83E6-C8ED234653DD}" presName="LevelTwoTextNode" presStyleLbl="node3" presStyleIdx="3" presStyleCnt="9">
        <dgm:presLayoutVars>
          <dgm:chPref val="3"/>
        </dgm:presLayoutVars>
      </dgm:prSet>
      <dgm:spPr/>
      <dgm:t>
        <a:bodyPr/>
        <a:lstStyle/>
        <a:p>
          <a:endParaRPr lang="en-US"/>
        </a:p>
      </dgm:t>
    </dgm:pt>
    <dgm:pt modelId="{83DC36FF-6E6E-4CFA-8214-EDA283515B43}" type="pres">
      <dgm:prSet presAssocID="{E03B22B3-F76C-476A-83E6-C8ED234653DD}" presName="level3hierChild" presStyleCnt="0"/>
      <dgm:spPr/>
      <dgm:t>
        <a:bodyPr/>
        <a:lstStyle/>
        <a:p>
          <a:endParaRPr lang="en-US"/>
        </a:p>
      </dgm:t>
    </dgm:pt>
    <dgm:pt modelId="{65F352A7-8FCC-4FDC-885F-A11998E0BAD8}" type="pres">
      <dgm:prSet presAssocID="{7EF8C83D-F4D9-4CD0-A00C-DE7356E36A5B}" presName="conn2-1" presStyleLbl="parChTrans1D3" presStyleIdx="4" presStyleCnt="9"/>
      <dgm:spPr/>
      <dgm:t>
        <a:bodyPr/>
        <a:lstStyle/>
        <a:p>
          <a:endParaRPr lang="en-US"/>
        </a:p>
      </dgm:t>
    </dgm:pt>
    <dgm:pt modelId="{22463456-BC57-43C7-B92F-BEFDFDD5ECAF}" type="pres">
      <dgm:prSet presAssocID="{7EF8C83D-F4D9-4CD0-A00C-DE7356E36A5B}" presName="connTx" presStyleLbl="parChTrans1D3" presStyleIdx="4" presStyleCnt="9"/>
      <dgm:spPr/>
      <dgm:t>
        <a:bodyPr/>
        <a:lstStyle/>
        <a:p>
          <a:endParaRPr lang="en-US"/>
        </a:p>
      </dgm:t>
    </dgm:pt>
    <dgm:pt modelId="{11D28CBE-195E-4922-9C60-A47D32E544F9}" type="pres">
      <dgm:prSet presAssocID="{2468CF99-DA2C-4D93-AEB9-9321DCEC4A41}" presName="root2" presStyleCnt="0"/>
      <dgm:spPr/>
      <dgm:t>
        <a:bodyPr/>
        <a:lstStyle/>
        <a:p>
          <a:endParaRPr lang="en-US"/>
        </a:p>
      </dgm:t>
    </dgm:pt>
    <dgm:pt modelId="{F67FAD6E-8B03-4C44-8A8C-A5A991C08DCB}" type="pres">
      <dgm:prSet presAssocID="{2468CF99-DA2C-4D93-AEB9-9321DCEC4A41}" presName="LevelTwoTextNode" presStyleLbl="node3" presStyleIdx="4" presStyleCnt="9">
        <dgm:presLayoutVars>
          <dgm:chPref val="3"/>
        </dgm:presLayoutVars>
      </dgm:prSet>
      <dgm:spPr/>
      <dgm:t>
        <a:bodyPr/>
        <a:lstStyle/>
        <a:p>
          <a:endParaRPr lang="en-US"/>
        </a:p>
      </dgm:t>
    </dgm:pt>
    <dgm:pt modelId="{642BA2A4-194A-4E8A-AF1B-B492BCFAE35C}" type="pres">
      <dgm:prSet presAssocID="{2468CF99-DA2C-4D93-AEB9-9321DCEC4A41}" presName="level3hierChild" presStyleCnt="0"/>
      <dgm:spPr/>
      <dgm:t>
        <a:bodyPr/>
        <a:lstStyle/>
        <a:p>
          <a:endParaRPr lang="en-US"/>
        </a:p>
      </dgm:t>
    </dgm:pt>
    <dgm:pt modelId="{C6FA4CDD-E538-4E49-9754-F49A6A955F23}" type="pres">
      <dgm:prSet presAssocID="{972318D4-B83E-44A1-94FC-ABF544C0DCA5}" presName="conn2-1" presStyleLbl="parChTrans1D3" presStyleIdx="5" presStyleCnt="9"/>
      <dgm:spPr/>
      <dgm:t>
        <a:bodyPr/>
        <a:lstStyle/>
        <a:p>
          <a:endParaRPr lang="en-US"/>
        </a:p>
      </dgm:t>
    </dgm:pt>
    <dgm:pt modelId="{D75D394E-EB35-43E2-8E87-2DB1F29539AA}" type="pres">
      <dgm:prSet presAssocID="{972318D4-B83E-44A1-94FC-ABF544C0DCA5}" presName="connTx" presStyleLbl="parChTrans1D3" presStyleIdx="5" presStyleCnt="9"/>
      <dgm:spPr/>
      <dgm:t>
        <a:bodyPr/>
        <a:lstStyle/>
        <a:p>
          <a:endParaRPr lang="en-US"/>
        </a:p>
      </dgm:t>
    </dgm:pt>
    <dgm:pt modelId="{B3C55F68-165B-48DA-9044-E161C4409395}" type="pres">
      <dgm:prSet presAssocID="{02359550-3379-43A2-BE49-5D0CCF858517}" presName="root2" presStyleCnt="0"/>
      <dgm:spPr/>
      <dgm:t>
        <a:bodyPr/>
        <a:lstStyle/>
        <a:p>
          <a:endParaRPr lang="en-US"/>
        </a:p>
      </dgm:t>
    </dgm:pt>
    <dgm:pt modelId="{CE305970-A86E-4E21-8312-BA4FD030926B}" type="pres">
      <dgm:prSet presAssocID="{02359550-3379-43A2-BE49-5D0CCF858517}" presName="LevelTwoTextNode" presStyleLbl="node3" presStyleIdx="5" presStyleCnt="9">
        <dgm:presLayoutVars>
          <dgm:chPref val="3"/>
        </dgm:presLayoutVars>
      </dgm:prSet>
      <dgm:spPr/>
      <dgm:t>
        <a:bodyPr/>
        <a:lstStyle/>
        <a:p>
          <a:endParaRPr lang="en-US"/>
        </a:p>
      </dgm:t>
    </dgm:pt>
    <dgm:pt modelId="{12E77E8A-95F6-4577-8BC1-F7F3E78DC77B}" type="pres">
      <dgm:prSet presAssocID="{02359550-3379-43A2-BE49-5D0CCF858517}" presName="level3hierChild" presStyleCnt="0"/>
      <dgm:spPr/>
      <dgm:t>
        <a:bodyPr/>
        <a:lstStyle/>
        <a:p>
          <a:endParaRPr lang="en-US"/>
        </a:p>
      </dgm:t>
    </dgm:pt>
    <dgm:pt modelId="{9061AD67-3C66-4101-A229-00E5AE9F30CE}" type="pres">
      <dgm:prSet presAssocID="{D12163F7-27CE-40C7-8363-CCC32049B56E}" presName="conn2-1" presStyleLbl="parChTrans1D2" presStyleIdx="1" presStyleCnt="2"/>
      <dgm:spPr/>
      <dgm:t>
        <a:bodyPr/>
        <a:lstStyle/>
        <a:p>
          <a:endParaRPr lang="en-US"/>
        </a:p>
      </dgm:t>
    </dgm:pt>
    <dgm:pt modelId="{7385DEA4-EF02-4D14-8E43-D12D15FC2E2F}" type="pres">
      <dgm:prSet presAssocID="{D12163F7-27CE-40C7-8363-CCC32049B56E}" presName="connTx" presStyleLbl="parChTrans1D2" presStyleIdx="1" presStyleCnt="2"/>
      <dgm:spPr/>
      <dgm:t>
        <a:bodyPr/>
        <a:lstStyle/>
        <a:p>
          <a:endParaRPr lang="en-US"/>
        </a:p>
      </dgm:t>
    </dgm:pt>
    <dgm:pt modelId="{4863DA81-832A-4786-9729-C1C784EAEFC6}" type="pres">
      <dgm:prSet presAssocID="{11F3038B-937F-4741-B978-E86FD6C56E38}" presName="root2" presStyleCnt="0"/>
      <dgm:spPr/>
      <dgm:t>
        <a:bodyPr/>
        <a:lstStyle/>
        <a:p>
          <a:endParaRPr lang="en-US"/>
        </a:p>
      </dgm:t>
    </dgm:pt>
    <dgm:pt modelId="{19E53B83-88A9-4E34-93E8-53E0D076C1A4}" type="pres">
      <dgm:prSet presAssocID="{11F3038B-937F-4741-B978-E86FD6C56E38}" presName="LevelTwoTextNode" presStyleLbl="node2" presStyleIdx="1" presStyleCnt="2" custScaleY="50376">
        <dgm:presLayoutVars>
          <dgm:chPref val="3"/>
        </dgm:presLayoutVars>
      </dgm:prSet>
      <dgm:spPr/>
      <dgm:t>
        <a:bodyPr/>
        <a:lstStyle/>
        <a:p>
          <a:endParaRPr lang="en-US"/>
        </a:p>
      </dgm:t>
    </dgm:pt>
    <dgm:pt modelId="{3705193E-4C39-4262-B579-081F82EB40EA}" type="pres">
      <dgm:prSet presAssocID="{11F3038B-937F-4741-B978-E86FD6C56E38}" presName="level3hierChild" presStyleCnt="0"/>
      <dgm:spPr/>
      <dgm:t>
        <a:bodyPr/>
        <a:lstStyle/>
        <a:p>
          <a:endParaRPr lang="en-US"/>
        </a:p>
      </dgm:t>
    </dgm:pt>
    <dgm:pt modelId="{242BD776-0BBB-4B26-8571-7F289617A463}" type="pres">
      <dgm:prSet presAssocID="{37391343-368A-4EEF-B669-F0A75591ADFD}" presName="conn2-1" presStyleLbl="parChTrans1D3" presStyleIdx="6" presStyleCnt="9"/>
      <dgm:spPr/>
      <dgm:t>
        <a:bodyPr/>
        <a:lstStyle/>
        <a:p>
          <a:endParaRPr lang="en-US"/>
        </a:p>
      </dgm:t>
    </dgm:pt>
    <dgm:pt modelId="{E4D55B9C-B6AF-4B77-A5A5-50435F6973C5}" type="pres">
      <dgm:prSet presAssocID="{37391343-368A-4EEF-B669-F0A75591ADFD}" presName="connTx" presStyleLbl="parChTrans1D3" presStyleIdx="6" presStyleCnt="9"/>
      <dgm:spPr/>
      <dgm:t>
        <a:bodyPr/>
        <a:lstStyle/>
        <a:p>
          <a:endParaRPr lang="en-US"/>
        </a:p>
      </dgm:t>
    </dgm:pt>
    <dgm:pt modelId="{8DC49C92-3820-4675-A4F5-EAE4A4963F03}" type="pres">
      <dgm:prSet presAssocID="{393BC505-C980-472C-84C1-1A54AAA3EF16}" presName="root2" presStyleCnt="0"/>
      <dgm:spPr/>
      <dgm:t>
        <a:bodyPr/>
        <a:lstStyle/>
        <a:p>
          <a:endParaRPr lang="en-US"/>
        </a:p>
      </dgm:t>
    </dgm:pt>
    <dgm:pt modelId="{E9EA7DED-7E33-457E-BD37-B6DCC69D0C10}" type="pres">
      <dgm:prSet presAssocID="{393BC505-C980-472C-84C1-1A54AAA3EF16}" presName="LevelTwoTextNode" presStyleLbl="node3" presStyleIdx="6" presStyleCnt="9" custScaleX="95029" custScaleY="144724">
        <dgm:presLayoutVars>
          <dgm:chPref val="3"/>
        </dgm:presLayoutVars>
      </dgm:prSet>
      <dgm:spPr/>
      <dgm:t>
        <a:bodyPr/>
        <a:lstStyle/>
        <a:p>
          <a:endParaRPr lang="en-US"/>
        </a:p>
      </dgm:t>
    </dgm:pt>
    <dgm:pt modelId="{4924CD4A-BBEE-4D99-8779-7049FBFD884C}" type="pres">
      <dgm:prSet presAssocID="{393BC505-C980-472C-84C1-1A54AAA3EF16}" presName="level3hierChild" presStyleCnt="0"/>
      <dgm:spPr/>
      <dgm:t>
        <a:bodyPr/>
        <a:lstStyle/>
        <a:p>
          <a:endParaRPr lang="en-US"/>
        </a:p>
      </dgm:t>
    </dgm:pt>
    <dgm:pt modelId="{F7733F40-5F37-4B72-A98F-3190EBE9CF10}" type="pres">
      <dgm:prSet presAssocID="{D13EDCAB-FB85-4416-B9FA-7A0CCEFE1898}" presName="conn2-1" presStyleLbl="parChTrans1D3" presStyleIdx="7" presStyleCnt="9"/>
      <dgm:spPr/>
      <dgm:t>
        <a:bodyPr/>
        <a:lstStyle/>
        <a:p>
          <a:endParaRPr lang="en-US"/>
        </a:p>
      </dgm:t>
    </dgm:pt>
    <dgm:pt modelId="{79802733-B645-41FD-A200-157201A80EEB}" type="pres">
      <dgm:prSet presAssocID="{D13EDCAB-FB85-4416-B9FA-7A0CCEFE1898}" presName="connTx" presStyleLbl="parChTrans1D3" presStyleIdx="7" presStyleCnt="9"/>
      <dgm:spPr/>
      <dgm:t>
        <a:bodyPr/>
        <a:lstStyle/>
        <a:p>
          <a:endParaRPr lang="en-US"/>
        </a:p>
      </dgm:t>
    </dgm:pt>
    <dgm:pt modelId="{83039BC6-472A-4B44-86FE-74BB2A65E92A}" type="pres">
      <dgm:prSet presAssocID="{285D62E1-E5D5-4063-BD99-79EE42A022F2}" presName="root2" presStyleCnt="0"/>
      <dgm:spPr/>
      <dgm:t>
        <a:bodyPr/>
        <a:lstStyle/>
        <a:p>
          <a:endParaRPr lang="en-US"/>
        </a:p>
      </dgm:t>
    </dgm:pt>
    <dgm:pt modelId="{A6CB69B9-4C3F-44BB-AC2D-F5BEDE414EEE}" type="pres">
      <dgm:prSet presAssocID="{285D62E1-E5D5-4063-BD99-79EE42A022F2}" presName="LevelTwoTextNode" presStyleLbl="node3" presStyleIdx="7" presStyleCnt="9" custScaleY="130161">
        <dgm:presLayoutVars>
          <dgm:chPref val="3"/>
        </dgm:presLayoutVars>
      </dgm:prSet>
      <dgm:spPr/>
      <dgm:t>
        <a:bodyPr/>
        <a:lstStyle/>
        <a:p>
          <a:endParaRPr lang="en-US"/>
        </a:p>
      </dgm:t>
    </dgm:pt>
    <dgm:pt modelId="{38B9A7DC-E602-4421-ACFF-047A32C105F1}" type="pres">
      <dgm:prSet presAssocID="{285D62E1-E5D5-4063-BD99-79EE42A022F2}" presName="level3hierChild" presStyleCnt="0"/>
      <dgm:spPr/>
      <dgm:t>
        <a:bodyPr/>
        <a:lstStyle/>
        <a:p>
          <a:endParaRPr lang="en-US"/>
        </a:p>
      </dgm:t>
    </dgm:pt>
    <dgm:pt modelId="{D8F0219E-3AC0-4FFB-BB9F-965C0C175AB6}" type="pres">
      <dgm:prSet presAssocID="{75400C4F-74A6-4D66-8B30-0543547D3EF6}" presName="conn2-1" presStyleLbl="parChTrans1D3" presStyleIdx="8" presStyleCnt="9"/>
      <dgm:spPr/>
      <dgm:t>
        <a:bodyPr/>
        <a:lstStyle/>
        <a:p>
          <a:endParaRPr lang="en-US"/>
        </a:p>
      </dgm:t>
    </dgm:pt>
    <dgm:pt modelId="{D9801AD6-6C9F-4C11-A55C-10D4EABC7CEA}" type="pres">
      <dgm:prSet presAssocID="{75400C4F-74A6-4D66-8B30-0543547D3EF6}" presName="connTx" presStyleLbl="parChTrans1D3" presStyleIdx="8" presStyleCnt="9"/>
      <dgm:spPr/>
      <dgm:t>
        <a:bodyPr/>
        <a:lstStyle/>
        <a:p>
          <a:endParaRPr lang="en-US"/>
        </a:p>
      </dgm:t>
    </dgm:pt>
    <dgm:pt modelId="{89FFCE7A-C7F2-4BFD-A1B7-FB49DBDADDDF}" type="pres">
      <dgm:prSet presAssocID="{AEF9DFA4-D67E-45F6-9B06-47D27B7BF105}" presName="root2" presStyleCnt="0"/>
      <dgm:spPr/>
      <dgm:t>
        <a:bodyPr/>
        <a:lstStyle/>
        <a:p>
          <a:endParaRPr lang="en-US"/>
        </a:p>
      </dgm:t>
    </dgm:pt>
    <dgm:pt modelId="{7CFB74E5-055F-4331-9E84-9B93AF7B1BE3}" type="pres">
      <dgm:prSet presAssocID="{AEF9DFA4-D67E-45F6-9B06-47D27B7BF105}" presName="LevelTwoTextNode" presStyleLbl="node3" presStyleIdx="8" presStyleCnt="9" custScaleY="125960">
        <dgm:presLayoutVars>
          <dgm:chPref val="3"/>
        </dgm:presLayoutVars>
      </dgm:prSet>
      <dgm:spPr/>
      <dgm:t>
        <a:bodyPr/>
        <a:lstStyle/>
        <a:p>
          <a:endParaRPr lang="en-US"/>
        </a:p>
      </dgm:t>
    </dgm:pt>
    <dgm:pt modelId="{5D6E4DBB-8A64-4B99-86A9-FEFAC3486338}" type="pres">
      <dgm:prSet presAssocID="{AEF9DFA4-D67E-45F6-9B06-47D27B7BF105}" presName="level3hierChild" presStyleCnt="0"/>
      <dgm:spPr/>
      <dgm:t>
        <a:bodyPr/>
        <a:lstStyle/>
        <a:p>
          <a:endParaRPr lang="en-US"/>
        </a:p>
      </dgm:t>
    </dgm:pt>
  </dgm:ptLst>
  <dgm:cxnLst>
    <dgm:cxn modelId="{2DE2C1B8-383A-45A4-8F3B-DABBEE822B5A}" type="presOf" srcId="{AF5BCC53-82E2-4726-9758-CDC6119859EF}" destId="{1CCF7F60-79DC-4A63-80AB-F2A8DF26A8D4}" srcOrd="0" destOrd="0" presId="urn:microsoft.com/office/officeart/2008/layout/HorizontalMultiLevelHierarchy"/>
    <dgm:cxn modelId="{39CB8976-A18D-4550-B2BA-67D751480587}" type="presOf" srcId="{D13EDCAB-FB85-4416-B9FA-7A0CCEFE1898}" destId="{F7733F40-5F37-4B72-A98F-3190EBE9CF10}" srcOrd="0" destOrd="0" presId="urn:microsoft.com/office/officeart/2008/layout/HorizontalMultiLevelHierarchy"/>
    <dgm:cxn modelId="{33F59B09-B270-4808-8F81-F86F6C071D12}" srcId="{A48E0E99-AB60-40E7-88C6-D0A978FF45FD}" destId="{0FA8FED5-F0EA-4E05-9093-19B41FFC24EE}" srcOrd="1" destOrd="0" parTransId="{AF5BCC53-82E2-4726-9758-CDC6119859EF}" sibTransId="{66695879-1011-4CB8-AF68-8299639B7641}"/>
    <dgm:cxn modelId="{CA24BA2C-F783-4696-AADC-86FC7C4C92A5}" type="presOf" srcId="{02359550-3379-43A2-BE49-5D0CCF858517}" destId="{CE305970-A86E-4E21-8312-BA4FD030926B}" srcOrd="0" destOrd="0" presId="urn:microsoft.com/office/officeart/2008/layout/HorizontalMultiLevelHierarchy"/>
    <dgm:cxn modelId="{5B2D7FF4-7CEF-4513-99C4-7A410BD2C4E6}" type="presOf" srcId="{A48E0E99-AB60-40E7-88C6-D0A978FF45FD}" destId="{42F60E29-2EA8-4B4F-8B90-CEDC6CDE633B}" srcOrd="0" destOrd="0" presId="urn:microsoft.com/office/officeart/2008/layout/HorizontalMultiLevelHierarchy"/>
    <dgm:cxn modelId="{259F37C0-19CA-4155-B533-200E08A79573}" type="presOf" srcId="{CC15EB53-BDBF-4D95-8B2E-5384E892DBB5}" destId="{B2742C30-1E2A-4263-82CE-DF72616B369B}" srcOrd="0" destOrd="0" presId="urn:microsoft.com/office/officeart/2008/layout/HorizontalMultiLevelHierarchy"/>
    <dgm:cxn modelId="{138C04A3-9C58-4273-ABD8-FFD4500B26BE}" srcId="{11F3038B-937F-4741-B978-E86FD6C56E38}" destId="{393BC505-C980-472C-84C1-1A54AAA3EF16}" srcOrd="0" destOrd="0" parTransId="{37391343-368A-4EEF-B669-F0A75591ADFD}" sibTransId="{02D9EDD7-C3D9-4FE0-9592-E1DAC8D2FC1B}"/>
    <dgm:cxn modelId="{DF1D5CFD-11AC-4546-AC54-AA4313EAFB82}" type="presOf" srcId="{972318D4-B83E-44A1-94FC-ABF544C0DCA5}" destId="{D75D394E-EB35-43E2-8E87-2DB1F29539AA}" srcOrd="1" destOrd="0" presId="urn:microsoft.com/office/officeart/2008/layout/HorizontalMultiLevelHierarchy"/>
    <dgm:cxn modelId="{770151CA-0401-41CC-AF8E-52CAB554B747}" type="presOf" srcId="{D13EDCAB-FB85-4416-B9FA-7A0CCEFE1898}" destId="{79802733-B645-41FD-A200-157201A80EEB}" srcOrd="1" destOrd="0" presId="urn:microsoft.com/office/officeart/2008/layout/HorizontalMultiLevelHierarchy"/>
    <dgm:cxn modelId="{8C043D97-9637-4FFD-BB79-3DBA70AB4B22}" type="presOf" srcId="{7EF8C83D-F4D9-4CD0-A00C-DE7356E36A5B}" destId="{65F352A7-8FCC-4FDC-885F-A11998E0BAD8}" srcOrd="0" destOrd="0" presId="urn:microsoft.com/office/officeart/2008/layout/HorizontalMultiLevelHierarchy"/>
    <dgm:cxn modelId="{264E41A6-4D6C-44EA-ABDE-2635A4AB2765}" srcId="{C53048EC-BD77-4E7B-8B51-852A06D8A46A}" destId="{A48E0E99-AB60-40E7-88C6-D0A978FF45FD}" srcOrd="0" destOrd="0" parTransId="{AF656027-2CBE-4DA1-BC35-114833ED7B04}" sibTransId="{32AE9368-02AB-4E77-B7B1-FBF3289B83E2}"/>
    <dgm:cxn modelId="{C9D8AB85-79BD-4F2C-9F41-9B94DA5E9C6D}" type="presOf" srcId="{5A77BE5B-BF85-4C37-A3CE-9A13A3597CF3}" destId="{265BC336-B9AF-4CD0-95B6-D8244EFBC7B2}" srcOrd="0" destOrd="0" presId="urn:microsoft.com/office/officeart/2008/layout/HorizontalMultiLevelHierarchy"/>
    <dgm:cxn modelId="{A7834B0A-3E75-4BEB-B6B6-03C90582140A}" type="presOf" srcId="{37391343-368A-4EEF-B669-F0A75591ADFD}" destId="{242BD776-0BBB-4B26-8571-7F289617A463}" srcOrd="0" destOrd="0" presId="urn:microsoft.com/office/officeart/2008/layout/HorizontalMultiLevelHierarchy"/>
    <dgm:cxn modelId="{209B7BAB-42D9-4D28-8465-F65167320A26}" srcId="{C53048EC-BD77-4E7B-8B51-852A06D8A46A}" destId="{11F3038B-937F-4741-B978-E86FD6C56E38}" srcOrd="1" destOrd="0" parTransId="{D12163F7-27CE-40C7-8363-CCC32049B56E}" sibTransId="{027C3B33-6004-487A-80FB-8B11C6EC23E1}"/>
    <dgm:cxn modelId="{AD91C7CC-5D29-49D7-BFAF-38CF7F41A66B}" type="presOf" srcId="{AF656027-2CBE-4DA1-BC35-114833ED7B04}" destId="{16CD207F-1A82-4220-9723-D63DA78B3974}" srcOrd="0" destOrd="0" presId="urn:microsoft.com/office/officeart/2008/layout/HorizontalMultiLevelHierarchy"/>
    <dgm:cxn modelId="{50A9740E-7A6C-4F7F-9C8B-FC833B645B8F}" srcId="{A48E0E99-AB60-40E7-88C6-D0A978FF45FD}" destId="{2468CF99-DA2C-4D93-AEB9-9321DCEC4A41}" srcOrd="4" destOrd="0" parTransId="{7EF8C83D-F4D9-4CD0-A00C-DE7356E36A5B}" sibTransId="{54A7BDED-DE99-4708-B952-AB0BA72DB2D7}"/>
    <dgm:cxn modelId="{A3C17857-543F-4976-B5EA-329B67E51060}" srcId="{11F3038B-937F-4741-B978-E86FD6C56E38}" destId="{AEF9DFA4-D67E-45F6-9B06-47D27B7BF105}" srcOrd="2" destOrd="0" parTransId="{75400C4F-74A6-4D66-8B30-0543547D3EF6}" sibTransId="{5F23A59B-1F76-4FF6-A4EC-1EC1695D069B}"/>
    <dgm:cxn modelId="{DD4AEEDD-5BE4-4126-B047-DE25E9B0BB22}" srcId="{A48E0E99-AB60-40E7-88C6-D0A978FF45FD}" destId="{5A77BE5B-BF85-4C37-A3CE-9A13A3597CF3}" srcOrd="0" destOrd="0" parTransId="{D6F20481-6024-4C94-BB29-76CF4C4A6E24}" sibTransId="{99D66795-B750-4DD4-9FEE-B56135B6219C}"/>
    <dgm:cxn modelId="{3C94F54F-501D-456D-8FC9-59D4FE0F8658}" type="presOf" srcId="{AF5BCC53-82E2-4726-9758-CDC6119859EF}" destId="{BB455CCD-2EFD-4738-8821-7C096D562956}" srcOrd="1" destOrd="0" presId="urn:microsoft.com/office/officeart/2008/layout/HorizontalMultiLevelHierarchy"/>
    <dgm:cxn modelId="{D6F573DF-C93D-43CF-82A7-6A514BB4C79A}" type="presOf" srcId="{AEF9DFA4-D67E-45F6-9B06-47D27B7BF105}" destId="{7CFB74E5-055F-4331-9E84-9B93AF7B1BE3}" srcOrd="0" destOrd="0" presId="urn:microsoft.com/office/officeart/2008/layout/HorizontalMultiLevelHierarchy"/>
    <dgm:cxn modelId="{F33AA90B-3171-474D-9A0F-87AF4290B529}" type="presOf" srcId="{D12163F7-27CE-40C7-8363-CCC32049B56E}" destId="{7385DEA4-EF02-4D14-8E43-D12D15FC2E2F}" srcOrd="1" destOrd="0" presId="urn:microsoft.com/office/officeart/2008/layout/HorizontalMultiLevelHierarchy"/>
    <dgm:cxn modelId="{4E31EF9D-A46D-42CF-AC6A-C887EB14E82D}" type="presOf" srcId="{E03B22B3-F76C-476A-83E6-C8ED234653DD}" destId="{E99F8041-2143-4A48-BABB-90ECC3009C4E}" srcOrd="0" destOrd="0" presId="urn:microsoft.com/office/officeart/2008/layout/HorizontalMultiLevelHierarchy"/>
    <dgm:cxn modelId="{BE047021-DF29-4D4C-B36E-C4AEB202535C}" type="presOf" srcId="{D6F20481-6024-4C94-BB29-76CF4C4A6E24}" destId="{9B6F3402-DBB0-4F16-A265-D3EE11207D8B}" srcOrd="1" destOrd="0" presId="urn:microsoft.com/office/officeart/2008/layout/HorizontalMultiLevelHierarchy"/>
    <dgm:cxn modelId="{3247B0E8-B0E5-468A-B5F8-37E3A43B8804}" type="presOf" srcId="{D12163F7-27CE-40C7-8363-CCC32049B56E}" destId="{9061AD67-3C66-4101-A229-00E5AE9F30CE}" srcOrd="0" destOrd="0" presId="urn:microsoft.com/office/officeart/2008/layout/HorizontalMultiLevelHierarchy"/>
    <dgm:cxn modelId="{7133F64D-EF61-4511-B00E-AA0B14CF9477}" srcId="{A48E0E99-AB60-40E7-88C6-D0A978FF45FD}" destId="{6DA90A92-9B99-4D9B-9074-D7A99F730360}" srcOrd="2" destOrd="0" parTransId="{86AE8A33-96B8-4ED3-96A9-4610B1273332}" sibTransId="{DFCA7E71-D7E9-45EC-9122-CA2737B5B109}"/>
    <dgm:cxn modelId="{6723FF44-40A5-4160-AB42-C5032D91455D}" srcId="{11F3038B-937F-4741-B978-E86FD6C56E38}" destId="{285D62E1-E5D5-4063-BD99-79EE42A022F2}" srcOrd="1" destOrd="0" parTransId="{D13EDCAB-FB85-4416-B9FA-7A0CCEFE1898}" sibTransId="{05527AF3-19DF-4F4A-8AC1-5EA08CE2B7E1}"/>
    <dgm:cxn modelId="{81EF1D71-8073-4924-AF93-38270909CD60}" type="presOf" srcId="{972318D4-B83E-44A1-94FC-ABF544C0DCA5}" destId="{C6FA4CDD-E538-4E49-9754-F49A6A955F23}" srcOrd="0" destOrd="0" presId="urn:microsoft.com/office/officeart/2008/layout/HorizontalMultiLevelHierarchy"/>
    <dgm:cxn modelId="{D2536771-6631-45AB-989C-12129DD559FA}" type="presOf" srcId="{37391343-368A-4EEF-B669-F0A75591ADFD}" destId="{E4D55B9C-B6AF-4B77-A5A5-50435F6973C5}" srcOrd="1" destOrd="0" presId="urn:microsoft.com/office/officeart/2008/layout/HorizontalMultiLevelHierarchy"/>
    <dgm:cxn modelId="{5D61B641-4417-46AC-B56D-B19B69A78C30}" type="presOf" srcId="{285D62E1-E5D5-4063-BD99-79EE42A022F2}" destId="{A6CB69B9-4C3F-44BB-AC2D-F5BEDE414EEE}" srcOrd="0" destOrd="0" presId="urn:microsoft.com/office/officeart/2008/layout/HorizontalMultiLevelHierarchy"/>
    <dgm:cxn modelId="{66586F3E-07A5-48A2-B3C4-EE5BEE44A350}" type="presOf" srcId="{0FA8FED5-F0EA-4E05-9093-19B41FFC24EE}" destId="{CAD59007-FD41-458F-B729-0A125DBF76FA}" srcOrd="0" destOrd="0" presId="urn:microsoft.com/office/officeart/2008/layout/HorizontalMultiLevelHierarchy"/>
    <dgm:cxn modelId="{6E3B218A-F4E2-43E3-B6CF-BC5A54303D09}" type="presOf" srcId="{7EF8C83D-F4D9-4CD0-A00C-DE7356E36A5B}" destId="{22463456-BC57-43C7-B92F-BEFDFDD5ECAF}" srcOrd="1" destOrd="0" presId="urn:microsoft.com/office/officeart/2008/layout/HorizontalMultiLevelHierarchy"/>
    <dgm:cxn modelId="{CD6267F4-65D2-44D6-938F-A8146812A93A}" type="presOf" srcId="{86AE8A33-96B8-4ED3-96A9-4610B1273332}" destId="{CB117508-6BB6-4250-AE02-77791C8178F5}" srcOrd="1" destOrd="0" presId="urn:microsoft.com/office/officeart/2008/layout/HorizontalMultiLevelHierarchy"/>
    <dgm:cxn modelId="{E5B19B08-58C9-4584-A6D5-D690B54616DC}" type="presOf" srcId="{65712B59-450F-461F-94FD-6CD1E93F4D3A}" destId="{20338885-71CD-4D0C-AF2F-294B33767638}" srcOrd="0" destOrd="0" presId="urn:microsoft.com/office/officeart/2008/layout/HorizontalMultiLevelHierarchy"/>
    <dgm:cxn modelId="{23C3A986-29D8-4494-85FB-973E95639F1B}" type="presOf" srcId="{75400C4F-74A6-4D66-8B30-0543547D3EF6}" destId="{D8F0219E-3AC0-4FFB-BB9F-965C0C175AB6}" srcOrd="0" destOrd="0" presId="urn:microsoft.com/office/officeart/2008/layout/HorizontalMultiLevelHierarchy"/>
    <dgm:cxn modelId="{18DAFF0E-A034-46AC-9306-58459FB8C027}" type="presOf" srcId="{D6F20481-6024-4C94-BB29-76CF4C4A6E24}" destId="{31A9239C-B21C-45DC-B444-1B63B536926E}" srcOrd="0" destOrd="0" presId="urn:microsoft.com/office/officeart/2008/layout/HorizontalMultiLevelHierarchy"/>
    <dgm:cxn modelId="{71B0CD67-FBDD-4858-A0D6-4B773D3AF334}" srcId="{A48E0E99-AB60-40E7-88C6-D0A978FF45FD}" destId="{E03B22B3-F76C-476A-83E6-C8ED234653DD}" srcOrd="3" destOrd="0" parTransId="{CC15EB53-BDBF-4D95-8B2E-5384E892DBB5}" sibTransId="{DE55F7BC-C15B-463A-87C1-B67A1232360F}"/>
    <dgm:cxn modelId="{294F950F-2347-436A-9893-568B9AC4D68D}" type="presOf" srcId="{CC15EB53-BDBF-4D95-8B2E-5384E892DBB5}" destId="{E7CD3BBD-6E9A-431A-9894-C5009BE185F8}" srcOrd="1" destOrd="0" presId="urn:microsoft.com/office/officeart/2008/layout/HorizontalMultiLevelHierarchy"/>
    <dgm:cxn modelId="{68C62BF6-8D60-48F8-90DC-54BBDC682FB8}" type="presOf" srcId="{2468CF99-DA2C-4D93-AEB9-9321DCEC4A41}" destId="{F67FAD6E-8B03-4C44-8A8C-A5A991C08DCB}" srcOrd="0" destOrd="0" presId="urn:microsoft.com/office/officeart/2008/layout/HorizontalMultiLevelHierarchy"/>
    <dgm:cxn modelId="{E0C28B08-36BD-435B-8D55-BBC3DAA7B743}" type="presOf" srcId="{AF656027-2CBE-4DA1-BC35-114833ED7B04}" destId="{18B66574-B543-412B-8DA8-41F6F1C94741}" srcOrd="1" destOrd="0" presId="urn:microsoft.com/office/officeart/2008/layout/HorizontalMultiLevelHierarchy"/>
    <dgm:cxn modelId="{88E489D4-E732-45CA-95A8-B1C9270BCEFE}" srcId="{A48E0E99-AB60-40E7-88C6-D0A978FF45FD}" destId="{02359550-3379-43A2-BE49-5D0CCF858517}" srcOrd="5" destOrd="0" parTransId="{972318D4-B83E-44A1-94FC-ABF544C0DCA5}" sibTransId="{CBC841FA-2EFF-46F0-8B36-B95A9F9EE4A4}"/>
    <dgm:cxn modelId="{FA18DC83-534A-4EA0-8F13-A84303D45E3A}" type="presOf" srcId="{393BC505-C980-472C-84C1-1A54AAA3EF16}" destId="{E9EA7DED-7E33-457E-BD37-B6DCC69D0C10}" srcOrd="0" destOrd="0" presId="urn:microsoft.com/office/officeart/2008/layout/HorizontalMultiLevelHierarchy"/>
    <dgm:cxn modelId="{1BC16CF8-B1AF-4BF6-A423-39115BCE185F}" type="presOf" srcId="{11F3038B-937F-4741-B978-E86FD6C56E38}" destId="{19E53B83-88A9-4E34-93E8-53E0D076C1A4}" srcOrd="0" destOrd="0" presId="urn:microsoft.com/office/officeart/2008/layout/HorizontalMultiLevelHierarchy"/>
    <dgm:cxn modelId="{7665F76A-0EAB-4501-BFE9-CBB3E1D3CE59}" srcId="{65712B59-450F-461F-94FD-6CD1E93F4D3A}" destId="{C53048EC-BD77-4E7B-8B51-852A06D8A46A}" srcOrd="0" destOrd="0" parTransId="{020FF83E-2025-4186-9472-FDE68E62490D}" sibTransId="{F56FF0E9-6789-4F48-9D48-7F87A8BD247C}"/>
    <dgm:cxn modelId="{2C83D1F9-D759-4EE6-A664-FC4BC09DEAF2}" type="presOf" srcId="{86AE8A33-96B8-4ED3-96A9-4610B1273332}" destId="{2586F670-979E-4468-AB1E-5ACF51FEB91F}" srcOrd="0" destOrd="0" presId="urn:microsoft.com/office/officeart/2008/layout/HorizontalMultiLevelHierarchy"/>
    <dgm:cxn modelId="{D8A1C53D-61F2-454A-B7AC-E46BF0050BE0}" type="presOf" srcId="{6DA90A92-9B99-4D9B-9074-D7A99F730360}" destId="{22DF08C6-1249-48DB-AA05-26FCACA6B802}" srcOrd="0" destOrd="0" presId="urn:microsoft.com/office/officeart/2008/layout/HorizontalMultiLevelHierarchy"/>
    <dgm:cxn modelId="{1A9CB4EC-2AAE-40E9-82AC-0F85E14EED17}" type="presOf" srcId="{75400C4F-74A6-4D66-8B30-0543547D3EF6}" destId="{D9801AD6-6C9F-4C11-A55C-10D4EABC7CEA}" srcOrd="1" destOrd="0" presId="urn:microsoft.com/office/officeart/2008/layout/HorizontalMultiLevelHierarchy"/>
    <dgm:cxn modelId="{B2B1FABA-B570-4A8A-9665-F88C8052C8FD}" type="presOf" srcId="{C53048EC-BD77-4E7B-8B51-852A06D8A46A}" destId="{FB9D1FC1-EB22-43CA-A3BE-E8D8455FDD90}" srcOrd="0" destOrd="0" presId="urn:microsoft.com/office/officeart/2008/layout/HorizontalMultiLevelHierarchy"/>
    <dgm:cxn modelId="{6CDB2665-0A4B-4843-B08D-816FA94494A5}" type="presParOf" srcId="{20338885-71CD-4D0C-AF2F-294B33767638}" destId="{D1C5EE78-1441-4CAD-9F29-C322E3771E73}" srcOrd="0" destOrd="0" presId="urn:microsoft.com/office/officeart/2008/layout/HorizontalMultiLevelHierarchy"/>
    <dgm:cxn modelId="{B0540266-BDF3-4487-9225-99D8CDF7DEE5}" type="presParOf" srcId="{D1C5EE78-1441-4CAD-9F29-C322E3771E73}" destId="{FB9D1FC1-EB22-43CA-A3BE-E8D8455FDD90}" srcOrd="0" destOrd="0" presId="urn:microsoft.com/office/officeart/2008/layout/HorizontalMultiLevelHierarchy"/>
    <dgm:cxn modelId="{5FD4F9FB-7559-408B-A775-D1DB00390363}" type="presParOf" srcId="{D1C5EE78-1441-4CAD-9F29-C322E3771E73}" destId="{64563C5D-2A0C-4AB3-8206-1AB30117EB27}" srcOrd="1" destOrd="0" presId="urn:microsoft.com/office/officeart/2008/layout/HorizontalMultiLevelHierarchy"/>
    <dgm:cxn modelId="{01E8DD19-EE8B-41B2-9D21-ABEEDDE0FC5C}" type="presParOf" srcId="{64563C5D-2A0C-4AB3-8206-1AB30117EB27}" destId="{16CD207F-1A82-4220-9723-D63DA78B3974}" srcOrd="0" destOrd="0" presId="urn:microsoft.com/office/officeart/2008/layout/HorizontalMultiLevelHierarchy"/>
    <dgm:cxn modelId="{EB3664E9-17C6-4C15-8412-040090747712}" type="presParOf" srcId="{16CD207F-1A82-4220-9723-D63DA78B3974}" destId="{18B66574-B543-412B-8DA8-41F6F1C94741}" srcOrd="0" destOrd="0" presId="urn:microsoft.com/office/officeart/2008/layout/HorizontalMultiLevelHierarchy"/>
    <dgm:cxn modelId="{46F27CEC-3527-4CFC-80D9-35A551122B9C}" type="presParOf" srcId="{64563C5D-2A0C-4AB3-8206-1AB30117EB27}" destId="{24752CD0-DEB2-4095-BA81-EB27CCAF66BD}" srcOrd="1" destOrd="0" presId="urn:microsoft.com/office/officeart/2008/layout/HorizontalMultiLevelHierarchy"/>
    <dgm:cxn modelId="{7A79F334-578F-4AA5-BA57-86C560AC17C2}" type="presParOf" srcId="{24752CD0-DEB2-4095-BA81-EB27CCAF66BD}" destId="{42F60E29-2EA8-4B4F-8B90-CEDC6CDE633B}" srcOrd="0" destOrd="0" presId="urn:microsoft.com/office/officeart/2008/layout/HorizontalMultiLevelHierarchy"/>
    <dgm:cxn modelId="{620412EB-FAEE-41EC-967E-76E05D7234A4}" type="presParOf" srcId="{24752CD0-DEB2-4095-BA81-EB27CCAF66BD}" destId="{8E1FC8A5-73DD-45A3-BA5B-830F95991480}" srcOrd="1" destOrd="0" presId="urn:microsoft.com/office/officeart/2008/layout/HorizontalMultiLevelHierarchy"/>
    <dgm:cxn modelId="{9A634853-9D25-4B53-87D9-EA1BC9F6E261}" type="presParOf" srcId="{8E1FC8A5-73DD-45A3-BA5B-830F95991480}" destId="{31A9239C-B21C-45DC-B444-1B63B536926E}" srcOrd="0" destOrd="0" presId="urn:microsoft.com/office/officeart/2008/layout/HorizontalMultiLevelHierarchy"/>
    <dgm:cxn modelId="{37A4D749-C9E0-4453-8C41-42F08FDBB96A}" type="presParOf" srcId="{31A9239C-B21C-45DC-B444-1B63B536926E}" destId="{9B6F3402-DBB0-4F16-A265-D3EE11207D8B}" srcOrd="0" destOrd="0" presId="urn:microsoft.com/office/officeart/2008/layout/HorizontalMultiLevelHierarchy"/>
    <dgm:cxn modelId="{F0CB7F92-CEEC-4D2B-AB2D-9B777659AF7E}" type="presParOf" srcId="{8E1FC8A5-73DD-45A3-BA5B-830F95991480}" destId="{4B89426C-92AC-4B46-82E9-26E20A1F02C6}" srcOrd="1" destOrd="0" presId="urn:microsoft.com/office/officeart/2008/layout/HorizontalMultiLevelHierarchy"/>
    <dgm:cxn modelId="{3866762E-C93C-4887-B6F0-519737D718A8}" type="presParOf" srcId="{4B89426C-92AC-4B46-82E9-26E20A1F02C6}" destId="{265BC336-B9AF-4CD0-95B6-D8244EFBC7B2}" srcOrd="0" destOrd="0" presId="urn:microsoft.com/office/officeart/2008/layout/HorizontalMultiLevelHierarchy"/>
    <dgm:cxn modelId="{45111D65-82A0-4014-B986-B3BE68852247}" type="presParOf" srcId="{4B89426C-92AC-4B46-82E9-26E20A1F02C6}" destId="{C657DF1A-D501-414C-960A-4DA783A689C7}" srcOrd="1" destOrd="0" presId="urn:microsoft.com/office/officeart/2008/layout/HorizontalMultiLevelHierarchy"/>
    <dgm:cxn modelId="{58B0941D-ABB2-449D-B59E-C2438EF3CE74}" type="presParOf" srcId="{8E1FC8A5-73DD-45A3-BA5B-830F95991480}" destId="{1CCF7F60-79DC-4A63-80AB-F2A8DF26A8D4}" srcOrd="2" destOrd="0" presId="urn:microsoft.com/office/officeart/2008/layout/HorizontalMultiLevelHierarchy"/>
    <dgm:cxn modelId="{E90FDD97-F87B-405B-959C-55AFEC7A4022}" type="presParOf" srcId="{1CCF7F60-79DC-4A63-80AB-F2A8DF26A8D4}" destId="{BB455CCD-2EFD-4738-8821-7C096D562956}" srcOrd="0" destOrd="0" presId="urn:microsoft.com/office/officeart/2008/layout/HorizontalMultiLevelHierarchy"/>
    <dgm:cxn modelId="{15748E46-7BCD-468C-AB1E-9B1D5BE0BBD6}" type="presParOf" srcId="{8E1FC8A5-73DD-45A3-BA5B-830F95991480}" destId="{B7D32B04-0A1D-4953-B96A-FA7880C7BB19}" srcOrd="3" destOrd="0" presId="urn:microsoft.com/office/officeart/2008/layout/HorizontalMultiLevelHierarchy"/>
    <dgm:cxn modelId="{471254AC-A595-4106-A85C-C854664D093F}" type="presParOf" srcId="{B7D32B04-0A1D-4953-B96A-FA7880C7BB19}" destId="{CAD59007-FD41-458F-B729-0A125DBF76FA}" srcOrd="0" destOrd="0" presId="urn:microsoft.com/office/officeart/2008/layout/HorizontalMultiLevelHierarchy"/>
    <dgm:cxn modelId="{57247C49-AAAE-44E4-8027-3D534038FEA7}" type="presParOf" srcId="{B7D32B04-0A1D-4953-B96A-FA7880C7BB19}" destId="{1F9326BE-EBE5-4E5D-AC62-076133A54DB5}" srcOrd="1" destOrd="0" presId="urn:microsoft.com/office/officeart/2008/layout/HorizontalMultiLevelHierarchy"/>
    <dgm:cxn modelId="{56713B1F-FEB6-40C3-B930-C58C773E8518}" type="presParOf" srcId="{8E1FC8A5-73DD-45A3-BA5B-830F95991480}" destId="{2586F670-979E-4468-AB1E-5ACF51FEB91F}" srcOrd="4" destOrd="0" presId="urn:microsoft.com/office/officeart/2008/layout/HorizontalMultiLevelHierarchy"/>
    <dgm:cxn modelId="{AABC0948-7FA3-4364-AFAF-44C31C1A8FF9}" type="presParOf" srcId="{2586F670-979E-4468-AB1E-5ACF51FEB91F}" destId="{CB117508-6BB6-4250-AE02-77791C8178F5}" srcOrd="0" destOrd="0" presId="urn:microsoft.com/office/officeart/2008/layout/HorizontalMultiLevelHierarchy"/>
    <dgm:cxn modelId="{603C372B-3FCD-4627-898A-07A20D59F36B}" type="presParOf" srcId="{8E1FC8A5-73DD-45A3-BA5B-830F95991480}" destId="{3E99EC92-3929-4FCA-A52E-11D5DEFE8028}" srcOrd="5" destOrd="0" presId="urn:microsoft.com/office/officeart/2008/layout/HorizontalMultiLevelHierarchy"/>
    <dgm:cxn modelId="{460EF6FD-5E64-479F-A53E-9AF288A7F405}" type="presParOf" srcId="{3E99EC92-3929-4FCA-A52E-11D5DEFE8028}" destId="{22DF08C6-1249-48DB-AA05-26FCACA6B802}" srcOrd="0" destOrd="0" presId="urn:microsoft.com/office/officeart/2008/layout/HorizontalMultiLevelHierarchy"/>
    <dgm:cxn modelId="{C2159BE8-2BC5-48CE-893B-7A363C240F2F}" type="presParOf" srcId="{3E99EC92-3929-4FCA-A52E-11D5DEFE8028}" destId="{AE4CCE0D-F5B8-40D0-9FC2-37F484CE0913}" srcOrd="1" destOrd="0" presId="urn:microsoft.com/office/officeart/2008/layout/HorizontalMultiLevelHierarchy"/>
    <dgm:cxn modelId="{C46F28DA-FA58-41E8-8753-FC5A7A8A755E}" type="presParOf" srcId="{8E1FC8A5-73DD-45A3-BA5B-830F95991480}" destId="{B2742C30-1E2A-4263-82CE-DF72616B369B}" srcOrd="6" destOrd="0" presId="urn:microsoft.com/office/officeart/2008/layout/HorizontalMultiLevelHierarchy"/>
    <dgm:cxn modelId="{A8ABFE31-C76F-43B5-8096-72CE122FABF2}" type="presParOf" srcId="{B2742C30-1E2A-4263-82CE-DF72616B369B}" destId="{E7CD3BBD-6E9A-431A-9894-C5009BE185F8}" srcOrd="0" destOrd="0" presId="urn:microsoft.com/office/officeart/2008/layout/HorizontalMultiLevelHierarchy"/>
    <dgm:cxn modelId="{092B62EB-2E5A-4328-8B75-CBCC429917D6}" type="presParOf" srcId="{8E1FC8A5-73DD-45A3-BA5B-830F95991480}" destId="{9A519C2A-2237-4D71-BB95-505CDA16F9F2}" srcOrd="7" destOrd="0" presId="urn:microsoft.com/office/officeart/2008/layout/HorizontalMultiLevelHierarchy"/>
    <dgm:cxn modelId="{6571CE9A-5654-44B3-9E99-A74CFD720A3F}" type="presParOf" srcId="{9A519C2A-2237-4D71-BB95-505CDA16F9F2}" destId="{E99F8041-2143-4A48-BABB-90ECC3009C4E}" srcOrd="0" destOrd="0" presId="urn:microsoft.com/office/officeart/2008/layout/HorizontalMultiLevelHierarchy"/>
    <dgm:cxn modelId="{561558E5-E895-4C5E-9578-4F57DD3D882B}" type="presParOf" srcId="{9A519C2A-2237-4D71-BB95-505CDA16F9F2}" destId="{83DC36FF-6E6E-4CFA-8214-EDA283515B43}" srcOrd="1" destOrd="0" presId="urn:microsoft.com/office/officeart/2008/layout/HorizontalMultiLevelHierarchy"/>
    <dgm:cxn modelId="{4C7EE27D-22CA-4334-A7F7-03B6DC72AFC9}" type="presParOf" srcId="{8E1FC8A5-73DD-45A3-BA5B-830F95991480}" destId="{65F352A7-8FCC-4FDC-885F-A11998E0BAD8}" srcOrd="8" destOrd="0" presId="urn:microsoft.com/office/officeart/2008/layout/HorizontalMultiLevelHierarchy"/>
    <dgm:cxn modelId="{BA81E5F5-1C4B-43A5-A74E-4B8F9A388A77}" type="presParOf" srcId="{65F352A7-8FCC-4FDC-885F-A11998E0BAD8}" destId="{22463456-BC57-43C7-B92F-BEFDFDD5ECAF}" srcOrd="0" destOrd="0" presId="urn:microsoft.com/office/officeart/2008/layout/HorizontalMultiLevelHierarchy"/>
    <dgm:cxn modelId="{BE117A62-D387-4BC1-B9AC-B0076D61A0BE}" type="presParOf" srcId="{8E1FC8A5-73DD-45A3-BA5B-830F95991480}" destId="{11D28CBE-195E-4922-9C60-A47D32E544F9}" srcOrd="9" destOrd="0" presId="urn:microsoft.com/office/officeart/2008/layout/HorizontalMultiLevelHierarchy"/>
    <dgm:cxn modelId="{E16D8EB1-26B7-43AF-A2CE-EDBD530AC3AF}" type="presParOf" srcId="{11D28CBE-195E-4922-9C60-A47D32E544F9}" destId="{F67FAD6E-8B03-4C44-8A8C-A5A991C08DCB}" srcOrd="0" destOrd="0" presId="urn:microsoft.com/office/officeart/2008/layout/HorizontalMultiLevelHierarchy"/>
    <dgm:cxn modelId="{E6286005-8B2E-4B01-A9C9-9C972FB19219}" type="presParOf" srcId="{11D28CBE-195E-4922-9C60-A47D32E544F9}" destId="{642BA2A4-194A-4E8A-AF1B-B492BCFAE35C}" srcOrd="1" destOrd="0" presId="urn:microsoft.com/office/officeart/2008/layout/HorizontalMultiLevelHierarchy"/>
    <dgm:cxn modelId="{6D9AC5C8-A1D2-4030-BEBC-584D27EF41CE}" type="presParOf" srcId="{8E1FC8A5-73DD-45A3-BA5B-830F95991480}" destId="{C6FA4CDD-E538-4E49-9754-F49A6A955F23}" srcOrd="10" destOrd="0" presId="urn:microsoft.com/office/officeart/2008/layout/HorizontalMultiLevelHierarchy"/>
    <dgm:cxn modelId="{5835685D-3DBD-406B-8751-20255F7EDAED}" type="presParOf" srcId="{C6FA4CDD-E538-4E49-9754-F49A6A955F23}" destId="{D75D394E-EB35-43E2-8E87-2DB1F29539AA}" srcOrd="0" destOrd="0" presId="urn:microsoft.com/office/officeart/2008/layout/HorizontalMultiLevelHierarchy"/>
    <dgm:cxn modelId="{3791414B-6E15-46FD-9716-9D14178D7FF1}" type="presParOf" srcId="{8E1FC8A5-73DD-45A3-BA5B-830F95991480}" destId="{B3C55F68-165B-48DA-9044-E161C4409395}" srcOrd="11" destOrd="0" presId="urn:microsoft.com/office/officeart/2008/layout/HorizontalMultiLevelHierarchy"/>
    <dgm:cxn modelId="{C7F025A0-CFF7-4F4C-B1F0-9BE098CB783F}" type="presParOf" srcId="{B3C55F68-165B-48DA-9044-E161C4409395}" destId="{CE305970-A86E-4E21-8312-BA4FD030926B}" srcOrd="0" destOrd="0" presId="urn:microsoft.com/office/officeart/2008/layout/HorizontalMultiLevelHierarchy"/>
    <dgm:cxn modelId="{13EADC11-359A-4425-A496-26272E75CB4E}" type="presParOf" srcId="{B3C55F68-165B-48DA-9044-E161C4409395}" destId="{12E77E8A-95F6-4577-8BC1-F7F3E78DC77B}" srcOrd="1" destOrd="0" presId="urn:microsoft.com/office/officeart/2008/layout/HorizontalMultiLevelHierarchy"/>
    <dgm:cxn modelId="{DE554BE9-8E48-4CC6-A25F-DFD11E4AED7E}" type="presParOf" srcId="{64563C5D-2A0C-4AB3-8206-1AB30117EB27}" destId="{9061AD67-3C66-4101-A229-00E5AE9F30CE}" srcOrd="2" destOrd="0" presId="urn:microsoft.com/office/officeart/2008/layout/HorizontalMultiLevelHierarchy"/>
    <dgm:cxn modelId="{DE81912E-7C2C-44DB-A920-F29A07545316}" type="presParOf" srcId="{9061AD67-3C66-4101-A229-00E5AE9F30CE}" destId="{7385DEA4-EF02-4D14-8E43-D12D15FC2E2F}" srcOrd="0" destOrd="0" presId="urn:microsoft.com/office/officeart/2008/layout/HorizontalMultiLevelHierarchy"/>
    <dgm:cxn modelId="{8F078800-8DFD-4DD7-9C5D-E436DDB51330}" type="presParOf" srcId="{64563C5D-2A0C-4AB3-8206-1AB30117EB27}" destId="{4863DA81-832A-4786-9729-C1C784EAEFC6}" srcOrd="3" destOrd="0" presId="urn:microsoft.com/office/officeart/2008/layout/HorizontalMultiLevelHierarchy"/>
    <dgm:cxn modelId="{BEBC2DA3-2E68-443F-B0D2-671D50428628}" type="presParOf" srcId="{4863DA81-832A-4786-9729-C1C784EAEFC6}" destId="{19E53B83-88A9-4E34-93E8-53E0D076C1A4}" srcOrd="0" destOrd="0" presId="urn:microsoft.com/office/officeart/2008/layout/HorizontalMultiLevelHierarchy"/>
    <dgm:cxn modelId="{B0B73DA1-42E5-4634-AE6A-6012CB534A31}" type="presParOf" srcId="{4863DA81-832A-4786-9729-C1C784EAEFC6}" destId="{3705193E-4C39-4262-B579-081F82EB40EA}" srcOrd="1" destOrd="0" presId="urn:microsoft.com/office/officeart/2008/layout/HorizontalMultiLevelHierarchy"/>
    <dgm:cxn modelId="{52A8E393-63AD-4375-8F85-9AB439827C48}" type="presParOf" srcId="{3705193E-4C39-4262-B579-081F82EB40EA}" destId="{242BD776-0BBB-4B26-8571-7F289617A463}" srcOrd="0" destOrd="0" presId="urn:microsoft.com/office/officeart/2008/layout/HorizontalMultiLevelHierarchy"/>
    <dgm:cxn modelId="{8E13866C-A9D7-46C1-958D-AF6667F4BB2D}" type="presParOf" srcId="{242BD776-0BBB-4B26-8571-7F289617A463}" destId="{E4D55B9C-B6AF-4B77-A5A5-50435F6973C5}" srcOrd="0" destOrd="0" presId="urn:microsoft.com/office/officeart/2008/layout/HorizontalMultiLevelHierarchy"/>
    <dgm:cxn modelId="{F5983448-82AA-4E4D-B9A9-FCFFFDF3FDF8}" type="presParOf" srcId="{3705193E-4C39-4262-B579-081F82EB40EA}" destId="{8DC49C92-3820-4675-A4F5-EAE4A4963F03}" srcOrd="1" destOrd="0" presId="urn:microsoft.com/office/officeart/2008/layout/HorizontalMultiLevelHierarchy"/>
    <dgm:cxn modelId="{BDD40EC6-69AF-42E1-8A94-B365B7A6EDB4}" type="presParOf" srcId="{8DC49C92-3820-4675-A4F5-EAE4A4963F03}" destId="{E9EA7DED-7E33-457E-BD37-B6DCC69D0C10}" srcOrd="0" destOrd="0" presId="urn:microsoft.com/office/officeart/2008/layout/HorizontalMultiLevelHierarchy"/>
    <dgm:cxn modelId="{186D283F-F9D3-4E49-AF6E-E2C4F7D8826F}" type="presParOf" srcId="{8DC49C92-3820-4675-A4F5-EAE4A4963F03}" destId="{4924CD4A-BBEE-4D99-8779-7049FBFD884C}" srcOrd="1" destOrd="0" presId="urn:microsoft.com/office/officeart/2008/layout/HorizontalMultiLevelHierarchy"/>
    <dgm:cxn modelId="{B3FB8D02-A944-4140-B7B2-D7FD9FA384EB}" type="presParOf" srcId="{3705193E-4C39-4262-B579-081F82EB40EA}" destId="{F7733F40-5F37-4B72-A98F-3190EBE9CF10}" srcOrd="2" destOrd="0" presId="urn:microsoft.com/office/officeart/2008/layout/HorizontalMultiLevelHierarchy"/>
    <dgm:cxn modelId="{86CC112A-4518-4EB3-9BF6-999BC4D6301F}" type="presParOf" srcId="{F7733F40-5F37-4B72-A98F-3190EBE9CF10}" destId="{79802733-B645-41FD-A200-157201A80EEB}" srcOrd="0" destOrd="0" presId="urn:microsoft.com/office/officeart/2008/layout/HorizontalMultiLevelHierarchy"/>
    <dgm:cxn modelId="{F426EBF1-62CE-432D-A5EF-8DED601BA914}" type="presParOf" srcId="{3705193E-4C39-4262-B579-081F82EB40EA}" destId="{83039BC6-472A-4B44-86FE-74BB2A65E92A}" srcOrd="3" destOrd="0" presId="urn:microsoft.com/office/officeart/2008/layout/HorizontalMultiLevelHierarchy"/>
    <dgm:cxn modelId="{63ED6EBE-ADDF-433E-9A0E-A7D770D4CAB3}" type="presParOf" srcId="{83039BC6-472A-4B44-86FE-74BB2A65E92A}" destId="{A6CB69B9-4C3F-44BB-AC2D-F5BEDE414EEE}" srcOrd="0" destOrd="0" presId="urn:microsoft.com/office/officeart/2008/layout/HorizontalMultiLevelHierarchy"/>
    <dgm:cxn modelId="{A17FA2BA-B6C3-4E1C-A73E-AAA8CEF4C8A6}" type="presParOf" srcId="{83039BC6-472A-4B44-86FE-74BB2A65E92A}" destId="{38B9A7DC-E602-4421-ACFF-047A32C105F1}" srcOrd="1" destOrd="0" presId="urn:microsoft.com/office/officeart/2008/layout/HorizontalMultiLevelHierarchy"/>
    <dgm:cxn modelId="{CA9A1B0E-1919-4C56-81C7-282D579D401C}" type="presParOf" srcId="{3705193E-4C39-4262-B579-081F82EB40EA}" destId="{D8F0219E-3AC0-4FFB-BB9F-965C0C175AB6}" srcOrd="4" destOrd="0" presId="urn:microsoft.com/office/officeart/2008/layout/HorizontalMultiLevelHierarchy"/>
    <dgm:cxn modelId="{A3259D16-AFD8-4EF2-8234-88BF2CE1EC40}" type="presParOf" srcId="{D8F0219E-3AC0-4FFB-BB9F-965C0C175AB6}" destId="{D9801AD6-6C9F-4C11-A55C-10D4EABC7CEA}" srcOrd="0" destOrd="0" presId="urn:microsoft.com/office/officeart/2008/layout/HorizontalMultiLevelHierarchy"/>
    <dgm:cxn modelId="{7866FB53-4A37-4D2F-9F60-7F014805217E}" type="presParOf" srcId="{3705193E-4C39-4262-B579-081F82EB40EA}" destId="{89FFCE7A-C7F2-4BFD-A1B7-FB49DBDADDDF}" srcOrd="5" destOrd="0" presId="urn:microsoft.com/office/officeart/2008/layout/HorizontalMultiLevelHierarchy"/>
    <dgm:cxn modelId="{10D6B0BC-70DE-4057-9BDA-85022428845D}" type="presParOf" srcId="{89FFCE7A-C7F2-4BFD-A1B7-FB49DBDADDDF}" destId="{7CFB74E5-055F-4331-9E84-9B93AF7B1BE3}" srcOrd="0" destOrd="0" presId="urn:microsoft.com/office/officeart/2008/layout/HorizontalMultiLevelHierarchy"/>
    <dgm:cxn modelId="{C5EA174E-F5E0-4CC4-845A-9F4E9A651291}" type="presParOf" srcId="{89FFCE7A-C7F2-4BFD-A1B7-FB49DBDADDDF}" destId="{5D6E4DBB-8A64-4B99-86A9-FEFAC3486338}"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2F1E59-F5DF-4FE6-AD3D-98899CCEEA63}" type="doc">
      <dgm:prSet loTypeId="urn:microsoft.com/office/officeart/2005/8/layout/vList5" loCatId="list" qsTypeId="urn:microsoft.com/office/officeart/2005/8/quickstyle/simple1" qsCatId="simple" csTypeId="urn:microsoft.com/office/officeart/2005/8/colors/accent0_2" csCatId="mainScheme" phldr="1"/>
      <dgm:spPr/>
      <dgm:t>
        <a:bodyPr/>
        <a:lstStyle/>
        <a:p>
          <a:endParaRPr lang="en-US"/>
        </a:p>
      </dgm:t>
    </dgm:pt>
    <dgm:pt modelId="{52F6BFA0-82A5-45F9-BDC2-837726373870}">
      <dgm:prSet phldrT="[Text]"/>
      <dgm:spPr/>
      <dgm:t>
        <a:bodyPr/>
        <a:lstStyle/>
        <a:p>
          <a:r>
            <a:rPr lang="en-US"/>
            <a:t>2000</a:t>
          </a:r>
        </a:p>
      </dgm:t>
    </dgm:pt>
    <dgm:pt modelId="{21CEA72B-4C95-4AA1-BC2E-12690A29F479}" type="parTrans" cxnId="{12D35332-1BBE-4995-80A0-8CF22B3D1987}">
      <dgm:prSet/>
      <dgm:spPr/>
      <dgm:t>
        <a:bodyPr/>
        <a:lstStyle/>
        <a:p>
          <a:endParaRPr lang="en-US"/>
        </a:p>
      </dgm:t>
    </dgm:pt>
    <dgm:pt modelId="{F2BDF1CE-8849-4BE3-A60F-D9F30DD81145}" type="sibTrans" cxnId="{12D35332-1BBE-4995-80A0-8CF22B3D1987}">
      <dgm:prSet/>
      <dgm:spPr/>
      <dgm:t>
        <a:bodyPr/>
        <a:lstStyle/>
        <a:p>
          <a:endParaRPr lang="en-US"/>
        </a:p>
      </dgm:t>
    </dgm:pt>
    <dgm:pt modelId="{74D9810A-C54E-461A-830F-6EF9EBEAECC4}">
      <dgm:prSet phldrT="[Text]"/>
      <dgm:spPr/>
      <dgm:t>
        <a:bodyPr/>
        <a:lstStyle/>
        <a:p>
          <a:r>
            <a:rPr lang="en-US"/>
            <a:t>Drought (9/5/2000)</a:t>
          </a:r>
        </a:p>
      </dgm:t>
    </dgm:pt>
    <dgm:pt modelId="{C5C49C9A-D133-4236-AB3B-FE65B0DE4C5A}" type="parTrans" cxnId="{6A6E6DE4-8E60-46E4-9615-9DE92687BD0D}">
      <dgm:prSet/>
      <dgm:spPr/>
      <dgm:t>
        <a:bodyPr/>
        <a:lstStyle/>
        <a:p>
          <a:endParaRPr lang="en-US"/>
        </a:p>
      </dgm:t>
    </dgm:pt>
    <dgm:pt modelId="{C33DBFF5-4F5F-47FE-A0AC-D6444DCD4BB2}" type="sibTrans" cxnId="{6A6E6DE4-8E60-46E4-9615-9DE92687BD0D}">
      <dgm:prSet/>
      <dgm:spPr/>
      <dgm:t>
        <a:bodyPr/>
        <a:lstStyle/>
        <a:p>
          <a:endParaRPr lang="en-US"/>
        </a:p>
      </dgm:t>
    </dgm:pt>
    <dgm:pt modelId="{BEAB4B3A-9BFF-4082-A217-EB366AF7A9FC}">
      <dgm:prSet phldrT="[Text]"/>
      <dgm:spPr/>
      <dgm:t>
        <a:bodyPr/>
        <a:lstStyle/>
        <a:p>
          <a:r>
            <a:rPr lang="en-US"/>
            <a:t>2001</a:t>
          </a:r>
        </a:p>
      </dgm:t>
    </dgm:pt>
    <dgm:pt modelId="{3162282A-2B06-4791-AC1E-1C1B8CAE4EA5}" type="parTrans" cxnId="{A5941A8D-59AA-4B06-8338-2F5E1B5EE224}">
      <dgm:prSet/>
      <dgm:spPr/>
      <dgm:t>
        <a:bodyPr/>
        <a:lstStyle/>
        <a:p>
          <a:endParaRPr lang="en-US"/>
        </a:p>
      </dgm:t>
    </dgm:pt>
    <dgm:pt modelId="{1E703B1D-C5FF-4216-9C2F-B340392F4BCA}" type="sibTrans" cxnId="{A5941A8D-59AA-4B06-8338-2F5E1B5EE224}">
      <dgm:prSet/>
      <dgm:spPr/>
      <dgm:t>
        <a:bodyPr/>
        <a:lstStyle/>
        <a:p>
          <a:endParaRPr lang="en-US"/>
        </a:p>
      </dgm:t>
    </dgm:pt>
    <dgm:pt modelId="{ED1F08AE-F754-4CCA-BAB2-84498A204927}">
      <dgm:prSet phldrT="[Text]"/>
      <dgm:spPr/>
      <dgm:t>
        <a:bodyPr/>
        <a:lstStyle/>
        <a:p>
          <a:r>
            <a:rPr lang="en-US"/>
            <a:t>7.9 recter scale Earthquake killed 30,000 people (26/1/2001)</a:t>
          </a:r>
        </a:p>
      </dgm:t>
    </dgm:pt>
    <dgm:pt modelId="{D7F5F3A2-B17A-49F9-BBBD-8CB8DB4BC742}" type="parTrans" cxnId="{B878A955-490C-4D07-8169-2F12F7B7BE53}">
      <dgm:prSet/>
      <dgm:spPr/>
      <dgm:t>
        <a:bodyPr/>
        <a:lstStyle/>
        <a:p>
          <a:endParaRPr lang="en-US"/>
        </a:p>
      </dgm:t>
    </dgm:pt>
    <dgm:pt modelId="{088F567B-ED6C-4F82-A5F3-006156EB15B5}" type="sibTrans" cxnId="{B878A955-490C-4D07-8169-2F12F7B7BE53}">
      <dgm:prSet/>
      <dgm:spPr/>
      <dgm:t>
        <a:bodyPr/>
        <a:lstStyle/>
        <a:p>
          <a:endParaRPr lang="en-US"/>
        </a:p>
      </dgm:t>
    </dgm:pt>
    <dgm:pt modelId="{2D56DEE7-BC0C-4D82-A15B-B7C50D8C8BC8}">
      <dgm:prSet phldrT="[Text]"/>
      <dgm:spPr/>
      <dgm:t>
        <a:bodyPr/>
        <a:lstStyle/>
        <a:p>
          <a:r>
            <a:rPr lang="en-US"/>
            <a:t>2002</a:t>
          </a:r>
        </a:p>
      </dgm:t>
    </dgm:pt>
    <dgm:pt modelId="{67A7D3F1-1529-40F1-9952-450D2D0E270A}" type="parTrans" cxnId="{790941E2-A127-4DBD-AF88-4DB9B8D621CC}">
      <dgm:prSet/>
      <dgm:spPr/>
      <dgm:t>
        <a:bodyPr/>
        <a:lstStyle/>
        <a:p>
          <a:endParaRPr lang="en-US"/>
        </a:p>
      </dgm:t>
    </dgm:pt>
    <dgm:pt modelId="{976EBA0C-2EFA-47FC-9D7C-CE4086C538A2}" type="sibTrans" cxnId="{790941E2-A127-4DBD-AF88-4DB9B8D621CC}">
      <dgm:prSet/>
      <dgm:spPr/>
      <dgm:t>
        <a:bodyPr/>
        <a:lstStyle/>
        <a:p>
          <a:endParaRPr lang="en-US"/>
        </a:p>
      </dgm:t>
    </dgm:pt>
    <dgm:pt modelId="{3D3A0868-7511-4E54-A3A1-0088DC59ED7E}">
      <dgm:prSet phldrT="[Text]"/>
      <dgm:spPr/>
      <dgm:t>
        <a:bodyPr/>
        <a:lstStyle/>
        <a:p>
          <a:r>
            <a:rPr lang="en-US"/>
            <a:t>100 dead in rail tradgedy (9/9/2001)</a:t>
          </a:r>
        </a:p>
      </dgm:t>
    </dgm:pt>
    <dgm:pt modelId="{731FE0BB-6C76-48BB-A21D-BCE68908D5DB}" type="parTrans" cxnId="{FD454FE7-A70A-4CCA-80C5-C1EAA5AA8FEB}">
      <dgm:prSet/>
      <dgm:spPr/>
      <dgm:t>
        <a:bodyPr/>
        <a:lstStyle/>
        <a:p>
          <a:endParaRPr lang="en-US"/>
        </a:p>
      </dgm:t>
    </dgm:pt>
    <dgm:pt modelId="{3A452C7E-01C7-4036-A5BE-B3F3C2E2FCFD}" type="sibTrans" cxnId="{FD454FE7-A70A-4CCA-80C5-C1EAA5AA8FEB}">
      <dgm:prSet/>
      <dgm:spPr/>
      <dgm:t>
        <a:bodyPr/>
        <a:lstStyle/>
        <a:p>
          <a:endParaRPr lang="en-US"/>
        </a:p>
      </dgm:t>
    </dgm:pt>
    <dgm:pt modelId="{D8CCE25C-8888-48CB-9374-7E9B2CA3F9C9}">
      <dgm:prSet phldrT="[Text]"/>
      <dgm:spPr/>
      <dgm:t>
        <a:bodyPr/>
        <a:lstStyle/>
        <a:p>
          <a:r>
            <a:rPr lang="en-US"/>
            <a:t>2004</a:t>
          </a:r>
        </a:p>
      </dgm:t>
    </dgm:pt>
    <dgm:pt modelId="{2B0E1036-389C-486C-B743-D7AE397E5B27}" type="parTrans" cxnId="{4A81AE8C-888B-4300-A261-4BF5CA2EB2D6}">
      <dgm:prSet/>
      <dgm:spPr/>
      <dgm:t>
        <a:bodyPr/>
        <a:lstStyle/>
        <a:p>
          <a:endParaRPr lang="en-US"/>
        </a:p>
      </dgm:t>
    </dgm:pt>
    <dgm:pt modelId="{E6B523C4-E196-42A5-B8B2-02B65C3DBB23}" type="sibTrans" cxnId="{4A81AE8C-888B-4300-A261-4BF5CA2EB2D6}">
      <dgm:prSet/>
      <dgm:spPr/>
      <dgm:t>
        <a:bodyPr/>
        <a:lstStyle/>
        <a:p>
          <a:endParaRPr lang="en-US"/>
        </a:p>
      </dgm:t>
    </dgm:pt>
    <dgm:pt modelId="{3EEDAB0F-A83C-44AB-AB70-15C51CA72F10}">
      <dgm:prSet phldrT="[Text]"/>
      <dgm:spPr/>
      <dgm:t>
        <a:bodyPr/>
        <a:lstStyle/>
        <a:p>
          <a:r>
            <a:rPr lang="en-US"/>
            <a:t>2005</a:t>
          </a:r>
        </a:p>
      </dgm:t>
    </dgm:pt>
    <dgm:pt modelId="{890111AD-9014-44BE-8121-CDAC4739418D}" type="parTrans" cxnId="{21B1F59C-EAEE-4CAD-A4CE-CCD4B4182F48}">
      <dgm:prSet/>
      <dgm:spPr/>
      <dgm:t>
        <a:bodyPr/>
        <a:lstStyle/>
        <a:p>
          <a:endParaRPr lang="en-US"/>
        </a:p>
      </dgm:t>
    </dgm:pt>
    <dgm:pt modelId="{A51D47A2-7E3E-4DA2-9F66-7A3B4A360D20}" type="sibTrans" cxnId="{21B1F59C-EAEE-4CAD-A4CE-CCD4B4182F48}">
      <dgm:prSet/>
      <dgm:spPr/>
      <dgm:t>
        <a:bodyPr/>
        <a:lstStyle/>
        <a:p>
          <a:endParaRPr lang="en-US"/>
        </a:p>
      </dgm:t>
    </dgm:pt>
    <dgm:pt modelId="{F13FB747-0A57-4363-BDE4-6740EA1567DF}">
      <dgm:prSet phldrT="[Text]"/>
      <dgm:spPr/>
      <dgm:t>
        <a:bodyPr/>
        <a:lstStyle/>
        <a:p>
          <a:r>
            <a:rPr lang="en-US"/>
            <a:t>Wave toll exceeds 100,000 (29/12/2004)</a:t>
          </a:r>
        </a:p>
      </dgm:t>
    </dgm:pt>
    <dgm:pt modelId="{2897BBCF-A9DC-4426-A591-7DF9D9FFC3B9}" type="parTrans" cxnId="{B0C219AA-8079-432D-8B76-4060432CFE59}">
      <dgm:prSet/>
      <dgm:spPr/>
      <dgm:t>
        <a:bodyPr/>
        <a:lstStyle/>
        <a:p>
          <a:endParaRPr lang="en-US"/>
        </a:p>
      </dgm:t>
    </dgm:pt>
    <dgm:pt modelId="{ADF70C04-5BA2-4368-82BE-A9149A7782C0}" type="sibTrans" cxnId="{B0C219AA-8079-432D-8B76-4060432CFE59}">
      <dgm:prSet/>
      <dgm:spPr/>
      <dgm:t>
        <a:bodyPr/>
        <a:lstStyle/>
        <a:p>
          <a:endParaRPr lang="en-US"/>
        </a:p>
      </dgm:t>
    </dgm:pt>
    <dgm:pt modelId="{3721D70D-8DD3-4562-AB28-85D9693110F8}">
      <dgm:prSet phldrT="[Text]"/>
      <dgm:spPr/>
      <dgm:t>
        <a:bodyPr/>
        <a:lstStyle/>
        <a:p>
          <a:r>
            <a:rPr lang="en-US"/>
            <a:t>Flood bus plunges kills 75 (25/11/2005)</a:t>
          </a:r>
        </a:p>
      </dgm:t>
    </dgm:pt>
    <dgm:pt modelId="{68C04613-9939-4566-AE2F-2FEE2C5BA003}" type="parTrans" cxnId="{5DEB2EB6-C59D-4881-8EF7-1B61217E6134}">
      <dgm:prSet/>
      <dgm:spPr/>
      <dgm:t>
        <a:bodyPr/>
        <a:lstStyle/>
        <a:p>
          <a:endParaRPr lang="en-US"/>
        </a:p>
      </dgm:t>
    </dgm:pt>
    <dgm:pt modelId="{C013E1D9-BBCC-4226-9461-BE025C6CA9F7}" type="sibTrans" cxnId="{5DEB2EB6-C59D-4881-8EF7-1B61217E6134}">
      <dgm:prSet/>
      <dgm:spPr/>
      <dgm:t>
        <a:bodyPr/>
        <a:lstStyle/>
        <a:p>
          <a:endParaRPr lang="en-US"/>
        </a:p>
      </dgm:t>
    </dgm:pt>
    <dgm:pt modelId="{33CF680A-6CA9-4873-BCA7-B97204ED6218}">
      <dgm:prSet phldrT="[Text]"/>
      <dgm:spPr/>
      <dgm:t>
        <a:bodyPr/>
        <a:lstStyle/>
        <a:p>
          <a:r>
            <a:rPr lang="en-US"/>
            <a:t>2008</a:t>
          </a:r>
        </a:p>
      </dgm:t>
    </dgm:pt>
    <dgm:pt modelId="{C1F7FA66-6D39-4C01-BD7B-65848355B947}" type="parTrans" cxnId="{9F5AAFA5-A1DD-411B-A674-CD9D5B4B9275}">
      <dgm:prSet/>
      <dgm:spPr/>
      <dgm:t>
        <a:bodyPr/>
        <a:lstStyle/>
        <a:p>
          <a:endParaRPr lang="en-US"/>
        </a:p>
      </dgm:t>
    </dgm:pt>
    <dgm:pt modelId="{8E775396-5045-4FF4-9A07-AA7F94BEE3CE}" type="sibTrans" cxnId="{9F5AAFA5-A1DD-411B-A674-CD9D5B4B9275}">
      <dgm:prSet/>
      <dgm:spPr/>
      <dgm:t>
        <a:bodyPr/>
        <a:lstStyle/>
        <a:p>
          <a:endParaRPr lang="en-US"/>
        </a:p>
      </dgm:t>
    </dgm:pt>
    <dgm:pt modelId="{18112FA8-52BA-488C-BF27-7E4D72D61A3A}">
      <dgm:prSet phldrT="[Text]"/>
      <dgm:spPr/>
      <dgm:t>
        <a:bodyPr/>
        <a:lstStyle/>
        <a:p>
          <a:r>
            <a:rPr lang="en-US"/>
            <a:t>2010</a:t>
          </a:r>
        </a:p>
      </dgm:t>
    </dgm:pt>
    <dgm:pt modelId="{DE7B5590-B2E6-4E8D-AD31-FBBCC0FB5FA1}" type="parTrans" cxnId="{219281A4-EE13-4D24-AA45-6EB7062DCDC3}">
      <dgm:prSet/>
      <dgm:spPr/>
      <dgm:t>
        <a:bodyPr/>
        <a:lstStyle/>
        <a:p>
          <a:endParaRPr lang="en-US"/>
        </a:p>
      </dgm:t>
    </dgm:pt>
    <dgm:pt modelId="{48818CD6-E9A8-4FD4-87F9-9E77D8FFC2CD}" type="sibTrans" cxnId="{219281A4-EE13-4D24-AA45-6EB7062DCDC3}">
      <dgm:prSet/>
      <dgm:spPr/>
      <dgm:t>
        <a:bodyPr/>
        <a:lstStyle/>
        <a:p>
          <a:endParaRPr lang="en-US"/>
        </a:p>
      </dgm:t>
    </dgm:pt>
    <dgm:pt modelId="{C46CB30B-56D4-403B-8773-1593E5637D24}">
      <dgm:prSet phldrT="[Text]"/>
      <dgm:spPr/>
      <dgm:t>
        <a:bodyPr/>
        <a:lstStyle/>
        <a:p>
          <a:r>
            <a:rPr lang="en-US"/>
            <a:t>2011</a:t>
          </a:r>
        </a:p>
      </dgm:t>
    </dgm:pt>
    <dgm:pt modelId="{62E67D07-29FA-4493-86A9-4440DC7D4EBE}" type="parTrans" cxnId="{82D849AD-07D1-45D4-A772-C8A4DC663EB0}">
      <dgm:prSet/>
      <dgm:spPr/>
      <dgm:t>
        <a:bodyPr/>
        <a:lstStyle/>
        <a:p>
          <a:endParaRPr lang="en-US"/>
        </a:p>
      </dgm:t>
    </dgm:pt>
    <dgm:pt modelId="{C2D0AD5B-5C09-4639-BBE0-5DAC864E74B8}" type="sibTrans" cxnId="{82D849AD-07D1-45D4-A772-C8A4DC663EB0}">
      <dgm:prSet/>
      <dgm:spPr/>
      <dgm:t>
        <a:bodyPr/>
        <a:lstStyle/>
        <a:p>
          <a:endParaRPr lang="en-US"/>
        </a:p>
      </dgm:t>
    </dgm:pt>
    <dgm:pt modelId="{06E96225-9213-49B1-AEC9-2C4003C20B2C}">
      <dgm:prSet phldrT="[Text]"/>
      <dgm:spPr/>
      <dgm:t>
        <a:bodyPr/>
        <a:lstStyle/>
        <a:p>
          <a:r>
            <a:rPr lang="en-US"/>
            <a:t>2012</a:t>
          </a:r>
        </a:p>
      </dgm:t>
    </dgm:pt>
    <dgm:pt modelId="{6D3F5A23-40DD-4B0C-9048-649AD4921FAD}" type="parTrans" cxnId="{90252429-5E4E-4E1E-B67A-8A8ADFB7E3B9}">
      <dgm:prSet/>
      <dgm:spPr/>
      <dgm:t>
        <a:bodyPr/>
        <a:lstStyle/>
        <a:p>
          <a:endParaRPr lang="en-US"/>
        </a:p>
      </dgm:t>
    </dgm:pt>
    <dgm:pt modelId="{D02C321A-D311-45CB-A010-C419839A674E}" type="sibTrans" cxnId="{90252429-5E4E-4E1E-B67A-8A8ADFB7E3B9}">
      <dgm:prSet/>
      <dgm:spPr/>
      <dgm:t>
        <a:bodyPr/>
        <a:lstStyle/>
        <a:p>
          <a:endParaRPr lang="en-US"/>
        </a:p>
      </dgm:t>
    </dgm:pt>
    <dgm:pt modelId="{ABCE1970-2441-4967-A4EA-F28A51DECBD2}">
      <dgm:prSet phldrT="[Text]"/>
      <dgm:spPr/>
      <dgm:t>
        <a:bodyPr/>
        <a:lstStyle/>
        <a:p>
          <a:r>
            <a:rPr lang="en-US"/>
            <a:t>2013</a:t>
          </a:r>
        </a:p>
      </dgm:t>
    </dgm:pt>
    <dgm:pt modelId="{43622138-201C-4CFE-9BB0-020AF358693D}" type="parTrans" cxnId="{08B486DC-D2BC-4C05-9DE8-B00E939F5AA1}">
      <dgm:prSet/>
      <dgm:spPr/>
      <dgm:t>
        <a:bodyPr/>
        <a:lstStyle/>
        <a:p>
          <a:endParaRPr lang="en-US"/>
        </a:p>
      </dgm:t>
    </dgm:pt>
    <dgm:pt modelId="{8A77DCF1-D24B-4299-B60E-91DCFB083CD0}" type="sibTrans" cxnId="{08B486DC-D2BC-4C05-9DE8-B00E939F5AA1}">
      <dgm:prSet/>
      <dgm:spPr/>
      <dgm:t>
        <a:bodyPr/>
        <a:lstStyle/>
        <a:p>
          <a:endParaRPr lang="en-US"/>
        </a:p>
      </dgm:t>
    </dgm:pt>
    <dgm:pt modelId="{5A06DAB1-1051-4DDB-99B8-85B025485627}">
      <dgm:prSet phldrT="[Text]"/>
      <dgm:spPr/>
      <dgm:t>
        <a:bodyPr/>
        <a:lstStyle/>
        <a:p>
          <a:r>
            <a:rPr lang="en-US"/>
            <a:t>2014</a:t>
          </a:r>
        </a:p>
      </dgm:t>
    </dgm:pt>
    <dgm:pt modelId="{7D366F37-85B9-410E-B703-7B4EFF945E51}" type="parTrans" cxnId="{47F87C04-FB0F-4938-8821-0FBBDF96096B}">
      <dgm:prSet/>
      <dgm:spPr/>
      <dgm:t>
        <a:bodyPr/>
        <a:lstStyle/>
        <a:p>
          <a:endParaRPr lang="en-US"/>
        </a:p>
      </dgm:t>
    </dgm:pt>
    <dgm:pt modelId="{96CFA3DC-C208-415E-9E76-E41BA60D2635}" type="sibTrans" cxnId="{47F87C04-FB0F-4938-8821-0FBBDF96096B}">
      <dgm:prSet/>
      <dgm:spPr/>
      <dgm:t>
        <a:bodyPr/>
        <a:lstStyle/>
        <a:p>
          <a:endParaRPr lang="en-US"/>
        </a:p>
      </dgm:t>
    </dgm:pt>
    <dgm:pt modelId="{03BC05A8-4033-40EF-AA48-5C42E5B07BE0}">
      <dgm:prSet phldrT="[Text]"/>
      <dgm:spPr/>
      <dgm:t>
        <a:bodyPr/>
        <a:lstStyle/>
        <a:p>
          <a:r>
            <a:rPr lang="en-US"/>
            <a:t>2015</a:t>
          </a:r>
        </a:p>
      </dgm:t>
    </dgm:pt>
    <dgm:pt modelId="{ABD02210-44D7-4251-BF0B-EBA5A66B666E}" type="parTrans" cxnId="{3A03A420-2E43-47F3-95CA-3A2B8C715CC8}">
      <dgm:prSet/>
      <dgm:spPr/>
      <dgm:t>
        <a:bodyPr/>
        <a:lstStyle/>
        <a:p>
          <a:endParaRPr lang="en-US"/>
        </a:p>
      </dgm:t>
    </dgm:pt>
    <dgm:pt modelId="{125ABB49-37A1-4D7A-AA59-E638698BABBC}" type="sibTrans" cxnId="{3A03A420-2E43-47F3-95CA-3A2B8C715CC8}">
      <dgm:prSet/>
      <dgm:spPr/>
      <dgm:t>
        <a:bodyPr/>
        <a:lstStyle/>
        <a:p>
          <a:endParaRPr lang="en-US"/>
        </a:p>
      </dgm:t>
    </dgm:pt>
    <dgm:pt modelId="{B4ED686C-B336-41FC-BA2D-5DA8EC5FEAF9}">
      <dgm:prSet phldrT="[Text]"/>
      <dgm:spPr/>
      <dgm:t>
        <a:bodyPr/>
        <a:lstStyle/>
        <a:p>
          <a:r>
            <a:rPr lang="en-US"/>
            <a:t>2016</a:t>
          </a:r>
        </a:p>
      </dgm:t>
    </dgm:pt>
    <dgm:pt modelId="{38C34E5C-251C-40DC-93E3-0077DBEB3D04}" type="parTrans" cxnId="{9A60F3E5-6122-40C7-A715-DDDD292F89EE}">
      <dgm:prSet/>
      <dgm:spPr/>
      <dgm:t>
        <a:bodyPr/>
        <a:lstStyle/>
        <a:p>
          <a:endParaRPr lang="en-US"/>
        </a:p>
      </dgm:t>
    </dgm:pt>
    <dgm:pt modelId="{A3CC01B3-398E-4867-B247-6FA212696E6C}" type="sibTrans" cxnId="{9A60F3E5-6122-40C7-A715-DDDD292F89EE}">
      <dgm:prSet/>
      <dgm:spPr/>
      <dgm:t>
        <a:bodyPr/>
        <a:lstStyle/>
        <a:p>
          <a:endParaRPr lang="en-US"/>
        </a:p>
      </dgm:t>
    </dgm:pt>
    <dgm:pt modelId="{1BAAC60F-B442-4E90-B09B-A0945999FE06}">
      <dgm:prSet phldrT="[Text]"/>
      <dgm:spPr/>
      <dgm:t>
        <a:bodyPr/>
        <a:lstStyle/>
        <a:p>
          <a:r>
            <a:rPr lang="en-US"/>
            <a:t>Temple stampede kills 147 (30/9/2008)</a:t>
          </a:r>
        </a:p>
      </dgm:t>
    </dgm:pt>
    <dgm:pt modelId="{D0E4AC68-85BE-4D9F-8143-7CF73DE8B2EE}" type="parTrans" cxnId="{33A2F029-6588-451E-BAB9-611325E71B1A}">
      <dgm:prSet/>
      <dgm:spPr/>
      <dgm:t>
        <a:bodyPr/>
        <a:lstStyle/>
        <a:p>
          <a:endParaRPr lang="en-US"/>
        </a:p>
      </dgm:t>
    </dgm:pt>
    <dgm:pt modelId="{DEC89758-B68F-433A-8315-BDA9DAFF618F}" type="sibTrans" cxnId="{33A2F029-6588-451E-BAB9-611325E71B1A}">
      <dgm:prSet/>
      <dgm:spPr/>
      <dgm:t>
        <a:bodyPr/>
        <a:lstStyle/>
        <a:p>
          <a:endParaRPr lang="en-US"/>
        </a:p>
      </dgm:t>
    </dgm:pt>
    <dgm:pt modelId="{4D291A9B-4374-47EB-9AE4-3178CC681E61}">
      <dgm:prSet phldrT="[Text]"/>
      <dgm:spPr/>
      <dgm:t>
        <a:bodyPr/>
        <a:lstStyle/>
        <a:p>
          <a:r>
            <a:rPr lang="en-US"/>
            <a:t>89 die in calcutta hospital fire (8/12/2011)</a:t>
          </a:r>
        </a:p>
      </dgm:t>
    </dgm:pt>
    <dgm:pt modelId="{49A46AC8-F719-48B8-9E2C-AE494D72366B}" type="parTrans" cxnId="{D6EA28F9-C2CF-4572-977F-E47FF44DB802}">
      <dgm:prSet/>
      <dgm:spPr/>
      <dgm:t>
        <a:bodyPr/>
        <a:lstStyle/>
        <a:p>
          <a:endParaRPr lang="en-US"/>
        </a:p>
      </dgm:t>
    </dgm:pt>
    <dgm:pt modelId="{F2BBE2B0-CDDE-4EF7-8DD2-39AFECB02339}" type="sibTrans" cxnId="{D6EA28F9-C2CF-4572-977F-E47FF44DB802}">
      <dgm:prSet/>
      <dgm:spPr/>
      <dgm:t>
        <a:bodyPr/>
        <a:lstStyle/>
        <a:p>
          <a:endParaRPr lang="en-US"/>
        </a:p>
      </dgm:t>
    </dgm:pt>
    <dgm:pt modelId="{518A5F6C-5F6C-4E3B-997C-0B679EC5206A}">
      <dgm:prSet phldrT="[Text]"/>
      <dgm:spPr/>
      <dgm:t>
        <a:bodyPr/>
        <a:lstStyle/>
        <a:p>
          <a:r>
            <a:rPr lang="en-US"/>
            <a:t>Half of India left without power (31/7/2012)</a:t>
          </a:r>
        </a:p>
      </dgm:t>
    </dgm:pt>
    <dgm:pt modelId="{0C0327E1-E61E-4833-914C-131C3860EFA6}" type="parTrans" cxnId="{31D76A73-AF58-4896-8604-180A9975DBAB}">
      <dgm:prSet/>
      <dgm:spPr/>
      <dgm:t>
        <a:bodyPr/>
        <a:lstStyle/>
        <a:p>
          <a:endParaRPr lang="en-US"/>
        </a:p>
      </dgm:t>
    </dgm:pt>
    <dgm:pt modelId="{FA822445-0520-4366-9409-6F42952F9515}" type="sibTrans" cxnId="{31D76A73-AF58-4896-8604-180A9975DBAB}">
      <dgm:prSet/>
      <dgm:spPr/>
      <dgm:t>
        <a:bodyPr/>
        <a:lstStyle/>
        <a:p>
          <a:endParaRPr lang="en-US"/>
        </a:p>
      </dgm:t>
    </dgm:pt>
    <dgm:pt modelId="{B93B5416-70FE-431F-993D-3548BDDC5715}">
      <dgm:prSet phldrT="[Text]"/>
      <dgm:spPr/>
      <dgm:t>
        <a:bodyPr/>
        <a:lstStyle/>
        <a:p>
          <a:r>
            <a:rPr lang="en-US"/>
            <a:t>Huge cyclone batters eastern India (12/10/2013)</a:t>
          </a:r>
        </a:p>
      </dgm:t>
    </dgm:pt>
    <dgm:pt modelId="{20F708B4-F943-4AD6-A84E-8DF73AC49547}" type="parTrans" cxnId="{089C8FFF-9F4D-443F-B525-6ADCA34C300D}">
      <dgm:prSet/>
      <dgm:spPr/>
      <dgm:t>
        <a:bodyPr/>
        <a:lstStyle/>
        <a:p>
          <a:endParaRPr lang="en-US"/>
        </a:p>
      </dgm:t>
    </dgm:pt>
    <dgm:pt modelId="{C8824280-F2C4-47A4-95E6-A026744BEEBA}" type="sibTrans" cxnId="{089C8FFF-9F4D-443F-B525-6ADCA34C300D}">
      <dgm:prSet/>
      <dgm:spPr/>
      <dgm:t>
        <a:bodyPr/>
        <a:lstStyle/>
        <a:p>
          <a:endParaRPr lang="en-US"/>
        </a:p>
      </dgm:t>
    </dgm:pt>
    <dgm:pt modelId="{1EBD3548-F2C0-48D2-98FF-D282030046DB}">
      <dgm:prSet phldrT="[Text]"/>
      <dgm:spPr/>
      <dgm:t>
        <a:bodyPr/>
        <a:lstStyle/>
        <a:p>
          <a:r>
            <a:rPr lang="en-US"/>
            <a:t>Indian botched sterilizations kill 8 women (10/11/2014)</a:t>
          </a:r>
        </a:p>
      </dgm:t>
    </dgm:pt>
    <dgm:pt modelId="{B71AA0AE-DF79-4B82-A910-E7C18D82873F}" type="parTrans" cxnId="{83CE01D8-5307-4362-8BF1-78CC9FAEF688}">
      <dgm:prSet/>
      <dgm:spPr/>
      <dgm:t>
        <a:bodyPr/>
        <a:lstStyle/>
        <a:p>
          <a:endParaRPr lang="en-US"/>
        </a:p>
      </dgm:t>
    </dgm:pt>
    <dgm:pt modelId="{7AD52CBC-E0B1-489F-A993-DCA771F1216C}" type="sibTrans" cxnId="{83CE01D8-5307-4362-8BF1-78CC9FAEF688}">
      <dgm:prSet/>
      <dgm:spPr/>
      <dgm:t>
        <a:bodyPr/>
        <a:lstStyle/>
        <a:p>
          <a:endParaRPr lang="en-US"/>
        </a:p>
      </dgm:t>
    </dgm:pt>
    <dgm:pt modelId="{A721B887-265D-44AE-94E1-F150C941F5DA}">
      <dgm:prSet phldrT="[Text]"/>
      <dgm:spPr/>
      <dgm:t>
        <a:bodyPr/>
        <a:lstStyle/>
        <a:p>
          <a:r>
            <a:rPr lang="en-US"/>
            <a:t>89 dead after twin expolosion in India (19/12/2015)</a:t>
          </a:r>
        </a:p>
      </dgm:t>
    </dgm:pt>
    <dgm:pt modelId="{1E95EB93-644F-471C-BE9E-6011D0B593E0}" type="parTrans" cxnId="{553B07FC-77DE-4927-A20D-5C3DCDCA0A5C}">
      <dgm:prSet/>
      <dgm:spPr/>
      <dgm:t>
        <a:bodyPr/>
        <a:lstStyle/>
        <a:p>
          <a:endParaRPr lang="en-US"/>
        </a:p>
      </dgm:t>
    </dgm:pt>
    <dgm:pt modelId="{E9B4926A-8E0D-4ED8-AE39-83E03E57A452}" type="sibTrans" cxnId="{553B07FC-77DE-4927-A20D-5C3DCDCA0A5C}">
      <dgm:prSet/>
      <dgm:spPr/>
      <dgm:t>
        <a:bodyPr/>
        <a:lstStyle/>
        <a:p>
          <a:endParaRPr lang="en-US"/>
        </a:p>
      </dgm:t>
    </dgm:pt>
    <dgm:pt modelId="{793E9151-779F-4830-AAEA-4DACC8093A8F}">
      <dgm:prSet phldrT="[Text]"/>
      <dgm:spPr/>
      <dgm:t>
        <a:bodyPr/>
        <a:lstStyle/>
        <a:p>
          <a:r>
            <a:rPr lang="en-US"/>
            <a:t>India kolkata flyover collapse dozens remain trapped (31/3/2016)</a:t>
          </a:r>
        </a:p>
      </dgm:t>
    </dgm:pt>
    <dgm:pt modelId="{C08FA112-8F14-4391-BDEE-A579D2475A85}" type="parTrans" cxnId="{2E8B07B3-A627-47C2-B55D-FDE490701C5F}">
      <dgm:prSet/>
      <dgm:spPr/>
      <dgm:t>
        <a:bodyPr/>
        <a:lstStyle/>
        <a:p>
          <a:endParaRPr lang="en-US"/>
        </a:p>
      </dgm:t>
    </dgm:pt>
    <dgm:pt modelId="{8E8376C2-6694-48AE-A339-1BCD6CAE0B89}" type="sibTrans" cxnId="{2E8B07B3-A627-47C2-B55D-FDE490701C5F}">
      <dgm:prSet/>
      <dgm:spPr/>
      <dgm:t>
        <a:bodyPr/>
        <a:lstStyle/>
        <a:p>
          <a:endParaRPr lang="en-US"/>
        </a:p>
      </dgm:t>
    </dgm:pt>
    <dgm:pt modelId="{A4D8AD9E-2879-4273-B684-230245DFDAD4}">
      <dgm:prSet phldrT="[Text]"/>
      <dgm:spPr/>
      <dgm:t>
        <a:bodyPr/>
        <a:lstStyle/>
        <a:p>
          <a:r>
            <a:rPr lang="en-US"/>
            <a:t>9 magnitude quake leaves 212,000 dead (26/12/2004)</a:t>
          </a:r>
        </a:p>
      </dgm:t>
    </dgm:pt>
    <dgm:pt modelId="{FBDA3F4C-D397-434F-A146-5A926D0158AE}" type="parTrans" cxnId="{83A28027-59B2-4A96-8BD8-A306D31A2FB1}">
      <dgm:prSet/>
      <dgm:spPr/>
      <dgm:t>
        <a:bodyPr/>
        <a:lstStyle/>
        <a:p>
          <a:endParaRPr lang="en-US"/>
        </a:p>
      </dgm:t>
    </dgm:pt>
    <dgm:pt modelId="{708A83EE-662D-40F8-82DA-356D838F709A}" type="sibTrans" cxnId="{83A28027-59B2-4A96-8BD8-A306D31A2FB1}">
      <dgm:prSet/>
      <dgm:spPr/>
      <dgm:t>
        <a:bodyPr/>
        <a:lstStyle/>
        <a:p>
          <a:endParaRPr lang="en-US"/>
        </a:p>
      </dgm:t>
    </dgm:pt>
    <dgm:pt modelId="{90ECE455-CE0D-46A3-BE04-1BBAC3077F31}">
      <dgm:prSet phldrT="[Text]"/>
      <dgm:spPr/>
      <dgm:t>
        <a:bodyPr/>
        <a:lstStyle/>
        <a:p>
          <a:r>
            <a:rPr lang="en-US"/>
            <a:t>School blaze kills 90 (16/7/2004)</a:t>
          </a:r>
        </a:p>
      </dgm:t>
    </dgm:pt>
    <dgm:pt modelId="{0B686D58-9D35-4F8F-8960-9A7D904DBB75}" type="parTrans" cxnId="{6DBF3EAC-6E47-4DED-ABD3-D64DFB866761}">
      <dgm:prSet/>
      <dgm:spPr/>
      <dgm:t>
        <a:bodyPr/>
        <a:lstStyle/>
        <a:p>
          <a:endParaRPr lang="en-US"/>
        </a:p>
      </dgm:t>
    </dgm:pt>
    <dgm:pt modelId="{AE479C96-27BB-4B2D-A861-4621CE424BA5}" type="sibTrans" cxnId="{6DBF3EAC-6E47-4DED-ABD3-D64DFB866761}">
      <dgm:prSet/>
      <dgm:spPr/>
      <dgm:t>
        <a:bodyPr/>
        <a:lstStyle/>
        <a:p>
          <a:endParaRPr lang="en-US"/>
        </a:p>
      </dgm:t>
    </dgm:pt>
    <dgm:pt modelId="{E505935B-9216-4150-934D-D0B1CB5C0634}">
      <dgm:prSet phldrT="[Text]"/>
      <dgm:spPr/>
      <dgm:t>
        <a:bodyPr/>
        <a:lstStyle/>
        <a:p>
          <a:r>
            <a:rPr lang="en-US"/>
            <a:t>Passenger train derails 61 die (28/10/2005)</a:t>
          </a:r>
        </a:p>
      </dgm:t>
    </dgm:pt>
    <dgm:pt modelId="{E6BEF529-D0AC-4E50-BA55-22F455F9543C}" type="parTrans" cxnId="{1DCC4A86-5BD6-450A-B405-29428EC8AF7E}">
      <dgm:prSet/>
      <dgm:spPr/>
      <dgm:t>
        <a:bodyPr/>
        <a:lstStyle/>
        <a:p>
          <a:endParaRPr lang="en-US"/>
        </a:p>
      </dgm:t>
    </dgm:pt>
    <dgm:pt modelId="{C859E7E8-76FA-4286-B698-094FCD33F154}" type="sibTrans" cxnId="{1DCC4A86-5BD6-450A-B405-29428EC8AF7E}">
      <dgm:prSet/>
      <dgm:spPr/>
      <dgm:t>
        <a:bodyPr/>
        <a:lstStyle/>
        <a:p>
          <a:endParaRPr lang="en-US"/>
        </a:p>
      </dgm:t>
    </dgm:pt>
    <dgm:pt modelId="{DF286A24-36C0-445A-8ADC-F60B1DEAE1FA}">
      <dgm:prSet phldrT="[Text]"/>
      <dgm:spPr/>
      <dgm:t>
        <a:bodyPr/>
        <a:lstStyle/>
        <a:p>
          <a:r>
            <a:rPr lang="en-US"/>
            <a:t>Quake toll soars over 30,000 (10/10/2005)</a:t>
          </a:r>
        </a:p>
      </dgm:t>
    </dgm:pt>
    <dgm:pt modelId="{889B22D1-FEAE-4596-A90E-6ED32BF588AD}" type="parTrans" cxnId="{ED0AE64C-8EB9-46FB-99C3-66A3F7C7349C}">
      <dgm:prSet/>
      <dgm:spPr/>
      <dgm:t>
        <a:bodyPr/>
        <a:lstStyle/>
        <a:p>
          <a:endParaRPr lang="en-US"/>
        </a:p>
      </dgm:t>
    </dgm:pt>
    <dgm:pt modelId="{66F67A42-1DB5-47EE-B938-E17D176296EA}" type="sibTrans" cxnId="{ED0AE64C-8EB9-46FB-99C3-66A3F7C7349C}">
      <dgm:prSet/>
      <dgm:spPr/>
      <dgm:t>
        <a:bodyPr/>
        <a:lstStyle/>
        <a:p>
          <a:endParaRPr lang="en-US"/>
        </a:p>
      </dgm:t>
    </dgm:pt>
    <dgm:pt modelId="{4D26EA40-AF18-4F12-BF85-7BAF468F6465}">
      <dgm:prSet phldrT="[Text]"/>
      <dgm:spPr/>
      <dgm:t>
        <a:bodyPr/>
        <a:lstStyle/>
        <a:p>
          <a:r>
            <a:rPr lang="en-US"/>
            <a:t>Pilgrims die in stampede (25/1/2005)</a:t>
          </a:r>
        </a:p>
      </dgm:t>
    </dgm:pt>
    <dgm:pt modelId="{F9A4515B-6245-4CFC-BF99-1E93CD63977B}" type="parTrans" cxnId="{E1A6C52B-5510-41F3-8677-B3A4C9568F95}">
      <dgm:prSet/>
      <dgm:spPr/>
      <dgm:t>
        <a:bodyPr/>
        <a:lstStyle/>
        <a:p>
          <a:endParaRPr lang="en-US"/>
        </a:p>
      </dgm:t>
    </dgm:pt>
    <dgm:pt modelId="{B34B0F54-3281-4D43-AF1C-4920FAADE97A}" type="sibTrans" cxnId="{E1A6C52B-5510-41F3-8677-B3A4C9568F95}">
      <dgm:prSet/>
      <dgm:spPr/>
      <dgm:t>
        <a:bodyPr/>
        <a:lstStyle/>
        <a:p>
          <a:endParaRPr lang="en-US"/>
        </a:p>
      </dgm:t>
    </dgm:pt>
    <dgm:pt modelId="{C10FCC26-21F8-40DE-A5FD-2590861BF9E5}">
      <dgm:prSet phldrT="[Text]"/>
      <dgm:spPr/>
      <dgm:t>
        <a:bodyPr/>
        <a:lstStyle/>
        <a:p>
          <a:r>
            <a:rPr lang="en-US"/>
            <a:t>45 dead in train collision (18/7/2010)</a:t>
          </a:r>
        </a:p>
      </dgm:t>
    </dgm:pt>
    <dgm:pt modelId="{88A42911-2A5D-4FF0-9383-F2D42BCECC5F}" type="parTrans" cxnId="{324C3293-D9E4-495C-9534-1010DFEF3FFC}">
      <dgm:prSet/>
      <dgm:spPr/>
      <dgm:t>
        <a:bodyPr/>
        <a:lstStyle/>
        <a:p>
          <a:endParaRPr lang="en-US"/>
        </a:p>
      </dgm:t>
    </dgm:pt>
    <dgm:pt modelId="{4A680106-140E-4285-B7FF-2D03D448B5DA}" type="sibTrans" cxnId="{324C3293-D9E4-495C-9534-1010DFEF3FFC}">
      <dgm:prSet/>
      <dgm:spPr/>
      <dgm:t>
        <a:bodyPr/>
        <a:lstStyle/>
        <a:p>
          <a:endParaRPr lang="en-US"/>
        </a:p>
      </dgm:t>
    </dgm:pt>
    <dgm:pt modelId="{1D56A8CB-2E5D-4E68-B5A8-791FA91D66B9}">
      <dgm:prSet phldrT="[Text]"/>
      <dgm:spPr/>
      <dgm:t>
        <a:bodyPr/>
        <a:lstStyle/>
        <a:p>
          <a:r>
            <a:rPr lang="en-US"/>
            <a:t>Pane crash kills 160 (21/5/2010)</a:t>
          </a:r>
        </a:p>
      </dgm:t>
    </dgm:pt>
    <dgm:pt modelId="{E3931E18-DD51-4F8C-A2AD-8AA24F660801}" type="parTrans" cxnId="{5A3BF1CF-D72F-48A7-BA7B-788EA5B9B4FA}">
      <dgm:prSet/>
      <dgm:spPr/>
      <dgm:t>
        <a:bodyPr/>
        <a:lstStyle/>
        <a:p>
          <a:endParaRPr lang="en-US"/>
        </a:p>
      </dgm:t>
    </dgm:pt>
    <dgm:pt modelId="{BC6E60B6-A405-4F43-ADA4-32FC2657ACBD}" type="sibTrans" cxnId="{5A3BF1CF-D72F-48A7-BA7B-788EA5B9B4FA}">
      <dgm:prSet/>
      <dgm:spPr/>
      <dgm:t>
        <a:bodyPr/>
        <a:lstStyle/>
        <a:p>
          <a:endParaRPr lang="en-US"/>
        </a:p>
      </dgm:t>
    </dgm:pt>
    <dgm:pt modelId="{2F1CCD25-A97B-4AC2-8360-E892EA4E1216}">
      <dgm:prSet phldrT="[Text]"/>
      <dgm:spPr/>
      <dgm:t>
        <a:bodyPr/>
        <a:lstStyle/>
        <a:p>
          <a:r>
            <a:rPr lang="en-US"/>
            <a:t>16 dead in India after 6.9 quake in Nepal (18/9/2011)</a:t>
          </a:r>
        </a:p>
      </dgm:t>
    </dgm:pt>
    <dgm:pt modelId="{4D44F1C4-FF37-4877-BF15-B559C1CE4F59}" type="parTrans" cxnId="{2FD62240-AE5C-43BA-9E08-71A8329304FE}">
      <dgm:prSet/>
      <dgm:spPr/>
      <dgm:t>
        <a:bodyPr/>
        <a:lstStyle/>
        <a:p>
          <a:endParaRPr lang="en-US"/>
        </a:p>
      </dgm:t>
    </dgm:pt>
    <dgm:pt modelId="{20359176-C093-44E3-B426-9D6987B4BAFD}" type="sibTrans" cxnId="{2FD62240-AE5C-43BA-9E08-71A8329304FE}">
      <dgm:prSet/>
      <dgm:spPr/>
      <dgm:t>
        <a:bodyPr/>
        <a:lstStyle/>
        <a:p>
          <a:endParaRPr lang="en-US"/>
        </a:p>
      </dgm:t>
    </dgm:pt>
    <dgm:pt modelId="{B2C45AD1-6990-45FD-A438-A5793F4BF01C}">
      <dgm:prSet phldrT="[Text]"/>
      <dgm:spPr/>
      <dgm:t>
        <a:bodyPr/>
        <a:lstStyle/>
        <a:p>
          <a:r>
            <a:rPr lang="en-US"/>
            <a:t>Indian Submarine hit by explosion (13/8/2013)</a:t>
          </a:r>
        </a:p>
      </dgm:t>
    </dgm:pt>
    <dgm:pt modelId="{35ECC79F-D05B-4291-9D32-7932417B793D}" type="parTrans" cxnId="{75C01299-5D60-420D-8965-2199DDC8FC06}">
      <dgm:prSet/>
      <dgm:spPr/>
      <dgm:t>
        <a:bodyPr/>
        <a:lstStyle/>
        <a:p>
          <a:endParaRPr lang="en-US"/>
        </a:p>
      </dgm:t>
    </dgm:pt>
    <dgm:pt modelId="{2FC6ABAD-A781-4B4F-B258-065D5E380788}" type="sibTrans" cxnId="{75C01299-5D60-420D-8965-2199DDC8FC06}">
      <dgm:prSet/>
      <dgm:spPr/>
      <dgm:t>
        <a:bodyPr/>
        <a:lstStyle/>
        <a:p>
          <a:endParaRPr lang="en-US"/>
        </a:p>
      </dgm:t>
    </dgm:pt>
    <dgm:pt modelId="{5B22EEB9-657C-42C8-9D5D-BC01FE9A3261}">
      <dgm:prSet phldrT="[Text]"/>
      <dgm:spPr/>
      <dgm:t>
        <a:bodyPr/>
        <a:lstStyle/>
        <a:p>
          <a:r>
            <a:rPr lang="en-US"/>
            <a:t>Bus carrying wedding guests swept away, 70 missing (4/9/2014)</a:t>
          </a:r>
        </a:p>
      </dgm:t>
    </dgm:pt>
    <dgm:pt modelId="{32E2355B-FD23-4D61-B2D0-02A52455C118}" type="parTrans" cxnId="{6A7AE398-63FB-471B-8AA9-1B235E865FB3}">
      <dgm:prSet/>
      <dgm:spPr/>
      <dgm:t>
        <a:bodyPr/>
        <a:lstStyle/>
        <a:p>
          <a:endParaRPr lang="en-US"/>
        </a:p>
      </dgm:t>
    </dgm:pt>
    <dgm:pt modelId="{231DCE8B-7FFB-4C26-B275-A0A03E61606F}" type="sibTrans" cxnId="{6A7AE398-63FB-471B-8AA9-1B235E865FB3}">
      <dgm:prSet/>
      <dgm:spPr/>
      <dgm:t>
        <a:bodyPr/>
        <a:lstStyle/>
        <a:p>
          <a:endParaRPr lang="en-US"/>
        </a:p>
      </dgm:t>
    </dgm:pt>
    <dgm:pt modelId="{16635950-8173-4C20-B324-B7CDA65CF147}">
      <dgm:prSet phldrT="[Text]"/>
      <dgm:spPr/>
      <dgm:t>
        <a:bodyPr/>
        <a:lstStyle/>
        <a:p>
          <a:r>
            <a:rPr lang="en-US"/>
            <a:t>India records hottest day ever (20/5/2016)</a:t>
          </a:r>
        </a:p>
      </dgm:t>
    </dgm:pt>
    <dgm:pt modelId="{CBA6B6FB-8C2A-4ADC-B5A4-2FF711591451}" type="parTrans" cxnId="{486D1336-0E75-4C19-891C-691355B336E4}">
      <dgm:prSet/>
      <dgm:spPr/>
      <dgm:t>
        <a:bodyPr/>
        <a:lstStyle/>
        <a:p>
          <a:endParaRPr lang="en-US"/>
        </a:p>
      </dgm:t>
    </dgm:pt>
    <dgm:pt modelId="{CB0D8219-5050-4892-9757-CB44D920C6B1}" type="sibTrans" cxnId="{486D1336-0E75-4C19-891C-691355B336E4}">
      <dgm:prSet/>
      <dgm:spPr/>
      <dgm:t>
        <a:bodyPr/>
        <a:lstStyle/>
        <a:p>
          <a:endParaRPr lang="en-US"/>
        </a:p>
      </dgm:t>
    </dgm:pt>
    <dgm:pt modelId="{B186C260-25DB-46BB-B119-AE3EC859B636}" type="pres">
      <dgm:prSet presAssocID="{F82F1E59-F5DF-4FE6-AD3D-98899CCEEA63}" presName="Name0" presStyleCnt="0">
        <dgm:presLayoutVars>
          <dgm:dir/>
          <dgm:animLvl val="lvl"/>
          <dgm:resizeHandles val="exact"/>
        </dgm:presLayoutVars>
      </dgm:prSet>
      <dgm:spPr/>
      <dgm:t>
        <a:bodyPr/>
        <a:lstStyle/>
        <a:p>
          <a:endParaRPr lang="en-US"/>
        </a:p>
      </dgm:t>
    </dgm:pt>
    <dgm:pt modelId="{F425C9FF-5E8F-47EE-85B2-F2941C60CDDC}" type="pres">
      <dgm:prSet presAssocID="{52F6BFA0-82A5-45F9-BDC2-837726373870}" presName="linNode" presStyleCnt="0"/>
      <dgm:spPr/>
    </dgm:pt>
    <dgm:pt modelId="{F642636A-1B09-404A-84BA-6285A28060C9}" type="pres">
      <dgm:prSet presAssocID="{52F6BFA0-82A5-45F9-BDC2-837726373870}" presName="parentText" presStyleLbl="node1" presStyleIdx="0" presStyleCnt="13">
        <dgm:presLayoutVars>
          <dgm:chMax val="1"/>
          <dgm:bulletEnabled val="1"/>
        </dgm:presLayoutVars>
      </dgm:prSet>
      <dgm:spPr/>
      <dgm:t>
        <a:bodyPr/>
        <a:lstStyle/>
        <a:p>
          <a:endParaRPr lang="en-US"/>
        </a:p>
      </dgm:t>
    </dgm:pt>
    <dgm:pt modelId="{97E2E466-F5C3-4F10-8F9D-A36C075B0CCC}" type="pres">
      <dgm:prSet presAssocID="{52F6BFA0-82A5-45F9-BDC2-837726373870}" presName="descendantText" presStyleLbl="alignAccFollowNode1" presStyleIdx="0" presStyleCnt="13" custLinFactNeighborX="0" custLinFactNeighborY="2350">
        <dgm:presLayoutVars>
          <dgm:bulletEnabled val="1"/>
        </dgm:presLayoutVars>
      </dgm:prSet>
      <dgm:spPr/>
      <dgm:t>
        <a:bodyPr/>
        <a:lstStyle/>
        <a:p>
          <a:endParaRPr lang="en-US"/>
        </a:p>
      </dgm:t>
    </dgm:pt>
    <dgm:pt modelId="{341DBFF7-CDAF-48FC-9E4C-664186FD01FE}" type="pres">
      <dgm:prSet presAssocID="{F2BDF1CE-8849-4BE3-A60F-D9F30DD81145}" presName="sp" presStyleCnt="0"/>
      <dgm:spPr/>
    </dgm:pt>
    <dgm:pt modelId="{E78CF3D8-6183-41B2-908B-84F70317F28F}" type="pres">
      <dgm:prSet presAssocID="{BEAB4B3A-9BFF-4082-A217-EB366AF7A9FC}" presName="linNode" presStyleCnt="0"/>
      <dgm:spPr/>
    </dgm:pt>
    <dgm:pt modelId="{08D15248-140F-445C-BF84-1E93A4CF5437}" type="pres">
      <dgm:prSet presAssocID="{BEAB4B3A-9BFF-4082-A217-EB366AF7A9FC}" presName="parentText" presStyleLbl="node1" presStyleIdx="1" presStyleCnt="13">
        <dgm:presLayoutVars>
          <dgm:chMax val="1"/>
          <dgm:bulletEnabled val="1"/>
        </dgm:presLayoutVars>
      </dgm:prSet>
      <dgm:spPr/>
      <dgm:t>
        <a:bodyPr/>
        <a:lstStyle/>
        <a:p>
          <a:endParaRPr lang="en-US"/>
        </a:p>
      </dgm:t>
    </dgm:pt>
    <dgm:pt modelId="{4503F096-B1DE-4CB2-A0AA-BF2FA5E249E2}" type="pres">
      <dgm:prSet presAssocID="{BEAB4B3A-9BFF-4082-A217-EB366AF7A9FC}" presName="descendantText" presStyleLbl="alignAccFollowNode1" presStyleIdx="1" presStyleCnt="13">
        <dgm:presLayoutVars>
          <dgm:bulletEnabled val="1"/>
        </dgm:presLayoutVars>
      </dgm:prSet>
      <dgm:spPr/>
      <dgm:t>
        <a:bodyPr/>
        <a:lstStyle/>
        <a:p>
          <a:endParaRPr lang="en-US"/>
        </a:p>
      </dgm:t>
    </dgm:pt>
    <dgm:pt modelId="{C69B0D5C-3D21-41DD-A4C1-7E5503B2CE4A}" type="pres">
      <dgm:prSet presAssocID="{1E703B1D-C5FF-4216-9C2F-B340392F4BCA}" presName="sp" presStyleCnt="0"/>
      <dgm:spPr/>
    </dgm:pt>
    <dgm:pt modelId="{F207C702-E252-4C30-9D00-82F93C276DD9}" type="pres">
      <dgm:prSet presAssocID="{2D56DEE7-BC0C-4D82-A15B-B7C50D8C8BC8}" presName="linNode" presStyleCnt="0"/>
      <dgm:spPr/>
    </dgm:pt>
    <dgm:pt modelId="{717379B7-16E9-4423-91F6-5DEDDB4EEE5D}" type="pres">
      <dgm:prSet presAssocID="{2D56DEE7-BC0C-4D82-A15B-B7C50D8C8BC8}" presName="parentText" presStyleLbl="node1" presStyleIdx="2" presStyleCnt="13">
        <dgm:presLayoutVars>
          <dgm:chMax val="1"/>
          <dgm:bulletEnabled val="1"/>
        </dgm:presLayoutVars>
      </dgm:prSet>
      <dgm:spPr/>
      <dgm:t>
        <a:bodyPr/>
        <a:lstStyle/>
        <a:p>
          <a:endParaRPr lang="en-US"/>
        </a:p>
      </dgm:t>
    </dgm:pt>
    <dgm:pt modelId="{41542796-1D6E-4AFF-9DE6-734CC1EE866F}" type="pres">
      <dgm:prSet presAssocID="{2D56DEE7-BC0C-4D82-A15B-B7C50D8C8BC8}" presName="descendantText" presStyleLbl="alignAccFollowNode1" presStyleIdx="2" presStyleCnt="13">
        <dgm:presLayoutVars>
          <dgm:bulletEnabled val="1"/>
        </dgm:presLayoutVars>
      </dgm:prSet>
      <dgm:spPr/>
      <dgm:t>
        <a:bodyPr/>
        <a:lstStyle/>
        <a:p>
          <a:endParaRPr lang="en-US"/>
        </a:p>
      </dgm:t>
    </dgm:pt>
    <dgm:pt modelId="{3237045F-4A08-44B6-B1CC-1DC4F42A7FEC}" type="pres">
      <dgm:prSet presAssocID="{976EBA0C-2EFA-47FC-9D7C-CE4086C538A2}" presName="sp" presStyleCnt="0"/>
      <dgm:spPr/>
    </dgm:pt>
    <dgm:pt modelId="{547B95E6-9CE7-49FA-953B-BE1E86DC3D8D}" type="pres">
      <dgm:prSet presAssocID="{D8CCE25C-8888-48CB-9374-7E9B2CA3F9C9}" presName="linNode" presStyleCnt="0"/>
      <dgm:spPr/>
    </dgm:pt>
    <dgm:pt modelId="{4BF94B61-B3C9-4F4F-8103-530DF18EA84E}" type="pres">
      <dgm:prSet presAssocID="{D8CCE25C-8888-48CB-9374-7E9B2CA3F9C9}" presName="parentText" presStyleLbl="node1" presStyleIdx="3" presStyleCnt="13" custScaleY="133404">
        <dgm:presLayoutVars>
          <dgm:chMax val="1"/>
          <dgm:bulletEnabled val="1"/>
        </dgm:presLayoutVars>
      </dgm:prSet>
      <dgm:spPr/>
      <dgm:t>
        <a:bodyPr/>
        <a:lstStyle/>
        <a:p>
          <a:endParaRPr lang="en-US"/>
        </a:p>
      </dgm:t>
    </dgm:pt>
    <dgm:pt modelId="{BFB18008-5E8D-4978-80A8-EE7B6E8DF119}" type="pres">
      <dgm:prSet presAssocID="{D8CCE25C-8888-48CB-9374-7E9B2CA3F9C9}" presName="descendantText" presStyleLbl="alignAccFollowNode1" presStyleIdx="3" presStyleCnt="13" custScaleY="152155" custLinFactNeighborY="1868">
        <dgm:presLayoutVars>
          <dgm:bulletEnabled val="1"/>
        </dgm:presLayoutVars>
      </dgm:prSet>
      <dgm:spPr/>
      <dgm:t>
        <a:bodyPr/>
        <a:lstStyle/>
        <a:p>
          <a:endParaRPr lang="en-US"/>
        </a:p>
      </dgm:t>
    </dgm:pt>
    <dgm:pt modelId="{8AD4046E-8214-48FD-BB1A-B8E10E32D367}" type="pres">
      <dgm:prSet presAssocID="{E6B523C4-E196-42A5-B8B2-02B65C3DBB23}" presName="sp" presStyleCnt="0"/>
      <dgm:spPr/>
    </dgm:pt>
    <dgm:pt modelId="{C977C181-D6A0-451E-BE7D-93A4B115E834}" type="pres">
      <dgm:prSet presAssocID="{3EEDAB0F-A83C-44AB-AB70-15C51CA72F10}" presName="linNode" presStyleCnt="0"/>
      <dgm:spPr/>
    </dgm:pt>
    <dgm:pt modelId="{35D78471-71AB-471F-B3EB-919BBAD209CA}" type="pres">
      <dgm:prSet presAssocID="{3EEDAB0F-A83C-44AB-AB70-15C51CA72F10}" presName="parentText" presStyleLbl="node1" presStyleIdx="4" presStyleCnt="13" custScaleY="154414">
        <dgm:presLayoutVars>
          <dgm:chMax val="1"/>
          <dgm:bulletEnabled val="1"/>
        </dgm:presLayoutVars>
      </dgm:prSet>
      <dgm:spPr/>
      <dgm:t>
        <a:bodyPr/>
        <a:lstStyle/>
        <a:p>
          <a:endParaRPr lang="en-US"/>
        </a:p>
      </dgm:t>
    </dgm:pt>
    <dgm:pt modelId="{7AE2EC5A-9451-4589-9310-C08632EB4931}" type="pres">
      <dgm:prSet presAssocID="{3EEDAB0F-A83C-44AB-AB70-15C51CA72F10}" presName="descendantText" presStyleLbl="alignAccFollowNode1" presStyleIdx="4" presStyleCnt="13" custScaleY="188417">
        <dgm:presLayoutVars>
          <dgm:bulletEnabled val="1"/>
        </dgm:presLayoutVars>
      </dgm:prSet>
      <dgm:spPr/>
      <dgm:t>
        <a:bodyPr/>
        <a:lstStyle/>
        <a:p>
          <a:endParaRPr lang="en-US"/>
        </a:p>
      </dgm:t>
    </dgm:pt>
    <dgm:pt modelId="{3F71F85D-3B21-4FAF-B6E6-EC430A570265}" type="pres">
      <dgm:prSet presAssocID="{A51D47A2-7E3E-4DA2-9F66-7A3B4A360D20}" presName="sp" presStyleCnt="0"/>
      <dgm:spPr/>
    </dgm:pt>
    <dgm:pt modelId="{1134C955-1F49-4831-B1BA-8E39202BD6B5}" type="pres">
      <dgm:prSet presAssocID="{33CF680A-6CA9-4873-BCA7-B97204ED6218}" presName="linNode" presStyleCnt="0"/>
      <dgm:spPr/>
    </dgm:pt>
    <dgm:pt modelId="{698158F0-59DD-4F4F-B275-17A071318000}" type="pres">
      <dgm:prSet presAssocID="{33CF680A-6CA9-4873-BCA7-B97204ED6218}" presName="parentText" presStyleLbl="node1" presStyleIdx="5" presStyleCnt="13">
        <dgm:presLayoutVars>
          <dgm:chMax val="1"/>
          <dgm:bulletEnabled val="1"/>
        </dgm:presLayoutVars>
      </dgm:prSet>
      <dgm:spPr/>
      <dgm:t>
        <a:bodyPr/>
        <a:lstStyle/>
        <a:p>
          <a:endParaRPr lang="en-US"/>
        </a:p>
      </dgm:t>
    </dgm:pt>
    <dgm:pt modelId="{A1A1DF36-6D40-45E3-B5A2-D54F07755E3A}" type="pres">
      <dgm:prSet presAssocID="{33CF680A-6CA9-4873-BCA7-B97204ED6218}" presName="descendantText" presStyleLbl="alignAccFollowNode1" presStyleIdx="5" presStyleCnt="13">
        <dgm:presLayoutVars>
          <dgm:bulletEnabled val="1"/>
        </dgm:presLayoutVars>
      </dgm:prSet>
      <dgm:spPr/>
      <dgm:t>
        <a:bodyPr/>
        <a:lstStyle/>
        <a:p>
          <a:endParaRPr lang="en-US"/>
        </a:p>
      </dgm:t>
    </dgm:pt>
    <dgm:pt modelId="{D4C482ED-1067-4A25-9D17-216BB9001EA0}" type="pres">
      <dgm:prSet presAssocID="{8E775396-5045-4FF4-9A07-AA7F94BEE3CE}" presName="sp" presStyleCnt="0"/>
      <dgm:spPr/>
    </dgm:pt>
    <dgm:pt modelId="{742449F7-9B5C-4A25-9AF4-8413BC5A7697}" type="pres">
      <dgm:prSet presAssocID="{18112FA8-52BA-488C-BF27-7E4D72D61A3A}" presName="linNode" presStyleCnt="0"/>
      <dgm:spPr/>
    </dgm:pt>
    <dgm:pt modelId="{22B03F3C-80B8-4513-8DE5-EEFD5018A5A3}" type="pres">
      <dgm:prSet presAssocID="{18112FA8-52BA-488C-BF27-7E4D72D61A3A}" presName="parentText" presStyleLbl="node1" presStyleIdx="6" presStyleCnt="13">
        <dgm:presLayoutVars>
          <dgm:chMax val="1"/>
          <dgm:bulletEnabled val="1"/>
        </dgm:presLayoutVars>
      </dgm:prSet>
      <dgm:spPr/>
      <dgm:t>
        <a:bodyPr/>
        <a:lstStyle/>
        <a:p>
          <a:endParaRPr lang="en-US"/>
        </a:p>
      </dgm:t>
    </dgm:pt>
    <dgm:pt modelId="{02DB7779-F42A-4BB1-AD36-C4FAFF3246AC}" type="pres">
      <dgm:prSet presAssocID="{18112FA8-52BA-488C-BF27-7E4D72D61A3A}" presName="descendantText" presStyleLbl="alignAccFollowNode1" presStyleIdx="6" presStyleCnt="13">
        <dgm:presLayoutVars>
          <dgm:bulletEnabled val="1"/>
        </dgm:presLayoutVars>
      </dgm:prSet>
      <dgm:spPr/>
      <dgm:t>
        <a:bodyPr/>
        <a:lstStyle/>
        <a:p>
          <a:endParaRPr lang="en-US"/>
        </a:p>
      </dgm:t>
    </dgm:pt>
    <dgm:pt modelId="{4D74780F-2D76-4016-8067-7DC67D9553CA}" type="pres">
      <dgm:prSet presAssocID="{48818CD6-E9A8-4FD4-87F9-9E77D8FFC2CD}" presName="sp" presStyleCnt="0"/>
      <dgm:spPr/>
    </dgm:pt>
    <dgm:pt modelId="{47719046-B780-474D-B93F-6E9DAA1C065B}" type="pres">
      <dgm:prSet presAssocID="{C46CB30B-56D4-403B-8773-1593E5637D24}" presName="linNode" presStyleCnt="0"/>
      <dgm:spPr/>
    </dgm:pt>
    <dgm:pt modelId="{BAA9C4CB-A477-4AF2-B889-FA7AD65FCB65}" type="pres">
      <dgm:prSet presAssocID="{C46CB30B-56D4-403B-8773-1593E5637D24}" presName="parentText" presStyleLbl="node1" presStyleIdx="7" presStyleCnt="13">
        <dgm:presLayoutVars>
          <dgm:chMax val="1"/>
          <dgm:bulletEnabled val="1"/>
        </dgm:presLayoutVars>
      </dgm:prSet>
      <dgm:spPr/>
      <dgm:t>
        <a:bodyPr/>
        <a:lstStyle/>
        <a:p>
          <a:endParaRPr lang="en-US"/>
        </a:p>
      </dgm:t>
    </dgm:pt>
    <dgm:pt modelId="{5A5A641C-2657-4169-B248-86490465663F}" type="pres">
      <dgm:prSet presAssocID="{C46CB30B-56D4-403B-8773-1593E5637D24}" presName="descendantText" presStyleLbl="alignAccFollowNode1" presStyleIdx="7" presStyleCnt="13">
        <dgm:presLayoutVars>
          <dgm:bulletEnabled val="1"/>
        </dgm:presLayoutVars>
      </dgm:prSet>
      <dgm:spPr/>
      <dgm:t>
        <a:bodyPr/>
        <a:lstStyle/>
        <a:p>
          <a:endParaRPr lang="en-US"/>
        </a:p>
      </dgm:t>
    </dgm:pt>
    <dgm:pt modelId="{273E214F-DCFD-4B93-ABF5-D8824F1909AB}" type="pres">
      <dgm:prSet presAssocID="{C2D0AD5B-5C09-4639-BBE0-5DAC864E74B8}" presName="sp" presStyleCnt="0"/>
      <dgm:spPr/>
    </dgm:pt>
    <dgm:pt modelId="{0FB3F442-04BE-4537-A88C-7087B1ACDDAF}" type="pres">
      <dgm:prSet presAssocID="{06E96225-9213-49B1-AEC9-2C4003C20B2C}" presName="linNode" presStyleCnt="0"/>
      <dgm:spPr/>
    </dgm:pt>
    <dgm:pt modelId="{4AAAE2D6-7810-4E3E-8820-D3A32559DDEC}" type="pres">
      <dgm:prSet presAssocID="{06E96225-9213-49B1-AEC9-2C4003C20B2C}" presName="parentText" presStyleLbl="node1" presStyleIdx="8" presStyleCnt="13">
        <dgm:presLayoutVars>
          <dgm:chMax val="1"/>
          <dgm:bulletEnabled val="1"/>
        </dgm:presLayoutVars>
      </dgm:prSet>
      <dgm:spPr/>
      <dgm:t>
        <a:bodyPr/>
        <a:lstStyle/>
        <a:p>
          <a:endParaRPr lang="en-US"/>
        </a:p>
      </dgm:t>
    </dgm:pt>
    <dgm:pt modelId="{2F3B1892-3530-4440-8F70-8159020C7370}" type="pres">
      <dgm:prSet presAssocID="{06E96225-9213-49B1-AEC9-2C4003C20B2C}" presName="descendantText" presStyleLbl="alignAccFollowNode1" presStyleIdx="8" presStyleCnt="13">
        <dgm:presLayoutVars>
          <dgm:bulletEnabled val="1"/>
        </dgm:presLayoutVars>
      </dgm:prSet>
      <dgm:spPr/>
      <dgm:t>
        <a:bodyPr/>
        <a:lstStyle/>
        <a:p>
          <a:endParaRPr lang="en-US"/>
        </a:p>
      </dgm:t>
    </dgm:pt>
    <dgm:pt modelId="{9CACE131-08B7-4B3E-886D-03AA0DF146C9}" type="pres">
      <dgm:prSet presAssocID="{D02C321A-D311-45CB-A010-C419839A674E}" presName="sp" presStyleCnt="0"/>
      <dgm:spPr/>
    </dgm:pt>
    <dgm:pt modelId="{EE7772C4-E659-4C0D-87BA-30BEBD607A0A}" type="pres">
      <dgm:prSet presAssocID="{ABCE1970-2441-4967-A4EA-F28A51DECBD2}" presName="linNode" presStyleCnt="0"/>
      <dgm:spPr/>
    </dgm:pt>
    <dgm:pt modelId="{28C68562-35D3-448D-9B20-86E9F6AE9461}" type="pres">
      <dgm:prSet presAssocID="{ABCE1970-2441-4967-A4EA-F28A51DECBD2}" presName="parentText" presStyleLbl="node1" presStyleIdx="9" presStyleCnt="13">
        <dgm:presLayoutVars>
          <dgm:chMax val="1"/>
          <dgm:bulletEnabled val="1"/>
        </dgm:presLayoutVars>
      </dgm:prSet>
      <dgm:spPr/>
      <dgm:t>
        <a:bodyPr/>
        <a:lstStyle/>
        <a:p>
          <a:endParaRPr lang="en-US"/>
        </a:p>
      </dgm:t>
    </dgm:pt>
    <dgm:pt modelId="{5D64F024-586E-41B7-B0DF-076D15C5ECD7}" type="pres">
      <dgm:prSet presAssocID="{ABCE1970-2441-4967-A4EA-F28A51DECBD2}" presName="descendantText" presStyleLbl="alignAccFollowNode1" presStyleIdx="9" presStyleCnt="13">
        <dgm:presLayoutVars>
          <dgm:bulletEnabled val="1"/>
        </dgm:presLayoutVars>
      </dgm:prSet>
      <dgm:spPr/>
      <dgm:t>
        <a:bodyPr/>
        <a:lstStyle/>
        <a:p>
          <a:endParaRPr lang="en-US"/>
        </a:p>
      </dgm:t>
    </dgm:pt>
    <dgm:pt modelId="{D6545DC6-00B9-4713-889A-B8BE5C2AED62}" type="pres">
      <dgm:prSet presAssocID="{8A77DCF1-D24B-4299-B60E-91DCFB083CD0}" presName="sp" presStyleCnt="0"/>
      <dgm:spPr/>
    </dgm:pt>
    <dgm:pt modelId="{E029E7C7-A97A-4A18-99A7-7F8DFAE64021}" type="pres">
      <dgm:prSet presAssocID="{5A06DAB1-1051-4DDB-99B8-85B025485627}" presName="linNode" presStyleCnt="0"/>
      <dgm:spPr/>
    </dgm:pt>
    <dgm:pt modelId="{D8E3E878-031A-49A8-8136-FFCE12833C82}" type="pres">
      <dgm:prSet presAssocID="{5A06DAB1-1051-4DDB-99B8-85B025485627}" presName="parentText" presStyleLbl="node1" presStyleIdx="10" presStyleCnt="13">
        <dgm:presLayoutVars>
          <dgm:chMax val="1"/>
          <dgm:bulletEnabled val="1"/>
        </dgm:presLayoutVars>
      </dgm:prSet>
      <dgm:spPr/>
      <dgm:t>
        <a:bodyPr/>
        <a:lstStyle/>
        <a:p>
          <a:endParaRPr lang="en-US"/>
        </a:p>
      </dgm:t>
    </dgm:pt>
    <dgm:pt modelId="{50E2678A-BAE7-4196-8451-3C679B993AD7}" type="pres">
      <dgm:prSet presAssocID="{5A06DAB1-1051-4DDB-99B8-85B025485627}" presName="descendantText" presStyleLbl="alignAccFollowNode1" presStyleIdx="10" presStyleCnt="13">
        <dgm:presLayoutVars>
          <dgm:bulletEnabled val="1"/>
        </dgm:presLayoutVars>
      </dgm:prSet>
      <dgm:spPr/>
      <dgm:t>
        <a:bodyPr/>
        <a:lstStyle/>
        <a:p>
          <a:endParaRPr lang="en-US"/>
        </a:p>
      </dgm:t>
    </dgm:pt>
    <dgm:pt modelId="{87E9D2E6-C6CC-4FB1-B52B-A543AC078AC9}" type="pres">
      <dgm:prSet presAssocID="{96CFA3DC-C208-415E-9E76-E41BA60D2635}" presName="sp" presStyleCnt="0"/>
      <dgm:spPr/>
    </dgm:pt>
    <dgm:pt modelId="{FB0B2C48-4339-4777-BFFC-3F36C5F51164}" type="pres">
      <dgm:prSet presAssocID="{03BC05A8-4033-40EF-AA48-5C42E5B07BE0}" presName="linNode" presStyleCnt="0"/>
      <dgm:spPr/>
    </dgm:pt>
    <dgm:pt modelId="{98A35B5A-BA0C-4433-801C-B13BF2D569F5}" type="pres">
      <dgm:prSet presAssocID="{03BC05A8-4033-40EF-AA48-5C42E5B07BE0}" presName="parentText" presStyleLbl="node1" presStyleIdx="11" presStyleCnt="13">
        <dgm:presLayoutVars>
          <dgm:chMax val="1"/>
          <dgm:bulletEnabled val="1"/>
        </dgm:presLayoutVars>
      </dgm:prSet>
      <dgm:spPr/>
      <dgm:t>
        <a:bodyPr/>
        <a:lstStyle/>
        <a:p>
          <a:endParaRPr lang="en-US"/>
        </a:p>
      </dgm:t>
    </dgm:pt>
    <dgm:pt modelId="{68B306A1-1A8D-4893-920B-08A1EC9E0D18}" type="pres">
      <dgm:prSet presAssocID="{03BC05A8-4033-40EF-AA48-5C42E5B07BE0}" presName="descendantText" presStyleLbl="alignAccFollowNode1" presStyleIdx="11" presStyleCnt="13">
        <dgm:presLayoutVars>
          <dgm:bulletEnabled val="1"/>
        </dgm:presLayoutVars>
      </dgm:prSet>
      <dgm:spPr/>
      <dgm:t>
        <a:bodyPr/>
        <a:lstStyle/>
        <a:p>
          <a:endParaRPr lang="en-US"/>
        </a:p>
      </dgm:t>
    </dgm:pt>
    <dgm:pt modelId="{EF3EFEA9-93A4-4CAA-8875-72C1D149BEB7}" type="pres">
      <dgm:prSet presAssocID="{125ABB49-37A1-4D7A-AA59-E638698BABBC}" presName="sp" presStyleCnt="0"/>
      <dgm:spPr/>
    </dgm:pt>
    <dgm:pt modelId="{780EE191-50CF-4F38-B6E9-1A56247839CF}" type="pres">
      <dgm:prSet presAssocID="{B4ED686C-B336-41FC-BA2D-5DA8EC5FEAF9}" presName="linNode" presStyleCnt="0"/>
      <dgm:spPr/>
    </dgm:pt>
    <dgm:pt modelId="{891A8356-91FC-4A21-AFF0-A6F4719A35F5}" type="pres">
      <dgm:prSet presAssocID="{B4ED686C-B336-41FC-BA2D-5DA8EC5FEAF9}" presName="parentText" presStyleLbl="node1" presStyleIdx="12" presStyleCnt="13">
        <dgm:presLayoutVars>
          <dgm:chMax val="1"/>
          <dgm:bulletEnabled val="1"/>
        </dgm:presLayoutVars>
      </dgm:prSet>
      <dgm:spPr/>
      <dgm:t>
        <a:bodyPr/>
        <a:lstStyle/>
        <a:p>
          <a:endParaRPr lang="en-US"/>
        </a:p>
      </dgm:t>
    </dgm:pt>
    <dgm:pt modelId="{558592F1-562A-4AC1-8804-109E87F3FE79}" type="pres">
      <dgm:prSet presAssocID="{B4ED686C-B336-41FC-BA2D-5DA8EC5FEAF9}" presName="descendantText" presStyleLbl="alignAccFollowNode1" presStyleIdx="12" presStyleCnt="13">
        <dgm:presLayoutVars>
          <dgm:bulletEnabled val="1"/>
        </dgm:presLayoutVars>
      </dgm:prSet>
      <dgm:spPr/>
      <dgm:t>
        <a:bodyPr/>
        <a:lstStyle/>
        <a:p>
          <a:endParaRPr lang="en-US"/>
        </a:p>
      </dgm:t>
    </dgm:pt>
  </dgm:ptLst>
  <dgm:cxnLst>
    <dgm:cxn modelId="{526062ED-0306-42BB-848F-94D966A13DDD}" type="presOf" srcId="{74D9810A-C54E-461A-830F-6EF9EBEAECC4}" destId="{97E2E466-F5C3-4F10-8F9D-A36C075B0CCC}" srcOrd="0" destOrd="0" presId="urn:microsoft.com/office/officeart/2005/8/layout/vList5"/>
    <dgm:cxn modelId="{83CE01D8-5307-4362-8BF1-78CC9FAEF688}" srcId="{5A06DAB1-1051-4DDB-99B8-85B025485627}" destId="{1EBD3548-F2C0-48D2-98FF-D282030046DB}" srcOrd="0" destOrd="0" parTransId="{B71AA0AE-DF79-4B82-A910-E7C18D82873F}" sibTransId="{7AD52CBC-E0B1-489F-A993-DCA771F1216C}"/>
    <dgm:cxn modelId="{90252429-5E4E-4E1E-B67A-8A8ADFB7E3B9}" srcId="{F82F1E59-F5DF-4FE6-AD3D-98899CCEEA63}" destId="{06E96225-9213-49B1-AEC9-2C4003C20B2C}" srcOrd="8" destOrd="0" parTransId="{6D3F5A23-40DD-4B0C-9048-649AD4921FAD}" sibTransId="{D02C321A-D311-45CB-A010-C419839A674E}"/>
    <dgm:cxn modelId="{7073638E-DFAC-40FD-A253-340F8D7F0602}" type="presOf" srcId="{DF286A24-36C0-445A-8ADC-F60B1DEAE1FA}" destId="{7AE2EC5A-9451-4589-9310-C08632EB4931}" srcOrd="0" destOrd="2" presId="urn:microsoft.com/office/officeart/2005/8/layout/vList5"/>
    <dgm:cxn modelId="{4D2E5D6C-37CE-4B1A-A9D6-F8DC3ECA0AF3}" type="presOf" srcId="{5B22EEB9-657C-42C8-9D5D-BC01FE9A3261}" destId="{50E2678A-BAE7-4196-8451-3C679B993AD7}" srcOrd="0" destOrd="1" presId="urn:microsoft.com/office/officeart/2005/8/layout/vList5"/>
    <dgm:cxn modelId="{06760BE7-0C9F-4C59-A001-EF2D18B7830E}" type="presOf" srcId="{F13FB747-0A57-4363-BDE4-6740EA1567DF}" destId="{BFB18008-5E8D-4978-80A8-EE7B6E8DF119}" srcOrd="0" destOrd="0" presId="urn:microsoft.com/office/officeart/2005/8/layout/vList5"/>
    <dgm:cxn modelId="{790941E2-A127-4DBD-AF88-4DB9B8D621CC}" srcId="{F82F1E59-F5DF-4FE6-AD3D-98899CCEEA63}" destId="{2D56DEE7-BC0C-4D82-A15B-B7C50D8C8BC8}" srcOrd="2" destOrd="0" parTransId="{67A7D3F1-1529-40F1-9952-450D2D0E270A}" sibTransId="{976EBA0C-2EFA-47FC-9D7C-CE4086C538A2}"/>
    <dgm:cxn modelId="{15CF6AD9-17BC-43C4-8E57-8DF21708A719}" type="presOf" srcId="{ED1F08AE-F754-4CCA-BAB2-84498A204927}" destId="{4503F096-B1DE-4CB2-A0AA-BF2FA5E249E2}" srcOrd="0" destOrd="0" presId="urn:microsoft.com/office/officeart/2005/8/layout/vList5"/>
    <dgm:cxn modelId="{9F5AAFA5-A1DD-411B-A674-CD9D5B4B9275}" srcId="{F82F1E59-F5DF-4FE6-AD3D-98899CCEEA63}" destId="{33CF680A-6CA9-4873-BCA7-B97204ED6218}" srcOrd="5" destOrd="0" parTransId="{C1F7FA66-6D39-4C01-BD7B-65848355B947}" sibTransId="{8E775396-5045-4FF4-9A07-AA7F94BEE3CE}"/>
    <dgm:cxn modelId="{08B486DC-D2BC-4C05-9DE8-B00E939F5AA1}" srcId="{F82F1E59-F5DF-4FE6-AD3D-98899CCEEA63}" destId="{ABCE1970-2441-4967-A4EA-F28A51DECBD2}" srcOrd="9" destOrd="0" parTransId="{43622138-201C-4CFE-9BB0-020AF358693D}" sibTransId="{8A77DCF1-D24B-4299-B60E-91DCFB083CD0}"/>
    <dgm:cxn modelId="{486D1336-0E75-4C19-891C-691355B336E4}" srcId="{B4ED686C-B336-41FC-BA2D-5DA8EC5FEAF9}" destId="{16635950-8173-4C20-B324-B7CDA65CF147}" srcOrd="1" destOrd="0" parTransId="{CBA6B6FB-8C2A-4ADC-B5A4-2FF711591451}" sibTransId="{CB0D8219-5050-4892-9757-CB44D920C6B1}"/>
    <dgm:cxn modelId="{ED0AE64C-8EB9-46FB-99C3-66A3F7C7349C}" srcId="{3EEDAB0F-A83C-44AB-AB70-15C51CA72F10}" destId="{DF286A24-36C0-445A-8ADC-F60B1DEAE1FA}" srcOrd="2" destOrd="0" parTransId="{889B22D1-FEAE-4596-A90E-6ED32BF588AD}" sibTransId="{66F67A42-1DB5-47EE-B938-E17D176296EA}"/>
    <dgm:cxn modelId="{1312718E-EEA2-4252-8360-A5FED066B752}" type="presOf" srcId="{06E96225-9213-49B1-AEC9-2C4003C20B2C}" destId="{4AAAE2D6-7810-4E3E-8820-D3A32559DDEC}" srcOrd="0" destOrd="0" presId="urn:microsoft.com/office/officeart/2005/8/layout/vList5"/>
    <dgm:cxn modelId="{6A6E6DE4-8E60-46E4-9615-9DE92687BD0D}" srcId="{52F6BFA0-82A5-45F9-BDC2-837726373870}" destId="{74D9810A-C54E-461A-830F-6EF9EBEAECC4}" srcOrd="0" destOrd="0" parTransId="{C5C49C9A-D133-4236-AB3B-FE65B0DE4C5A}" sibTransId="{C33DBFF5-4F5F-47FE-A0AC-D6444DCD4BB2}"/>
    <dgm:cxn modelId="{D6EA28F9-C2CF-4572-977F-E47FF44DB802}" srcId="{C46CB30B-56D4-403B-8773-1593E5637D24}" destId="{4D291A9B-4374-47EB-9AE4-3178CC681E61}" srcOrd="0" destOrd="0" parTransId="{49A46AC8-F719-48B8-9E2C-AE494D72366B}" sibTransId="{F2BBE2B0-CDDE-4EF7-8DD2-39AFECB02339}"/>
    <dgm:cxn modelId="{5D40294C-4688-4A91-8BEF-6C1BB6A3ED4B}" type="presOf" srcId="{90ECE455-CE0D-46A3-BE04-1BBAC3077F31}" destId="{BFB18008-5E8D-4978-80A8-EE7B6E8DF119}" srcOrd="0" destOrd="2" presId="urn:microsoft.com/office/officeart/2005/8/layout/vList5"/>
    <dgm:cxn modelId="{0745021C-62AA-4FD9-B98B-E7B24FDAFE88}" type="presOf" srcId="{D8CCE25C-8888-48CB-9374-7E9B2CA3F9C9}" destId="{4BF94B61-B3C9-4F4F-8103-530DF18EA84E}" srcOrd="0" destOrd="0" presId="urn:microsoft.com/office/officeart/2005/8/layout/vList5"/>
    <dgm:cxn modelId="{33A2F029-6588-451E-BAB9-611325E71B1A}" srcId="{33CF680A-6CA9-4873-BCA7-B97204ED6218}" destId="{1BAAC60F-B442-4E90-B09B-A0945999FE06}" srcOrd="0" destOrd="0" parTransId="{D0E4AC68-85BE-4D9F-8143-7CF73DE8B2EE}" sibTransId="{DEC89758-B68F-433A-8315-BDA9DAFF618F}"/>
    <dgm:cxn modelId="{FD454FE7-A70A-4CCA-80C5-C1EAA5AA8FEB}" srcId="{2D56DEE7-BC0C-4D82-A15B-B7C50D8C8BC8}" destId="{3D3A0868-7511-4E54-A3A1-0088DC59ED7E}" srcOrd="0" destOrd="0" parTransId="{731FE0BB-6C76-48BB-A21D-BCE68908D5DB}" sibTransId="{3A452C7E-01C7-4036-A5BE-B3F3C2E2FCFD}"/>
    <dgm:cxn modelId="{2FD62240-AE5C-43BA-9E08-71A8329304FE}" srcId="{C46CB30B-56D4-403B-8773-1593E5637D24}" destId="{2F1CCD25-A97B-4AC2-8360-E892EA4E1216}" srcOrd="1" destOrd="0" parTransId="{4D44F1C4-FF37-4877-BF15-B559C1CE4F59}" sibTransId="{20359176-C093-44E3-B426-9D6987B4BAFD}"/>
    <dgm:cxn modelId="{820F56DE-0C04-4222-A17A-70117709DE81}" type="presOf" srcId="{F82F1E59-F5DF-4FE6-AD3D-98899CCEEA63}" destId="{B186C260-25DB-46BB-B119-AE3EC859B636}" srcOrd="0" destOrd="0" presId="urn:microsoft.com/office/officeart/2005/8/layout/vList5"/>
    <dgm:cxn modelId="{47F87C04-FB0F-4938-8821-0FBBDF96096B}" srcId="{F82F1E59-F5DF-4FE6-AD3D-98899CCEEA63}" destId="{5A06DAB1-1051-4DDB-99B8-85B025485627}" srcOrd="10" destOrd="0" parTransId="{7D366F37-85B9-410E-B703-7B4EFF945E51}" sibTransId="{96CFA3DC-C208-415E-9E76-E41BA60D2635}"/>
    <dgm:cxn modelId="{324C3293-D9E4-495C-9534-1010DFEF3FFC}" srcId="{18112FA8-52BA-488C-BF27-7E4D72D61A3A}" destId="{C10FCC26-21F8-40DE-A5FD-2590861BF9E5}" srcOrd="0" destOrd="0" parTransId="{88A42911-2A5D-4FF0-9383-F2D42BCECC5F}" sibTransId="{4A680106-140E-4285-B7FF-2D03D448B5DA}"/>
    <dgm:cxn modelId="{5BD2D872-C9F9-490E-A90B-8C796F0D9153}" type="presOf" srcId="{E505935B-9216-4150-934D-D0B1CB5C0634}" destId="{7AE2EC5A-9451-4589-9310-C08632EB4931}" srcOrd="0" destOrd="1" presId="urn:microsoft.com/office/officeart/2005/8/layout/vList5"/>
    <dgm:cxn modelId="{BDF35806-3F38-4062-83EE-DF5F354844C8}" type="presOf" srcId="{BEAB4B3A-9BFF-4082-A217-EB366AF7A9FC}" destId="{08D15248-140F-445C-BF84-1E93A4CF5437}" srcOrd="0" destOrd="0" presId="urn:microsoft.com/office/officeart/2005/8/layout/vList5"/>
    <dgm:cxn modelId="{164C6C5C-66F1-4007-8E91-4AF9781DC3B9}" type="presOf" srcId="{2F1CCD25-A97B-4AC2-8360-E892EA4E1216}" destId="{5A5A641C-2657-4169-B248-86490465663F}" srcOrd="0" destOrd="1" presId="urn:microsoft.com/office/officeart/2005/8/layout/vList5"/>
    <dgm:cxn modelId="{089C8FFF-9F4D-443F-B525-6ADCA34C300D}" srcId="{ABCE1970-2441-4967-A4EA-F28A51DECBD2}" destId="{B93B5416-70FE-431F-993D-3548BDDC5715}" srcOrd="0" destOrd="0" parTransId="{20F708B4-F943-4AD6-A84E-8DF73AC49547}" sibTransId="{C8824280-F2C4-47A4-95E6-A026744BEEBA}"/>
    <dgm:cxn modelId="{803A4007-B383-45A7-8286-8ABA0B221D6E}" type="presOf" srcId="{16635950-8173-4C20-B324-B7CDA65CF147}" destId="{558592F1-562A-4AC1-8804-109E87F3FE79}" srcOrd="0" destOrd="1" presId="urn:microsoft.com/office/officeart/2005/8/layout/vList5"/>
    <dgm:cxn modelId="{4393A969-0EC0-4AA9-9633-5635C4CF071B}" type="presOf" srcId="{1EBD3548-F2C0-48D2-98FF-D282030046DB}" destId="{50E2678A-BAE7-4196-8451-3C679B993AD7}" srcOrd="0" destOrd="0" presId="urn:microsoft.com/office/officeart/2005/8/layout/vList5"/>
    <dgm:cxn modelId="{7434D06A-2FB2-4D8F-BDFA-5BF37283C8D9}" type="presOf" srcId="{1BAAC60F-B442-4E90-B09B-A0945999FE06}" destId="{A1A1DF36-6D40-45E3-B5A2-D54F07755E3A}" srcOrd="0" destOrd="0" presId="urn:microsoft.com/office/officeart/2005/8/layout/vList5"/>
    <dgm:cxn modelId="{6DBF3EAC-6E47-4DED-ABD3-D64DFB866761}" srcId="{D8CCE25C-8888-48CB-9374-7E9B2CA3F9C9}" destId="{90ECE455-CE0D-46A3-BE04-1BBAC3077F31}" srcOrd="2" destOrd="0" parTransId="{0B686D58-9D35-4F8F-8960-9A7D904DBB75}" sibTransId="{AE479C96-27BB-4B2D-A861-4621CE424BA5}"/>
    <dgm:cxn modelId="{1DCC4A86-5BD6-450A-B405-29428EC8AF7E}" srcId="{3EEDAB0F-A83C-44AB-AB70-15C51CA72F10}" destId="{E505935B-9216-4150-934D-D0B1CB5C0634}" srcOrd="1" destOrd="0" parTransId="{E6BEF529-D0AC-4E50-BA55-22F455F9543C}" sibTransId="{C859E7E8-76FA-4286-B698-094FCD33F154}"/>
    <dgm:cxn modelId="{E1A6C52B-5510-41F3-8677-B3A4C9568F95}" srcId="{3EEDAB0F-A83C-44AB-AB70-15C51CA72F10}" destId="{4D26EA40-AF18-4F12-BF85-7BAF468F6465}" srcOrd="3" destOrd="0" parTransId="{F9A4515B-6245-4CFC-BF99-1E93CD63977B}" sibTransId="{B34B0F54-3281-4D43-AF1C-4920FAADE97A}"/>
    <dgm:cxn modelId="{8F782A71-FF06-4A54-85F8-DF27A7D2516B}" type="presOf" srcId="{B4ED686C-B336-41FC-BA2D-5DA8EC5FEAF9}" destId="{891A8356-91FC-4A21-AFF0-A6F4719A35F5}" srcOrd="0" destOrd="0" presId="urn:microsoft.com/office/officeart/2005/8/layout/vList5"/>
    <dgm:cxn modelId="{A5941A8D-59AA-4B06-8338-2F5E1B5EE224}" srcId="{F82F1E59-F5DF-4FE6-AD3D-98899CCEEA63}" destId="{BEAB4B3A-9BFF-4082-A217-EB366AF7A9FC}" srcOrd="1" destOrd="0" parTransId="{3162282A-2B06-4791-AC1E-1C1B8CAE4EA5}" sibTransId="{1E703B1D-C5FF-4216-9C2F-B340392F4BCA}"/>
    <dgm:cxn modelId="{1018CC9A-6D13-44CD-A6DF-4305AE466493}" type="presOf" srcId="{3D3A0868-7511-4E54-A3A1-0088DC59ED7E}" destId="{41542796-1D6E-4AFF-9DE6-734CC1EE866F}" srcOrd="0" destOrd="0" presId="urn:microsoft.com/office/officeart/2005/8/layout/vList5"/>
    <dgm:cxn modelId="{31D76A73-AF58-4896-8604-180A9975DBAB}" srcId="{06E96225-9213-49B1-AEC9-2C4003C20B2C}" destId="{518A5F6C-5F6C-4E3B-997C-0B679EC5206A}" srcOrd="0" destOrd="0" parTransId="{0C0327E1-E61E-4833-914C-131C3860EFA6}" sibTransId="{FA822445-0520-4366-9409-6F42952F9515}"/>
    <dgm:cxn modelId="{795553D1-FD71-449D-9DD8-9B8744AB7D75}" type="presOf" srcId="{3721D70D-8DD3-4562-AB28-85D9693110F8}" destId="{7AE2EC5A-9451-4589-9310-C08632EB4931}" srcOrd="0" destOrd="0" presId="urn:microsoft.com/office/officeart/2005/8/layout/vList5"/>
    <dgm:cxn modelId="{2DEAF70E-5E5E-4D4E-A35B-87FC291A206B}" type="presOf" srcId="{18112FA8-52BA-488C-BF27-7E4D72D61A3A}" destId="{22B03F3C-80B8-4513-8DE5-EEFD5018A5A3}" srcOrd="0" destOrd="0" presId="urn:microsoft.com/office/officeart/2005/8/layout/vList5"/>
    <dgm:cxn modelId="{553B07FC-77DE-4927-A20D-5C3DCDCA0A5C}" srcId="{03BC05A8-4033-40EF-AA48-5C42E5B07BE0}" destId="{A721B887-265D-44AE-94E1-F150C941F5DA}" srcOrd="0" destOrd="0" parTransId="{1E95EB93-644F-471C-BE9E-6011D0B593E0}" sibTransId="{E9B4926A-8E0D-4ED8-AE39-83E03E57A452}"/>
    <dgm:cxn modelId="{AE6FCC22-F43F-4EF8-BEC7-211D53B0BBEF}" type="presOf" srcId="{4D26EA40-AF18-4F12-BF85-7BAF468F6465}" destId="{7AE2EC5A-9451-4589-9310-C08632EB4931}" srcOrd="0" destOrd="3" presId="urn:microsoft.com/office/officeart/2005/8/layout/vList5"/>
    <dgm:cxn modelId="{4A81AE8C-888B-4300-A261-4BF5CA2EB2D6}" srcId="{F82F1E59-F5DF-4FE6-AD3D-98899CCEEA63}" destId="{D8CCE25C-8888-48CB-9374-7E9B2CA3F9C9}" srcOrd="3" destOrd="0" parTransId="{2B0E1036-389C-486C-B743-D7AE397E5B27}" sibTransId="{E6B523C4-E196-42A5-B8B2-02B65C3DBB23}"/>
    <dgm:cxn modelId="{B878A955-490C-4D07-8169-2F12F7B7BE53}" srcId="{BEAB4B3A-9BFF-4082-A217-EB366AF7A9FC}" destId="{ED1F08AE-F754-4CCA-BAB2-84498A204927}" srcOrd="0" destOrd="0" parTransId="{D7F5F3A2-B17A-49F9-BBBD-8CB8DB4BC742}" sibTransId="{088F567B-ED6C-4F82-A5F3-006156EB15B5}"/>
    <dgm:cxn modelId="{82D849AD-07D1-45D4-A772-C8A4DC663EB0}" srcId="{F82F1E59-F5DF-4FE6-AD3D-98899CCEEA63}" destId="{C46CB30B-56D4-403B-8773-1593E5637D24}" srcOrd="7" destOrd="0" parTransId="{62E67D07-29FA-4493-86A9-4440DC7D4EBE}" sibTransId="{C2D0AD5B-5C09-4639-BBE0-5DAC864E74B8}"/>
    <dgm:cxn modelId="{83A28027-59B2-4A96-8BD8-A306D31A2FB1}" srcId="{D8CCE25C-8888-48CB-9374-7E9B2CA3F9C9}" destId="{A4D8AD9E-2879-4273-B684-230245DFDAD4}" srcOrd="1" destOrd="0" parTransId="{FBDA3F4C-D397-434F-A146-5A926D0158AE}" sibTransId="{708A83EE-662D-40F8-82DA-356D838F709A}"/>
    <dgm:cxn modelId="{075FC724-C18F-4554-99F2-F866A1F7DBE6}" type="presOf" srcId="{A721B887-265D-44AE-94E1-F150C941F5DA}" destId="{68B306A1-1A8D-4893-920B-08A1EC9E0D18}" srcOrd="0" destOrd="0" presId="urn:microsoft.com/office/officeart/2005/8/layout/vList5"/>
    <dgm:cxn modelId="{219281A4-EE13-4D24-AA45-6EB7062DCDC3}" srcId="{F82F1E59-F5DF-4FE6-AD3D-98899CCEEA63}" destId="{18112FA8-52BA-488C-BF27-7E4D72D61A3A}" srcOrd="6" destOrd="0" parTransId="{DE7B5590-B2E6-4E8D-AD31-FBBCC0FB5FA1}" sibTransId="{48818CD6-E9A8-4FD4-87F9-9E77D8FFC2CD}"/>
    <dgm:cxn modelId="{029DB167-420F-41C9-B97C-50C5450027BD}" type="presOf" srcId="{C10FCC26-21F8-40DE-A5FD-2590861BF9E5}" destId="{02DB7779-F42A-4BB1-AD36-C4FAFF3246AC}" srcOrd="0" destOrd="0" presId="urn:microsoft.com/office/officeart/2005/8/layout/vList5"/>
    <dgm:cxn modelId="{7C49435E-6CD9-41FB-AD68-0B6579B3F714}" type="presOf" srcId="{52F6BFA0-82A5-45F9-BDC2-837726373870}" destId="{F642636A-1B09-404A-84BA-6285A28060C9}" srcOrd="0" destOrd="0" presId="urn:microsoft.com/office/officeart/2005/8/layout/vList5"/>
    <dgm:cxn modelId="{21B1F59C-EAEE-4CAD-A4CE-CCD4B4182F48}" srcId="{F82F1E59-F5DF-4FE6-AD3D-98899CCEEA63}" destId="{3EEDAB0F-A83C-44AB-AB70-15C51CA72F10}" srcOrd="4" destOrd="0" parTransId="{890111AD-9014-44BE-8121-CDAC4739418D}" sibTransId="{A51D47A2-7E3E-4DA2-9F66-7A3B4A360D20}"/>
    <dgm:cxn modelId="{5DEB2EB6-C59D-4881-8EF7-1B61217E6134}" srcId="{3EEDAB0F-A83C-44AB-AB70-15C51CA72F10}" destId="{3721D70D-8DD3-4562-AB28-85D9693110F8}" srcOrd="0" destOrd="0" parTransId="{68C04613-9939-4566-AE2F-2FEE2C5BA003}" sibTransId="{C013E1D9-BBCC-4226-9461-BE025C6CA9F7}"/>
    <dgm:cxn modelId="{F7C78CB5-F9EA-46DE-B432-8BD6891C2D6F}" type="presOf" srcId="{1D56A8CB-2E5D-4E68-B5A8-791FA91D66B9}" destId="{02DB7779-F42A-4BB1-AD36-C4FAFF3246AC}" srcOrd="0" destOrd="1" presId="urn:microsoft.com/office/officeart/2005/8/layout/vList5"/>
    <dgm:cxn modelId="{6DADAC23-776E-458C-82F3-4352F359EA98}" type="presOf" srcId="{5A06DAB1-1051-4DDB-99B8-85B025485627}" destId="{D8E3E878-031A-49A8-8136-FFCE12833C82}" srcOrd="0" destOrd="0" presId="urn:microsoft.com/office/officeart/2005/8/layout/vList5"/>
    <dgm:cxn modelId="{75C01299-5D60-420D-8965-2199DDC8FC06}" srcId="{ABCE1970-2441-4967-A4EA-F28A51DECBD2}" destId="{B2C45AD1-6990-45FD-A438-A5793F4BF01C}" srcOrd="1" destOrd="0" parTransId="{35ECC79F-D05B-4291-9D32-7932417B793D}" sibTransId="{2FC6ABAD-A781-4B4F-B258-065D5E380788}"/>
    <dgm:cxn modelId="{C88FBDC8-1ACE-4298-A0C5-21424A0C089A}" type="presOf" srcId="{B2C45AD1-6990-45FD-A438-A5793F4BF01C}" destId="{5D64F024-586E-41B7-B0DF-076D15C5ECD7}" srcOrd="0" destOrd="1" presId="urn:microsoft.com/office/officeart/2005/8/layout/vList5"/>
    <dgm:cxn modelId="{69ECB283-A090-4858-A412-8CAF5FCC117C}" type="presOf" srcId="{B93B5416-70FE-431F-993D-3548BDDC5715}" destId="{5D64F024-586E-41B7-B0DF-076D15C5ECD7}" srcOrd="0" destOrd="0" presId="urn:microsoft.com/office/officeart/2005/8/layout/vList5"/>
    <dgm:cxn modelId="{D39CF16B-C399-4107-9050-8B02FCA8A6E9}" type="presOf" srcId="{3EEDAB0F-A83C-44AB-AB70-15C51CA72F10}" destId="{35D78471-71AB-471F-B3EB-919BBAD209CA}" srcOrd="0" destOrd="0" presId="urn:microsoft.com/office/officeart/2005/8/layout/vList5"/>
    <dgm:cxn modelId="{56A74F0B-1939-4BD4-BBA6-589223207B9F}" type="presOf" srcId="{C46CB30B-56D4-403B-8773-1593E5637D24}" destId="{BAA9C4CB-A477-4AF2-B889-FA7AD65FCB65}" srcOrd="0" destOrd="0" presId="urn:microsoft.com/office/officeart/2005/8/layout/vList5"/>
    <dgm:cxn modelId="{BC00D19D-3BF8-4703-ACD4-C91F91534994}" type="presOf" srcId="{ABCE1970-2441-4967-A4EA-F28A51DECBD2}" destId="{28C68562-35D3-448D-9B20-86E9F6AE9461}" srcOrd="0" destOrd="0" presId="urn:microsoft.com/office/officeart/2005/8/layout/vList5"/>
    <dgm:cxn modelId="{B0C219AA-8079-432D-8B76-4060432CFE59}" srcId="{D8CCE25C-8888-48CB-9374-7E9B2CA3F9C9}" destId="{F13FB747-0A57-4363-BDE4-6740EA1567DF}" srcOrd="0" destOrd="0" parTransId="{2897BBCF-A9DC-4426-A591-7DF9D9FFC3B9}" sibTransId="{ADF70C04-5BA2-4368-82BE-A9149A7782C0}"/>
    <dgm:cxn modelId="{AE28B70D-09E0-4D73-A272-5DAF71844D37}" type="presOf" srcId="{33CF680A-6CA9-4873-BCA7-B97204ED6218}" destId="{698158F0-59DD-4F4F-B275-17A071318000}" srcOrd="0" destOrd="0" presId="urn:microsoft.com/office/officeart/2005/8/layout/vList5"/>
    <dgm:cxn modelId="{2E8B07B3-A627-47C2-B55D-FDE490701C5F}" srcId="{B4ED686C-B336-41FC-BA2D-5DA8EC5FEAF9}" destId="{793E9151-779F-4830-AAEA-4DACC8093A8F}" srcOrd="0" destOrd="0" parTransId="{C08FA112-8F14-4391-BDEE-A579D2475A85}" sibTransId="{8E8376C2-6694-48AE-A339-1BCD6CAE0B89}"/>
    <dgm:cxn modelId="{12D35332-1BBE-4995-80A0-8CF22B3D1987}" srcId="{F82F1E59-F5DF-4FE6-AD3D-98899CCEEA63}" destId="{52F6BFA0-82A5-45F9-BDC2-837726373870}" srcOrd="0" destOrd="0" parTransId="{21CEA72B-4C95-4AA1-BC2E-12690A29F479}" sibTransId="{F2BDF1CE-8849-4BE3-A60F-D9F30DD81145}"/>
    <dgm:cxn modelId="{41283802-700A-41E3-B256-50D2AD768655}" type="presOf" srcId="{793E9151-779F-4830-AAEA-4DACC8093A8F}" destId="{558592F1-562A-4AC1-8804-109E87F3FE79}" srcOrd="0" destOrd="0" presId="urn:microsoft.com/office/officeart/2005/8/layout/vList5"/>
    <dgm:cxn modelId="{6A7AE398-63FB-471B-8AA9-1B235E865FB3}" srcId="{5A06DAB1-1051-4DDB-99B8-85B025485627}" destId="{5B22EEB9-657C-42C8-9D5D-BC01FE9A3261}" srcOrd="1" destOrd="0" parTransId="{32E2355B-FD23-4D61-B2D0-02A52455C118}" sibTransId="{231DCE8B-7FFB-4C26-B275-A0A03E61606F}"/>
    <dgm:cxn modelId="{80E7770B-AF29-44A0-868B-0AA491656FCF}" type="presOf" srcId="{A4D8AD9E-2879-4273-B684-230245DFDAD4}" destId="{BFB18008-5E8D-4978-80A8-EE7B6E8DF119}" srcOrd="0" destOrd="1" presId="urn:microsoft.com/office/officeart/2005/8/layout/vList5"/>
    <dgm:cxn modelId="{5A3BF1CF-D72F-48A7-BA7B-788EA5B9B4FA}" srcId="{18112FA8-52BA-488C-BF27-7E4D72D61A3A}" destId="{1D56A8CB-2E5D-4E68-B5A8-791FA91D66B9}" srcOrd="1" destOrd="0" parTransId="{E3931E18-DD51-4F8C-A2AD-8AA24F660801}" sibTransId="{BC6E60B6-A405-4F43-ADA4-32FC2657ACBD}"/>
    <dgm:cxn modelId="{534E091F-EE75-4461-BF0D-5A0E804B2AFA}" type="presOf" srcId="{2D56DEE7-BC0C-4D82-A15B-B7C50D8C8BC8}" destId="{717379B7-16E9-4423-91F6-5DEDDB4EEE5D}" srcOrd="0" destOrd="0" presId="urn:microsoft.com/office/officeart/2005/8/layout/vList5"/>
    <dgm:cxn modelId="{9A60F3E5-6122-40C7-A715-DDDD292F89EE}" srcId="{F82F1E59-F5DF-4FE6-AD3D-98899CCEEA63}" destId="{B4ED686C-B336-41FC-BA2D-5DA8EC5FEAF9}" srcOrd="12" destOrd="0" parTransId="{38C34E5C-251C-40DC-93E3-0077DBEB3D04}" sibTransId="{A3CC01B3-398E-4867-B247-6FA212696E6C}"/>
    <dgm:cxn modelId="{24AE2ACE-763F-4F90-8B55-B85A66804829}" type="presOf" srcId="{03BC05A8-4033-40EF-AA48-5C42E5B07BE0}" destId="{98A35B5A-BA0C-4433-801C-B13BF2D569F5}" srcOrd="0" destOrd="0" presId="urn:microsoft.com/office/officeart/2005/8/layout/vList5"/>
    <dgm:cxn modelId="{B70AF9B1-2536-4552-A98E-16B7D672B3F2}" type="presOf" srcId="{4D291A9B-4374-47EB-9AE4-3178CC681E61}" destId="{5A5A641C-2657-4169-B248-86490465663F}" srcOrd="0" destOrd="0" presId="urn:microsoft.com/office/officeart/2005/8/layout/vList5"/>
    <dgm:cxn modelId="{3A03A420-2E43-47F3-95CA-3A2B8C715CC8}" srcId="{F82F1E59-F5DF-4FE6-AD3D-98899CCEEA63}" destId="{03BC05A8-4033-40EF-AA48-5C42E5B07BE0}" srcOrd="11" destOrd="0" parTransId="{ABD02210-44D7-4251-BF0B-EBA5A66B666E}" sibTransId="{125ABB49-37A1-4D7A-AA59-E638698BABBC}"/>
    <dgm:cxn modelId="{04151BCD-D332-467C-A6BA-60D12E03F887}" type="presOf" srcId="{518A5F6C-5F6C-4E3B-997C-0B679EC5206A}" destId="{2F3B1892-3530-4440-8F70-8159020C7370}" srcOrd="0" destOrd="0" presId="urn:microsoft.com/office/officeart/2005/8/layout/vList5"/>
    <dgm:cxn modelId="{4E4B030B-60E2-43DF-BFED-4D4CB7EB4274}" type="presParOf" srcId="{B186C260-25DB-46BB-B119-AE3EC859B636}" destId="{F425C9FF-5E8F-47EE-85B2-F2941C60CDDC}" srcOrd="0" destOrd="0" presId="urn:microsoft.com/office/officeart/2005/8/layout/vList5"/>
    <dgm:cxn modelId="{09069981-BFC8-423C-9003-5670D79A56AA}" type="presParOf" srcId="{F425C9FF-5E8F-47EE-85B2-F2941C60CDDC}" destId="{F642636A-1B09-404A-84BA-6285A28060C9}" srcOrd="0" destOrd="0" presId="urn:microsoft.com/office/officeart/2005/8/layout/vList5"/>
    <dgm:cxn modelId="{6FCAB41F-AB08-453F-9F51-27A28DBAC137}" type="presParOf" srcId="{F425C9FF-5E8F-47EE-85B2-F2941C60CDDC}" destId="{97E2E466-F5C3-4F10-8F9D-A36C075B0CCC}" srcOrd="1" destOrd="0" presId="urn:microsoft.com/office/officeart/2005/8/layout/vList5"/>
    <dgm:cxn modelId="{1A26F133-FF16-41FB-BF5D-E377D8890D55}" type="presParOf" srcId="{B186C260-25DB-46BB-B119-AE3EC859B636}" destId="{341DBFF7-CDAF-48FC-9E4C-664186FD01FE}" srcOrd="1" destOrd="0" presId="urn:microsoft.com/office/officeart/2005/8/layout/vList5"/>
    <dgm:cxn modelId="{5689A8C1-2358-4AE1-92A9-C2F8ED9072DB}" type="presParOf" srcId="{B186C260-25DB-46BB-B119-AE3EC859B636}" destId="{E78CF3D8-6183-41B2-908B-84F70317F28F}" srcOrd="2" destOrd="0" presId="urn:microsoft.com/office/officeart/2005/8/layout/vList5"/>
    <dgm:cxn modelId="{3C475448-1963-4DE5-B8CD-C19587E5F83F}" type="presParOf" srcId="{E78CF3D8-6183-41B2-908B-84F70317F28F}" destId="{08D15248-140F-445C-BF84-1E93A4CF5437}" srcOrd="0" destOrd="0" presId="urn:microsoft.com/office/officeart/2005/8/layout/vList5"/>
    <dgm:cxn modelId="{AE72F3D6-4243-46E0-B838-2C7C310823E1}" type="presParOf" srcId="{E78CF3D8-6183-41B2-908B-84F70317F28F}" destId="{4503F096-B1DE-4CB2-A0AA-BF2FA5E249E2}" srcOrd="1" destOrd="0" presId="urn:microsoft.com/office/officeart/2005/8/layout/vList5"/>
    <dgm:cxn modelId="{36390825-5F0B-4368-AF50-B3C709500108}" type="presParOf" srcId="{B186C260-25DB-46BB-B119-AE3EC859B636}" destId="{C69B0D5C-3D21-41DD-A4C1-7E5503B2CE4A}" srcOrd="3" destOrd="0" presId="urn:microsoft.com/office/officeart/2005/8/layout/vList5"/>
    <dgm:cxn modelId="{B9FC03E7-7FA9-47ED-A87D-94C59E61ABBB}" type="presParOf" srcId="{B186C260-25DB-46BB-B119-AE3EC859B636}" destId="{F207C702-E252-4C30-9D00-82F93C276DD9}" srcOrd="4" destOrd="0" presId="urn:microsoft.com/office/officeart/2005/8/layout/vList5"/>
    <dgm:cxn modelId="{B7FCE498-DFBD-4C05-B98C-54C5E176E5D6}" type="presParOf" srcId="{F207C702-E252-4C30-9D00-82F93C276DD9}" destId="{717379B7-16E9-4423-91F6-5DEDDB4EEE5D}" srcOrd="0" destOrd="0" presId="urn:microsoft.com/office/officeart/2005/8/layout/vList5"/>
    <dgm:cxn modelId="{861CB55C-E24F-40E5-88CA-55537B57C113}" type="presParOf" srcId="{F207C702-E252-4C30-9D00-82F93C276DD9}" destId="{41542796-1D6E-4AFF-9DE6-734CC1EE866F}" srcOrd="1" destOrd="0" presId="urn:microsoft.com/office/officeart/2005/8/layout/vList5"/>
    <dgm:cxn modelId="{2E851B2E-D297-422F-A3C9-50D624D2E68F}" type="presParOf" srcId="{B186C260-25DB-46BB-B119-AE3EC859B636}" destId="{3237045F-4A08-44B6-B1CC-1DC4F42A7FEC}" srcOrd="5" destOrd="0" presId="urn:microsoft.com/office/officeart/2005/8/layout/vList5"/>
    <dgm:cxn modelId="{BC0D4031-F70B-4706-B762-810FCE664FC6}" type="presParOf" srcId="{B186C260-25DB-46BB-B119-AE3EC859B636}" destId="{547B95E6-9CE7-49FA-953B-BE1E86DC3D8D}" srcOrd="6" destOrd="0" presId="urn:microsoft.com/office/officeart/2005/8/layout/vList5"/>
    <dgm:cxn modelId="{83FBDF90-8EB1-4123-8E36-4A1E8FF39A92}" type="presParOf" srcId="{547B95E6-9CE7-49FA-953B-BE1E86DC3D8D}" destId="{4BF94B61-B3C9-4F4F-8103-530DF18EA84E}" srcOrd="0" destOrd="0" presId="urn:microsoft.com/office/officeart/2005/8/layout/vList5"/>
    <dgm:cxn modelId="{4F5F2781-98E2-44C6-B167-7F56C8B2D10F}" type="presParOf" srcId="{547B95E6-9CE7-49FA-953B-BE1E86DC3D8D}" destId="{BFB18008-5E8D-4978-80A8-EE7B6E8DF119}" srcOrd="1" destOrd="0" presId="urn:microsoft.com/office/officeart/2005/8/layout/vList5"/>
    <dgm:cxn modelId="{D53C8B8D-6C4B-4BF0-A6AB-25C123D6CD11}" type="presParOf" srcId="{B186C260-25DB-46BB-B119-AE3EC859B636}" destId="{8AD4046E-8214-48FD-BB1A-B8E10E32D367}" srcOrd="7" destOrd="0" presId="urn:microsoft.com/office/officeart/2005/8/layout/vList5"/>
    <dgm:cxn modelId="{03D11607-556C-42ED-A829-6270186A1E25}" type="presParOf" srcId="{B186C260-25DB-46BB-B119-AE3EC859B636}" destId="{C977C181-D6A0-451E-BE7D-93A4B115E834}" srcOrd="8" destOrd="0" presId="urn:microsoft.com/office/officeart/2005/8/layout/vList5"/>
    <dgm:cxn modelId="{8491B684-DBE9-44CC-8229-9BCCA0145096}" type="presParOf" srcId="{C977C181-D6A0-451E-BE7D-93A4B115E834}" destId="{35D78471-71AB-471F-B3EB-919BBAD209CA}" srcOrd="0" destOrd="0" presId="urn:microsoft.com/office/officeart/2005/8/layout/vList5"/>
    <dgm:cxn modelId="{A70CDC3A-BEDF-4E46-93D7-0CCE051B838E}" type="presParOf" srcId="{C977C181-D6A0-451E-BE7D-93A4B115E834}" destId="{7AE2EC5A-9451-4589-9310-C08632EB4931}" srcOrd="1" destOrd="0" presId="urn:microsoft.com/office/officeart/2005/8/layout/vList5"/>
    <dgm:cxn modelId="{8F63F7C4-7C15-402C-A9D5-AF8565F66A43}" type="presParOf" srcId="{B186C260-25DB-46BB-B119-AE3EC859B636}" destId="{3F71F85D-3B21-4FAF-B6E6-EC430A570265}" srcOrd="9" destOrd="0" presId="urn:microsoft.com/office/officeart/2005/8/layout/vList5"/>
    <dgm:cxn modelId="{419A1116-A500-4A9A-A594-1E55CB7E3E90}" type="presParOf" srcId="{B186C260-25DB-46BB-B119-AE3EC859B636}" destId="{1134C955-1F49-4831-B1BA-8E39202BD6B5}" srcOrd="10" destOrd="0" presId="urn:microsoft.com/office/officeart/2005/8/layout/vList5"/>
    <dgm:cxn modelId="{81FDA3A6-0844-4C4B-AAD5-C9750588B5B4}" type="presParOf" srcId="{1134C955-1F49-4831-B1BA-8E39202BD6B5}" destId="{698158F0-59DD-4F4F-B275-17A071318000}" srcOrd="0" destOrd="0" presId="urn:microsoft.com/office/officeart/2005/8/layout/vList5"/>
    <dgm:cxn modelId="{40A28144-A5F4-4C77-9B97-4254C563716A}" type="presParOf" srcId="{1134C955-1F49-4831-B1BA-8E39202BD6B5}" destId="{A1A1DF36-6D40-45E3-B5A2-D54F07755E3A}" srcOrd="1" destOrd="0" presId="urn:microsoft.com/office/officeart/2005/8/layout/vList5"/>
    <dgm:cxn modelId="{2206A54B-9DEE-4F28-B944-B86A049DB38E}" type="presParOf" srcId="{B186C260-25DB-46BB-B119-AE3EC859B636}" destId="{D4C482ED-1067-4A25-9D17-216BB9001EA0}" srcOrd="11" destOrd="0" presId="urn:microsoft.com/office/officeart/2005/8/layout/vList5"/>
    <dgm:cxn modelId="{CB9BD019-84C7-4582-AF8A-90F720692CDB}" type="presParOf" srcId="{B186C260-25DB-46BB-B119-AE3EC859B636}" destId="{742449F7-9B5C-4A25-9AF4-8413BC5A7697}" srcOrd="12" destOrd="0" presId="urn:microsoft.com/office/officeart/2005/8/layout/vList5"/>
    <dgm:cxn modelId="{81677957-CFE0-45B7-83EA-34C87165E1B7}" type="presParOf" srcId="{742449F7-9B5C-4A25-9AF4-8413BC5A7697}" destId="{22B03F3C-80B8-4513-8DE5-EEFD5018A5A3}" srcOrd="0" destOrd="0" presId="urn:microsoft.com/office/officeart/2005/8/layout/vList5"/>
    <dgm:cxn modelId="{DA93CB40-2109-4B23-825B-224CD38D743A}" type="presParOf" srcId="{742449F7-9B5C-4A25-9AF4-8413BC5A7697}" destId="{02DB7779-F42A-4BB1-AD36-C4FAFF3246AC}" srcOrd="1" destOrd="0" presId="urn:microsoft.com/office/officeart/2005/8/layout/vList5"/>
    <dgm:cxn modelId="{1CEEBECD-5769-4475-83CB-603FFCF44DB9}" type="presParOf" srcId="{B186C260-25DB-46BB-B119-AE3EC859B636}" destId="{4D74780F-2D76-4016-8067-7DC67D9553CA}" srcOrd="13" destOrd="0" presId="urn:microsoft.com/office/officeart/2005/8/layout/vList5"/>
    <dgm:cxn modelId="{3D44D785-355D-42B7-90F0-FB2E83BBE93B}" type="presParOf" srcId="{B186C260-25DB-46BB-B119-AE3EC859B636}" destId="{47719046-B780-474D-B93F-6E9DAA1C065B}" srcOrd="14" destOrd="0" presId="urn:microsoft.com/office/officeart/2005/8/layout/vList5"/>
    <dgm:cxn modelId="{22C7F85C-8B80-4919-AF26-625972AC86FF}" type="presParOf" srcId="{47719046-B780-474D-B93F-6E9DAA1C065B}" destId="{BAA9C4CB-A477-4AF2-B889-FA7AD65FCB65}" srcOrd="0" destOrd="0" presId="urn:microsoft.com/office/officeart/2005/8/layout/vList5"/>
    <dgm:cxn modelId="{59BD7272-A40B-4868-A236-B17D226FD8C2}" type="presParOf" srcId="{47719046-B780-474D-B93F-6E9DAA1C065B}" destId="{5A5A641C-2657-4169-B248-86490465663F}" srcOrd="1" destOrd="0" presId="urn:microsoft.com/office/officeart/2005/8/layout/vList5"/>
    <dgm:cxn modelId="{2BBA1E26-8D55-4EAB-A179-F69C91E7B329}" type="presParOf" srcId="{B186C260-25DB-46BB-B119-AE3EC859B636}" destId="{273E214F-DCFD-4B93-ABF5-D8824F1909AB}" srcOrd="15" destOrd="0" presId="urn:microsoft.com/office/officeart/2005/8/layout/vList5"/>
    <dgm:cxn modelId="{45812706-1272-4E36-A6DB-829977174991}" type="presParOf" srcId="{B186C260-25DB-46BB-B119-AE3EC859B636}" destId="{0FB3F442-04BE-4537-A88C-7087B1ACDDAF}" srcOrd="16" destOrd="0" presId="urn:microsoft.com/office/officeart/2005/8/layout/vList5"/>
    <dgm:cxn modelId="{CD2F9DC4-434D-4D50-9A22-90558773F2DE}" type="presParOf" srcId="{0FB3F442-04BE-4537-A88C-7087B1ACDDAF}" destId="{4AAAE2D6-7810-4E3E-8820-D3A32559DDEC}" srcOrd="0" destOrd="0" presId="urn:microsoft.com/office/officeart/2005/8/layout/vList5"/>
    <dgm:cxn modelId="{28DE5954-2093-472D-8134-FFB2C171EDD5}" type="presParOf" srcId="{0FB3F442-04BE-4537-A88C-7087B1ACDDAF}" destId="{2F3B1892-3530-4440-8F70-8159020C7370}" srcOrd="1" destOrd="0" presId="urn:microsoft.com/office/officeart/2005/8/layout/vList5"/>
    <dgm:cxn modelId="{26963CE3-11BD-45B3-A4A5-F91C4C7C0E27}" type="presParOf" srcId="{B186C260-25DB-46BB-B119-AE3EC859B636}" destId="{9CACE131-08B7-4B3E-886D-03AA0DF146C9}" srcOrd="17" destOrd="0" presId="urn:microsoft.com/office/officeart/2005/8/layout/vList5"/>
    <dgm:cxn modelId="{8109263B-B9DF-4962-85F3-29A2CF432AA8}" type="presParOf" srcId="{B186C260-25DB-46BB-B119-AE3EC859B636}" destId="{EE7772C4-E659-4C0D-87BA-30BEBD607A0A}" srcOrd="18" destOrd="0" presId="urn:microsoft.com/office/officeart/2005/8/layout/vList5"/>
    <dgm:cxn modelId="{4A8B3187-59DB-4694-AA5A-5A61FFDBF606}" type="presParOf" srcId="{EE7772C4-E659-4C0D-87BA-30BEBD607A0A}" destId="{28C68562-35D3-448D-9B20-86E9F6AE9461}" srcOrd="0" destOrd="0" presId="urn:microsoft.com/office/officeart/2005/8/layout/vList5"/>
    <dgm:cxn modelId="{51AA466F-D087-430A-A951-11CBC15D937D}" type="presParOf" srcId="{EE7772C4-E659-4C0D-87BA-30BEBD607A0A}" destId="{5D64F024-586E-41B7-B0DF-076D15C5ECD7}" srcOrd="1" destOrd="0" presId="urn:microsoft.com/office/officeart/2005/8/layout/vList5"/>
    <dgm:cxn modelId="{D6132791-63E9-43DD-B701-37D1A3F951FE}" type="presParOf" srcId="{B186C260-25DB-46BB-B119-AE3EC859B636}" destId="{D6545DC6-00B9-4713-889A-B8BE5C2AED62}" srcOrd="19" destOrd="0" presId="urn:microsoft.com/office/officeart/2005/8/layout/vList5"/>
    <dgm:cxn modelId="{DDFED6E8-5234-4399-9AC6-DC65F218CFF0}" type="presParOf" srcId="{B186C260-25DB-46BB-B119-AE3EC859B636}" destId="{E029E7C7-A97A-4A18-99A7-7F8DFAE64021}" srcOrd="20" destOrd="0" presId="urn:microsoft.com/office/officeart/2005/8/layout/vList5"/>
    <dgm:cxn modelId="{0F5AB6CE-12E6-43E4-A259-D514F4653459}" type="presParOf" srcId="{E029E7C7-A97A-4A18-99A7-7F8DFAE64021}" destId="{D8E3E878-031A-49A8-8136-FFCE12833C82}" srcOrd="0" destOrd="0" presId="urn:microsoft.com/office/officeart/2005/8/layout/vList5"/>
    <dgm:cxn modelId="{A62BE10C-34E4-43C5-B166-05E88FE3C1EF}" type="presParOf" srcId="{E029E7C7-A97A-4A18-99A7-7F8DFAE64021}" destId="{50E2678A-BAE7-4196-8451-3C679B993AD7}" srcOrd="1" destOrd="0" presId="urn:microsoft.com/office/officeart/2005/8/layout/vList5"/>
    <dgm:cxn modelId="{EF48497D-272E-4FA5-A3C2-2DF7F6158148}" type="presParOf" srcId="{B186C260-25DB-46BB-B119-AE3EC859B636}" destId="{87E9D2E6-C6CC-4FB1-B52B-A543AC078AC9}" srcOrd="21" destOrd="0" presId="urn:microsoft.com/office/officeart/2005/8/layout/vList5"/>
    <dgm:cxn modelId="{4F2DD1A4-78A2-4B22-89D6-11B808E62C40}" type="presParOf" srcId="{B186C260-25DB-46BB-B119-AE3EC859B636}" destId="{FB0B2C48-4339-4777-BFFC-3F36C5F51164}" srcOrd="22" destOrd="0" presId="urn:microsoft.com/office/officeart/2005/8/layout/vList5"/>
    <dgm:cxn modelId="{1DF32737-D0DD-4E28-94BE-8259D8CE2212}" type="presParOf" srcId="{FB0B2C48-4339-4777-BFFC-3F36C5F51164}" destId="{98A35B5A-BA0C-4433-801C-B13BF2D569F5}" srcOrd="0" destOrd="0" presId="urn:microsoft.com/office/officeart/2005/8/layout/vList5"/>
    <dgm:cxn modelId="{0B21D5EA-5C83-440E-90C5-B23E824D71B3}" type="presParOf" srcId="{FB0B2C48-4339-4777-BFFC-3F36C5F51164}" destId="{68B306A1-1A8D-4893-920B-08A1EC9E0D18}" srcOrd="1" destOrd="0" presId="urn:microsoft.com/office/officeart/2005/8/layout/vList5"/>
    <dgm:cxn modelId="{33B9E613-8D60-422C-8206-2059DF84F42D}" type="presParOf" srcId="{B186C260-25DB-46BB-B119-AE3EC859B636}" destId="{EF3EFEA9-93A4-4CAA-8875-72C1D149BEB7}" srcOrd="23" destOrd="0" presId="urn:microsoft.com/office/officeart/2005/8/layout/vList5"/>
    <dgm:cxn modelId="{94FBAC24-7482-4378-8EAA-1F193A0686C2}" type="presParOf" srcId="{B186C260-25DB-46BB-B119-AE3EC859B636}" destId="{780EE191-50CF-4F38-B6E9-1A56247839CF}" srcOrd="24" destOrd="0" presId="urn:microsoft.com/office/officeart/2005/8/layout/vList5"/>
    <dgm:cxn modelId="{415FAABE-152D-41A2-9BA4-5C59BC233ECC}" type="presParOf" srcId="{780EE191-50CF-4F38-B6E9-1A56247839CF}" destId="{891A8356-91FC-4A21-AFF0-A6F4719A35F5}" srcOrd="0" destOrd="0" presId="urn:microsoft.com/office/officeart/2005/8/layout/vList5"/>
    <dgm:cxn modelId="{30170E7D-F920-4880-9D5E-6EE0D9C6FDE8}" type="presParOf" srcId="{780EE191-50CF-4F38-B6E9-1A56247839CF}" destId="{558592F1-562A-4AC1-8804-109E87F3FE79}" srcOrd="1" destOrd="0" presId="urn:microsoft.com/office/officeart/2005/8/layout/vList5"/>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F0219E-3AC0-4FFB-BB9F-965C0C175AB6}">
      <dsp:nvSpPr>
        <dsp:cNvPr id="0" name=""/>
        <dsp:cNvSpPr/>
      </dsp:nvSpPr>
      <dsp:spPr>
        <a:xfrm>
          <a:off x="3541606" y="3640117"/>
          <a:ext cx="244558" cy="605589"/>
        </a:xfrm>
        <a:custGeom>
          <a:avLst/>
          <a:gdLst/>
          <a:ahLst/>
          <a:cxnLst/>
          <a:rect l="0" t="0" r="0" b="0"/>
          <a:pathLst>
            <a:path>
              <a:moveTo>
                <a:pt x="0" y="0"/>
              </a:moveTo>
              <a:lnTo>
                <a:pt x="122279" y="0"/>
              </a:lnTo>
              <a:lnTo>
                <a:pt x="122279" y="605589"/>
              </a:lnTo>
              <a:lnTo>
                <a:pt x="244558" y="60558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47557" y="3926584"/>
        <a:ext cx="32655" cy="32655"/>
      </dsp:txXfrm>
    </dsp:sp>
    <dsp:sp modelId="{F7733F40-5F37-4B72-A98F-3190EBE9CF10}">
      <dsp:nvSpPr>
        <dsp:cNvPr id="0" name=""/>
        <dsp:cNvSpPr/>
      </dsp:nvSpPr>
      <dsp:spPr>
        <a:xfrm>
          <a:off x="3541606" y="3594397"/>
          <a:ext cx="244558" cy="91440"/>
        </a:xfrm>
        <a:custGeom>
          <a:avLst/>
          <a:gdLst/>
          <a:ahLst/>
          <a:cxnLst/>
          <a:rect l="0" t="0" r="0" b="0"/>
          <a:pathLst>
            <a:path>
              <a:moveTo>
                <a:pt x="0" y="45720"/>
              </a:moveTo>
              <a:lnTo>
                <a:pt x="122279" y="45720"/>
              </a:lnTo>
              <a:lnTo>
                <a:pt x="122279" y="80696"/>
              </a:lnTo>
              <a:lnTo>
                <a:pt x="244558" y="8069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7709" y="3633941"/>
        <a:ext cx="12352" cy="12352"/>
      </dsp:txXfrm>
    </dsp:sp>
    <dsp:sp modelId="{242BD776-0BBB-4B26-8571-7F289617A463}">
      <dsp:nvSpPr>
        <dsp:cNvPr id="0" name=""/>
        <dsp:cNvSpPr/>
      </dsp:nvSpPr>
      <dsp:spPr>
        <a:xfrm>
          <a:off x="3541606" y="3069504"/>
          <a:ext cx="244558" cy="570612"/>
        </a:xfrm>
        <a:custGeom>
          <a:avLst/>
          <a:gdLst/>
          <a:ahLst/>
          <a:cxnLst/>
          <a:rect l="0" t="0" r="0" b="0"/>
          <a:pathLst>
            <a:path>
              <a:moveTo>
                <a:pt x="0" y="570612"/>
              </a:moveTo>
              <a:lnTo>
                <a:pt x="122279" y="570612"/>
              </a:lnTo>
              <a:lnTo>
                <a:pt x="122279" y="0"/>
              </a:lnTo>
              <a:lnTo>
                <a:pt x="244558"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48365" y="3339290"/>
        <a:ext cx="31040" cy="31040"/>
      </dsp:txXfrm>
    </dsp:sp>
    <dsp:sp modelId="{9061AD67-3C66-4101-A229-00E5AE9F30CE}">
      <dsp:nvSpPr>
        <dsp:cNvPr id="0" name=""/>
        <dsp:cNvSpPr/>
      </dsp:nvSpPr>
      <dsp:spPr>
        <a:xfrm>
          <a:off x="2074256" y="2494775"/>
          <a:ext cx="244558" cy="1145341"/>
        </a:xfrm>
        <a:custGeom>
          <a:avLst/>
          <a:gdLst/>
          <a:ahLst/>
          <a:cxnLst/>
          <a:rect l="0" t="0" r="0" b="0"/>
          <a:pathLst>
            <a:path>
              <a:moveTo>
                <a:pt x="0" y="0"/>
              </a:moveTo>
              <a:lnTo>
                <a:pt x="122279" y="0"/>
              </a:lnTo>
              <a:lnTo>
                <a:pt x="122279" y="1145341"/>
              </a:lnTo>
              <a:lnTo>
                <a:pt x="244558" y="114534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67257" y="3038167"/>
        <a:ext cx="58558" cy="58558"/>
      </dsp:txXfrm>
    </dsp:sp>
    <dsp:sp modelId="{C6FA4CDD-E538-4E49-9754-F49A6A955F23}">
      <dsp:nvSpPr>
        <dsp:cNvPr id="0" name=""/>
        <dsp:cNvSpPr/>
      </dsp:nvSpPr>
      <dsp:spPr>
        <a:xfrm>
          <a:off x="3541606" y="1355128"/>
          <a:ext cx="244558" cy="1165006"/>
        </a:xfrm>
        <a:custGeom>
          <a:avLst/>
          <a:gdLst/>
          <a:ahLst/>
          <a:cxnLst/>
          <a:rect l="0" t="0" r="0" b="0"/>
          <a:pathLst>
            <a:path>
              <a:moveTo>
                <a:pt x="0" y="0"/>
              </a:moveTo>
              <a:lnTo>
                <a:pt x="122279" y="0"/>
              </a:lnTo>
              <a:lnTo>
                <a:pt x="122279" y="1165006"/>
              </a:lnTo>
              <a:lnTo>
                <a:pt x="244558" y="116500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4125" y="1907872"/>
        <a:ext cx="59519" cy="59519"/>
      </dsp:txXfrm>
    </dsp:sp>
    <dsp:sp modelId="{65F352A7-8FCC-4FDC-885F-A11998E0BAD8}">
      <dsp:nvSpPr>
        <dsp:cNvPr id="0" name=""/>
        <dsp:cNvSpPr/>
      </dsp:nvSpPr>
      <dsp:spPr>
        <a:xfrm>
          <a:off x="3541606" y="1355128"/>
          <a:ext cx="244558" cy="699004"/>
        </a:xfrm>
        <a:custGeom>
          <a:avLst/>
          <a:gdLst/>
          <a:ahLst/>
          <a:cxnLst/>
          <a:rect l="0" t="0" r="0" b="0"/>
          <a:pathLst>
            <a:path>
              <a:moveTo>
                <a:pt x="0" y="0"/>
              </a:moveTo>
              <a:lnTo>
                <a:pt x="122279" y="0"/>
              </a:lnTo>
              <a:lnTo>
                <a:pt x="122279" y="699004"/>
              </a:lnTo>
              <a:lnTo>
                <a:pt x="244558" y="69900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45371" y="1686116"/>
        <a:ext cx="37027" cy="37027"/>
      </dsp:txXfrm>
    </dsp:sp>
    <dsp:sp modelId="{B2742C30-1E2A-4263-82CE-DF72616B369B}">
      <dsp:nvSpPr>
        <dsp:cNvPr id="0" name=""/>
        <dsp:cNvSpPr/>
      </dsp:nvSpPr>
      <dsp:spPr>
        <a:xfrm>
          <a:off x="3541606" y="1355128"/>
          <a:ext cx="244558" cy="233001"/>
        </a:xfrm>
        <a:custGeom>
          <a:avLst/>
          <a:gdLst/>
          <a:ahLst/>
          <a:cxnLst/>
          <a:rect l="0" t="0" r="0" b="0"/>
          <a:pathLst>
            <a:path>
              <a:moveTo>
                <a:pt x="0" y="0"/>
              </a:moveTo>
              <a:lnTo>
                <a:pt x="122279" y="0"/>
              </a:lnTo>
              <a:lnTo>
                <a:pt x="122279" y="233001"/>
              </a:lnTo>
              <a:lnTo>
                <a:pt x="244558" y="23300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5440" y="1463184"/>
        <a:ext cx="16889" cy="16889"/>
      </dsp:txXfrm>
    </dsp:sp>
    <dsp:sp modelId="{2586F670-979E-4468-AB1E-5ACF51FEB91F}">
      <dsp:nvSpPr>
        <dsp:cNvPr id="0" name=""/>
        <dsp:cNvSpPr/>
      </dsp:nvSpPr>
      <dsp:spPr>
        <a:xfrm>
          <a:off x="3541606" y="1122127"/>
          <a:ext cx="244558" cy="233001"/>
        </a:xfrm>
        <a:custGeom>
          <a:avLst/>
          <a:gdLst/>
          <a:ahLst/>
          <a:cxnLst/>
          <a:rect l="0" t="0" r="0" b="0"/>
          <a:pathLst>
            <a:path>
              <a:moveTo>
                <a:pt x="0" y="233001"/>
              </a:moveTo>
              <a:lnTo>
                <a:pt x="122279" y="233001"/>
              </a:lnTo>
              <a:lnTo>
                <a:pt x="122279" y="0"/>
              </a:lnTo>
              <a:lnTo>
                <a:pt x="244558"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5440" y="1230183"/>
        <a:ext cx="16889" cy="16889"/>
      </dsp:txXfrm>
    </dsp:sp>
    <dsp:sp modelId="{1CCF7F60-79DC-4A63-80AB-F2A8DF26A8D4}">
      <dsp:nvSpPr>
        <dsp:cNvPr id="0" name=""/>
        <dsp:cNvSpPr/>
      </dsp:nvSpPr>
      <dsp:spPr>
        <a:xfrm>
          <a:off x="3541606" y="656124"/>
          <a:ext cx="244558" cy="699004"/>
        </a:xfrm>
        <a:custGeom>
          <a:avLst/>
          <a:gdLst/>
          <a:ahLst/>
          <a:cxnLst/>
          <a:rect l="0" t="0" r="0" b="0"/>
          <a:pathLst>
            <a:path>
              <a:moveTo>
                <a:pt x="0" y="699004"/>
              </a:moveTo>
              <a:lnTo>
                <a:pt x="122279" y="699004"/>
              </a:lnTo>
              <a:lnTo>
                <a:pt x="122279" y="0"/>
              </a:lnTo>
              <a:lnTo>
                <a:pt x="244558"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45371" y="987112"/>
        <a:ext cx="37027" cy="37027"/>
      </dsp:txXfrm>
    </dsp:sp>
    <dsp:sp modelId="{31A9239C-B21C-45DC-B444-1B63B536926E}">
      <dsp:nvSpPr>
        <dsp:cNvPr id="0" name=""/>
        <dsp:cNvSpPr/>
      </dsp:nvSpPr>
      <dsp:spPr>
        <a:xfrm>
          <a:off x="3541606" y="190121"/>
          <a:ext cx="244558" cy="1165006"/>
        </a:xfrm>
        <a:custGeom>
          <a:avLst/>
          <a:gdLst/>
          <a:ahLst/>
          <a:cxnLst/>
          <a:rect l="0" t="0" r="0" b="0"/>
          <a:pathLst>
            <a:path>
              <a:moveTo>
                <a:pt x="0" y="1165006"/>
              </a:moveTo>
              <a:lnTo>
                <a:pt x="122279" y="1165006"/>
              </a:lnTo>
              <a:lnTo>
                <a:pt x="122279" y="0"/>
              </a:lnTo>
              <a:lnTo>
                <a:pt x="244558" y="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4125" y="742865"/>
        <a:ext cx="59519" cy="59519"/>
      </dsp:txXfrm>
    </dsp:sp>
    <dsp:sp modelId="{16CD207F-1A82-4220-9723-D63DA78B3974}">
      <dsp:nvSpPr>
        <dsp:cNvPr id="0" name=""/>
        <dsp:cNvSpPr/>
      </dsp:nvSpPr>
      <dsp:spPr>
        <a:xfrm>
          <a:off x="2074256" y="1355128"/>
          <a:ext cx="244558" cy="1139647"/>
        </a:xfrm>
        <a:custGeom>
          <a:avLst/>
          <a:gdLst/>
          <a:ahLst/>
          <a:cxnLst/>
          <a:rect l="0" t="0" r="0" b="0"/>
          <a:pathLst>
            <a:path>
              <a:moveTo>
                <a:pt x="0" y="1139647"/>
              </a:moveTo>
              <a:lnTo>
                <a:pt x="122279" y="1139647"/>
              </a:lnTo>
              <a:lnTo>
                <a:pt x="122279" y="0"/>
              </a:lnTo>
              <a:lnTo>
                <a:pt x="244558"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67396" y="1895812"/>
        <a:ext cx="58279" cy="58279"/>
      </dsp:txXfrm>
    </dsp:sp>
    <dsp:sp modelId="{FB9D1FC1-EB22-43CA-A3BE-E8D8455FDD90}">
      <dsp:nvSpPr>
        <dsp:cNvPr id="0" name=""/>
        <dsp:cNvSpPr/>
      </dsp:nvSpPr>
      <dsp:spPr>
        <a:xfrm rot="16200000">
          <a:off x="909269" y="2310846"/>
          <a:ext cx="1962116" cy="367858"/>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Disasters</a:t>
          </a:r>
          <a:endParaRPr lang="en-US" sz="3900" kern="1200"/>
        </a:p>
      </dsp:txBody>
      <dsp:txXfrm>
        <a:off x="909269" y="2310846"/>
        <a:ext cx="1962116" cy="367858"/>
      </dsp:txXfrm>
    </dsp:sp>
    <dsp:sp modelId="{42F60E29-2EA8-4B4F-8B90-CEDC6CDE633B}">
      <dsp:nvSpPr>
        <dsp:cNvPr id="0" name=""/>
        <dsp:cNvSpPr/>
      </dsp:nvSpPr>
      <dsp:spPr>
        <a:xfrm>
          <a:off x="2318815" y="1255532"/>
          <a:ext cx="1222791" cy="199191"/>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Natural</a:t>
          </a:r>
        </a:p>
      </dsp:txBody>
      <dsp:txXfrm>
        <a:off x="2318815" y="1255532"/>
        <a:ext cx="1222791" cy="199191"/>
      </dsp:txXfrm>
    </dsp:sp>
    <dsp:sp modelId="{265BC336-B9AF-4CD0-95B6-D8244EFBC7B2}">
      <dsp:nvSpPr>
        <dsp:cNvPr id="0" name=""/>
        <dsp:cNvSpPr/>
      </dsp:nvSpPr>
      <dsp:spPr>
        <a:xfrm>
          <a:off x="3786164" y="3720"/>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Geophysical</a:t>
          </a:r>
        </a:p>
      </dsp:txBody>
      <dsp:txXfrm>
        <a:off x="3786164" y="3720"/>
        <a:ext cx="1222791" cy="372802"/>
      </dsp:txXfrm>
    </dsp:sp>
    <dsp:sp modelId="{CAD59007-FD41-458F-B729-0A125DBF76FA}">
      <dsp:nvSpPr>
        <dsp:cNvPr id="0" name=""/>
        <dsp:cNvSpPr/>
      </dsp:nvSpPr>
      <dsp:spPr>
        <a:xfrm>
          <a:off x="3786164" y="469723"/>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Meteorological</a:t>
          </a:r>
        </a:p>
      </dsp:txBody>
      <dsp:txXfrm>
        <a:off x="3786164" y="469723"/>
        <a:ext cx="1222791" cy="372802"/>
      </dsp:txXfrm>
    </dsp:sp>
    <dsp:sp modelId="{22DF08C6-1249-48DB-AA05-26FCACA6B802}">
      <dsp:nvSpPr>
        <dsp:cNvPr id="0" name=""/>
        <dsp:cNvSpPr/>
      </dsp:nvSpPr>
      <dsp:spPr>
        <a:xfrm>
          <a:off x="3786164" y="935726"/>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Hydrological</a:t>
          </a:r>
        </a:p>
      </dsp:txBody>
      <dsp:txXfrm>
        <a:off x="3786164" y="935726"/>
        <a:ext cx="1222791" cy="372802"/>
      </dsp:txXfrm>
    </dsp:sp>
    <dsp:sp modelId="{E99F8041-2143-4A48-BABB-90ECC3009C4E}">
      <dsp:nvSpPr>
        <dsp:cNvPr id="0" name=""/>
        <dsp:cNvSpPr/>
      </dsp:nvSpPr>
      <dsp:spPr>
        <a:xfrm>
          <a:off x="3786164" y="1401728"/>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Climatological</a:t>
          </a:r>
        </a:p>
      </dsp:txBody>
      <dsp:txXfrm>
        <a:off x="3786164" y="1401728"/>
        <a:ext cx="1222791" cy="372802"/>
      </dsp:txXfrm>
    </dsp:sp>
    <dsp:sp modelId="{F67FAD6E-8B03-4C44-8A8C-A5A991C08DCB}">
      <dsp:nvSpPr>
        <dsp:cNvPr id="0" name=""/>
        <dsp:cNvSpPr/>
      </dsp:nvSpPr>
      <dsp:spPr>
        <a:xfrm>
          <a:off x="3786164" y="1867731"/>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Biological</a:t>
          </a:r>
        </a:p>
      </dsp:txBody>
      <dsp:txXfrm>
        <a:off x="3786164" y="1867731"/>
        <a:ext cx="1222791" cy="372802"/>
      </dsp:txXfrm>
    </dsp:sp>
    <dsp:sp modelId="{CE305970-A86E-4E21-8312-BA4FD030926B}">
      <dsp:nvSpPr>
        <dsp:cNvPr id="0" name=""/>
        <dsp:cNvSpPr/>
      </dsp:nvSpPr>
      <dsp:spPr>
        <a:xfrm>
          <a:off x="3786164" y="2333734"/>
          <a:ext cx="1222791" cy="372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Extraterrestrial</a:t>
          </a:r>
        </a:p>
      </dsp:txBody>
      <dsp:txXfrm>
        <a:off x="3786164" y="2333734"/>
        <a:ext cx="1222791" cy="372802"/>
      </dsp:txXfrm>
    </dsp:sp>
    <dsp:sp modelId="{19E53B83-88A9-4E34-93E8-53E0D076C1A4}">
      <dsp:nvSpPr>
        <dsp:cNvPr id="0" name=""/>
        <dsp:cNvSpPr/>
      </dsp:nvSpPr>
      <dsp:spPr>
        <a:xfrm>
          <a:off x="2318815" y="3546215"/>
          <a:ext cx="1222791" cy="187802"/>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Manmade</a:t>
          </a:r>
        </a:p>
      </dsp:txBody>
      <dsp:txXfrm>
        <a:off x="2318815" y="3546215"/>
        <a:ext cx="1222791" cy="187802"/>
      </dsp:txXfrm>
    </dsp:sp>
    <dsp:sp modelId="{E9EA7DED-7E33-457E-BD37-B6DCC69D0C10}">
      <dsp:nvSpPr>
        <dsp:cNvPr id="0" name=""/>
        <dsp:cNvSpPr/>
      </dsp:nvSpPr>
      <dsp:spPr>
        <a:xfrm>
          <a:off x="3786164" y="2799737"/>
          <a:ext cx="1162006" cy="539534"/>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Industrial </a:t>
          </a:r>
        </a:p>
        <a:p>
          <a:pPr lvl="0" algn="ctr" defTabSz="622300">
            <a:lnSpc>
              <a:spcPct val="90000"/>
            </a:lnSpc>
            <a:spcBef>
              <a:spcPct val="0"/>
            </a:spcBef>
            <a:spcAft>
              <a:spcPct val="35000"/>
            </a:spcAft>
          </a:pPr>
          <a:r>
            <a:rPr lang="en-US" sz="1400" kern="1200"/>
            <a:t>Accident</a:t>
          </a:r>
          <a:endParaRPr lang="en-US" sz="1600" kern="1200"/>
        </a:p>
      </dsp:txBody>
      <dsp:txXfrm>
        <a:off x="3786164" y="2799737"/>
        <a:ext cx="1162006" cy="539534"/>
      </dsp:txXfrm>
    </dsp:sp>
    <dsp:sp modelId="{A6CB69B9-4C3F-44BB-AC2D-F5BEDE414EEE}">
      <dsp:nvSpPr>
        <dsp:cNvPr id="0" name=""/>
        <dsp:cNvSpPr/>
      </dsp:nvSpPr>
      <dsp:spPr>
        <a:xfrm>
          <a:off x="3786164" y="3432472"/>
          <a:ext cx="1222791" cy="485243"/>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Transport Accident </a:t>
          </a:r>
        </a:p>
      </dsp:txBody>
      <dsp:txXfrm>
        <a:off x="3786164" y="3432472"/>
        <a:ext cx="1222791" cy="485243"/>
      </dsp:txXfrm>
    </dsp:sp>
    <dsp:sp modelId="{7CFB74E5-055F-4331-9E84-9B93AF7B1BE3}">
      <dsp:nvSpPr>
        <dsp:cNvPr id="0" name=""/>
        <dsp:cNvSpPr/>
      </dsp:nvSpPr>
      <dsp:spPr>
        <a:xfrm>
          <a:off x="3786164" y="4010915"/>
          <a:ext cx="1222791" cy="469581"/>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Miscellaneous</a:t>
          </a:r>
          <a:r>
            <a:rPr lang="en-US" sz="1600" kern="1200"/>
            <a:t> A</a:t>
          </a:r>
          <a:r>
            <a:rPr lang="en-US" sz="1400" kern="1200"/>
            <a:t>ccident</a:t>
          </a:r>
          <a:endParaRPr lang="en-US" sz="1600" kern="1200"/>
        </a:p>
      </dsp:txBody>
      <dsp:txXfrm>
        <a:off x="3786164" y="4010915"/>
        <a:ext cx="1222791" cy="4695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E2E466-F5C3-4F10-8F9D-A36C075B0CCC}">
      <dsp:nvSpPr>
        <dsp:cNvPr id="0" name=""/>
        <dsp:cNvSpPr/>
      </dsp:nvSpPr>
      <dsp:spPr>
        <a:xfrm rot="5400000">
          <a:off x="4171555" y="-1781167"/>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Drought (9/5/2000)</a:t>
          </a:r>
        </a:p>
      </dsp:txBody>
      <dsp:txXfrm rot="-5400000">
        <a:off x="2321432" y="89788"/>
        <a:ext cx="4106160" cy="385082"/>
      </dsp:txXfrm>
    </dsp:sp>
    <dsp:sp modelId="{F642636A-1B09-404A-84BA-6285A28060C9}">
      <dsp:nvSpPr>
        <dsp:cNvPr id="0" name=""/>
        <dsp:cNvSpPr/>
      </dsp:nvSpPr>
      <dsp:spPr>
        <a:xfrm>
          <a:off x="0" y="5583"/>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2000</a:t>
          </a:r>
        </a:p>
      </dsp:txBody>
      <dsp:txXfrm>
        <a:off x="26040" y="31623"/>
        <a:ext cx="2269353" cy="481352"/>
      </dsp:txXfrm>
    </dsp:sp>
    <dsp:sp modelId="{4503F096-B1DE-4CB2-A0AA-BF2FA5E249E2}">
      <dsp:nvSpPr>
        <dsp:cNvPr id="0" name=""/>
        <dsp:cNvSpPr/>
      </dsp:nvSpPr>
      <dsp:spPr>
        <a:xfrm rot="5400000">
          <a:off x="4171555" y="-1231091"/>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7.9 recter scale Earthquake killed 30,000 people (26/1/2001)</a:t>
          </a:r>
        </a:p>
      </dsp:txBody>
      <dsp:txXfrm rot="-5400000">
        <a:off x="2321432" y="639864"/>
        <a:ext cx="4106160" cy="385082"/>
      </dsp:txXfrm>
    </dsp:sp>
    <dsp:sp modelId="{08D15248-140F-445C-BF84-1E93A4CF5437}">
      <dsp:nvSpPr>
        <dsp:cNvPr id="0" name=""/>
        <dsp:cNvSpPr/>
      </dsp:nvSpPr>
      <dsp:spPr>
        <a:xfrm>
          <a:off x="0" y="565687"/>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2001</a:t>
          </a:r>
        </a:p>
      </dsp:txBody>
      <dsp:txXfrm>
        <a:off x="26040" y="591727"/>
        <a:ext cx="2269353" cy="481352"/>
      </dsp:txXfrm>
    </dsp:sp>
    <dsp:sp modelId="{41542796-1D6E-4AFF-9DE6-734CC1EE866F}">
      <dsp:nvSpPr>
        <dsp:cNvPr id="0" name=""/>
        <dsp:cNvSpPr/>
      </dsp:nvSpPr>
      <dsp:spPr>
        <a:xfrm rot="5400000">
          <a:off x="4171555" y="-670987"/>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100 dead in rail tradgedy (9/9/2001)</a:t>
          </a:r>
        </a:p>
      </dsp:txBody>
      <dsp:txXfrm rot="-5400000">
        <a:off x="2321432" y="1199968"/>
        <a:ext cx="4106160" cy="385082"/>
      </dsp:txXfrm>
    </dsp:sp>
    <dsp:sp modelId="{717379B7-16E9-4423-91F6-5DEDDB4EEE5D}">
      <dsp:nvSpPr>
        <dsp:cNvPr id="0" name=""/>
        <dsp:cNvSpPr/>
      </dsp:nvSpPr>
      <dsp:spPr>
        <a:xfrm>
          <a:off x="0" y="1125792"/>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2002</a:t>
          </a:r>
        </a:p>
      </dsp:txBody>
      <dsp:txXfrm>
        <a:off x="26040" y="1151832"/>
        <a:ext cx="2269353" cy="481352"/>
      </dsp:txXfrm>
    </dsp:sp>
    <dsp:sp modelId="{BFB18008-5E8D-4978-80A8-EE7B6E8DF119}">
      <dsp:nvSpPr>
        <dsp:cNvPr id="0" name=""/>
        <dsp:cNvSpPr/>
      </dsp:nvSpPr>
      <dsp:spPr>
        <a:xfrm rot="5400000">
          <a:off x="4051711" y="-9789"/>
          <a:ext cx="649315" cy="4118935"/>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Wave toll exceeds 100,000 (29/12/2004)</a:t>
          </a:r>
        </a:p>
        <a:p>
          <a:pPr marL="57150" lvl="1" indent="-57150" algn="l" defTabSz="444500">
            <a:lnSpc>
              <a:spcPct val="90000"/>
            </a:lnSpc>
            <a:spcBef>
              <a:spcPct val="0"/>
            </a:spcBef>
            <a:spcAft>
              <a:spcPct val="15000"/>
            </a:spcAft>
            <a:buChar char="••"/>
          </a:pPr>
          <a:r>
            <a:rPr lang="en-US" sz="1000" kern="1200"/>
            <a:t>9 magnitude quake leaves 212,000 dead (26/12/2004)</a:t>
          </a:r>
        </a:p>
        <a:p>
          <a:pPr marL="57150" lvl="1" indent="-57150" algn="l" defTabSz="444500">
            <a:lnSpc>
              <a:spcPct val="90000"/>
            </a:lnSpc>
            <a:spcBef>
              <a:spcPct val="0"/>
            </a:spcBef>
            <a:spcAft>
              <a:spcPct val="15000"/>
            </a:spcAft>
            <a:buChar char="••"/>
          </a:pPr>
          <a:r>
            <a:rPr lang="en-US" sz="1000" kern="1200"/>
            <a:t>School blaze kills 90 (16/7/2004)</a:t>
          </a:r>
        </a:p>
      </dsp:txBody>
      <dsp:txXfrm rot="-5400000">
        <a:off x="2316902" y="1756718"/>
        <a:ext cx="4087238" cy="585921"/>
      </dsp:txXfrm>
    </dsp:sp>
    <dsp:sp modelId="{4BF94B61-B3C9-4F4F-8103-530DF18EA84E}">
      <dsp:nvSpPr>
        <dsp:cNvPr id="0" name=""/>
        <dsp:cNvSpPr/>
      </dsp:nvSpPr>
      <dsp:spPr>
        <a:xfrm>
          <a:off x="0" y="1685896"/>
          <a:ext cx="2316901" cy="711620"/>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2004</a:t>
          </a:r>
        </a:p>
      </dsp:txBody>
      <dsp:txXfrm>
        <a:off x="34738" y="1720634"/>
        <a:ext cx="2247425" cy="642144"/>
      </dsp:txXfrm>
    </dsp:sp>
    <dsp:sp modelId="{7AE2EC5A-9451-4589-9310-C08632EB4931}">
      <dsp:nvSpPr>
        <dsp:cNvPr id="0" name=""/>
        <dsp:cNvSpPr/>
      </dsp:nvSpPr>
      <dsp:spPr>
        <a:xfrm rot="5400000">
          <a:off x="3974337" y="776567"/>
          <a:ext cx="804062" cy="4118935"/>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Flood bus plunges kills 75 (25/11/2005)</a:t>
          </a:r>
        </a:p>
        <a:p>
          <a:pPr marL="57150" lvl="1" indent="-57150" algn="l" defTabSz="444500">
            <a:lnSpc>
              <a:spcPct val="90000"/>
            </a:lnSpc>
            <a:spcBef>
              <a:spcPct val="0"/>
            </a:spcBef>
            <a:spcAft>
              <a:spcPct val="15000"/>
            </a:spcAft>
            <a:buChar char="••"/>
          </a:pPr>
          <a:r>
            <a:rPr lang="en-US" sz="1000" kern="1200"/>
            <a:t>Passenger train derails 61 die (28/10/2005)</a:t>
          </a:r>
        </a:p>
        <a:p>
          <a:pPr marL="57150" lvl="1" indent="-57150" algn="l" defTabSz="444500">
            <a:lnSpc>
              <a:spcPct val="90000"/>
            </a:lnSpc>
            <a:spcBef>
              <a:spcPct val="0"/>
            </a:spcBef>
            <a:spcAft>
              <a:spcPct val="15000"/>
            </a:spcAft>
            <a:buChar char="••"/>
          </a:pPr>
          <a:r>
            <a:rPr lang="en-US" sz="1000" kern="1200"/>
            <a:t>Quake toll soars over 30,000 (10/10/2005)</a:t>
          </a:r>
        </a:p>
        <a:p>
          <a:pPr marL="57150" lvl="1" indent="-57150" algn="l" defTabSz="444500">
            <a:lnSpc>
              <a:spcPct val="90000"/>
            </a:lnSpc>
            <a:spcBef>
              <a:spcPct val="0"/>
            </a:spcBef>
            <a:spcAft>
              <a:spcPct val="15000"/>
            </a:spcAft>
            <a:buChar char="••"/>
          </a:pPr>
          <a:r>
            <a:rPr lang="en-US" sz="1000" kern="1200"/>
            <a:t>Pilgrims die in stampede (25/1/2005)</a:t>
          </a:r>
        </a:p>
      </dsp:txBody>
      <dsp:txXfrm rot="-5400000">
        <a:off x="2316901" y="2473255"/>
        <a:ext cx="4079684" cy="725560"/>
      </dsp:txXfrm>
    </dsp:sp>
    <dsp:sp modelId="{35D78471-71AB-471F-B3EB-919BBAD209CA}">
      <dsp:nvSpPr>
        <dsp:cNvPr id="0" name=""/>
        <dsp:cNvSpPr/>
      </dsp:nvSpPr>
      <dsp:spPr>
        <a:xfrm>
          <a:off x="0" y="2424188"/>
          <a:ext cx="2316901" cy="82369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2005</a:t>
          </a:r>
        </a:p>
      </dsp:txBody>
      <dsp:txXfrm>
        <a:off x="40209" y="2464397"/>
        <a:ext cx="2236483" cy="743276"/>
      </dsp:txXfrm>
    </dsp:sp>
    <dsp:sp modelId="{A1A1DF36-6D40-45E3-B5A2-D54F07755E3A}">
      <dsp:nvSpPr>
        <dsp:cNvPr id="0" name=""/>
        <dsp:cNvSpPr/>
      </dsp:nvSpPr>
      <dsp:spPr>
        <a:xfrm rot="5400000">
          <a:off x="4171555" y="1477774"/>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Temple stampede kills 147 (30/9/2008)</a:t>
          </a:r>
        </a:p>
      </dsp:txBody>
      <dsp:txXfrm rot="-5400000">
        <a:off x="2321432" y="3348729"/>
        <a:ext cx="4106160" cy="385082"/>
      </dsp:txXfrm>
    </dsp:sp>
    <dsp:sp modelId="{698158F0-59DD-4F4F-B275-17A071318000}">
      <dsp:nvSpPr>
        <dsp:cNvPr id="0" name=""/>
        <dsp:cNvSpPr/>
      </dsp:nvSpPr>
      <dsp:spPr>
        <a:xfrm>
          <a:off x="0" y="3274554"/>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2008</a:t>
          </a:r>
        </a:p>
      </dsp:txBody>
      <dsp:txXfrm>
        <a:off x="26040" y="3300594"/>
        <a:ext cx="2269353" cy="481352"/>
      </dsp:txXfrm>
    </dsp:sp>
    <dsp:sp modelId="{02DB7779-F42A-4BB1-AD36-C4FAFF3246AC}">
      <dsp:nvSpPr>
        <dsp:cNvPr id="0" name=""/>
        <dsp:cNvSpPr/>
      </dsp:nvSpPr>
      <dsp:spPr>
        <a:xfrm rot="5400000">
          <a:off x="4171555" y="2037878"/>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45 dead in train collision (18/7/2010)</a:t>
          </a:r>
        </a:p>
        <a:p>
          <a:pPr marL="57150" lvl="1" indent="-57150" algn="l" defTabSz="444500">
            <a:lnSpc>
              <a:spcPct val="90000"/>
            </a:lnSpc>
            <a:spcBef>
              <a:spcPct val="0"/>
            </a:spcBef>
            <a:spcAft>
              <a:spcPct val="15000"/>
            </a:spcAft>
            <a:buChar char="••"/>
          </a:pPr>
          <a:r>
            <a:rPr lang="en-US" sz="1000" kern="1200"/>
            <a:t>Pane crash kills 160 (21/5/2010)</a:t>
          </a:r>
        </a:p>
      </dsp:txBody>
      <dsp:txXfrm rot="-5400000">
        <a:off x="2321432" y="3908833"/>
        <a:ext cx="4106160" cy="385082"/>
      </dsp:txXfrm>
    </dsp:sp>
    <dsp:sp modelId="{22B03F3C-80B8-4513-8DE5-EEFD5018A5A3}">
      <dsp:nvSpPr>
        <dsp:cNvPr id="0" name=""/>
        <dsp:cNvSpPr/>
      </dsp:nvSpPr>
      <dsp:spPr>
        <a:xfrm>
          <a:off x="0" y="3834658"/>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2010</a:t>
          </a:r>
        </a:p>
      </dsp:txBody>
      <dsp:txXfrm>
        <a:off x="26040" y="3860698"/>
        <a:ext cx="2269353" cy="481352"/>
      </dsp:txXfrm>
    </dsp:sp>
    <dsp:sp modelId="{5A5A641C-2657-4169-B248-86490465663F}">
      <dsp:nvSpPr>
        <dsp:cNvPr id="0" name=""/>
        <dsp:cNvSpPr/>
      </dsp:nvSpPr>
      <dsp:spPr>
        <a:xfrm rot="5400000">
          <a:off x="4171555" y="2597983"/>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89 die in calcutta hospital fire (8/12/2011)</a:t>
          </a:r>
        </a:p>
        <a:p>
          <a:pPr marL="57150" lvl="1" indent="-57150" algn="l" defTabSz="444500">
            <a:lnSpc>
              <a:spcPct val="90000"/>
            </a:lnSpc>
            <a:spcBef>
              <a:spcPct val="0"/>
            </a:spcBef>
            <a:spcAft>
              <a:spcPct val="15000"/>
            </a:spcAft>
            <a:buChar char="••"/>
          </a:pPr>
          <a:r>
            <a:rPr lang="en-US" sz="1000" kern="1200"/>
            <a:t>16 dead in India after 6.9 quake in Nepal (18/9/2011)</a:t>
          </a:r>
        </a:p>
      </dsp:txBody>
      <dsp:txXfrm rot="-5400000">
        <a:off x="2321432" y="4468938"/>
        <a:ext cx="4106160" cy="385082"/>
      </dsp:txXfrm>
    </dsp:sp>
    <dsp:sp modelId="{BAA9C4CB-A477-4AF2-B889-FA7AD65FCB65}">
      <dsp:nvSpPr>
        <dsp:cNvPr id="0" name=""/>
        <dsp:cNvSpPr/>
      </dsp:nvSpPr>
      <dsp:spPr>
        <a:xfrm>
          <a:off x="0" y="4394762"/>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2011</a:t>
          </a:r>
        </a:p>
      </dsp:txBody>
      <dsp:txXfrm>
        <a:off x="26040" y="4420802"/>
        <a:ext cx="2269353" cy="481352"/>
      </dsp:txXfrm>
    </dsp:sp>
    <dsp:sp modelId="{2F3B1892-3530-4440-8F70-8159020C7370}">
      <dsp:nvSpPr>
        <dsp:cNvPr id="0" name=""/>
        <dsp:cNvSpPr/>
      </dsp:nvSpPr>
      <dsp:spPr>
        <a:xfrm rot="5400000">
          <a:off x="4171555" y="3158087"/>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Half of India left without power (31/7/2012)</a:t>
          </a:r>
        </a:p>
      </dsp:txBody>
      <dsp:txXfrm rot="-5400000">
        <a:off x="2321432" y="5029042"/>
        <a:ext cx="4106160" cy="385082"/>
      </dsp:txXfrm>
    </dsp:sp>
    <dsp:sp modelId="{4AAAE2D6-7810-4E3E-8820-D3A32559DDEC}">
      <dsp:nvSpPr>
        <dsp:cNvPr id="0" name=""/>
        <dsp:cNvSpPr/>
      </dsp:nvSpPr>
      <dsp:spPr>
        <a:xfrm>
          <a:off x="0" y="4954866"/>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2012</a:t>
          </a:r>
        </a:p>
      </dsp:txBody>
      <dsp:txXfrm>
        <a:off x="26040" y="4980906"/>
        <a:ext cx="2269353" cy="481352"/>
      </dsp:txXfrm>
    </dsp:sp>
    <dsp:sp modelId="{5D64F024-586E-41B7-B0DF-076D15C5ECD7}">
      <dsp:nvSpPr>
        <dsp:cNvPr id="0" name=""/>
        <dsp:cNvSpPr/>
      </dsp:nvSpPr>
      <dsp:spPr>
        <a:xfrm rot="5400000">
          <a:off x="4171555" y="3718191"/>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Huge cyclone batters eastern India (12/10/2013)</a:t>
          </a:r>
        </a:p>
        <a:p>
          <a:pPr marL="57150" lvl="1" indent="-57150" algn="l" defTabSz="444500">
            <a:lnSpc>
              <a:spcPct val="90000"/>
            </a:lnSpc>
            <a:spcBef>
              <a:spcPct val="0"/>
            </a:spcBef>
            <a:spcAft>
              <a:spcPct val="15000"/>
            </a:spcAft>
            <a:buChar char="••"/>
          </a:pPr>
          <a:r>
            <a:rPr lang="en-US" sz="1000" kern="1200"/>
            <a:t>Indian Submarine hit by explosion (13/8/2013)</a:t>
          </a:r>
        </a:p>
      </dsp:txBody>
      <dsp:txXfrm rot="-5400000">
        <a:off x="2321432" y="5589146"/>
        <a:ext cx="4106160" cy="385082"/>
      </dsp:txXfrm>
    </dsp:sp>
    <dsp:sp modelId="{28C68562-35D3-448D-9B20-86E9F6AE9461}">
      <dsp:nvSpPr>
        <dsp:cNvPr id="0" name=""/>
        <dsp:cNvSpPr/>
      </dsp:nvSpPr>
      <dsp:spPr>
        <a:xfrm>
          <a:off x="0" y="5514971"/>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2013</a:t>
          </a:r>
        </a:p>
      </dsp:txBody>
      <dsp:txXfrm>
        <a:off x="26040" y="5541011"/>
        <a:ext cx="2269353" cy="481352"/>
      </dsp:txXfrm>
    </dsp:sp>
    <dsp:sp modelId="{50E2678A-BAE7-4196-8451-3C679B993AD7}">
      <dsp:nvSpPr>
        <dsp:cNvPr id="0" name=""/>
        <dsp:cNvSpPr/>
      </dsp:nvSpPr>
      <dsp:spPr>
        <a:xfrm rot="5400000">
          <a:off x="4171555" y="4278295"/>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Indian botched sterilizations kill 8 women (10/11/2014)</a:t>
          </a:r>
        </a:p>
        <a:p>
          <a:pPr marL="57150" lvl="1" indent="-57150" algn="l" defTabSz="444500">
            <a:lnSpc>
              <a:spcPct val="90000"/>
            </a:lnSpc>
            <a:spcBef>
              <a:spcPct val="0"/>
            </a:spcBef>
            <a:spcAft>
              <a:spcPct val="15000"/>
            </a:spcAft>
            <a:buChar char="••"/>
          </a:pPr>
          <a:r>
            <a:rPr lang="en-US" sz="1000" kern="1200"/>
            <a:t>Bus carrying wedding guests swept away, 70 missing (4/9/2014)</a:t>
          </a:r>
        </a:p>
      </dsp:txBody>
      <dsp:txXfrm rot="-5400000">
        <a:off x="2321432" y="6149250"/>
        <a:ext cx="4106160" cy="385082"/>
      </dsp:txXfrm>
    </dsp:sp>
    <dsp:sp modelId="{D8E3E878-031A-49A8-8136-FFCE12833C82}">
      <dsp:nvSpPr>
        <dsp:cNvPr id="0" name=""/>
        <dsp:cNvSpPr/>
      </dsp:nvSpPr>
      <dsp:spPr>
        <a:xfrm>
          <a:off x="0" y="6075075"/>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2014</a:t>
          </a:r>
        </a:p>
      </dsp:txBody>
      <dsp:txXfrm>
        <a:off x="26040" y="6101115"/>
        <a:ext cx="2269353" cy="481352"/>
      </dsp:txXfrm>
    </dsp:sp>
    <dsp:sp modelId="{68B306A1-1A8D-4893-920B-08A1EC9E0D18}">
      <dsp:nvSpPr>
        <dsp:cNvPr id="0" name=""/>
        <dsp:cNvSpPr/>
      </dsp:nvSpPr>
      <dsp:spPr>
        <a:xfrm rot="5400000">
          <a:off x="4171555" y="4838399"/>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89 dead after twin expolosion in India (19/12/2015)</a:t>
          </a:r>
        </a:p>
      </dsp:txBody>
      <dsp:txXfrm rot="-5400000">
        <a:off x="2321432" y="6709354"/>
        <a:ext cx="4106160" cy="385082"/>
      </dsp:txXfrm>
    </dsp:sp>
    <dsp:sp modelId="{98A35B5A-BA0C-4433-801C-B13BF2D569F5}">
      <dsp:nvSpPr>
        <dsp:cNvPr id="0" name=""/>
        <dsp:cNvSpPr/>
      </dsp:nvSpPr>
      <dsp:spPr>
        <a:xfrm>
          <a:off x="0" y="6635179"/>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2015</a:t>
          </a:r>
        </a:p>
      </dsp:txBody>
      <dsp:txXfrm>
        <a:off x="26040" y="6661219"/>
        <a:ext cx="2269353" cy="481352"/>
      </dsp:txXfrm>
    </dsp:sp>
    <dsp:sp modelId="{558592F1-562A-4AC1-8804-109E87F3FE79}">
      <dsp:nvSpPr>
        <dsp:cNvPr id="0" name=""/>
        <dsp:cNvSpPr/>
      </dsp:nvSpPr>
      <dsp:spPr>
        <a:xfrm rot="5400000">
          <a:off x="4171555" y="5398504"/>
          <a:ext cx="426746" cy="4126992"/>
        </a:xfrm>
        <a:prstGeom prst="round2Same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India kolkata flyover collapse dozens remain trapped (31/3/2016)</a:t>
          </a:r>
        </a:p>
        <a:p>
          <a:pPr marL="57150" lvl="1" indent="-57150" algn="l" defTabSz="444500">
            <a:lnSpc>
              <a:spcPct val="90000"/>
            </a:lnSpc>
            <a:spcBef>
              <a:spcPct val="0"/>
            </a:spcBef>
            <a:spcAft>
              <a:spcPct val="15000"/>
            </a:spcAft>
            <a:buChar char="••"/>
          </a:pPr>
          <a:r>
            <a:rPr lang="en-US" sz="1000" kern="1200"/>
            <a:t>India records hottest day ever (20/5/2016)</a:t>
          </a:r>
        </a:p>
      </dsp:txBody>
      <dsp:txXfrm rot="-5400000">
        <a:off x="2321432" y="7269459"/>
        <a:ext cx="4106160" cy="385082"/>
      </dsp:txXfrm>
    </dsp:sp>
    <dsp:sp modelId="{891A8356-91FC-4A21-AFF0-A6F4719A35F5}">
      <dsp:nvSpPr>
        <dsp:cNvPr id="0" name=""/>
        <dsp:cNvSpPr/>
      </dsp:nvSpPr>
      <dsp:spPr>
        <a:xfrm>
          <a:off x="0" y="7195283"/>
          <a:ext cx="2321433" cy="53343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2016</a:t>
          </a:r>
        </a:p>
      </dsp:txBody>
      <dsp:txXfrm>
        <a:off x="26040" y="7221323"/>
        <a:ext cx="2269353" cy="48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2016-08-08T00:00:00</PublishDate>
  <Abstract>Earthquakes are the mighty forces of Earth themselves which can strike anywhere, any place at any instant. How do we prepare ourselves and the people around us? How do we make our infrastructure face the challenges of these tremors? This project shall aspire to discuss these and many other such topics.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44</Pages>
  <Words>13574</Words>
  <Characters>77378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Disaster Management</vt:lpstr>
    </vt:vector>
  </TitlesOfParts>
  <Company>The Heritage School</Company>
  <LinksUpToDate>false</LinksUpToDate>
  <CharactersWithSpaces>90771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Disaster Management</dc:title>
  <dc:subject>Earthquakes</dc:subject>
  <dc:creator>Gautam Sachdeva</dc:creator>
  <cp:lastModifiedBy>Family</cp:lastModifiedBy>
  <cp:revision>71</cp:revision>
  <dcterms:created xsi:type="dcterms:W3CDTF">2016-07-19T16:33:00Z</dcterms:created>
  <dcterms:modified xsi:type="dcterms:W3CDTF">2016-08-04T17:17:00Z</dcterms:modified>
  <cp:category>School Project</cp:category>
  <cp:contentStatus>In development</cp:contentStatus>
</cp:coreProperties>
</file>