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2348DD" w14:textId="68A03767" w:rsidR="3DA66E31" w:rsidRDefault="1F57EEE3" w:rsidP="4BD3AA1B">
      <w:pPr>
        <w:spacing w:after="80"/>
        <w:jc w:val="center"/>
      </w:pPr>
      <w:r>
        <w:rPr>
          <w:noProof/>
        </w:rPr>
        <w:drawing>
          <wp:inline distT="0" distB="0" distL="0" distR="0" wp14:anchorId="3443BDB9" wp14:editId="19D87010">
            <wp:extent cx="4236095" cy="2273300"/>
            <wp:effectExtent l="0" t="0" r="5715" b="0"/>
            <wp:docPr id="1154742421" name="Picture 1154742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742421"/>
                    <pic:cNvPicPr/>
                  </pic:nvPicPr>
                  <pic:blipFill>
                    <a:blip r:embed="rId8">
                      <a:extLst>
                        <a:ext uri="{28A0092B-C50C-407E-A947-70E740481C1C}">
                          <a14:useLocalDpi xmlns:a14="http://schemas.microsoft.com/office/drawing/2010/main" val="0"/>
                        </a:ext>
                      </a:extLst>
                    </a:blip>
                    <a:srcRect t="22695" b="23640"/>
                    <a:stretch>
                      <a:fillRect/>
                    </a:stretch>
                  </pic:blipFill>
                  <pic:spPr>
                    <a:xfrm>
                      <a:off x="0" y="0"/>
                      <a:ext cx="4236095" cy="2273300"/>
                    </a:xfrm>
                    <a:prstGeom prst="rect">
                      <a:avLst/>
                    </a:prstGeom>
                  </pic:spPr>
                </pic:pic>
              </a:graphicData>
            </a:graphic>
          </wp:inline>
        </w:drawing>
      </w:r>
    </w:p>
    <w:p w14:paraId="6EA346E1" w14:textId="40F226DD" w:rsidR="1987830E" w:rsidRDefault="1987830E" w:rsidP="4BD3AA1B">
      <w:pPr>
        <w:spacing w:after="80"/>
        <w:jc w:val="center"/>
        <w:rPr>
          <w:rFonts w:ascii="Helvetica" w:eastAsia="Helvetica" w:hAnsi="Helvetica" w:cs="Helvetica"/>
          <w:color w:val="000000" w:themeColor="text1"/>
          <w:sz w:val="36"/>
          <w:szCs w:val="36"/>
        </w:rPr>
      </w:pPr>
    </w:p>
    <w:p w14:paraId="520B9BC7" w14:textId="30481199" w:rsidR="1987830E" w:rsidRDefault="1987830E" w:rsidP="4BD3AA1B">
      <w:pPr>
        <w:spacing w:after="80"/>
        <w:jc w:val="center"/>
        <w:rPr>
          <w:rFonts w:ascii="Helvetica" w:eastAsia="Helvetica" w:hAnsi="Helvetica" w:cs="Helvetica"/>
          <w:color w:val="000000" w:themeColor="text1"/>
          <w:sz w:val="36"/>
          <w:szCs w:val="36"/>
        </w:rPr>
      </w:pPr>
    </w:p>
    <w:p w14:paraId="63ABDBA0" w14:textId="3AD810CC" w:rsidR="1987830E" w:rsidRDefault="1987830E" w:rsidP="4BD3AA1B">
      <w:pPr>
        <w:spacing w:after="80"/>
        <w:jc w:val="center"/>
        <w:rPr>
          <w:rFonts w:ascii="Helvetica" w:eastAsia="Helvetica" w:hAnsi="Helvetica" w:cs="Helvetica"/>
          <w:color w:val="000000" w:themeColor="text1"/>
          <w:sz w:val="36"/>
          <w:szCs w:val="36"/>
        </w:rPr>
      </w:pPr>
    </w:p>
    <w:p w14:paraId="383908A9" w14:textId="7667568B" w:rsidR="1987830E" w:rsidRDefault="1987830E" w:rsidP="4BD3AA1B">
      <w:pPr>
        <w:spacing w:after="80"/>
        <w:jc w:val="center"/>
        <w:rPr>
          <w:rFonts w:ascii="Helvetica" w:eastAsia="Helvetica" w:hAnsi="Helvetica" w:cs="Helvetica"/>
          <w:color w:val="000000" w:themeColor="text1"/>
          <w:sz w:val="36"/>
          <w:szCs w:val="36"/>
        </w:rPr>
      </w:pPr>
    </w:p>
    <w:p w14:paraId="756BE1AE" w14:textId="05298074" w:rsidR="1987830E" w:rsidRDefault="1987830E" w:rsidP="4BD3AA1B">
      <w:pPr>
        <w:spacing w:after="80"/>
        <w:jc w:val="center"/>
        <w:rPr>
          <w:rFonts w:ascii="Helvetica" w:eastAsia="Helvetica" w:hAnsi="Helvetica" w:cs="Helvetica"/>
          <w:color w:val="000000" w:themeColor="text1"/>
          <w:sz w:val="36"/>
          <w:szCs w:val="36"/>
        </w:rPr>
      </w:pPr>
    </w:p>
    <w:p w14:paraId="3C8F429D" w14:textId="079484A4" w:rsidR="00C02230" w:rsidRDefault="577C04F9" w:rsidP="4BD3AA1B">
      <w:pPr>
        <w:spacing w:after="80"/>
        <w:jc w:val="center"/>
        <w:rPr>
          <w:rFonts w:asciiTheme="majorHAnsi" w:eastAsiaTheme="majorEastAsia" w:hAnsiTheme="majorHAnsi" w:cstheme="majorBidi"/>
          <w:b/>
          <w:bCs/>
          <w:i/>
          <w:iCs/>
          <w:color w:val="000000" w:themeColor="text1"/>
          <w:sz w:val="36"/>
          <w:szCs w:val="36"/>
        </w:rPr>
      </w:pPr>
      <w:r w:rsidRPr="1987830E">
        <w:rPr>
          <w:rFonts w:asciiTheme="majorHAnsi" w:eastAsiaTheme="majorEastAsia" w:hAnsiTheme="majorHAnsi" w:cstheme="majorBidi"/>
          <w:b/>
          <w:bCs/>
          <w:i/>
          <w:iCs/>
          <w:color w:val="000000" w:themeColor="text1"/>
          <w:sz w:val="36"/>
          <w:szCs w:val="36"/>
        </w:rPr>
        <w:t>B9DA10</w:t>
      </w:r>
      <w:r w:rsidR="0056787B">
        <w:rPr>
          <w:rFonts w:asciiTheme="majorHAnsi" w:eastAsiaTheme="majorEastAsia" w:hAnsiTheme="majorHAnsi" w:cstheme="majorBidi"/>
          <w:b/>
          <w:bCs/>
          <w:i/>
          <w:iCs/>
          <w:color w:val="000000" w:themeColor="text1"/>
          <w:sz w:val="36"/>
          <w:szCs w:val="36"/>
        </w:rPr>
        <w:t>1</w:t>
      </w:r>
      <w:r w:rsidRPr="1987830E">
        <w:rPr>
          <w:rFonts w:asciiTheme="majorHAnsi" w:eastAsiaTheme="majorEastAsia" w:hAnsiTheme="majorHAnsi" w:cstheme="majorBidi"/>
          <w:b/>
          <w:bCs/>
          <w:i/>
          <w:iCs/>
          <w:color w:val="000000" w:themeColor="text1"/>
          <w:sz w:val="36"/>
          <w:szCs w:val="36"/>
        </w:rPr>
        <w:t xml:space="preserve"> </w:t>
      </w:r>
      <w:r w:rsidR="0056787B">
        <w:rPr>
          <w:rFonts w:asciiTheme="majorHAnsi" w:eastAsiaTheme="majorEastAsia" w:hAnsiTheme="majorHAnsi" w:cstheme="majorBidi"/>
          <w:b/>
          <w:bCs/>
          <w:i/>
          <w:iCs/>
          <w:color w:val="000000" w:themeColor="text1"/>
          <w:sz w:val="36"/>
          <w:szCs w:val="36"/>
        </w:rPr>
        <w:t>Statistics for Data Analytics:</w:t>
      </w:r>
      <w:r w:rsidRPr="1987830E">
        <w:rPr>
          <w:rFonts w:asciiTheme="majorHAnsi" w:eastAsiaTheme="majorEastAsia" w:hAnsiTheme="majorHAnsi" w:cstheme="majorBidi"/>
          <w:b/>
          <w:bCs/>
          <w:i/>
          <w:iCs/>
          <w:color w:val="000000" w:themeColor="text1"/>
          <w:sz w:val="36"/>
          <w:szCs w:val="36"/>
        </w:rPr>
        <w:t xml:space="preserve"> CA_ONE</w:t>
      </w:r>
    </w:p>
    <w:p w14:paraId="2AEA34B4" w14:textId="099A6D45" w:rsidR="00C02230" w:rsidRPr="00611B2C" w:rsidRDefault="1FA26169" w:rsidP="4BD3AA1B">
      <w:pPr>
        <w:spacing w:after="80"/>
        <w:jc w:val="center"/>
        <w:rPr>
          <w:rFonts w:asciiTheme="majorHAnsi" w:eastAsiaTheme="majorEastAsia" w:hAnsiTheme="majorHAnsi" w:cstheme="majorBidi"/>
          <w:i/>
          <w:iCs/>
          <w:color w:val="000000" w:themeColor="text1"/>
          <w:sz w:val="28"/>
          <w:szCs w:val="28"/>
        </w:rPr>
      </w:pPr>
      <w:r w:rsidRPr="00611B2C">
        <w:rPr>
          <w:rFonts w:asciiTheme="majorHAnsi" w:eastAsiaTheme="majorEastAsia" w:hAnsiTheme="majorHAnsi" w:cstheme="majorBidi"/>
          <w:i/>
          <w:iCs/>
          <w:color w:val="000000" w:themeColor="text1"/>
          <w:sz w:val="28"/>
          <w:szCs w:val="28"/>
        </w:rPr>
        <w:t xml:space="preserve">January </w:t>
      </w:r>
      <w:r w:rsidR="577C04F9" w:rsidRPr="00611B2C">
        <w:rPr>
          <w:rFonts w:asciiTheme="majorHAnsi" w:eastAsiaTheme="majorEastAsia" w:hAnsiTheme="majorHAnsi" w:cstheme="majorBidi"/>
          <w:i/>
          <w:iCs/>
          <w:color w:val="000000" w:themeColor="text1"/>
          <w:sz w:val="28"/>
          <w:szCs w:val="28"/>
        </w:rPr>
        <w:t>202</w:t>
      </w:r>
      <w:r w:rsidR="1AE69EFF" w:rsidRPr="00611B2C">
        <w:rPr>
          <w:rFonts w:asciiTheme="majorHAnsi" w:eastAsiaTheme="majorEastAsia" w:hAnsiTheme="majorHAnsi" w:cstheme="majorBidi"/>
          <w:i/>
          <w:iCs/>
          <w:color w:val="000000" w:themeColor="text1"/>
          <w:sz w:val="28"/>
          <w:szCs w:val="28"/>
        </w:rPr>
        <w:t>5</w:t>
      </w:r>
    </w:p>
    <w:p w14:paraId="1418E202" w14:textId="31BF6E48" w:rsidR="00C02230" w:rsidRDefault="00C02230" w:rsidP="4BD3AA1B">
      <w:pPr>
        <w:spacing w:after="80"/>
        <w:rPr>
          <w:rFonts w:ascii="Helvetica" w:eastAsia="Helvetica" w:hAnsi="Helvetica" w:cs="Helvetica"/>
          <w:color w:val="000000" w:themeColor="text1"/>
          <w:sz w:val="36"/>
          <w:szCs w:val="36"/>
        </w:rPr>
      </w:pPr>
    </w:p>
    <w:p w14:paraId="2A33B65D" w14:textId="30CF0AC5" w:rsidR="00C02230" w:rsidRDefault="00C02230" w:rsidP="4BD3AA1B">
      <w:pPr>
        <w:spacing w:after="80"/>
        <w:jc w:val="right"/>
        <w:rPr>
          <w:rFonts w:ascii="Helvetica" w:eastAsia="Helvetica" w:hAnsi="Helvetica" w:cs="Helvetica"/>
          <w:color w:val="000000" w:themeColor="text1"/>
        </w:rPr>
      </w:pPr>
    </w:p>
    <w:p w14:paraId="66E3B538" w14:textId="4309D28C" w:rsidR="00C02230" w:rsidRDefault="00C02230" w:rsidP="4BD3AA1B">
      <w:pPr>
        <w:spacing w:after="80"/>
        <w:jc w:val="right"/>
        <w:rPr>
          <w:rFonts w:ascii="Helvetica" w:eastAsia="Helvetica" w:hAnsi="Helvetica" w:cs="Helvetica"/>
          <w:color w:val="000000" w:themeColor="text1"/>
        </w:rPr>
      </w:pPr>
    </w:p>
    <w:p w14:paraId="051EA5CA" w14:textId="39EEF5CF" w:rsidR="00C02230" w:rsidRDefault="00C02230" w:rsidP="4BD3AA1B">
      <w:pPr>
        <w:spacing w:after="80"/>
        <w:jc w:val="right"/>
        <w:rPr>
          <w:rFonts w:ascii="Helvetica" w:eastAsia="Helvetica" w:hAnsi="Helvetica" w:cs="Helvetica"/>
          <w:color w:val="000000" w:themeColor="text1"/>
        </w:rPr>
      </w:pPr>
    </w:p>
    <w:p w14:paraId="3E73BAB8" w14:textId="3D21DA3D" w:rsidR="00C02230" w:rsidRDefault="00C02230" w:rsidP="4BD3AA1B">
      <w:pPr>
        <w:spacing w:after="80"/>
        <w:jc w:val="right"/>
        <w:rPr>
          <w:rFonts w:ascii="Helvetica" w:eastAsia="Helvetica" w:hAnsi="Helvetica" w:cs="Helvetica"/>
          <w:color w:val="000000" w:themeColor="text1"/>
        </w:rPr>
      </w:pPr>
    </w:p>
    <w:p w14:paraId="25037CDC" w14:textId="50FE4A7A" w:rsidR="00C02230" w:rsidRDefault="3A397FE9" w:rsidP="4BD3AA1B">
      <w:pPr>
        <w:spacing w:after="80"/>
        <w:jc w:val="right"/>
        <w:rPr>
          <w:rFonts w:ascii="Helvetica" w:eastAsia="Helvetica" w:hAnsi="Helvetica" w:cs="Helvetica"/>
          <w:color w:val="000000" w:themeColor="text1"/>
        </w:rPr>
      </w:pPr>
      <w:r w:rsidRPr="1987830E">
        <w:rPr>
          <w:rFonts w:ascii="Helvetica" w:eastAsia="Helvetica" w:hAnsi="Helvetica" w:cs="Helvetica"/>
          <w:color w:val="000000" w:themeColor="text1"/>
        </w:rPr>
        <w:t>Submitted by:</w:t>
      </w:r>
    </w:p>
    <w:p w14:paraId="270DF685" w14:textId="40F4DF5D" w:rsidR="00C02230" w:rsidRDefault="5F47D22D" w:rsidP="4BD3AA1B">
      <w:pPr>
        <w:spacing w:after="80"/>
        <w:jc w:val="right"/>
      </w:pPr>
      <w:r w:rsidRPr="1987830E">
        <w:rPr>
          <w:rFonts w:ascii="Helvetica" w:eastAsia="Helvetica" w:hAnsi="Helvetica" w:cs="Helvetica"/>
          <w:color w:val="000000" w:themeColor="text1"/>
        </w:rPr>
        <w:t>Sharath Chandra Chavali: 20058721</w:t>
      </w:r>
    </w:p>
    <w:p w14:paraId="3F1290A6" w14:textId="5DCA413A" w:rsidR="00C02230" w:rsidRDefault="5F47D22D" w:rsidP="4BD3AA1B">
      <w:pPr>
        <w:spacing w:after="80"/>
        <w:jc w:val="right"/>
      </w:pPr>
      <w:r w:rsidRPr="1987830E">
        <w:rPr>
          <w:rFonts w:ascii="Helvetica" w:eastAsia="Helvetica" w:hAnsi="Helvetica" w:cs="Helvetica"/>
          <w:color w:val="000000" w:themeColor="text1"/>
        </w:rPr>
        <w:t>Anish Rao: 20066423</w:t>
      </w:r>
    </w:p>
    <w:p w14:paraId="1A1131E1" w14:textId="6026CAD5" w:rsidR="00C02230" w:rsidRDefault="5F47D22D" w:rsidP="4BD3AA1B">
      <w:pPr>
        <w:spacing w:after="80"/>
        <w:jc w:val="right"/>
        <w:rPr>
          <w:rFonts w:ascii="Helvetica" w:eastAsia="Helvetica" w:hAnsi="Helvetica" w:cs="Helvetica"/>
          <w:color w:val="000000" w:themeColor="text1"/>
        </w:rPr>
      </w:pPr>
      <w:r w:rsidRPr="1987830E">
        <w:rPr>
          <w:rFonts w:ascii="Helvetica" w:eastAsia="Helvetica" w:hAnsi="Helvetica" w:cs="Helvetica"/>
          <w:color w:val="000000" w:themeColor="text1"/>
        </w:rPr>
        <w:t>Adithya Durgapu: 20054683</w:t>
      </w:r>
    </w:p>
    <w:p w14:paraId="20865E56" w14:textId="272F3CB5" w:rsidR="0056787B" w:rsidRDefault="0056787B" w:rsidP="4BD3AA1B">
      <w:pPr>
        <w:spacing w:after="80"/>
        <w:jc w:val="right"/>
      </w:pPr>
      <w:r>
        <w:rPr>
          <w:rFonts w:ascii="Helvetica" w:eastAsia="Helvetica" w:hAnsi="Helvetica" w:cs="Helvetica"/>
          <w:color w:val="000000" w:themeColor="text1"/>
        </w:rPr>
        <w:t>Shruthi Ravi:</w:t>
      </w:r>
      <w:r w:rsidRPr="0056787B">
        <w:t xml:space="preserve"> </w:t>
      </w:r>
      <w:r w:rsidRPr="0056787B">
        <w:rPr>
          <w:rFonts w:ascii="Helvetica" w:eastAsia="Helvetica" w:hAnsi="Helvetica" w:cs="Helvetica"/>
          <w:color w:val="000000" w:themeColor="text1"/>
        </w:rPr>
        <w:t>20068068</w:t>
      </w:r>
      <w:r>
        <w:rPr>
          <w:rFonts w:ascii="Helvetica" w:eastAsia="Helvetica" w:hAnsi="Helvetica" w:cs="Helvetica"/>
          <w:color w:val="000000" w:themeColor="text1"/>
        </w:rPr>
        <w:t xml:space="preserve"> </w:t>
      </w:r>
    </w:p>
    <w:p w14:paraId="67E3FBF6" w14:textId="5BF774E4" w:rsidR="00C02230" w:rsidRDefault="29BA9B4F" w:rsidP="4BD3AA1B">
      <w:pPr>
        <w:spacing w:after="80"/>
        <w:jc w:val="right"/>
        <w:rPr>
          <w:rFonts w:ascii="Calibri" w:eastAsia="Calibri" w:hAnsi="Calibri" w:cs="Calibri"/>
          <w:color w:val="000000" w:themeColor="text1"/>
          <w:sz w:val="32"/>
          <w:szCs w:val="32"/>
        </w:rPr>
      </w:pPr>
      <w:r w:rsidRPr="3D0430D4">
        <w:rPr>
          <w:rFonts w:ascii="Helvetica" w:eastAsia="Helvetica" w:hAnsi="Helvetica" w:cs="Helvetica"/>
          <w:color w:val="000000" w:themeColor="text1"/>
        </w:rPr>
        <w:t xml:space="preserve">Lecturer: </w:t>
      </w:r>
      <w:r w:rsidR="0056787B" w:rsidRPr="0056787B">
        <w:rPr>
          <w:rFonts w:ascii="Helvetica" w:eastAsia="Helvetica" w:hAnsi="Helvetica" w:cs="Helvetica"/>
          <w:color w:val="000000" w:themeColor="text1"/>
          <w:lang w:val="en-GB"/>
        </w:rPr>
        <w:t>Dr. Muhammad Alli</w:t>
      </w:r>
    </w:p>
    <w:p w14:paraId="0AB7FBA7" w14:textId="41CF9628" w:rsidR="00C02230" w:rsidRDefault="00C02230" w:rsidP="4BD3AA1B">
      <w:pPr>
        <w:spacing w:before="23" w:after="80"/>
      </w:pPr>
    </w:p>
    <w:p w14:paraId="3C1ACEF9" w14:textId="3D70460B" w:rsidR="47D832A9" w:rsidRDefault="47D832A9" w:rsidP="4BD3AA1B">
      <w:pPr>
        <w:spacing w:after="240"/>
        <w:rPr>
          <w:rFonts w:ascii="Calibri" w:eastAsia="Calibri" w:hAnsi="Calibri" w:cs="Calibri"/>
          <w:color w:val="2D5294"/>
          <w:sz w:val="36"/>
          <w:szCs w:val="36"/>
        </w:rPr>
      </w:pPr>
      <w:r w:rsidRPr="67C36DFF">
        <w:rPr>
          <w:rFonts w:ascii="Calibri" w:eastAsia="Calibri" w:hAnsi="Calibri" w:cs="Calibri"/>
          <w:b/>
          <w:bCs/>
          <w:color w:val="2D5294"/>
          <w:sz w:val="36"/>
          <w:szCs w:val="36"/>
          <w:u w:val="single"/>
        </w:rPr>
        <w:lastRenderedPageBreak/>
        <w:t>Index</w:t>
      </w:r>
    </w:p>
    <w:sdt>
      <w:sdtPr>
        <w:id w:val="1558153519"/>
        <w:docPartObj>
          <w:docPartGallery w:val="Table of Contents"/>
          <w:docPartUnique/>
        </w:docPartObj>
      </w:sdtPr>
      <w:sdtEndPr/>
      <w:sdtContent>
        <w:p w14:paraId="1FEF9A90" w14:textId="57B4EE16" w:rsidR="006B4319" w:rsidRDefault="4BD3AA1B">
          <w:pPr>
            <w:pStyle w:val="TOC1"/>
            <w:tabs>
              <w:tab w:val="right" w:leader="dot" w:pos="9350"/>
            </w:tabs>
            <w:rPr>
              <w:noProof/>
              <w:kern w:val="2"/>
              <w:lang w:val="en-IN" w:eastAsia="en-GB"/>
              <w14:ligatures w14:val="standardContextual"/>
            </w:rPr>
          </w:pPr>
          <w:r>
            <w:fldChar w:fldCharType="begin"/>
          </w:r>
          <w:r w:rsidR="00AC73C7">
            <w:instrText>TOC \o "1-9" \z \u \h</w:instrText>
          </w:r>
          <w:r>
            <w:fldChar w:fldCharType="separate"/>
          </w:r>
          <w:hyperlink w:anchor="_Toc192775272" w:history="1">
            <w:r w:rsidR="006B4319" w:rsidRPr="002C0CB8">
              <w:rPr>
                <w:rStyle w:val="Hyperlink"/>
                <w:rFonts w:ascii="Aptos" w:eastAsia="Aptos" w:hAnsi="Aptos" w:cs="Aptos"/>
                <w:b/>
                <w:bCs/>
                <w:noProof/>
              </w:rPr>
              <w:t>Introduction</w:t>
            </w:r>
            <w:r w:rsidR="006B4319">
              <w:rPr>
                <w:noProof/>
                <w:webHidden/>
              </w:rPr>
              <w:tab/>
            </w:r>
            <w:r w:rsidR="006B4319">
              <w:rPr>
                <w:noProof/>
                <w:webHidden/>
              </w:rPr>
              <w:fldChar w:fldCharType="begin"/>
            </w:r>
            <w:r w:rsidR="006B4319">
              <w:rPr>
                <w:noProof/>
                <w:webHidden/>
              </w:rPr>
              <w:instrText xml:space="preserve"> PAGEREF _Toc192775272 \h </w:instrText>
            </w:r>
            <w:r w:rsidR="006B4319">
              <w:rPr>
                <w:noProof/>
                <w:webHidden/>
              </w:rPr>
            </w:r>
            <w:r w:rsidR="006B4319">
              <w:rPr>
                <w:noProof/>
                <w:webHidden/>
              </w:rPr>
              <w:fldChar w:fldCharType="separate"/>
            </w:r>
            <w:r w:rsidR="006B4319">
              <w:rPr>
                <w:noProof/>
                <w:webHidden/>
              </w:rPr>
              <w:t>2</w:t>
            </w:r>
            <w:r w:rsidR="006B4319">
              <w:rPr>
                <w:noProof/>
                <w:webHidden/>
              </w:rPr>
              <w:fldChar w:fldCharType="end"/>
            </w:r>
          </w:hyperlink>
        </w:p>
        <w:p w14:paraId="46093FDB" w14:textId="0746C8B5" w:rsidR="006B4319" w:rsidRDefault="006B4319">
          <w:pPr>
            <w:pStyle w:val="TOC3"/>
            <w:tabs>
              <w:tab w:val="right" w:leader="dot" w:pos="9350"/>
            </w:tabs>
            <w:rPr>
              <w:noProof/>
              <w:kern w:val="2"/>
              <w:lang w:val="en-IN" w:eastAsia="en-GB"/>
              <w14:ligatures w14:val="standardContextual"/>
            </w:rPr>
          </w:pPr>
          <w:hyperlink w:anchor="_Toc192775273" w:history="1">
            <w:r w:rsidRPr="002C0CB8">
              <w:rPr>
                <w:rStyle w:val="Hyperlink"/>
                <w:b/>
                <w:noProof/>
              </w:rPr>
              <w:t>Purpose of the Analysis</w:t>
            </w:r>
            <w:r>
              <w:rPr>
                <w:noProof/>
                <w:webHidden/>
              </w:rPr>
              <w:tab/>
            </w:r>
            <w:r>
              <w:rPr>
                <w:noProof/>
                <w:webHidden/>
              </w:rPr>
              <w:fldChar w:fldCharType="begin"/>
            </w:r>
            <w:r>
              <w:rPr>
                <w:noProof/>
                <w:webHidden/>
              </w:rPr>
              <w:instrText xml:space="preserve"> PAGEREF _Toc192775273 \h </w:instrText>
            </w:r>
            <w:r>
              <w:rPr>
                <w:noProof/>
                <w:webHidden/>
              </w:rPr>
            </w:r>
            <w:r>
              <w:rPr>
                <w:noProof/>
                <w:webHidden/>
              </w:rPr>
              <w:fldChar w:fldCharType="separate"/>
            </w:r>
            <w:r>
              <w:rPr>
                <w:noProof/>
                <w:webHidden/>
              </w:rPr>
              <w:t>2</w:t>
            </w:r>
            <w:r>
              <w:rPr>
                <w:noProof/>
                <w:webHidden/>
              </w:rPr>
              <w:fldChar w:fldCharType="end"/>
            </w:r>
          </w:hyperlink>
        </w:p>
        <w:p w14:paraId="6BE3A194" w14:textId="6A21AB20" w:rsidR="006B4319" w:rsidRDefault="006B4319">
          <w:pPr>
            <w:pStyle w:val="TOC3"/>
            <w:tabs>
              <w:tab w:val="right" w:leader="dot" w:pos="9350"/>
            </w:tabs>
            <w:rPr>
              <w:noProof/>
              <w:kern w:val="2"/>
              <w:lang w:val="en-IN" w:eastAsia="en-GB"/>
              <w14:ligatures w14:val="standardContextual"/>
            </w:rPr>
          </w:pPr>
          <w:hyperlink w:anchor="_Toc192775274" w:history="1">
            <w:r w:rsidRPr="002C0CB8">
              <w:rPr>
                <w:rStyle w:val="Hyperlink"/>
                <w:b/>
                <w:noProof/>
              </w:rPr>
              <w:t>Dataset Overview</w:t>
            </w:r>
            <w:r>
              <w:rPr>
                <w:noProof/>
                <w:webHidden/>
              </w:rPr>
              <w:tab/>
            </w:r>
            <w:r>
              <w:rPr>
                <w:noProof/>
                <w:webHidden/>
              </w:rPr>
              <w:fldChar w:fldCharType="begin"/>
            </w:r>
            <w:r>
              <w:rPr>
                <w:noProof/>
                <w:webHidden/>
              </w:rPr>
              <w:instrText xml:space="preserve"> PAGEREF _Toc192775274 \h </w:instrText>
            </w:r>
            <w:r>
              <w:rPr>
                <w:noProof/>
                <w:webHidden/>
              </w:rPr>
            </w:r>
            <w:r>
              <w:rPr>
                <w:noProof/>
                <w:webHidden/>
              </w:rPr>
              <w:fldChar w:fldCharType="separate"/>
            </w:r>
            <w:r>
              <w:rPr>
                <w:noProof/>
                <w:webHidden/>
              </w:rPr>
              <w:t>2</w:t>
            </w:r>
            <w:r>
              <w:rPr>
                <w:noProof/>
                <w:webHidden/>
              </w:rPr>
              <w:fldChar w:fldCharType="end"/>
            </w:r>
          </w:hyperlink>
        </w:p>
        <w:p w14:paraId="16BA8F9F" w14:textId="0095C9E0" w:rsidR="006B4319" w:rsidRDefault="006B4319">
          <w:pPr>
            <w:pStyle w:val="TOC1"/>
            <w:tabs>
              <w:tab w:val="right" w:leader="dot" w:pos="9350"/>
            </w:tabs>
            <w:rPr>
              <w:noProof/>
              <w:kern w:val="2"/>
              <w:lang w:val="en-IN" w:eastAsia="en-GB"/>
              <w14:ligatures w14:val="standardContextual"/>
            </w:rPr>
          </w:pPr>
          <w:hyperlink w:anchor="_Toc192775275" w:history="1">
            <w:r w:rsidRPr="002C0CB8">
              <w:rPr>
                <w:rStyle w:val="Hyperlink"/>
                <w:rFonts w:ascii="Aptos" w:eastAsia="Aptos" w:hAnsi="Aptos" w:cs="Aptos"/>
                <w:b/>
                <w:bCs/>
                <w:noProof/>
              </w:rPr>
              <w:t>Q1. Descriptive Analytics &amp; Outlier Detection</w:t>
            </w:r>
            <w:r>
              <w:rPr>
                <w:noProof/>
                <w:webHidden/>
              </w:rPr>
              <w:tab/>
            </w:r>
            <w:r>
              <w:rPr>
                <w:noProof/>
                <w:webHidden/>
              </w:rPr>
              <w:fldChar w:fldCharType="begin"/>
            </w:r>
            <w:r>
              <w:rPr>
                <w:noProof/>
                <w:webHidden/>
              </w:rPr>
              <w:instrText xml:space="preserve"> PAGEREF _Toc192775275 \h </w:instrText>
            </w:r>
            <w:r>
              <w:rPr>
                <w:noProof/>
                <w:webHidden/>
              </w:rPr>
            </w:r>
            <w:r>
              <w:rPr>
                <w:noProof/>
                <w:webHidden/>
              </w:rPr>
              <w:fldChar w:fldCharType="separate"/>
            </w:r>
            <w:r>
              <w:rPr>
                <w:noProof/>
                <w:webHidden/>
              </w:rPr>
              <w:t>3</w:t>
            </w:r>
            <w:r>
              <w:rPr>
                <w:noProof/>
                <w:webHidden/>
              </w:rPr>
              <w:fldChar w:fldCharType="end"/>
            </w:r>
          </w:hyperlink>
        </w:p>
        <w:p w14:paraId="0E248D1F" w14:textId="5A7B0C50" w:rsidR="006B4319" w:rsidRDefault="006B4319">
          <w:pPr>
            <w:pStyle w:val="TOC3"/>
            <w:tabs>
              <w:tab w:val="right" w:leader="dot" w:pos="9350"/>
            </w:tabs>
            <w:rPr>
              <w:noProof/>
              <w:kern w:val="2"/>
              <w:lang w:val="en-IN" w:eastAsia="en-GB"/>
              <w14:ligatures w14:val="standardContextual"/>
            </w:rPr>
          </w:pPr>
          <w:hyperlink w:anchor="_Toc192775276" w:history="1">
            <w:r w:rsidRPr="002C0CB8">
              <w:rPr>
                <w:rStyle w:val="Hyperlink"/>
                <w:b/>
                <w:bCs/>
                <w:noProof/>
              </w:rPr>
              <w:t>(a) Data Visualization &amp; Description</w:t>
            </w:r>
            <w:r>
              <w:rPr>
                <w:noProof/>
                <w:webHidden/>
              </w:rPr>
              <w:tab/>
            </w:r>
            <w:r>
              <w:rPr>
                <w:noProof/>
                <w:webHidden/>
              </w:rPr>
              <w:fldChar w:fldCharType="begin"/>
            </w:r>
            <w:r>
              <w:rPr>
                <w:noProof/>
                <w:webHidden/>
              </w:rPr>
              <w:instrText xml:space="preserve"> PAGEREF _Toc192775276 \h </w:instrText>
            </w:r>
            <w:r>
              <w:rPr>
                <w:noProof/>
                <w:webHidden/>
              </w:rPr>
            </w:r>
            <w:r>
              <w:rPr>
                <w:noProof/>
                <w:webHidden/>
              </w:rPr>
              <w:fldChar w:fldCharType="separate"/>
            </w:r>
            <w:r>
              <w:rPr>
                <w:noProof/>
                <w:webHidden/>
              </w:rPr>
              <w:t>3</w:t>
            </w:r>
            <w:r>
              <w:rPr>
                <w:noProof/>
                <w:webHidden/>
              </w:rPr>
              <w:fldChar w:fldCharType="end"/>
            </w:r>
          </w:hyperlink>
        </w:p>
        <w:p w14:paraId="2B46A73E" w14:textId="2BE3A7B3" w:rsidR="006B4319" w:rsidRDefault="006B4319">
          <w:pPr>
            <w:pStyle w:val="TOC3"/>
            <w:tabs>
              <w:tab w:val="right" w:leader="dot" w:pos="9350"/>
            </w:tabs>
            <w:rPr>
              <w:noProof/>
              <w:kern w:val="2"/>
              <w:lang w:val="en-IN" w:eastAsia="en-GB"/>
              <w14:ligatures w14:val="standardContextual"/>
            </w:rPr>
          </w:pPr>
          <w:hyperlink w:anchor="_Toc192775277" w:history="1">
            <w:r w:rsidRPr="002C0CB8">
              <w:rPr>
                <w:rStyle w:val="Hyperlink"/>
                <w:b/>
                <w:bCs/>
                <w:noProof/>
              </w:rPr>
              <w:t>(b) Central &amp; Variational Measures</w:t>
            </w:r>
            <w:r>
              <w:rPr>
                <w:noProof/>
                <w:webHidden/>
              </w:rPr>
              <w:tab/>
            </w:r>
            <w:r>
              <w:rPr>
                <w:noProof/>
                <w:webHidden/>
              </w:rPr>
              <w:fldChar w:fldCharType="begin"/>
            </w:r>
            <w:r>
              <w:rPr>
                <w:noProof/>
                <w:webHidden/>
              </w:rPr>
              <w:instrText xml:space="preserve"> PAGEREF _Toc192775277 \h </w:instrText>
            </w:r>
            <w:r>
              <w:rPr>
                <w:noProof/>
                <w:webHidden/>
              </w:rPr>
            </w:r>
            <w:r>
              <w:rPr>
                <w:noProof/>
                <w:webHidden/>
              </w:rPr>
              <w:fldChar w:fldCharType="separate"/>
            </w:r>
            <w:r>
              <w:rPr>
                <w:noProof/>
                <w:webHidden/>
              </w:rPr>
              <w:t>5</w:t>
            </w:r>
            <w:r>
              <w:rPr>
                <w:noProof/>
                <w:webHidden/>
              </w:rPr>
              <w:fldChar w:fldCharType="end"/>
            </w:r>
          </w:hyperlink>
        </w:p>
        <w:p w14:paraId="508ACC37" w14:textId="21EE212A" w:rsidR="006B4319" w:rsidRDefault="006B4319">
          <w:pPr>
            <w:pStyle w:val="TOC3"/>
            <w:tabs>
              <w:tab w:val="right" w:leader="dot" w:pos="9350"/>
            </w:tabs>
            <w:rPr>
              <w:noProof/>
              <w:kern w:val="2"/>
              <w:lang w:val="en-IN" w:eastAsia="en-GB"/>
              <w14:ligatures w14:val="standardContextual"/>
            </w:rPr>
          </w:pPr>
          <w:hyperlink w:anchor="_Toc192775278" w:history="1">
            <w:r w:rsidRPr="002C0CB8">
              <w:rPr>
                <w:rStyle w:val="Hyperlink"/>
                <w:b/>
                <w:bCs/>
                <w:noProof/>
              </w:rPr>
              <w:t>(c) Chebyshev’s Rule &amp; Outliers</w:t>
            </w:r>
            <w:r>
              <w:rPr>
                <w:noProof/>
                <w:webHidden/>
              </w:rPr>
              <w:tab/>
            </w:r>
            <w:r>
              <w:rPr>
                <w:noProof/>
                <w:webHidden/>
              </w:rPr>
              <w:fldChar w:fldCharType="begin"/>
            </w:r>
            <w:r>
              <w:rPr>
                <w:noProof/>
                <w:webHidden/>
              </w:rPr>
              <w:instrText xml:space="preserve"> PAGEREF _Toc192775278 \h </w:instrText>
            </w:r>
            <w:r>
              <w:rPr>
                <w:noProof/>
                <w:webHidden/>
              </w:rPr>
            </w:r>
            <w:r>
              <w:rPr>
                <w:noProof/>
                <w:webHidden/>
              </w:rPr>
              <w:fldChar w:fldCharType="separate"/>
            </w:r>
            <w:r>
              <w:rPr>
                <w:noProof/>
                <w:webHidden/>
              </w:rPr>
              <w:t>6</w:t>
            </w:r>
            <w:r>
              <w:rPr>
                <w:noProof/>
                <w:webHidden/>
              </w:rPr>
              <w:fldChar w:fldCharType="end"/>
            </w:r>
          </w:hyperlink>
        </w:p>
        <w:p w14:paraId="77C939E3" w14:textId="402AA955" w:rsidR="006B4319" w:rsidRDefault="006B4319">
          <w:pPr>
            <w:pStyle w:val="TOC3"/>
            <w:tabs>
              <w:tab w:val="right" w:leader="dot" w:pos="9350"/>
            </w:tabs>
            <w:rPr>
              <w:noProof/>
              <w:kern w:val="2"/>
              <w:lang w:val="en-IN" w:eastAsia="en-GB"/>
              <w14:ligatures w14:val="standardContextual"/>
            </w:rPr>
          </w:pPr>
          <w:hyperlink w:anchor="_Toc192775279" w:history="1">
            <w:r w:rsidRPr="002C0CB8">
              <w:rPr>
                <w:rStyle w:val="Hyperlink"/>
                <w:b/>
                <w:bCs/>
                <w:noProof/>
              </w:rPr>
              <w:t>(d) Boxplot Method for Outlier Detection</w:t>
            </w:r>
            <w:r>
              <w:rPr>
                <w:noProof/>
                <w:webHidden/>
              </w:rPr>
              <w:tab/>
            </w:r>
            <w:r>
              <w:rPr>
                <w:noProof/>
                <w:webHidden/>
              </w:rPr>
              <w:fldChar w:fldCharType="begin"/>
            </w:r>
            <w:r>
              <w:rPr>
                <w:noProof/>
                <w:webHidden/>
              </w:rPr>
              <w:instrText xml:space="preserve"> PAGEREF _Toc192775279 \h </w:instrText>
            </w:r>
            <w:r>
              <w:rPr>
                <w:noProof/>
                <w:webHidden/>
              </w:rPr>
            </w:r>
            <w:r>
              <w:rPr>
                <w:noProof/>
                <w:webHidden/>
              </w:rPr>
              <w:fldChar w:fldCharType="separate"/>
            </w:r>
            <w:r>
              <w:rPr>
                <w:noProof/>
                <w:webHidden/>
              </w:rPr>
              <w:t>7</w:t>
            </w:r>
            <w:r>
              <w:rPr>
                <w:noProof/>
                <w:webHidden/>
              </w:rPr>
              <w:fldChar w:fldCharType="end"/>
            </w:r>
          </w:hyperlink>
        </w:p>
        <w:p w14:paraId="7DBEA67B" w14:textId="232C7486" w:rsidR="006B4319" w:rsidRDefault="006B4319">
          <w:pPr>
            <w:pStyle w:val="TOC1"/>
            <w:tabs>
              <w:tab w:val="right" w:leader="dot" w:pos="9350"/>
            </w:tabs>
            <w:rPr>
              <w:noProof/>
              <w:kern w:val="2"/>
              <w:lang w:val="en-IN" w:eastAsia="en-GB"/>
              <w14:ligatures w14:val="standardContextual"/>
            </w:rPr>
          </w:pPr>
          <w:hyperlink w:anchor="_Toc192775280" w:history="1">
            <w:r w:rsidRPr="002C0CB8">
              <w:rPr>
                <w:rStyle w:val="Hyperlink"/>
                <w:rFonts w:ascii="Aptos" w:eastAsia="Aptos" w:hAnsi="Aptos" w:cs="Aptos"/>
                <w:b/>
                <w:bCs/>
                <w:noProof/>
              </w:rPr>
              <w:t>Q2. Descriptive Analytics &amp; Outlier Detection</w:t>
            </w:r>
            <w:r>
              <w:rPr>
                <w:noProof/>
                <w:webHidden/>
              </w:rPr>
              <w:tab/>
            </w:r>
            <w:r>
              <w:rPr>
                <w:noProof/>
                <w:webHidden/>
              </w:rPr>
              <w:fldChar w:fldCharType="begin"/>
            </w:r>
            <w:r>
              <w:rPr>
                <w:noProof/>
                <w:webHidden/>
              </w:rPr>
              <w:instrText xml:space="preserve"> PAGEREF _Toc192775280 \h </w:instrText>
            </w:r>
            <w:r>
              <w:rPr>
                <w:noProof/>
                <w:webHidden/>
              </w:rPr>
            </w:r>
            <w:r>
              <w:rPr>
                <w:noProof/>
                <w:webHidden/>
              </w:rPr>
              <w:fldChar w:fldCharType="separate"/>
            </w:r>
            <w:r>
              <w:rPr>
                <w:noProof/>
                <w:webHidden/>
              </w:rPr>
              <w:t>8</w:t>
            </w:r>
            <w:r>
              <w:rPr>
                <w:noProof/>
                <w:webHidden/>
              </w:rPr>
              <w:fldChar w:fldCharType="end"/>
            </w:r>
          </w:hyperlink>
        </w:p>
        <w:p w14:paraId="1605C7FA" w14:textId="3B62B840" w:rsidR="006B4319" w:rsidRDefault="006B4319">
          <w:pPr>
            <w:pStyle w:val="TOC3"/>
            <w:tabs>
              <w:tab w:val="right" w:leader="dot" w:pos="9350"/>
            </w:tabs>
            <w:rPr>
              <w:noProof/>
              <w:kern w:val="2"/>
              <w:lang w:val="en-IN" w:eastAsia="en-GB"/>
              <w14:ligatures w14:val="standardContextual"/>
            </w:rPr>
          </w:pPr>
          <w:hyperlink w:anchor="_Toc192775281" w:history="1">
            <w:r w:rsidRPr="002C0CB8">
              <w:rPr>
                <w:rStyle w:val="Hyperlink"/>
                <w:b/>
                <w:bCs/>
                <w:noProof/>
              </w:rPr>
              <w:t>(a) Proposed Probability Models</w:t>
            </w:r>
            <w:r>
              <w:rPr>
                <w:noProof/>
                <w:webHidden/>
              </w:rPr>
              <w:tab/>
            </w:r>
            <w:r>
              <w:rPr>
                <w:noProof/>
                <w:webHidden/>
              </w:rPr>
              <w:fldChar w:fldCharType="begin"/>
            </w:r>
            <w:r>
              <w:rPr>
                <w:noProof/>
                <w:webHidden/>
              </w:rPr>
              <w:instrText xml:space="preserve"> PAGEREF _Toc192775281 \h </w:instrText>
            </w:r>
            <w:r>
              <w:rPr>
                <w:noProof/>
                <w:webHidden/>
              </w:rPr>
            </w:r>
            <w:r>
              <w:rPr>
                <w:noProof/>
                <w:webHidden/>
              </w:rPr>
              <w:fldChar w:fldCharType="separate"/>
            </w:r>
            <w:r>
              <w:rPr>
                <w:noProof/>
                <w:webHidden/>
              </w:rPr>
              <w:t>8</w:t>
            </w:r>
            <w:r>
              <w:rPr>
                <w:noProof/>
                <w:webHidden/>
              </w:rPr>
              <w:fldChar w:fldCharType="end"/>
            </w:r>
          </w:hyperlink>
        </w:p>
        <w:p w14:paraId="76D58F12" w14:textId="74314497" w:rsidR="006B4319" w:rsidRDefault="006B4319">
          <w:pPr>
            <w:pStyle w:val="TOC3"/>
            <w:tabs>
              <w:tab w:val="right" w:leader="dot" w:pos="9350"/>
            </w:tabs>
            <w:rPr>
              <w:noProof/>
              <w:kern w:val="2"/>
              <w:lang w:val="en-IN" w:eastAsia="en-GB"/>
              <w14:ligatures w14:val="standardContextual"/>
            </w:rPr>
          </w:pPr>
          <w:hyperlink w:anchor="_Toc192775282" w:history="1">
            <w:r w:rsidRPr="002C0CB8">
              <w:rPr>
                <w:rStyle w:val="Hyperlink"/>
                <w:b/>
                <w:bCs/>
                <w:noProof/>
              </w:rPr>
              <w:t>(b) Estimation of Model Parameters</w:t>
            </w:r>
            <w:r>
              <w:rPr>
                <w:noProof/>
                <w:webHidden/>
              </w:rPr>
              <w:tab/>
            </w:r>
            <w:r>
              <w:rPr>
                <w:noProof/>
                <w:webHidden/>
              </w:rPr>
              <w:fldChar w:fldCharType="begin"/>
            </w:r>
            <w:r>
              <w:rPr>
                <w:noProof/>
                <w:webHidden/>
              </w:rPr>
              <w:instrText xml:space="preserve"> PAGEREF _Toc192775282 \h </w:instrText>
            </w:r>
            <w:r>
              <w:rPr>
                <w:noProof/>
                <w:webHidden/>
              </w:rPr>
            </w:r>
            <w:r>
              <w:rPr>
                <w:noProof/>
                <w:webHidden/>
              </w:rPr>
              <w:fldChar w:fldCharType="separate"/>
            </w:r>
            <w:r>
              <w:rPr>
                <w:noProof/>
                <w:webHidden/>
              </w:rPr>
              <w:t>9</w:t>
            </w:r>
            <w:r>
              <w:rPr>
                <w:noProof/>
                <w:webHidden/>
              </w:rPr>
              <w:fldChar w:fldCharType="end"/>
            </w:r>
          </w:hyperlink>
        </w:p>
        <w:p w14:paraId="79DE89CA" w14:textId="2DE843D7" w:rsidR="006B4319" w:rsidRDefault="006B4319">
          <w:pPr>
            <w:pStyle w:val="TOC3"/>
            <w:tabs>
              <w:tab w:val="right" w:leader="dot" w:pos="9350"/>
            </w:tabs>
            <w:rPr>
              <w:noProof/>
              <w:kern w:val="2"/>
              <w:lang w:val="en-IN" w:eastAsia="en-GB"/>
              <w14:ligatures w14:val="standardContextual"/>
            </w:rPr>
          </w:pPr>
          <w:hyperlink w:anchor="_Toc192775283" w:history="1">
            <w:r w:rsidRPr="002C0CB8">
              <w:rPr>
                <w:rStyle w:val="Hyperlink"/>
                <w:b/>
                <w:bCs/>
                <w:noProof/>
              </w:rPr>
              <w:t>(c) Predictive Analytics &amp; Predictions</w:t>
            </w:r>
            <w:r>
              <w:rPr>
                <w:noProof/>
                <w:webHidden/>
              </w:rPr>
              <w:tab/>
            </w:r>
            <w:r>
              <w:rPr>
                <w:noProof/>
                <w:webHidden/>
              </w:rPr>
              <w:fldChar w:fldCharType="begin"/>
            </w:r>
            <w:r>
              <w:rPr>
                <w:noProof/>
                <w:webHidden/>
              </w:rPr>
              <w:instrText xml:space="preserve"> PAGEREF _Toc192775283 \h </w:instrText>
            </w:r>
            <w:r>
              <w:rPr>
                <w:noProof/>
                <w:webHidden/>
              </w:rPr>
            </w:r>
            <w:r>
              <w:rPr>
                <w:noProof/>
                <w:webHidden/>
              </w:rPr>
              <w:fldChar w:fldCharType="separate"/>
            </w:r>
            <w:r>
              <w:rPr>
                <w:noProof/>
                <w:webHidden/>
              </w:rPr>
              <w:t>11</w:t>
            </w:r>
            <w:r>
              <w:rPr>
                <w:noProof/>
                <w:webHidden/>
              </w:rPr>
              <w:fldChar w:fldCharType="end"/>
            </w:r>
          </w:hyperlink>
        </w:p>
        <w:p w14:paraId="69590C15" w14:textId="77D7E068" w:rsidR="006B4319" w:rsidRDefault="006B4319">
          <w:pPr>
            <w:pStyle w:val="TOC1"/>
            <w:tabs>
              <w:tab w:val="right" w:leader="dot" w:pos="9350"/>
            </w:tabs>
            <w:rPr>
              <w:noProof/>
              <w:kern w:val="2"/>
              <w:lang w:val="en-IN" w:eastAsia="en-GB"/>
              <w14:ligatures w14:val="standardContextual"/>
            </w:rPr>
          </w:pPr>
          <w:hyperlink w:anchor="_Toc192775284" w:history="1">
            <w:r w:rsidRPr="002C0CB8">
              <w:rPr>
                <w:rStyle w:val="Hyperlink"/>
                <w:rFonts w:ascii="Aptos" w:eastAsia="Aptos" w:hAnsi="Aptos" w:cs="Aptos"/>
                <w:b/>
                <w:bCs/>
                <w:noProof/>
              </w:rPr>
              <w:t>Q3. Hypothesis Testing</w:t>
            </w:r>
            <w:r>
              <w:rPr>
                <w:noProof/>
                <w:webHidden/>
              </w:rPr>
              <w:tab/>
            </w:r>
            <w:r>
              <w:rPr>
                <w:noProof/>
                <w:webHidden/>
              </w:rPr>
              <w:fldChar w:fldCharType="begin"/>
            </w:r>
            <w:r>
              <w:rPr>
                <w:noProof/>
                <w:webHidden/>
              </w:rPr>
              <w:instrText xml:space="preserve"> PAGEREF _Toc192775284 \h </w:instrText>
            </w:r>
            <w:r>
              <w:rPr>
                <w:noProof/>
                <w:webHidden/>
              </w:rPr>
            </w:r>
            <w:r>
              <w:rPr>
                <w:noProof/>
                <w:webHidden/>
              </w:rPr>
              <w:fldChar w:fldCharType="separate"/>
            </w:r>
            <w:r>
              <w:rPr>
                <w:noProof/>
                <w:webHidden/>
              </w:rPr>
              <w:t>12</w:t>
            </w:r>
            <w:r>
              <w:rPr>
                <w:noProof/>
                <w:webHidden/>
              </w:rPr>
              <w:fldChar w:fldCharType="end"/>
            </w:r>
          </w:hyperlink>
        </w:p>
        <w:p w14:paraId="18316BA8" w14:textId="1C2A7813" w:rsidR="006B4319" w:rsidRDefault="006B4319">
          <w:pPr>
            <w:pStyle w:val="TOC3"/>
            <w:tabs>
              <w:tab w:val="right" w:leader="dot" w:pos="9350"/>
            </w:tabs>
            <w:rPr>
              <w:noProof/>
              <w:kern w:val="2"/>
              <w:lang w:val="en-IN" w:eastAsia="en-GB"/>
              <w14:ligatures w14:val="standardContextual"/>
            </w:rPr>
          </w:pPr>
          <w:hyperlink w:anchor="_Toc192775285" w:history="1">
            <w:r w:rsidRPr="002C0CB8">
              <w:rPr>
                <w:rStyle w:val="Hyperlink"/>
                <w:b/>
                <w:bCs/>
                <w:noProof/>
              </w:rPr>
              <w:t>(a) Chi-Square Test for Independence</w:t>
            </w:r>
            <w:r>
              <w:rPr>
                <w:noProof/>
                <w:webHidden/>
              </w:rPr>
              <w:tab/>
            </w:r>
            <w:r>
              <w:rPr>
                <w:noProof/>
                <w:webHidden/>
              </w:rPr>
              <w:fldChar w:fldCharType="begin"/>
            </w:r>
            <w:r>
              <w:rPr>
                <w:noProof/>
                <w:webHidden/>
              </w:rPr>
              <w:instrText xml:space="preserve"> PAGEREF _Toc192775285 \h </w:instrText>
            </w:r>
            <w:r>
              <w:rPr>
                <w:noProof/>
                <w:webHidden/>
              </w:rPr>
            </w:r>
            <w:r>
              <w:rPr>
                <w:noProof/>
                <w:webHidden/>
              </w:rPr>
              <w:fldChar w:fldCharType="separate"/>
            </w:r>
            <w:r>
              <w:rPr>
                <w:noProof/>
                <w:webHidden/>
              </w:rPr>
              <w:t>12</w:t>
            </w:r>
            <w:r>
              <w:rPr>
                <w:noProof/>
                <w:webHidden/>
              </w:rPr>
              <w:fldChar w:fldCharType="end"/>
            </w:r>
          </w:hyperlink>
        </w:p>
        <w:p w14:paraId="3AFBC055" w14:textId="14942C12" w:rsidR="006B4319" w:rsidRDefault="006B4319">
          <w:pPr>
            <w:pStyle w:val="TOC3"/>
            <w:tabs>
              <w:tab w:val="right" w:leader="dot" w:pos="9350"/>
            </w:tabs>
            <w:rPr>
              <w:noProof/>
              <w:kern w:val="2"/>
              <w:lang w:val="en-IN" w:eastAsia="en-GB"/>
              <w14:ligatures w14:val="standardContextual"/>
            </w:rPr>
          </w:pPr>
          <w:hyperlink w:anchor="_Toc192775286" w:history="1">
            <w:r w:rsidRPr="002C0CB8">
              <w:rPr>
                <w:rStyle w:val="Hyperlink"/>
                <w:b/>
                <w:bCs/>
                <w:noProof/>
              </w:rPr>
              <w:t>(b) Goodness-of-Fit Test</w:t>
            </w:r>
            <w:r>
              <w:rPr>
                <w:noProof/>
                <w:webHidden/>
              </w:rPr>
              <w:tab/>
            </w:r>
            <w:r>
              <w:rPr>
                <w:noProof/>
                <w:webHidden/>
              </w:rPr>
              <w:fldChar w:fldCharType="begin"/>
            </w:r>
            <w:r>
              <w:rPr>
                <w:noProof/>
                <w:webHidden/>
              </w:rPr>
              <w:instrText xml:space="preserve"> PAGEREF _Toc192775286 \h </w:instrText>
            </w:r>
            <w:r>
              <w:rPr>
                <w:noProof/>
                <w:webHidden/>
              </w:rPr>
            </w:r>
            <w:r>
              <w:rPr>
                <w:noProof/>
                <w:webHidden/>
              </w:rPr>
              <w:fldChar w:fldCharType="separate"/>
            </w:r>
            <w:r>
              <w:rPr>
                <w:noProof/>
                <w:webHidden/>
              </w:rPr>
              <w:t>13</w:t>
            </w:r>
            <w:r>
              <w:rPr>
                <w:noProof/>
                <w:webHidden/>
              </w:rPr>
              <w:fldChar w:fldCharType="end"/>
            </w:r>
          </w:hyperlink>
        </w:p>
        <w:p w14:paraId="670E4E79" w14:textId="119C9320" w:rsidR="006B4319" w:rsidRDefault="006B4319">
          <w:pPr>
            <w:pStyle w:val="TOC3"/>
            <w:tabs>
              <w:tab w:val="right" w:leader="dot" w:pos="9350"/>
            </w:tabs>
            <w:rPr>
              <w:noProof/>
              <w:kern w:val="2"/>
              <w:lang w:val="en-IN" w:eastAsia="en-GB"/>
              <w14:ligatures w14:val="standardContextual"/>
            </w:rPr>
          </w:pPr>
          <w:hyperlink w:anchor="_Toc192775287" w:history="1">
            <w:r w:rsidRPr="002C0CB8">
              <w:rPr>
                <w:rStyle w:val="Hyperlink"/>
                <w:b/>
                <w:bCs/>
                <w:noProof/>
              </w:rPr>
              <w:t>(c) T-Test for Mean</w:t>
            </w:r>
            <w:r>
              <w:rPr>
                <w:noProof/>
                <w:webHidden/>
              </w:rPr>
              <w:tab/>
            </w:r>
            <w:r>
              <w:rPr>
                <w:noProof/>
                <w:webHidden/>
              </w:rPr>
              <w:fldChar w:fldCharType="begin"/>
            </w:r>
            <w:r>
              <w:rPr>
                <w:noProof/>
                <w:webHidden/>
              </w:rPr>
              <w:instrText xml:space="preserve"> PAGEREF _Toc192775287 \h </w:instrText>
            </w:r>
            <w:r>
              <w:rPr>
                <w:noProof/>
                <w:webHidden/>
              </w:rPr>
            </w:r>
            <w:r>
              <w:rPr>
                <w:noProof/>
                <w:webHidden/>
              </w:rPr>
              <w:fldChar w:fldCharType="separate"/>
            </w:r>
            <w:r>
              <w:rPr>
                <w:noProof/>
                <w:webHidden/>
              </w:rPr>
              <w:t>14</w:t>
            </w:r>
            <w:r>
              <w:rPr>
                <w:noProof/>
                <w:webHidden/>
              </w:rPr>
              <w:fldChar w:fldCharType="end"/>
            </w:r>
          </w:hyperlink>
        </w:p>
        <w:p w14:paraId="5B25180D" w14:textId="2AE570BE" w:rsidR="4BD3AA1B" w:rsidRDefault="4BD3AA1B" w:rsidP="4BD3AA1B">
          <w:pPr>
            <w:pStyle w:val="TOC1"/>
            <w:tabs>
              <w:tab w:val="right" w:leader="dot" w:pos="9345"/>
            </w:tabs>
            <w:rPr>
              <w:rStyle w:val="Hyperlink"/>
            </w:rPr>
          </w:pPr>
          <w:r>
            <w:fldChar w:fldCharType="end"/>
          </w:r>
        </w:p>
      </w:sdtContent>
    </w:sdt>
    <w:p w14:paraId="13E62E41" w14:textId="59CA0814" w:rsidR="00AC73C7" w:rsidRDefault="00AC73C7" w:rsidP="4BD3AA1B">
      <w:pPr>
        <w:pStyle w:val="TOC3"/>
        <w:tabs>
          <w:tab w:val="right" w:leader="dot" w:pos="9345"/>
        </w:tabs>
        <w:spacing w:after="80"/>
        <w:rPr>
          <w:rStyle w:val="Hyperlink"/>
          <w:noProof/>
          <w:kern w:val="2"/>
          <w:lang w:val="en-IN" w:eastAsia="en-GB"/>
          <w14:ligatures w14:val="standardContextual"/>
        </w:rPr>
      </w:pPr>
    </w:p>
    <w:p w14:paraId="3D969C91" w14:textId="7E31E263" w:rsidR="67C36DFF" w:rsidRDefault="67C36DFF" w:rsidP="4BD3AA1B">
      <w:pPr>
        <w:pStyle w:val="TOC3"/>
        <w:tabs>
          <w:tab w:val="right" w:leader="dot" w:pos="9360"/>
        </w:tabs>
        <w:spacing w:after="80"/>
        <w:rPr>
          <w:rStyle w:val="Hyperlink"/>
        </w:rPr>
      </w:pPr>
    </w:p>
    <w:p w14:paraId="51A6D090" w14:textId="1E19B10B" w:rsidR="67C36DFF" w:rsidRDefault="67C36DFF" w:rsidP="4BD3AA1B">
      <w:pPr>
        <w:spacing w:before="23" w:after="80"/>
        <w:rPr>
          <w:rFonts w:ascii="Calibri" w:eastAsia="Calibri" w:hAnsi="Calibri" w:cs="Calibri"/>
          <w:b/>
          <w:bCs/>
          <w:color w:val="2D5294"/>
          <w:sz w:val="36"/>
          <w:szCs w:val="36"/>
          <w:u w:val="single"/>
        </w:rPr>
      </w:pPr>
    </w:p>
    <w:p w14:paraId="5ED5A69F" w14:textId="6C6C402E" w:rsidR="67C36DFF" w:rsidRDefault="67C36DFF" w:rsidP="4BD3AA1B">
      <w:pPr>
        <w:spacing w:before="23" w:after="80"/>
        <w:rPr>
          <w:rFonts w:ascii="Calibri" w:eastAsia="Calibri" w:hAnsi="Calibri" w:cs="Calibri"/>
          <w:color w:val="2D5294"/>
          <w:sz w:val="36"/>
          <w:szCs w:val="36"/>
        </w:rPr>
      </w:pPr>
    </w:p>
    <w:p w14:paraId="69382BE9" w14:textId="393BD4BA" w:rsidR="00C02230" w:rsidRDefault="00592456" w:rsidP="4BD3AA1B">
      <w:pPr>
        <w:spacing w:after="80"/>
        <w:jc w:val="right"/>
      </w:pPr>
      <w:r>
        <w:br w:type="page"/>
      </w:r>
    </w:p>
    <w:p w14:paraId="24A04DBC" w14:textId="341CB506" w:rsidR="3FD0AFE1" w:rsidRDefault="5B0D16F1" w:rsidP="4BD3AA1B">
      <w:pPr>
        <w:pStyle w:val="Heading1"/>
        <w:tabs>
          <w:tab w:val="left" w:pos="524"/>
          <w:tab w:val="right" w:pos="8141"/>
        </w:tabs>
        <w:spacing w:before="0"/>
        <w:rPr>
          <w:rFonts w:ascii="Aptos" w:eastAsia="Aptos" w:hAnsi="Aptos" w:cs="Aptos"/>
          <w:b/>
          <w:bCs/>
          <w:sz w:val="48"/>
          <w:szCs w:val="48"/>
        </w:rPr>
      </w:pPr>
      <w:bookmarkStart w:id="0" w:name="_Toc192775272"/>
      <w:bookmarkStart w:id="1" w:name="_Toc1993281623"/>
      <w:bookmarkStart w:id="2" w:name="_Toc496127229"/>
      <w:r w:rsidRPr="4BD3AA1B">
        <w:rPr>
          <w:rFonts w:ascii="Aptos" w:eastAsia="Aptos" w:hAnsi="Aptos" w:cs="Aptos"/>
          <w:b/>
          <w:bCs/>
          <w:sz w:val="48"/>
          <w:szCs w:val="48"/>
        </w:rPr>
        <w:lastRenderedPageBreak/>
        <w:t>Introduction</w:t>
      </w:r>
      <w:bookmarkEnd w:id="0"/>
    </w:p>
    <w:p w14:paraId="5267C1B4" w14:textId="157549E6" w:rsidR="002008B2" w:rsidRDefault="00C748A5" w:rsidP="4BD3AA1B">
      <w:pPr>
        <w:pStyle w:val="Heading3"/>
        <w:rPr>
          <w:rFonts w:ascii="Aptos" w:eastAsia="Aptos" w:hAnsi="Aptos" w:cs="Aptos"/>
          <w:b/>
        </w:rPr>
      </w:pPr>
      <w:bookmarkStart w:id="3" w:name="_Toc192775273"/>
      <w:bookmarkStart w:id="4" w:name="_Toc9779745"/>
      <w:bookmarkStart w:id="5" w:name="_Toc586474071"/>
      <w:bookmarkEnd w:id="1"/>
      <w:bookmarkEnd w:id="2"/>
      <w:r w:rsidRPr="4BD3AA1B">
        <w:rPr>
          <w:b/>
        </w:rPr>
        <w:t>Purpose of the Analysis</w:t>
      </w:r>
      <w:bookmarkEnd w:id="3"/>
    </w:p>
    <w:p w14:paraId="6A2FF313" w14:textId="22BFD488" w:rsidR="00C748A5" w:rsidRDefault="00C748A5" w:rsidP="4BD3AA1B">
      <w:pPr>
        <w:spacing w:after="80"/>
      </w:pPr>
      <w:r w:rsidRPr="00C748A5">
        <w:t>This analysis considers a real-world relational dataset that contains at least two categorical and two continuous variables. The objective is to explore the dataset using descriptive analytics, apply probability models to quantify uncertainty, and perform hypothesis testing to validate statistical assumptions.</w:t>
      </w:r>
    </w:p>
    <w:p w14:paraId="49AD8CE6" w14:textId="0B415D13" w:rsidR="00C748A5" w:rsidRDefault="00C748A5" w:rsidP="4BD3AA1B">
      <w:pPr>
        <w:pStyle w:val="Heading3"/>
        <w:spacing w:before="0" w:beforeAutospacing="1"/>
        <w:rPr>
          <w:b/>
        </w:rPr>
      </w:pPr>
      <w:bookmarkStart w:id="6" w:name="_Toc192775274"/>
      <w:r w:rsidRPr="4BD3AA1B">
        <w:rPr>
          <w:b/>
        </w:rPr>
        <w:t>Dataset Overview</w:t>
      </w:r>
      <w:bookmarkEnd w:id="6"/>
    </w:p>
    <w:bookmarkEnd w:id="4"/>
    <w:bookmarkEnd w:id="5"/>
    <w:p w14:paraId="07855E24" w14:textId="1DB779C9" w:rsidR="15426EF3" w:rsidRDefault="35CFE451" w:rsidP="4BD3AA1B">
      <w:pPr>
        <w:spacing w:after="80"/>
      </w:pPr>
      <w:r>
        <w:t xml:space="preserve">For this analysis, the </w:t>
      </w:r>
      <w:r w:rsidR="245AF081">
        <w:t>“</w:t>
      </w:r>
      <w:r w:rsidR="245AF081" w:rsidRPr="4BD3AA1B">
        <w:rPr>
          <w:b/>
          <w:bCs/>
        </w:rPr>
        <w:t>D</w:t>
      </w:r>
      <w:r w:rsidRPr="4BD3AA1B">
        <w:rPr>
          <w:b/>
          <w:bCs/>
        </w:rPr>
        <w:t>iamonds</w:t>
      </w:r>
      <w:r w:rsidR="7F299F6E" w:rsidRPr="4BD3AA1B">
        <w:rPr>
          <w:b/>
          <w:bCs/>
        </w:rPr>
        <w:t>”</w:t>
      </w:r>
      <w:r w:rsidRPr="4BD3AA1B">
        <w:rPr>
          <w:b/>
          <w:bCs/>
        </w:rPr>
        <w:t xml:space="preserve"> </w:t>
      </w:r>
      <w:r>
        <w:t>dataset (a built-in dataset in R) is used. This dataset consists of 53,940 observations, with attributes describing diamond quality, size, and price. It includes both categorical and continuous variables, making it ideal for statistical exploration.</w:t>
      </w:r>
    </w:p>
    <w:p w14:paraId="151AA7F1" w14:textId="43D12145" w:rsidR="15426EF3" w:rsidRDefault="35CFE451" w:rsidP="4BD3AA1B">
      <w:pPr>
        <w:spacing w:after="80"/>
        <w:rPr>
          <w:b/>
          <w:bCs/>
        </w:rPr>
      </w:pPr>
      <w:r w:rsidRPr="4BD3AA1B">
        <w:rPr>
          <w:b/>
          <w:bCs/>
        </w:rPr>
        <w:t>Key Variables in the Dataset:</w:t>
      </w:r>
    </w:p>
    <w:p w14:paraId="130AE631" w14:textId="56D50018" w:rsidR="15426EF3" w:rsidRDefault="35CFE451" w:rsidP="4BD3AA1B">
      <w:pPr>
        <w:pStyle w:val="ListParagraph"/>
        <w:numPr>
          <w:ilvl w:val="0"/>
          <w:numId w:val="40"/>
        </w:numPr>
        <w:spacing w:after="80"/>
      </w:pPr>
      <w:r>
        <w:t>Continuous Variables:</w:t>
      </w:r>
    </w:p>
    <w:p w14:paraId="28BFE45C" w14:textId="49664257" w:rsidR="15426EF3" w:rsidRDefault="35CFE451" w:rsidP="4BD3AA1B">
      <w:pPr>
        <w:pStyle w:val="ListParagraph"/>
        <w:numPr>
          <w:ilvl w:val="1"/>
          <w:numId w:val="40"/>
        </w:numPr>
        <w:spacing w:after="80"/>
      </w:pPr>
      <w:r>
        <w:t>price: Price of the diamond in US dollars.</w:t>
      </w:r>
    </w:p>
    <w:p w14:paraId="09B51DFC" w14:textId="3D8ABADD" w:rsidR="15426EF3" w:rsidRDefault="35CFE451" w:rsidP="4BD3AA1B">
      <w:pPr>
        <w:pStyle w:val="ListParagraph"/>
        <w:numPr>
          <w:ilvl w:val="1"/>
          <w:numId w:val="40"/>
        </w:numPr>
        <w:spacing w:after="80"/>
      </w:pPr>
      <w:r>
        <w:t>carat: Weight of the diamond in carats.</w:t>
      </w:r>
    </w:p>
    <w:p w14:paraId="3087CB7C" w14:textId="07B4DF66" w:rsidR="15426EF3" w:rsidRDefault="35CFE451" w:rsidP="4BD3AA1B">
      <w:pPr>
        <w:pStyle w:val="ListParagraph"/>
        <w:numPr>
          <w:ilvl w:val="0"/>
          <w:numId w:val="40"/>
        </w:numPr>
        <w:spacing w:after="80"/>
      </w:pPr>
      <w:r>
        <w:t>Categorical Variables:</w:t>
      </w:r>
    </w:p>
    <w:p w14:paraId="053DA776" w14:textId="7E50741F" w:rsidR="15426EF3" w:rsidRDefault="35CFE451" w:rsidP="4BD3AA1B">
      <w:pPr>
        <w:pStyle w:val="ListParagraph"/>
        <w:numPr>
          <w:ilvl w:val="1"/>
          <w:numId w:val="40"/>
        </w:numPr>
        <w:spacing w:after="80"/>
      </w:pPr>
      <w:r>
        <w:t>cut: Quality of the cut (Fair, Good, Very Good, Premium, Ideal).</w:t>
      </w:r>
    </w:p>
    <w:p w14:paraId="2B6E95D0" w14:textId="5D38BD95" w:rsidR="15426EF3" w:rsidRDefault="35CFE451" w:rsidP="4BD3AA1B">
      <w:pPr>
        <w:pStyle w:val="ListParagraph"/>
        <w:numPr>
          <w:ilvl w:val="1"/>
          <w:numId w:val="40"/>
        </w:numPr>
        <w:spacing w:after="80"/>
      </w:pPr>
      <w:r>
        <w:t>color: Diamond color, graded from D (best) to J (worst).</w:t>
      </w:r>
    </w:p>
    <w:p w14:paraId="7BD74888" w14:textId="19667820" w:rsidR="2FF01B70" w:rsidRDefault="036556B5" w:rsidP="4BD3AA1B">
      <w:pPr>
        <w:spacing w:after="80"/>
      </w:pPr>
      <w:r>
        <w:t xml:space="preserve">Structure of </w:t>
      </w:r>
      <w:r w:rsidR="19CD50FE">
        <w:t>Dataset</w:t>
      </w:r>
    </w:p>
    <w:p w14:paraId="2E36F331" w14:textId="03BA2774" w:rsidR="5214AA7A" w:rsidRDefault="19CD50FE" w:rsidP="4BD3AA1B">
      <w:pPr>
        <w:spacing w:after="80"/>
      </w:pPr>
      <w:r>
        <w:rPr>
          <w:noProof/>
        </w:rPr>
        <w:drawing>
          <wp:inline distT="0" distB="0" distL="0" distR="0" wp14:anchorId="6464EDD7" wp14:editId="0A9BDD12">
            <wp:extent cx="4114800" cy="1457325"/>
            <wp:effectExtent l="19050" t="19050" r="19050" b="19050"/>
            <wp:docPr id="165875879" name="Picture 165875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14800" cy="1457325"/>
                    </a:xfrm>
                    <a:prstGeom prst="rect">
                      <a:avLst/>
                    </a:prstGeom>
                    <a:ln w="19050">
                      <a:solidFill>
                        <a:schemeClr val="tx1"/>
                      </a:solidFill>
                      <a:prstDash val="solid"/>
                    </a:ln>
                  </pic:spPr>
                </pic:pic>
              </a:graphicData>
            </a:graphic>
          </wp:inline>
        </w:drawing>
      </w:r>
    </w:p>
    <w:p w14:paraId="59A94BAD" w14:textId="05327CE3" w:rsidR="00D055D7" w:rsidRDefault="00D055D7" w:rsidP="4BD3AA1B">
      <w:pPr>
        <w:spacing w:after="80"/>
      </w:pPr>
      <w:r>
        <w:t>Google Colab</w:t>
      </w:r>
      <w:r w:rsidR="00E04419">
        <w:t xml:space="preserve"> Notebook</w:t>
      </w:r>
      <w:r>
        <w:t xml:space="preserve"> link- </w:t>
      </w:r>
      <w:hyperlink r:id="rId10" w:history="1">
        <w:r w:rsidR="006B4319" w:rsidRPr="00496CEC">
          <w:rPr>
            <w:rStyle w:val="Hyperlink"/>
          </w:rPr>
          <w:t>https://colab.research.google.com/drive/1erHJ0YDf0VXzdQWUhKeesk_CtijXh46L?usp=sharing</w:t>
        </w:r>
      </w:hyperlink>
      <w:r w:rsidR="006B4319">
        <w:t xml:space="preserve"> </w:t>
      </w:r>
    </w:p>
    <w:p w14:paraId="4DE8F4CC" w14:textId="126AB799" w:rsidR="4BD3AA1B" w:rsidRDefault="4BD3AA1B" w:rsidP="4BD3AA1B">
      <w:pPr>
        <w:spacing w:after="80"/>
      </w:pPr>
      <w:r>
        <w:br w:type="page"/>
      </w:r>
    </w:p>
    <w:p w14:paraId="76CB1682" w14:textId="65DFB6A3" w:rsidR="00C02230" w:rsidRDefault="70492984" w:rsidP="4BD3AA1B">
      <w:pPr>
        <w:pStyle w:val="Heading1"/>
        <w:spacing w:before="0"/>
        <w:rPr>
          <w:rFonts w:ascii="Aptos" w:eastAsia="Aptos" w:hAnsi="Aptos" w:cs="Aptos"/>
          <w:b/>
          <w:bCs/>
        </w:rPr>
      </w:pPr>
      <w:bookmarkStart w:id="7" w:name="_Toc192775275"/>
      <w:r w:rsidRPr="4BD3AA1B">
        <w:rPr>
          <w:rFonts w:ascii="Aptos" w:eastAsia="Aptos" w:hAnsi="Aptos" w:cs="Aptos"/>
          <w:b/>
          <w:bCs/>
        </w:rPr>
        <w:lastRenderedPageBreak/>
        <w:t>Q</w:t>
      </w:r>
      <w:r w:rsidR="3C48F5BF" w:rsidRPr="4BD3AA1B">
        <w:rPr>
          <w:rFonts w:ascii="Aptos" w:eastAsia="Aptos" w:hAnsi="Aptos" w:cs="Aptos"/>
          <w:b/>
          <w:bCs/>
        </w:rPr>
        <w:t>1</w:t>
      </w:r>
      <w:r w:rsidR="5B0D16F1" w:rsidRPr="4BD3AA1B">
        <w:rPr>
          <w:rFonts w:ascii="Aptos" w:eastAsia="Aptos" w:hAnsi="Aptos" w:cs="Aptos"/>
          <w:b/>
          <w:bCs/>
        </w:rPr>
        <w:t xml:space="preserve">. </w:t>
      </w:r>
      <w:r w:rsidR="26EC1C9D" w:rsidRPr="4BD3AA1B">
        <w:rPr>
          <w:rFonts w:ascii="Aptos" w:eastAsia="Aptos" w:hAnsi="Aptos" w:cs="Aptos"/>
          <w:b/>
          <w:bCs/>
        </w:rPr>
        <w:t>Descriptive Analytics &amp; Outlier Detection</w:t>
      </w:r>
      <w:bookmarkEnd w:id="7"/>
    </w:p>
    <w:p w14:paraId="75AE52E2" w14:textId="17D0716F" w:rsidR="00C02230" w:rsidRDefault="131178C7" w:rsidP="4BD3AA1B">
      <w:pPr>
        <w:pStyle w:val="Heading3"/>
        <w:spacing w:before="120"/>
        <w:rPr>
          <w:b/>
          <w:bCs/>
        </w:rPr>
      </w:pPr>
      <w:bookmarkStart w:id="8" w:name="_Toc192775276"/>
      <w:r w:rsidRPr="4BD3AA1B">
        <w:rPr>
          <w:b/>
          <w:bCs/>
        </w:rPr>
        <w:t>(</w:t>
      </w:r>
      <w:r w:rsidR="7D7F2D4F" w:rsidRPr="4BD3AA1B">
        <w:rPr>
          <w:b/>
          <w:bCs/>
        </w:rPr>
        <w:t>a</w:t>
      </w:r>
      <w:r w:rsidR="23A1EBFE" w:rsidRPr="4BD3AA1B">
        <w:rPr>
          <w:b/>
          <w:bCs/>
        </w:rPr>
        <w:t>)</w:t>
      </w:r>
      <w:r w:rsidR="26EC1C9D" w:rsidRPr="4BD3AA1B">
        <w:rPr>
          <w:b/>
          <w:bCs/>
        </w:rPr>
        <w:t xml:space="preserve"> Data Visualization &amp; Description</w:t>
      </w:r>
      <w:bookmarkEnd w:id="8"/>
    </w:p>
    <w:p w14:paraId="7542AC8B" w14:textId="3F00499A" w:rsidR="00C02230" w:rsidRDefault="06F9BBD3" w:rsidP="4BD3AA1B">
      <w:pPr>
        <w:spacing w:before="120" w:after="80"/>
      </w:pPr>
      <w:r w:rsidRPr="4BD3AA1B">
        <w:t>Describe the dataset using appropriate plots/curves/charts, …</w:t>
      </w:r>
      <w:r w:rsidR="5A0DA698" w:rsidRPr="4BD3AA1B">
        <w:t xml:space="preserve"> </w:t>
      </w:r>
      <w:r w:rsidR="40B27B97">
        <w:tab/>
      </w:r>
      <w:r w:rsidR="40B27B97">
        <w:tab/>
      </w:r>
      <w:r w:rsidR="40B27B97">
        <w:tab/>
      </w:r>
      <w:r w:rsidR="40B27B97">
        <w:tab/>
      </w:r>
      <w:r w:rsidR="5A0DA698" w:rsidRPr="4BD3AA1B">
        <w:t xml:space="preserve">       (7)</w:t>
      </w:r>
    </w:p>
    <w:p w14:paraId="562464A3" w14:textId="74DA2AD1" w:rsidR="00C02230" w:rsidRDefault="52FC3721" w:rsidP="4BD3AA1B">
      <w:pPr>
        <w:spacing w:before="120" w:after="80"/>
        <w:rPr>
          <w:b/>
          <w:bCs/>
          <w:sz w:val="28"/>
          <w:szCs w:val="28"/>
        </w:rPr>
      </w:pPr>
      <w:r w:rsidRPr="4BD3AA1B">
        <w:rPr>
          <w:b/>
          <w:bCs/>
          <w:sz w:val="28"/>
          <w:szCs w:val="28"/>
        </w:rPr>
        <w:t>Code -</w:t>
      </w:r>
    </w:p>
    <w:p w14:paraId="584A4E2D" w14:textId="65DBDC4D" w:rsidR="00C02230" w:rsidRDefault="52FC3721" w:rsidP="4BD3AA1B">
      <w:pPr>
        <w:spacing w:before="120" w:after="80"/>
      </w:pPr>
      <w:r>
        <w:rPr>
          <w:noProof/>
        </w:rPr>
        <w:drawing>
          <wp:inline distT="0" distB="0" distL="0" distR="0" wp14:anchorId="75E5AA7A" wp14:editId="09332840">
            <wp:extent cx="4114800" cy="1885950"/>
            <wp:effectExtent l="19050" t="19050" r="19050" b="19050"/>
            <wp:docPr id="891943884" name="Picture 891943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4800" cy="1885950"/>
                    </a:xfrm>
                    <a:prstGeom prst="rect">
                      <a:avLst/>
                    </a:prstGeom>
                    <a:ln w="19050">
                      <a:solidFill>
                        <a:schemeClr val="tx1"/>
                      </a:solidFill>
                      <a:prstDash val="solid"/>
                    </a:ln>
                  </pic:spPr>
                </pic:pic>
              </a:graphicData>
            </a:graphic>
          </wp:inline>
        </w:drawing>
      </w:r>
    </w:p>
    <w:p w14:paraId="7967BCDB" w14:textId="22CEC040" w:rsidR="00C02230" w:rsidRDefault="52FC3721" w:rsidP="4BD3AA1B">
      <w:pPr>
        <w:spacing w:before="120" w:after="80"/>
      </w:pPr>
      <w:r w:rsidRPr="4BD3AA1B">
        <w:t>The code generates histograms for continuous variables (price, carat) and bar charts for categorical variables (cut, color) to understand their distributions.</w:t>
      </w:r>
    </w:p>
    <w:p w14:paraId="739ECE48" w14:textId="0D6CDBDC" w:rsidR="00C02230" w:rsidRDefault="52FC3721" w:rsidP="4BD3AA1B">
      <w:pPr>
        <w:spacing w:before="120" w:after="80"/>
        <w:rPr>
          <w:b/>
          <w:bCs/>
          <w:sz w:val="28"/>
          <w:szCs w:val="28"/>
        </w:rPr>
      </w:pPr>
      <w:r w:rsidRPr="4BD3AA1B">
        <w:rPr>
          <w:b/>
          <w:bCs/>
          <w:sz w:val="28"/>
          <w:szCs w:val="28"/>
        </w:rPr>
        <w:t>Output -</w:t>
      </w:r>
    </w:p>
    <w:p w14:paraId="26AF1965" w14:textId="4BD71147" w:rsidR="00C02230" w:rsidRDefault="52FC3721" w:rsidP="4BD3AA1B">
      <w:pPr>
        <w:spacing w:before="120" w:after="80"/>
      </w:pPr>
      <w:r>
        <w:rPr>
          <w:noProof/>
        </w:rPr>
        <w:drawing>
          <wp:inline distT="0" distB="0" distL="0" distR="0" wp14:anchorId="335A507E" wp14:editId="0F699970">
            <wp:extent cx="4114800" cy="1813414"/>
            <wp:effectExtent l="19050" t="19050" r="19050" b="19050"/>
            <wp:docPr id="1782930188" name="Picture 1782930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14800" cy="1813414"/>
                    </a:xfrm>
                    <a:prstGeom prst="rect">
                      <a:avLst/>
                    </a:prstGeom>
                    <a:ln w="19050">
                      <a:solidFill>
                        <a:schemeClr val="tx1"/>
                      </a:solidFill>
                      <a:prstDash val="solid"/>
                    </a:ln>
                  </pic:spPr>
                </pic:pic>
              </a:graphicData>
            </a:graphic>
          </wp:inline>
        </w:drawing>
      </w:r>
    </w:p>
    <w:p w14:paraId="6602FF67" w14:textId="4E2AA738" w:rsidR="00C02230" w:rsidRDefault="5E355098" w:rsidP="4BD3AA1B">
      <w:pPr>
        <w:spacing w:before="120" w:after="80"/>
      </w:pPr>
      <w:r>
        <w:t>Price distribution is right</w:t>
      </w:r>
      <w:r w:rsidR="0E615F40">
        <w:t>-</w:t>
      </w:r>
      <w:r>
        <w:t>skewed, meaning most diamonds are lower-priced, with a few high-price ones.</w:t>
      </w:r>
    </w:p>
    <w:p w14:paraId="732428C5" w14:textId="7E632890" w:rsidR="00C02230" w:rsidRDefault="52FC3721" w:rsidP="4BD3AA1B">
      <w:pPr>
        <w:spacing w:before="120" w:after="80"/>
      </w:pPr>
      <w:r>
        <w:rPr>
          <w:noProof/>
        </w:rPr>
        <w:lastRenderedPageBreak/>
        <w:drawing>
          <wp:inline distT="0" distB="0" distL="0" distR="0" wp14:anchorId="47BA271E" wp14:editId="62591AE4">
            <wp:extent cx="4114800" cy="1813414"/>
            <wp:effectExtent l="19050" t="19050" r="19050" b="19050"/>
            <wp:docPr id="446874321" name="Picture 446874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14800" cy="1813414"/>
                    </a:xfrm>
                    <a:prstGeom prst="rect">
                      <a:avLst/>
                    </a:prstGeom>
                    <a:ln w="19050">
                      <a:solidFill>
                        <a:schemeClr val="tx1"/>
                      </a:solidFill>
                      <a:prstDash val="solid"/>
                    </a:ln>
                  </pic:spPr>
                </pic:pic>
              </a:graphicData>
            </a:graphic>
          </wp:inline>
        </w:drawing>
      </w:r>
    </w:p>
    <w:p w14:paraId="20EF2FFA" w14:textId="451E67D0" w:rsidR="00C02230" w:rsidRDefault="47FA4DD7" w:rsidP="4BD3AA1B">
      <w:pPr>
        <w:spacing w:before="120" w:after="80"/>
      </w:pPr>
      <w:r>
        <w:t xml:space="preserve">Carat distribution is also </w:t>
      </w:r>
      <w:bookmarkStart w:id="9" w:name="_Int_yxuJr5Jh"/>
      <w:proofErr w:type="gramStart"/>
      <w:r>
        <w:t>right</w:t>
      </w:r>
      <w:r w:rsidR="3E6C1CF9">
        <w:t>-</w:t>
      </w:r>
      <w:r>
        <w:t>skewed</w:t>
      </w:r>
      <w:bookmarkEnd w:id="9"/>
      <w:proofErr w:type="gramEnd"/>
      <w:r>
        <w:t>, indicating most diamonds are small.</w:t>
      </w:r>
    </w:p>
    <w:p w14:paraId="711DC2ED" w14:textId="3701FFE0" w:rsidR="4BD3AA1B" w:rsidRDefault="4BD3AA1B" w:rsidP="4BD3AA1B">
      <w:pPr>
        <w:spacing w:before="120" w:after="80"/>
      </w:pPr>
    </w:p>
    <w:p w14:paraId="7231776C" w14:textId="120E3012" w:rsidR="00C02230" w:rsidRDefault="52FC3721" w:rsidP="4BD3AA1B">
      <w:pPr>
        <w:spacing w:before="120" w:after="80"/>
      </w:pPr>
      <w:r>
        <w:rPr>
          <w:noProof/>
        </w:rPr>
        <w:drawing>
          <wp:inline distT="0" distB="0" distL="0" distR="0" wp14:anchorId="02D2EE02" wp14:editId="286FC158">
            <wp:extent cx="4114800" cy="1813414"/>
            <wp:effectExtent l="19050" t="19050" r="19050" b="19050"/>
            <wp:docPr id="90315945" name="Picture 90315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4800" cy="1813414"/>
                    </a:xfrm>
                    <a:prstGeom prst="rect">
                      <a:avLst/>
                    </a:prstGeom>
                    <a:ln w="19050">
                      <a:solidFill>
                        <a:schemeClr val="tx1"/>
                      </a:solidFill>
                      <a:prstDash val="solid"/>
                    </a:ln>
                  </pic:spPr>
                </pic:pic>
              </a:graphicData>
            </a:graphic>
          </wp:inline>
        </w:drawing>
      </w:r>
    </w:p>
    <w:p w14:paraId="7FFDBD0D" w14:textId="68E68529" w:rsidR="00C02230" w:rsidRDefault="0A6101D8" w:rsidP="4BD3AA1B">
      <w:pPr>
        <w:spacing w:before="120" w:after="80"/>
      </w:pPr>
      <w:r>
        <w:t>Cut Distribution: Majority of diamonds have an Ideal cut.</w:t>
      </w:r>
    </w:p>
    <w:p w14:paraId="042C81BF" w14:textId="21A4FCE4" w:rsidR="4BD3AA1B" w:rsidRDefault="4BD3AA1B" w:rsidP="4BD3AA1B">
      <w:pPr>
        <w:spacing w:before="120" w:after="80"/>
      </w:pPr>
    </w:p>
    <w:p w14:paraId="5D2D79CD" w14:textId="6FCFFE99" w:rsidR="52FC3721" w:rsidRDefault="52FC3721" w:rsidP="4BD3AA1B">
      <w:pPr>
        <w:spacing w:before="120" w:after="80"/>
      </w:pPr>
      <w:r>
        <w:rPr>
          <w:noProof/>
        </w:rPr>
        <w:drawing>
          <wp:inline distT="0" distB="0" distL="0" distR="0" wp14:anchorId="4A80937F" wp14:editId="1EB1DCC9">
            <wp:extent cx="4114800" cy="1813414"/>
            <wp:effectExtent l="19050" t="19050" r="19050" b="19050"/>
            <wp:docPr id="1695105235" name="Picture 1695105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14800" cy="1813414"/>
                    </a:xfrm>
                    <a:prstGeom prst="rect">
                      <a:avLst/>
                    </a:prstGeom>
                    <a:ln w="19050">
                      <a:solidFill>
                        <a:schemeClr val="tx1"/>
                      </a:solidFill>
                      <a:prstDash val="solid"/>
                    </a:ln>
                  </pic:spPr>
                </pic:pic>
              </a:graphicData>
            </a:graphic>
          </wp:inline>
        </w:drawing>
      </w:r>
    </w:p>
    <w:p w14:paraId="51E81265" w14:textId="1CC5E2D3" w:rsidR="3172286F" w:rsidRDefault="3172286F" w:rsidP="4BD3AA1B">
      <w:pPr>
        <w:spacing w:before="120" w:after="80"/>
      </w:pPr>
      <w:r>
        <w:t>Color Distribution: Some color grades (E, F, G) are more common than others.</w:t>
      </w:r>
    </w:p>
    <w:p w14:paraId="2975572D" w14:textId="58B6C090" w:rsidR="4BD3AA1B" w:rsidRDefault="4BD3AA1B">
      <w:r>
        <w:br w:type="page"/>
      </w:r>
    </w:p>
    <w:p w14:paraId="7ECA3B83" w14:textId="594A8319" w:rsidR="00C02230" w:rsidRDefault="44BE1903" w:rsidP="4BD3AA1B">
      <w:pPr>
        <w:pStyle w:val="Heading3"/>
        <w:spacing w:before="0"/>
        <w:rPr>
          <w:b/>
          <w:bCs/>
        </w:rPr>
      </w:pPr>
      <w:bookmarkStart w:id="10" w:name="_Toc192775277"/>
      <w:r w:rsidRPr="4BD3AA1B">
        <w:rPr>
          <w:b/>
          <w:bCs/>
        </w:rPr>
        <w:lastRenderedPageBreak/>
        <w:t>(</w:t>
      </w:r>
      <w:r w:rsidR="26051D89" w:rsidRPr="4BD3AA1B">
        <w:rPr>
          <w:b/>
          <w:bCs/>
        </w:rPr>
        <w:t>b</w:t>
      </w:r>
      <w:r w:rsidRPr="4BD3AA1B">
        <w:rPr>
          <w:b/>
          <w:bCs/>
        </w:rPr>
        <w:t>)</w:t>
      </w:r>
      <w:r w:rsidR="26EC1C9D" w:rsidRPr="4BD3AA1B">
        <w:rPr>
          <w:b/>
          <w:bCs/>
        </w:rPr>
        <w:t xml:space="preserve"> Central &amp; Variational Measures</w:t>
      </w:r>
      <w:bookmarkEnd w:id="10"/>
    </w:p>
    <w:p w14:paraId="46F8FA3E" w14:textId="134E118C" w:rsidR="00C02230" w:rsidRDefault="27E5A979" w:rsidP="4BD3AA1B">
      <w:pPr>
        <w:spacing w:before="120" w:after="80"/>
      </w:pPr>
      <w:r w:rsidRPr="4BD3AA1B">
        <w:t>Consider one of continuous attributes, and compute central and variational measures</w:t>
      </w:r>
      <w:bookmarkStart w:id="11" w:name="_Int_ZMslALzu"/>
      <w:r w:rsidR="0C02911A" w:rsidRPr="4BD3AA1B">
        <w:t xml:space="preserve">   (</w:t>
      </w:r>
      <w:bookmarkEnd w:id="11"/>
      <w:r w:rsidR="0C02911A" w:rsidRPr="4BD3AA1B">
        <w:t>8)</w:t>
      </w:r>
    </w:p>
    <w:p w14:paraId="024C8A5F" w14:textId="534AA518" w:rsidR="00C02230" w:rsidRDefault="0DCCC0CF" w:rsidP="4BD3AA1B">
      <w:pPr>
        <w:spacing w:before="120" w:after="80"/>
        <w:rPr>
          <w:b/>
          <w:bCs/>
          <w:sz w:val="28"/>
          <w:szCs w:val="28"/>
        </w:rPr>
      </w:pPr>
      <w:r w:rsidRPr="4BD3AA1B">
        <w:rPr>
          <w:b/>
          <w:bCs/>
          <w:sz w:val="28"/>
          <w:szCs w:val="28"/>
        </w:rPr>
        <w:t>Code -</w:t>
      </w:r>
    </w:p>
    <w:p w14:paraId="7128F089" w14:textId="3DC24779" w:rsidR="00C02230" w:rsidRDefault="0DCCC0CF" w:rsidP="4BD3AA1B">
      <w:pPr>
        <w:spacing w:before="120" w:after="80"/>
      </w:pPr>
      <w:r>
        <w:rPr>
          <w:noProof/>
        </w:rPr>
        <w:drawing>
          <wp:inline distT="0" distB="0" distL="0" distR="0" wp14:anchorId="197903B0" wp14:editId="74E3DD37">
            <wp:extent cx="3657600" cy="2372008"/>
            <wp:effectExtent l="19050" t="19050" r="19050" b="19050"/>
            <wp:docPr id="1818692034" name="Picture 181869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657600" cy="2372008"/>
                    </a:xfrm>
                    <a:prstGeom prst="rect">
                      <a:avLst/>
                    </a:prstGeom>
                    <a:ln w="19050">
                      <a:solidFill>
                        <a:schemeClr val="tx1"/>
                      </a:solidFill>
                      <a:prstDash val="solid"/>
                    </a:ln>
                  </pic:spPr>
                </pic:pic>
              </a:graphicData>
            </a:graphic>
          </wp:inline>
        </w:drawing>
      </w:r>
    </w:p>
    <w:p w14:paraId="42EE4121" w14:textId="19763608" w:rsidR="00C02230" w:rsidRDefault="0DCCC0CF" w:rsidP="4BD3AA1B">
      <w:pPr>
        <w:spacing w:before="120" w:after="80"/>
      </w:pPr>
      <w:r>
        <w:t xml:space="preserve">The code calculates </w:t>
      </w:r>
      <w:r w:rsidR="292FD778">
        <w:t>Central measures</w:t>
      </w:r>
      <w:r>
        <w:t xml:space="preserve"> for price</w:t>
      </w:r>
      <w:r w:rsidR="40642D5B">
        <w:t xml:space="preserve"> - </w:t>
      </w:r>
      <w:r>
        <w:t>mean, median</w:t>
      </w:r>
      <w:r w:rsidR="4B875B2E">
        <w:t>, and Variational measures -</w:t>
      </w:r>
      <w:r>
        <w:t xml:space="preserve"> range, variance, standard deviation, and interquartile range (IQR)</w:t>
      </w:r>
      <w:r w:rsidR="3FB164E4">
        <w:t>.</w:t>
      </w:r>
      <w:r w:rsidR="40B27B97">
        <w:br/>
      </w:r>
    </w:p>
    <w:p w14:paraId="02C700A3" w14:textId="67C06BE0" w:rsidR="00C02230" w:rsidRDefault="0DCCC0CF" w:rsidP="4BD3AA1B">
      <w:pPr>
        <w:spacing w:before="120" w:after="80"/>
        <w:rPr>
          <w:b/>
          <w:bCs/>
          <w:sz w:val="28"/>
          <w:szCs w:val="28"/>
        </w:rPr>
      </w:pPr>
      <w:r w:rsidRPr="4BD3AA1B">
        <w:rPr>
          <w:b/>
          <w:bCs/>
          <w:sz w:val="28"/>
          <w:szCs w:val="28"/>
        </w:rPr>
        <w:t>Output -</w:t>
      </w:r>
    </w:p>
    <w:p w14:paraId="467C124D" w14:textId="1ECEA3DA" w:rsidR="00C02230" w:rsidRDefault="0DCCC0CF" w:rsidP="4BD3AA1B">
      <w:pPr>
        <w:spacing w:before="120" w:after="80"/>
      </w:pPr>
      <w:r>
        <w:rPr>
          <w:noProof/>
        </w:rPr>
        <w:drawing>
          <wp:inline distT="0" distB="0" distL="0" distR="0" wp14:anchorId="13D7D3E9" wp14:editId="0F241F9C">
            <wp:extent cx="2286000" cy="1430606"/>
            <wp:effectExtent l="19050" t="19050" r="19050" b="19050"/>
            <wp:docPr id="344091538" name="Picture 34409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t="2608"/>
                    <a:stretch>
                      <a:fillRect/>
                    </a:stretch>
                  </pic:blipFill>
                  <pic:spPr>
                    <a:xfrm>
                      <a:off x="0" y="0"/>
                      <a:ext cx="2286000" cy="1430606"/>
                    </a:xfrm>
                    <a:prstGeom prst="rect">
                      <a:avLst/>
                    </a:prstGeom>
                    <a:ln w="19050">
                      <a:solidFill>
                        <a:schemeClr val="tx1"/>
                      </a:solidFill>
                      <a:prstDash val="solid"/>
                    </a:ln>
                  </pic:spPr>
                </pic:pic>
              </a:graphicData>
            </a:graphic>
          </wp:inline>
        </w:drawing>
      </w:r>
      <w:r w:rsidR="40B27B97">
        <w:br/>
      </w:r>
    </w:p>
    <w:p w14:paraId="1C943A06" w14:textId="32300D7E" w:rsidR="00C02230" w:rsidRDefault="1E1941E9" w:rsidP="4BD3AA1B">
      <w:pPr>
        <w:spacing w:before="120" w:after="80"/>
        <w:rPr>
          <w:b/>
          <w:bCs/>
          <w:sz w:val="28"/>
          <w:szCs w:val="28"/>
        </w:rPr>
      </w:pPr>
      <w:r w:rsidRPr="4BD3AA1B">
        <w:rPr>
          <w:b/>
          <w:bCs/>
          <w:sz w:val="28"/>
          <w:szCs w:val="28"/>
        </w:rPr>
        <w:t>Insights-</w:t>
      </w:r>
    </w:p>
    <w:p w14:paraId="229E32F7" w14:textId="13058D13" w:rsidR="00C02230" w:rsidRDefault="38477234" w:rsidP="4BD3AA1B">
      <w:pPr>
        <w:pStyle w:val="ListParagraph"/>
        <w:numPr>
          <w:ilvl w:val="0"/>
          <w:numId w:val="38"/>
        </w:numPr>
        <w:spacing w:before="120" w:after="80"/>
      </w:pPr>
      <w:r>
        <w:t>Mean Price = 3932.80, Median Price = 2401.00</w:t>
      </w:r>
      <w:r w:rsidR="309F87E9">
        <w:t>. Since mean is greater than median, our dataset has a</w:t>
      </w:r>
      <w:r>
        <w:t xml:space="preserve"> Right-skewed distribution.</w:t>
      </w:r>
    </w:p>
    <w:p w14:paraId="527A5B88" w14:textId="4E513E6D" w:rsidR="00C02230" w:rsidRDefault="38477234" w:rsidP="4BD3AA1B">
      <w:pPr>
        <w:pStyle w:val="ListParagraph"/>
        <w:numPr>
          <w:ilvl w:val="0"/>
          <w:numId w:val="38"/>
        </w:numPr>
        <w:spacing w:before="322" w:after="80"/>
      </w:pPr>
      <w:r>
        <w:t>Price Range between 326</w:t>
      </w:r>
      <w:r w:rsidR="454835CB">
        <w:t xml:space="preserve"> and </w:t>
      </w:r>
      <w:r>
        <w:t>18823 shows a widespread in diamond prices.</w:t>
      </w:r>
    </w:p>
    <w:p w14:paraId="7748A837" w14:textId="7E24BD4B" w:rsidR="00C02230" w:rsidRDefault="38477234" w:rsidP="4BD3AA1B">
      <w:pPr>
        <w:pStyle w:val="ListParagraph"/>
        <w:numPr>
          <w:ilvl w:val="0"/>
          <w:numId w:val="38"/>
        </w:numPr>
        <w:spacing w:before="322" w:after="80"/>
      </w:pPr>
      <w:r>
        <w:t xml:space="preserve">Standard Deviation </w:t>
      </w:r>
      <w:r w:rsidR="2ABC5C2C">
        <w:t xml:space="preserve">of </w:t>
      </w:r>
      <w:r>
        <w:t>3989.44</w:t>
      </w:r>
      <w:r w:rsidR="47F70EAD">
        <w:t xml:space="preserve"> shows a</w:t>
      </w:r>
      <w:r>
        <w:t xml:space="preserve"> </w:t>
      </w:r>
      <w:r w:rsidR="7CC25967">
        <w:t>h</w:t>
      </w:r>
      <w:r>
        <w:t>igh variability in price.</w:t>
      </w:r>
    </w:p>
    <w:p w14:paraId="39316FE8" w14:textId="08045DC4" w:rsidR="00C02230" w:rsidRDefault="40B27B97" w:rsidP="4BD3AA1B">
      <w:pPr>
        <w:spacing w:before="322" w:after="80"/>
      </w:pPr>
      <w:r>
        <w:br w:type="page"/>
      </w:r>
    </w:p>
    <w:p w14:paraId="3D4C87EF" w14:textId="651D878A" w:rsidR="00C02230" w:rsidRDefault="3F03C1BB" w:rsidP="4BD3AA1B">
      <w:pPr>
        <w:pStyle w:val="Heading3"/>
        <w:spacing w:before="0"/>
        <w:rPr>
          <w:b/>
          <w:bCs/>
        </w:rPr>
      </w:pPr>
      <w:bookmarkStart w:id="12" w:name="_Toc192775278"/>
      <w:r w:rsidRPr="4BD3AA1B">
        <w:rPr>
          <w:b/>
          <w:bCs/>
        </w:rPr>
        <w:lastRenderedPageBreak/>
        <w:t>(c)</w:t>
      </w:r>
      <w:r w:rsidR="26EC1C9D" w:rsidRPr="4BD3AA1B">
        <w:rPr>
          <w:b/>
          <w:bCs/>
        </w:rPr>
        <w:t xml:space="preserve"> Chebyshev’s Rule &amp; Outliers</w:t>
      </w:r>
      <w:bookmarkEnd w:id="12"/>
    </w:p>
    <w:p w14:paraId="2097392C" w14:textId="3335267C" w:rsidR="00C02230" w:rsidRDefault="5A8D7BEE" w:rsidP="4BD3AA1B">
      <w:pPr>
        <w:spacing w:before="120" w:after="80"/>
      </w:pPr>
      <w:r w:rsidRPr="4BD3AA1B">
        <w:t>For a particular variable of the dataset, use Chebyshev's rule, and propose one-sigma interval. Based on your proposed interval, specify the outliers if any.</w:t>
      </w:r>
      <w:r w:rsidR="40B27B97">
        <w:tab/>
      </w:r>
      <w:r w:rsidR="40B27B97">
        <w:tab/>
      </w:r>
      <w:r w:rsidR="40B27B97">
        <w:tab/>
      </w:r>
      <w:r w:rsidRPr="4BD3AA1B">
        <w:t xml:space="preserve">     (10)</w:t>
      </w:r>
    </w:p>
    <w:p w14:paraId="50C9622A" w14:textId="577DB29B" w:rsidR="4BD3AA1B" w:rsidRDefault="4BD3AA1B" w:rsidP="4BD3AA1B">
      <w:pPr>
        <w:spacing w:after="80"/>
      </w:pPr>
    </w:p>
    <w:p w14:paraId="26B5BD55" w14:textId="02BDE9E6" w:rsidR="00C02230" w:rsidRDefault="51B6A569" w:rsidP="4BD3AA1B">
      <w:pPr>
        <w:spacing w:before="120" w:after="80"/>
      </w:pPr>
      <w:r w:rsidRPr="5FDB81E4">
        <w:t xml:space="preserve">Chebyshev’s theorem states that for any probability distribution, at least </w:t>
      </w:r>
      <m:oMath>
        <m:r>
          <w:rPr>
            <w:rFonts w:ascii="Cambria Math" w:hAnsi="Cambria Math"/>
          </w:rPr>
          <m:t>1 - </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k</m:t>
                </m:r>
              </m:e>
              <m:sup>
                <m:r>
                  <w:rPr>
                    <w:rFonts w:ascii="Cambria Math" w:hAnsi="Cambria Math"/>
                  </w:rPr>
                  <m:t>2</m:t>
                </m:r>
              </m:sup>
            </m:sSup>
          </m:den>
        </m:f>
      </m:oMath>
      <w:r w:rsidR="09C439EB" w:rsidRPr="5FDB81E4">
        <w:t xml:space="preserve"> of the data falls within 𝑘</w:t>
      </w:r>
      <w:r w:rsidR="5BBA239E" w:rsidRPr="5FDB81E4">
        <w:t xml:space="preserve"> standard deviations</w:t>
      </w:r>
      <w:r w:rsidR="09C439EB" w:rsidRPr="5FDB81E4">
        <w:t xml:space="preserve"> </w:t>
      </w:r>
      <m:oMath>
        <m:d>
          <m:dPr>
            <m:ctrlPr>
              <w:rPr>
                <w:rFonts w:ascii="Cambria Math" w:hAnsi="Cambria Math"/>
              </w:rPr>
            </m:ctrlPr>
          </m:dPr>
          <m:e>
            <m:r>
              <w:rPr>
                <w:rFonts w:ascii="Cambria Math" w:hAnsi="Cambria Math"/>
              </w:rPr>
              <m:t>kσ</m:t>
            </m:r>
          </m:e>
        </m:d>
      </m:oMath>
      <w:r w:rsidR="6E409D94" w:rsidRPr="5FDB81E4">
        <w:t xml:space="preserve"> from the mean </w:t>
      </w:r>
      <m:oMath>
        <m:d>
          <m:dPr>
            <m:ctrlPr>
              <w:rPr>
                <w:rFonts w:ascii="Cambria Math" w:hAnsi="Cambria Math"/>
              </w:rPr>
            </m:ctrlPr>
          </m:dPr>
          <m:e>
            <m:r>
              <w:rPr>
                <w:rFonts w:ascii="Cambria Math" w:hAnsi="Cambria Math"/>
              </w:rPr>
              <m:t>μ</m:t>
            </m:r>
          </m:e>
        </m:d>
      </m:oMath>
      <w:r w:rsidR="576892BD" w:rsidRPr="5FDB81E4">
        <w:t xml:space="preserve"> </w:t>
      </w:r>
      <w:r w:rsidR="42959E50" w:rsidRPr="5FDB81E4">
        <w:t>for 𝑘 &gt;1.</w:t>
      </w:r>
    </w:p>
    <w:p w14:paraId="45DC3124" w14:textId="0CB7193F" w:rsidR="00C02230" w:rsidRDefault="42959E50" w:rsidP="4BD3AA1B">
      <w:pPr>
        <w:pStyle w:val="ListParagraph"/>
        <w:numPr>
          <w:ilvl w:val="0"/>
          <w:numId w:val="37"/>
        </w:numPr>
        <w:spacing w:after="80"/>
        <w:jc w:val="center"/>
      </w:pPr>
      <w:r w:rsidRPr="5FDB81E4">
        <w:t xml:space="preserve">For 𝑘 = 2 (two standard deviations), at least 75% of the data is expected to be within </w:t>
      </w:r>
      <m:oMath>
        <m:r>
          <w:rPr>
            <w:rFonts w:ascii="Cambria Math" w:hAnsi="Cambria Math"/>
          </w:rPr>
          <m:t>μ±2σ </m:t>
        </m:r>
      </m:oMath>
      <w:r w:rsidR="5DE3CD92" w:rsidRPr="5FDB81E4">
        <w:t>.</w:t>
      </w:r>
    </w:p>
    <w:p w14:paraId="21FF25CD" w14:textId="534AA518" w:rsidR="00C02230" w:rsidRDefault="0E4329ED" w:rsidP="4BD3AA1B">
      <w:pPr>
        <w:spacing w:before="120" w:after="80"/>
        <w:rPr>
          <w:b/>
          <w:bCs/>
          <w:sz w:val="28"/>
          <w:szCs w:val="28"/>
        </w:rPr>
      </w:pPr>
      <w:r w:rsidRPr="4BD3AA1B">
        <w:rPr>
          <w:b/>
          <w:bCs/>
          <w:sz w:val="28"/>
          <w:szCs w:val="28"/>
        </w:rPr>
        <w:t>Code -</w:t>
      </w:r>
    </w:p>
    <w:p w14:paraId="002F2918" w14:textId="31AED510" w:rsidR="00C02230" w:rsidRDefault="35E61A26" w:rsidP="4BD3AA1B">
      <w:pPr>
        <w:spacing w:before="120" w:after="80"/>
      </w:pPr>
      <w:r>
        <w:rPr>
          <w:noProof/>
        </w:rPr>
        <w:drawing>
          <wp:inline distT="0" distB="0" distL="0" distR="0" wp14:anchorId="2A8D10A2" wp14:editId="0B38481D">
            <wp:extent cx="4114800" cy="1002323"/>
            <wp:effectExtent l="19050" t="19050" r="19050" b="19050"/>
            <wp:docPr id="1007106121" name="Picture 1007106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14800" cy="1002323"/>
                    </a:xfrm>
                    <a:prstGeom prst="rect">
                      <a:avLst/>
                    </a:prstGeom>
                    <a:ln w="19050">
                      <a:solidFill>
                        <a:schemeClr val="tx1"/>
                      </a:solidFill>
                      <a:prstDash val="solid"/>
                    </a:ln>
                  </pic:spPr>
                </pic:pic>
              </a:graphicData>
            </a:graphic>
          </wp:inline>
        </w:drawing>
      </w:r>
    </w:p>
    <w:p w14:paraId="269645E8" w14:textId="3B5732D8" w:rsidR="7C0BB275" w:rsidRDefault="7C0BB275" w:rsidP="4BD3AA1B">
      <w:pPr>
        <w:spacing w:before="120" w:after="80"/>
      </w:pPr>
      <w:r w:rsidRPr="4BD3AA1B">
        <w:t>The code applies Chebyshev’s Rule to compute a one-sigma interval (Mean ± SD) for price and counts data points falling outside this range as outliers.</w:t>
      </w:r>
    </w:p>
    <w:p w14:paraId="6D7DC8F2" w14:textId="78BA36C7" w:rsidR="00C02230" w:rsidRDefault="40B27B97" w:rsidP="4BD3AA1B">
      <w:pPr>
        <w:spacing w:before="120" w:after="80"/>
        <w:rPr>
          <w:b/>
          <w:bCs/>
          <w:sz w:val="28"/>
          <w:szCs w:val="28"/>
        </w:rPr>
      </w:pPr>
      <w:r>
        <w:br/>
      </w:r>
      <w:r w:rsidR="0E4329ED" w:rsidRPr="4BD3AA1B">
        <w:rPr>
          <w:b/>
          <w:bCs/>
          <w:sz w:val="28"/>
          <w:szCs w:val="28"/>
        </w:rPr>
        <w:t>Output-</w:t>
      </w:r>
    </w:p>
    <w:p w14:paraId="0BAB6908" w14:textId="721C4635" w:rsidR="3EAAE454" w:rsidRDefault="3EAAE454" w:rsidP="4BD3AA1B">
      <w:pPr>
        <w:spacing w:before="120" w:after="80"/>
      </w:pPr>
      <w:r>
        <w:rPr>
          <w:noProof/>
        </w:rPr>
        <w:drawing>
          <wp:inline distT="0" distB="0" distL="0" distR="0" wp14:anchorId="5600ED90" wp14:editId="561D6A94">
            <wp:extent cx="4114800" cy="365102"/>
            <wp:effectExtent l="19050" t="19050" r="19050" b="19050"/>
            <wp:docPr id="120374954" name="Picture 120374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114800" cy="365102"/>
                    </a:xfrm>
                    <a:prstGeom prst="rect">
                      <a:avLst/>
                    </a:prstGeom>
                    <a:ln w="19050">
                      <a:solidFill>
                        <a:schemeClr val="tx1"/>
                      </a:solidFill>
                      <a:prstDash val="solid"/>
                    </a:ln>
                  </pic:spPr>
                </pic:pic>
              </a:graphicData>
            </a:graphic>
          </wp:inline>
        </w:drawing>
      </w:r>
      <w:r>
        <w:br/>
      </w:r>
    </w:p>
    <w:p w14:paraId="7EDD2BE0" w14:textId="383C6BB1" w:rsidR="5163D98D" w:rsidRDefault="5163D98D" w:rsidP="4BD3AA1B">
      <w:pPr>
        <w:spacing w:before="120" w:after="80"/>
        <w:rPr>
          <w:b/>
          <w:bCs/>
          <w:sz w:val="28"/>
          <w:szCs w:val="28"/>
        </w:rPr>
      </w:pPr>
      <w:r w:rsidRPr="4BD3AA1B">
        <w:rPr>
          <w:b/>
          <w:bCs/>
          <w:sz w:val="28"/>
          <w:szCs w:val="28"/>
        </w:rPr>
        <w:t>Insights-</w:t>
      </w:r>
    </w:p>
    <w:p w14:paraId="77AD53F0" w14:textId="17295ED7" w:rsidR="00C02230" w:rsidRDefault="4D4B66D8" w:rsidP="4BD3AA1B">
      <w:pPr>
        <w:pStyle w:val="ListParagraph"/>
        <w:numPr>
          <w:ilvl w:val="0"/>
          <w:numId w:val="36"/>
        </w:numPr>
        <w:spacing w:after="80"/>
      </w:pPr>
      <w:r w:rsidRPr="4BD3AA1B">
        <w:t>One-Sigma Interval: [-56.64, 7922.24]</w:t>
      </w:r>
    </w:p>
    <w:p w14:paraId="22CBD12B" w14:textId="54A7FF75" w:rsidR="00C02230" w:rsidRDefault="4D4B66D8" w:rsidP="4BD3AA1B">
      <w:pPr>
        <w:pStyle w:val="ListParagraph"/>
        <w:numPr>
          <w:ilvl w:val="0"/>
          <w:numId w:val="36"/>
        </w:numPr>
        <w:spacing w:before="120" w:after="80"/>
      </w:pPr>
      <w:r w:rsidRPr="4BD3AA1B">
        <w:t>There are 7715 outliers all over the price of 7922.24</w:t>
      </w:r>
      <w:r w:rsidR="6481AB94" w:rsidRPr="4BD3AA1B">
        <w:t xml:space="preserve"> confirming a right-skewed distribution.</w:t>
      </w:r>
    </w:p>
    <w:p w14:paraId="54D8A4D6" w14:textId="496533C8" w:rsidR="4BD3AA1B" w:rsidRDefault="4BD3AA1B">
      <w:r>
        <w:br w:type="page"/>
      </w:r>
    </w:p>
    <w:p w14:paraId="1B44D56A" w14:textId="42432EBB" w:rsidR="00C02230" w:rsidRDefault="78432BB0" w:rsidP="4BD3AA1B">
      <w:pPr>
        <w:pStyle w:val="Heading3"/>
        <w:spacing w:before="0"/>
        <w:rPr>
          <w:b/>
          <w:bCs/>
        </w:rPr>
      </w:pPr>
      <w:bookmarkStart w:id="13" w:name="_Toc192775279"/>
      <w:r w:rsidRPr="4BD3AA1B">
        <w:rPr>
          <w:b/>
          <w:bCs/>
        </w:rPr>
        <w:lastRenderedPageBreak/>
        <w:t>(d)</w:t>
      </w:r>
      <w:r w:rsidR="26EC1C9D" w:rsidRPr="4BD3AA1B">
        <w:rPr>
          <w:b/>
          <w:bCs/>
        </w:rPr>
        <w:t xml:space="preserve"> Boxplot Method for Outlier Detection</w:t>
      </w:r>
      <w:bookmarkEnd w:id="13"/>
    </w:p>
    <w:p w14:paraId="3004FCF6" w14:textId="6033B90E" w:rsidR="00C02230" w:rsidRDefault="4180DF38" w:rsidP="4BD3AA1B">
      <w:pPr>
        <w:spacing w:before="120" w:after="80"/>
      </w:pPr>
      <w:r w:rsidRPr="4BD3AA1B">
        <w:t xml:space="preserve">Explain how the box-plot technique can be used to detect outliers. Apply this technique for one attribute of the dataset                 </w:t>
      </w:r>
      <w:r w:rsidR="40B27B97">
        <w:tab/>
      </w:r>
      <w:r w:rsidR="40B27B97">
        <w:tab/>
      </w:r>
      <w:r w:rsidR="40B27B97">
        <w:tab/>
      </w:r>
      <w:r w:rsidR="40B27B97">
        <w:tab/>
      </w:r>
      <w:r w:rsidR="40B27B97">
        <w:tab/>
      </w:r>
      <w:r w:rsidR="40B27B97">
        <w:tab/>
      </w:r>
      <w:r w:rsidR="40B27B97">
        <w:tab/>
      </w:r>
      <w:r w:rsidRPr="4BD3AA1B">
        <w:t xml:space="preserve">  </w:t>
      </w:r>
      <w:bookmarkStart w:id="14" w:name="_Int_nGVDPANO"/>
      <w:r w:rsidRPr="4BD3AA1B">
        <w:t xml:space="preserve">   (</w:t>
      </w:r>
      <w:bookmarkEnd w:id="14"/>
      <w:r w:rsidRPr="4BD3AA1B">
        <w:t>10)</w:t>
      </w:r>
    </w:p>
    <w:p w14:paraId="3CA98D41" w14:textId="534AA518" w:rsidR="00C02230" w:rsidRDefault="21CDCEA0" w:rsidP="4BD3AA1B">
      <w:pPr>
        <w:spacing w:before="120" w:after="80"/>
        <w:rPr>
          <w:b/>
          <w:bCs/>
          <w:sz w:val="28"/>
          <w:szCs w:val="28"/>
        </w:rPr>
      </w:pPr>
      <w:r w:rsidRPr="4BD3AA1B">
        <w:rPr>
          <w:b/>
          <w:bCs/>
          <w:sz w:val="28"/>
          <w:szCs w:val="28"/>
        </w:rPr>
        <w:t>Code -</w:t>
      </w:r>
    </w:p>
    <w:p w14:paraId="01C6F464" w14:textId="18D9C3CB" w:rsidR="00C02230" w:rsidRDefault="31DD93C4" w:rsidP="4BD3AA1B">
      <w:pPr>
        <w:spacing w:before="120" w:after="80"/>
      </w:pPr>
      <w:r>
        <w:rPr>
          <w:noProof/>
        </w:rPr>
        <w:drawing>
          <wp:inline distT="0" distB="0" distL="0" distR="0" wp14:anchorId="695FF424" wp14:editId="0989EC3B">
            <wp:extent cx="3657600" cy="2497015"/>
            <wp:effectExtent l="19050" t="19050" r="19050" b="19050"/>
            <wp:docPr id="1065702228" name="Picture 1065702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57600" cy="2497015"/>
                    </a:xfrm>
                    <a:prstGeom prst="rect">
                      <a:avLst/>
                    </a:prstGeom>
                    <a:ln w="19050">
                      <a:solidFill>
                        <a:schemeClr val="tx1"/>
                      </a:solidFill>
                      <a:prstDash val="solid"/>
                    </a:ln>
                  </pic:spPr>
                </pic:pic>
              </a:graphicData>
            </a:graphic>
          </wp:inline>
        </w:drawing>
      </w:r>
    </w:p>
    <w:p w14:paraId="0B45E655" w14:textId="3F1CEB6E" w:rsidR="018C7B9E" w:rsidRDefault="018C7B9E" w:rsidP="4BD3AA1B">
      <w:pPr>
        <w:spacing w:before="120" w:after="80"/>
      </w:pPr>
      <w:r>
        <w:t>The code uses the IQR method (1.5 × IQR rule) to detect outliers in price, identifying values beyond Q1 - 1.5×IQR and Q3 + 1.5×IQR. A boxplot is also generated for visualization.</w:t>
      </w:r>
      <w:r>
        <w:br/>
      </w:r>
    </w:p>
    <w:p w14:paraId="6CD9C2D6" w14:textId="3C197146" w:rsidR="00C02230" w:rsidRDefault="21CDCEA0" w:rsidP="4BD3AA1B">
      <w:pPr>
        <w:spacing w:before="120" w:after="80"/>
        <w:rPr>
          <w:b/>
          <w:bCs/>
          <w:sz w:val="28"/>
          <w:szCs w:val="28"/>
        </w:rPr>
      </w:pPr>
      <w:r w:rsidRPr="4BD3AA1B">
        <w:rPr>
          <w:b/>
          <w:bCs/>
          <w:sz w:val="28"/>
          <w:szCs w:val="28"/>
        </w:rPr>
        <w:t>Output-</w:t>
      </w:r>
    </w:p>
    <w:p w14:paraId="2EEF070B" w14:textId="4057FC5A" w:rsidR="00C02230" w:rsidRDefault="672850CA" w:rsidP="4BD3AA1B">
      <w:pPr>
        <w:spacing w:before="120" w:after="80"/>
      </w:pPr>
      <w:r>
        <w:rPr>
          <w:noProof/>
        </w:rPr>
        <w:drawing>
          <wp:inline distT="0" distB="0" distL="0" distR="0" wp14:anchorId="7F223731" wp14:editId="270098B2">
            <wp:extent cx="3200400" cy="213954"/>
            <wp:effectExtent l="0" t="0" r="0" b="0"/>
            <wp:docPr id="1217335136" name="Picture 121733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200400" cy="213954"/>
                    </a:xfrm>
                    <a:prstGeom prst="rect">
                      <a:avLst/>
                    </a:prstGeom>
                  </pic:spPr>
                </pic:pic>
              </a:graphicData>
            </a:graphic>
          </wp:inline>
        </w:drawing>
      </w:r>
    </w:p>
    <w:p w14:paraId="3D7F59E6" w14:textId="4C30C32C" w:rsidR="00C02230" w:rsidRDefault="672850CA" w:rsidP="4BD3AA1B">
      <w:pPr>
        <w:spacing w:before="120" w:after="80"/>
      </w:pPr>
      <w:r>
        <w:rPr>
          <w:noProof/>
        </w:rPr>
        <w:drawing>
          <wp:inline distT="0" distB="0" distL="0" distR="0" wp14:anchorId="1220BA1D" wp14:editId="782F6FD6">
            <wp:extent cx="3200400" cy="1410433"/>
            <wp:effectExtent l="0" t="0" r="0" b="0"/>
            <wp:docPr id="1660213143" name="Picture 1660213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00400" cy="1410433"/>
                    </a:xfrm>
                    <a:prstGeom prst="rect">
                      <a:avLst/>
                    </a:prstGeom>
                  </pic:spPr>
                </pic:pic>
              </a:graphicData>
            </a:graphic>
          </wp:inline>
        </w:drawing>
      </w:r>
    </w:p>
    <w:p w14:paraId="3CB29A32" w14:textId="578358EF" w:rsidR="10A36DB3" w:rsidRDefault="10A36DB3" w:rsidP="4BD3AA1B">
      <w:pPr>
        <w:spacing w:before="120" w:after="80"/>
        <w:rPr>
          <w:b/>
          <w:bCs/>
          <w:sz w:val="28"/>
          <w:szCs w:val="28"/>
        </w:rPr>
      </w:pPr>
      <w:r w:rsidRPr="4BD3AA1B">
        <w:rPr>
          <w:b/>
          <w:bCs/>
          <w:sz w:val="28"/>
          <w:szCs w:val="28"/>
        </w:rPr>
        <w:t>Insights-</w:t>
      </w:r>
    </w:p>
    <w:p w14:paraId="69DE0970" w14:textId="006EE094" w:rsidR="00C02230" w:rsidRDefault="6516B558" w:rsidP="4BD3AA1B">
      <w:pPr>
        <w:pStyle w:val="ListParagraph"/>
        <w:numPr>
          <w:ilvl w:val="0"/>
          <w:numId w:val="35"/>
        </w:numPr>
        <w:spacing w:before="120" w:after="80"/>
      </w:pPr>
      <w:r w:rsidRPr="4BD3AA1B">
        <w:t>Outlier Threshold (Upper Limit): Prices above 11886 are detected as outliers.</w:t>
      </w:r>
    </w:p>
    <w:p w14:paraId="37381700" w14:textId="404956ED" w:rsidR="00C02230" w:rsidRDefault="6516B558" w:rsidP="4BD3AA1B">
      <w:pPr>
        <w:pStyle w:val="ListParagraph"/>
        <w:numPr>
          <w:ilvl w:val="0"/>
          <w:numId w:val="35"/>
        </w:numPr>
        <w:spacing w:before="322" w:after="80"/>
      </w:pPr>
      <w:r w:rsidRPr="4BD3AA1B">
        <w:t>3540 observations exceed this threshold.</w:t>
      </w:r>
    </w:p>
    <w:p w14:paraId="0232AF7D" w14:textId="5560F6D2" w:rsidR="00C02230" w:rsidRDefault="6516B558" w:rsidP="4BD3AA1B">
      <w:pPr>
        <w:pStyle w:val="ListParagraph"/>
        <w:numPr>
          <w:ilvl w:val="0"/>
          <w:numId w:val="35"/>
        </w:numPr>
        <w:spacing w:before="322" w:after="80"/>
      </w:pPr>
      <w:r w:rsidRPr="4BD3AA1B">
        <w:t>Boxplot Interpretation:</w:t>
      </w:r>
    </w:p>
    <w:p w14:paraId="2688A049" w14:textId="566E9484" w:rsidR="00C02230" w:rsidRDefault="6516B558" w:rsidP="4BD3AA1B">
      <w:pPr>
        <w:pStyle w:val="ListParagraph"/>
        <w:numPr>
          <w:ilvl w:val="0"/>
          <w:numId w:val="35"/>
        </w:numPr>
        <w:spacing w:before="322" w:after="80"/>
      </w:pPr>
      <w:r w:rsidRPr="4BD3AA1B">
        <w:t>The black dots beyond the right whisker represent high-priced outliers.</w:t>
      </w:r>
    </w:p>
    <w:p w14:paraId="631A13E1" w14:textId="1E3D8FCF" w:rsidR="00C02230" w:rsidRDefault="1762AFD8" w:rsidP="4BD3AA1B">
      <w:pPr>
        <w:pStyle w:val="Heading1"/>
        <w:spacing w:before="0"/>
        <w:rPr>
          <w:rFonts w:ascii="Aptos" w:eastAsia="Aptos" w:hAnsi="Aptos" w:cs="Aptos"/>
          <w:b/>
        </w:rPr>
      </w:pPr>
      <w:bookmarkStart w:id="15" w:name="_Toc192775280"/>
      <w:r w:rsidRPr="4BD3AA1B">
        <w:rPr>
          <w:rFonts w:ascii="Aptos" w:eastAsia="Aptos" w:hAnsi="Aptos" w:cs="Aptos"/>
          <w:b/>
          <w:bCs/>
        </w:rPr>
        <w:lastRenderedPageBreak/>
        <w:t>Q</w:t>
      </w:r>
      <w:r w:rsidR="26EC1C9D" w:rsidRPr="4BD3AA1B">
        <w:rPr>
          <w:rFonts w:ascii="Aptos" w:eastAsia="Aptos" w:hAnsi="Aptos" w:cs="Aptos"/>
          <w:b/>
          <w:bCs/>
        </w:rPr>
        <w:t>2. Descriptive Analytics &amp; Outlier Detection</w:t>
      </w:r>
      <w:bookmarkEnd w:id="15"/>
    </w:p>
    <w:p w14:paraId="066C7C2D" w14:textId="3B2E04AB" w:rsidR="4453FA1F" w:rsidRDefault="647CBCC7" w:rsidP="4BD3AA1B">
      <w:pPr>
        <w:pStyle w:val="Heading3"/>
        <w:spacing w:before="120"/>
        <w:rPr>
          <w:b/>
          <w:bCs/>
        </w:rPr>
      </w:pPr>
      <w:bookmarkStart w:id="16" w:name="_Toc192775281"/>
      <w:r w:rsidRPr="4BD3AA1B">
        <w:rPr>
          <w:b/>
          <w:bCs/>
        </w:rPr>
        <w:t xml:space="preserve">(a) </w:t>
      </w:r>
      <w:r w:rsidR="5038A0DC" w:rsidRPr="4BD3AA1B">
        <w:rPr>
          <w:b/>
          <w:bCs/>
        </w:rPr>
        <w:t>Proposed Probability Models</w:t>
      </w:r>
      <w:bookmarkEnd w:id="16"/>
    </w:p>
    <w:p w14:paraId="764CA2C4" w14:textId="5A13BB38" w:rsidR="4453FA1F" w:rsidRDefault="647CBCC7" w:rsidP="4BD3AA1B">
      <w:pPr>
        <w:spacing w:before="240" w:after="80"/>
      </w:pPr>
      <w:r w:rsidRPr="4BD3AA1B">
        <w:t>Select four variables of the dataset and propose an appropriate probability model to quantify uncertainty of each variable.</w:t>
      </w:r>
      <w:r w:rsidR="4453FA1F">
        <w:tab/>
      </w:r>
      <w:r w:rsidR="4453FA1F">
        <w:tab/>
      </w:r>
      <w:r w:rsidR="4453FA1F">
        <w:tab/>
      </w:r>
      <w:r w:rsidR="4453FA1F">
        <w:tab/>
      </w:r>
      <w:r w:rsidR="4453FA1F">
        <w:tab/>
      </w:r>
      <w:r w:rsidR="4453FA1F">
        <w:tab/>
      </w:r>
      <w:r w:rsidR="4453FA1F">
        <w:tab/>
      </w:r>
      <w:r w:rsidRPr="4BD3AA1B">
        <w:t xml:space="preserve">     (10)</w:t>
      </w:r>
    </w:p>
    <w:p w14:paraId="7C1D170A" w14:textId="5C3A1D01" w:rsidR="2EE33DF7" w:rsidRDefault="5B83FEB2" w:rsidP="4BD3AA1B">
      <w:pPr>
        <w:spacing w:before="240" w:after="80"/>
      </w:pPr>
      <w:r w:rsidRPr="4BD3AA1B">
        <w:t xml:space="preserve">To quantify uncertainty in the dataset, we select two </w:t>
      </w:r>
      <w:r w:rsidRPr="4BD3AA1B">
        <w:rPr>
          <w:b/>
          <w:bCs/>
        </w:rPr>
        <w:t>continuous - price, carat</w:t>
      </w:r>
      <w:r w:rsidRPr="4BD3AA1B">
        <w:t xml:space="preserve"> and two </w:t>
      </w:r>
      <w:r w:rsidRPr="4BD3AA1B">
        <w:rPr>
          <w:b/>
          <w:bCs/>
        </w:rPr>
        <w:t xml:space="preserve">categorical - cut, color </w:t>
      </w:r>
      <w:r w:rsidRPr="4BD3AA1B">
        <w:t xml:space="preserve">variables. </w:t>
      </w:r>
    </w:p>
    <w:p w14:paraId="61841B6E" w14:textId="095F327E" w:rsidR="2EE33DF7" w:rsidRDefault="5B83FEB2" w:rsidP="4BD3AA1B">
      <w:pPr>
        <w:spacing w:before="240" w:after="80"/>
      </w:pPr>
      <w:r w:rsidRPr="4BD3AA1B">
        <w:t>Probability Model Selection:</w:t>
      </w:r>
    </w:p>
    <w:p w14:paraId="3793295C" w14:textId="13E28DE4" w:rsidR="2EE33DF7" w:rsidRDefault="5B83FEB2" w:rsidP="4BD3AA1B">
      <w:pPr>
        <w:spacing w:before="240" w:after="80"/>
        <w:rPr>
          <w:rFonts w:ascii="Aptos" w:eastAsia="Aptos" w:hAnsi="Aptos" w:cs="Aptos"/>
          <w:b/>
          <w:bCs/>
        </w:rPr>
      </w:pPr>
      <w:r w:rsidRPr="4BD3AA1B">
        <w:t>Normal Distribution (For Continuous Variables - price, carat)</w:t>
      </w:r>
    </w:p>
    <w:p w14:paraId="179671C9" w14:textId="15632ED0" w:rsidR="682CA79A" w:rsidRDefault="3AFA47BE" w:rsidP="4BD3AA1B">
      <w:pPr>
        <w:pStyle w:val="ListParagraph"/>
        <w:numPr>
          <w:ilvl w:val="0"/>
          <w:numId w:val="31"/>
        </w:numPr>
        <w:spacing w:before="240" w:after="80"/>
        <w:rPr>
          <w:rFonts w:ascii="Aptos" w:eastAsia="Aptos" w:hAnsi="Aptos" w:cs="Aptos"/>
        </w:rPr>
      </w:pPr>
      <w:r w:rsidRPr="4BD3AA1B">
        <w:rPr>
          <w:rFonts w:ascii="Aptos" w:eastAsia="Aptos" w:hAnsi="Aptos" w:cs="Aptos"/>
        </w:rPr>
        <w:t>The Normal distribution is commonly used to model continuous numerical variables that vary around an average.</w:t>
      </w:r>
    </w:p>
    <w:p w14:paraId="47112E0F" w14:textId="14368FCE" w:rsidR="682CA79A" w:rsidRDefault="3AFA47BE" w:rsidP="4BD3AA1B">
      <w:pPr>
        <w:pStyle w:val="ListParagraph"/>
        <w:numPr>
          <w:ilvl w:val="0"/>
          <w:numId w:val="31"/>
        </w:numPr>
        <w:spacing w:before="240" w:after="80"/>
      </w:pPr>
      <w:r w:rsidRPr="4BD3AA1B">
        <w:t>Price and carat both exhibit natural variations, making the Normal distribution a suitable choice for understanding their central tendency and dispersion.</w:t>
      </w:r>
    </w:p>
    <w:p w14:paraId="7CE95C88" w14:textId="367E515B" w:rsidR="2635CCA6" w:rsidRDefault="77EDE936" w:rsidP="4BD3AA1B">
      <w:pPr>
        <w:pStyle w:val="ListParagraph"/>
        <w:numPr>
          <w:ilvl w:val="0"/>
          <w:numId w:val="31"/>
        </w:numPr>
        <w:spacing w:before="240" w:after="80"/>
        <w:rPr>
          <w:rFonts w:ascii="Aptos" w:eastAsia="Aptos" w:hAnsi="Aptos" w:cs="Aptos"/>
        </w:rPr>
      </w:pPr>
      <w:r w:rsidRPr="4BD3AA1B">
        <w:rPr>
          <w:rFonts w:ascii="Aptos" w:eastAsia="Aptos" w:hAnsi="Aptos" w:cs="Aptos"/>
        </w:rPr>
        <w:t>The Normal model helps in making statistical inferences and probability estimations for these variables.</w:t>
      </w:r>
    </w:p>
    <w:p w14:paraId="521CECDE" w14:textId="51508CB2" w:rsidR="2EE33DF7" w:rsidRDefault="5B83FEB2" w:rsidP="4BD3AA1B">
      <w:pPr>
        <w:spacing w:before="240" w:after="80"/>
        <w:rPr>
          <w:rFonts w:ascii="Aptos" w:eastAsia="Aptos" w:hAnsi="Aptos" w:cs="Aptos"/>
          <w:b/>
          <w:bCs/>
        </w:rPr>
      </w:pPr>
      <w:r w:rsidRPr="4BD3AA1B">
        <w:t>Multinomial Distribution (For Categorical Variables - cut, color)</w:t>
      </w:r>
    </w:p>
    <w:p w14:paraId="236B7086" w14:textId="209EB3ED" w:rsidR="665A3E76" w:rsidRDefault="33C25711" w:rsidP="4BD3AA1B">
      <w:pPr>
        <w:pStyle w:val="ListParagraph"/>
        <w:numPr>
          <w:ilvl w:val="0"/>
          <w:numId w:val="30"/>
        </w:numPr>
        <w:spacing w:before="240" w:after="80"/>
        <w:rPr>
          <w:rFonts w:ascii="Aptos" w:eastAsia="Aptos" w:hAnsi="Aptos" w:cs="Aptos"/>
        </w:rPr>
      </w:pPr>
      <w:r w:rsidRPr="4BD3AA1B">
        <w:rPr>
          <w:rFonts w:ascii="Aptos" w:eastAsia="Aptos" w:hAnsi="Aptos" w:cs="Aptos"/>
        </w:rPr>
        <w:t>The Multinomial distribution is appropriate for categorical variables with multiple distinct categories.</w:t>
      </w:r>
    </w:p>
    <w:p w14:paraId="3E780C25" w14:textId="0B349047" w:rsidR="665A3E76" w:rsidRDefault="33C25711" w:rsidP="4BD3AA1B">
      <w:pPr>
        <w:pStyle w:val="ListParagraph"/>
        <w:numPr>
          <w:ilvl w:val="0"/>
          <w:numId w:val="30"/>
        </w:numPr>
        <w:spacing w:before="240" w:after="80"/>
      </w:pPr>
      <w:r w:rsidRPr="4BD3AA1B">
        <w:t>Cut (Fair, Good, Very Good, Premium, Ideal) and color (D to J) both fall into this category</w:t>
      </w:r>
    </w:p>
    <w:p w14:paraId="2AE83FA7" w14:textId="47761EA8" w:rsidR="665A3E76" w:rsidRDefault="33C25711" w:rsidP="4BD3AA1B">
      <w:pPr>
        <w:pStyle w:val="ListParagraph"/>
        <w:numPr>
          <w:ilvl w:val="0"/>
          <w:numId w:val="30"/>
        </w:numPr>
        <w:spacing w:before="240" w:after="80"/>
      </w:pPr>
      <w:r w:rsidRPr="4BD3AA1B">
        <w:t>This model allows us to estimate the probability of each category occurring, helping in uncertainty quantification for these attributes.</w:t>
      </w:r>
    </w:p>
    <w:p w14:paraId="434BF674" w14:textId="1ED0A404" w:rsidR="5FDB81E4" w:rsidRDefault="5FDB81E4" w:rsidP="4BD3AA1B">
      <w:pPr>
        <w:spacing w:before="240" w:after="80"/>
      </w:pPr>
      <w:r>
        <w:br w:type="page"/>
      </w:r>
    </w:p>
    <w:p w14:paraId="645A256A" w14:textId="12E2ED9F" w:rsidR="4453FA1F" w:rsidRDefault="647CBCC7" w:rsidP="4BD3AA1B">
      <w:pPr>
        <w:pStyle w:val="Heading3"/>
        <w:spacing w:before="0"/>
        <w:rPr>
          <w:b/>
          <w:bCs/>
        </w:rPr>
      </w:pPr>
      <w:bookmarkStart w:id="17" w:name="_Toc192775282"/>
      <w:r w:rsidRPr="4BD3AA1B">
        <w:rPr>
          <w:b/>
          <w:bCs/>
        </w:rPr>
        <w:lastRenderedPageBreak/>
        <w:t xml:space="preserve">(b) </w:t>
      </w:r>
      <w:r w:rsidR="07093876" w:rsidRPr="4BD3AA1B">
        <w:rPr>
          <w:b/>
          <w:bCs/>
        </w:rPr>
        <w:t>Estimation of Model Parameters</w:t>
      </w:r>
      <w:bookmarkEnd w:id="17"/>
    </w:p>
    <w:p w14:paraId="0C5B443B" w14:textId="0ADE4C69" w:rsidR="4453FA1F" w:rsidRDefault="647CBCC7" w:rsidP="4BD3AA1B">
      <w:pPr>
        <w:spacing w:before="120" w:after="80"/>
      </w:pPr>
      <w:r w:rsidRPr="4BD3AA1B">
        <w:t xml:space="preserve">For each model in part (a), estimate the parameters of model </w:t>
      </w:r>
      <w:r w:rsidR="4453FA1F">
        <w:tab/>
      </w:r>
      <w:r w:rsidR="4453FA1F">
        <w:tab/>
      </w:r>
      <w:r w:rsidR="4453FA1F">
        <w:tab/>
      </w:r>
      <w:r w:rsidR="4453FA1F">
        <w:tab/>
      </w:r>
      <w:r w:rsidRPr="4BD3AA1B">
        <w:t xml:space="preserve">  </w:t>
      </w:r>
      <w:bookmarkStart w:id="18" w:name="_Int_myVSkkpH"/>
      <w:r w:rsidRPr="4BD3AA1B">
        <w:t xml:space="preserve">   (</w:t>
      </w:r>
      <w:bookmarkEnd w:id="18"/>
      <w:r w:rsidRPr="4BD3AA1B">
        <w:t>10)</w:t>
      </w:r>
    </w:p>
    <w:p w14:paraId="7B0D7FC5" w14:textId="74DA2AD1" w:rsidR="4453FA1F" w:rsidRDefault="647CBCC7" w:rsidP="4BD3AA1B">
      <w:pPr>
        <w:spacing w:before="120" w:after="80"/>
        <w:rPr>
          <w:b/>
          <w:bCs/>
          <w:sz w:val="28"/>
          <w:szCs w:val="28"/>
        </w:rPr>
      </w:pPr>
      <w:r w:rsidRPr="4BD3AA1B">
        <w:rPr>
          <w:b/>
          <w:bCs/>
          <w:sz w:val="28"/>
          <w:szCs w:val="28"/>
        </w:rPr>
        <w:t>Code -</w:t>
      </w:r>
    </w:p>
    <w:p w14:paraId="0625AD2C" w14:textId="542CAF54" w:rsidR="077713B9" w:rsidRDefault="077713B9" w:rsidP="4BD3AA1B">
      <w:pPr>
        <w:spacing w:before="120" w:after="80"/>
      </w:pPr>
      <w:r>
        <w:rPr>
          <w:noProof/>
        </w:rPr>
        <w:drawing>
          <wp:inline distT="0" distB="0" distL="0" distR="0" wp14:anchorId="147B3B0A" wp14:editId="240FB470">
            <wp:extent cx="3429000" cy="2670664"/>
            <wp:effectExtent l="19050" t="19050" r="19050" b="19050"/>
            <wp:docPr id="483341290" name="Picture 48334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29000" cy="2670664"/>
                    </a:xfrm>
                    <a:prstGeom prst="rect">
                      <a:avLst/>
                    </a:prstGeom>
                    <a:ln w="19050">
                      <a:solidFill>
                        <a:schemeClr val="tx1"/>
                      </a:solidFill>
                      <a:prstDash val="solid"/>
                    </a:ln>
                  </pic:spPr>
                </pic:pic>
              </a:graphicData>
            </a:graphic>
          </wp:inline>
        </w:drawing>
      </w:r>
    </w:p>
    <w:p w14:paraId="1EF221D6" w14:textId="05412A98" w:rsidR="374DC7E4" w:rsidRDefault="374DC7E4" w:rsidP="4BD3AA1B">
      <w:pPr>
        <w:spacing w:before="120" w:after="80"/>
      </w:pPr>
      <w:r>
        <w:t>The code calculates parameters for each probability model, estimating mean and standard deviation for continuous variables (price, carat) and category probabilities for categorical variables (cut, color).</w:t>
      </w:r>
    </w:p>
    <w:p w14:paraId="339144FA" w14:textId="734D290E" w:rsidR="4453FA1F" w:rsidRDefault="647CBCC7" w:rsidP="4BD3AA1B">
      <w:pPr>
        <w:spacing w:before="120" w:after="80"/>
        <w:rPr>
          <w:b/>
          <w:bCs/>
          <w:sz w:val="28"/>
          <w:szCs w:val="28"/>
        </w:rPr>
      </w:pPr>
      <w:r w:rsidRPr="4BD3AA1B">
        <w:rPr>
          <w:b/>
          <w:bCs/>
          <w:sz w:val="28"/>
          <w:szCs w:val="28"/>
        </w:rPr>
        <w:t>Output-</w:t>
      </w:r>
    </w:p>
    <w:p w14:paraId="02E4447F" w14:textId="06F8C646" w:rsidR="5FDB81E4" w:rsidRDefault="520FB1D9" w:rsidP="4BD3AA1B">
      <w:pPr>
        <w:spacing w:after="0"/>
      </w:pPr>
      <w:r>
        <w:rPr>
          <w:noProof/>
        </w:rPr>
        <w:drawing>
          <wp:inline distT="0" distB="0" distL="0" distR="0" wp14:anchorId="172D2325" wp14:editId="14448785">
            <wp:extent cx="2514600" cy="975696"/>
            <wp:effectExtent l="19050" t="19050" r="19050" b="19050"/>
            <wp:docPr id="6160701" name="Picture 616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14600" cy="975696"/>
                    </a:xfrm>
                    <a:prstGeom prst="rect">
                      <a:avLst/>
                    </a:prstGeom>
                    <a:ln w="19050">
                      <a:solidFill>
                        <a:schemeClr val="tx1"/>
                      </a:solidFill>
                      <a:prstDash val="solid"/>
                    </a:ln>
                  </pic:spPr>
                </pic:pic>
              </a:graphicData>
            </a:graphic>
          </wp:inline>
        </w:drawing>
      </w:r>
      <w:r w:rsidR="5FDB81E4">
        <w:rPr>
          <w:noProof/>
        </w:rPr>
        <mc:AlternateContent>
          <mc:Choice Requires="wpg">
            <w:drawing>
              <wp:inline distT="0" distB="0" distL="0" distR="0" wp14:anchorId="349657E9" wp14:editId="320FE6C6">
                <wp:extent cx="4281805" cy="1323975"/>
                <wp:effectExtent l="19050" t="19050" r="23495" b="28575"/>
                <wp:docPr id="1753524631" name="Group 1"/>
                <wp:cNvGraphicFramePr/>
                <a:graphic xmlns:a="http://schemas.openxmlformats.org/drawingml/2006/main">
                  <a:graphicData uri="http://schemas.microsoft.com/office/word/2010/wordprocessingGroup">
                    <wpg:wgp>
                      <wpg:cNvGrpSpPr/>
                      <wpg:grpSpPr>
                        <a:xfrm>
                          <a:off x="0" y="0"/>
                          <a:ext cx="4281805" cy="1323975"/>
                          <a:chOff x="0" y="0"/>
                          <a:chExt cx="3657600" cy="1130935"/>
                        </a:xfrm>
                      </wpg:grpSpPr>
                      <pic:pic xmlns:pic="http://schemas.openxmlformats.org/drawingml/2006/picture">
                        <pic:nvPicPr>
                          <pic:cNvPr id="466131636" name="Picture 466131636"/>
                          <pic:cNvPicPr>
                            <a:picLocks noChangeAspect="1"/>
                          </pic:cNvPicPr>
                        </pic:nvPicPr>
                        <pic:blipFill>
                          <a:blip r:embed="rId25"/>
                          <a:stretch>
                            <a:fillRect/>
                          </a:stretch>
                        </pic:blipFill>
                        <pic:spPr>
                          <a:xfrm>
                            <a:off x="0" y="0"/>
                            <a:ext cx="3657600" cy="1130935"/>
                          </a:xfrm>
                          <a:prstGeom prst="rect">
                            <a:avLst/>
                          </a:prstGeom>
                          <a:ln w="19050">
                            <a:solidFill>
                              <a:schemeClr val="tx1"/>
                            </a:solidFill>
                            <a:prstDash val="solid"/>
                          </a:ln>
                        </pic:spPr>
                      </pic:pic>
                      <wps:wsp>
                        <wps:cNvPr id="2096139868" name="Rectangle 2096139868"/>
                        <wps:cNvSpPr/>
                        <wps:spPr>
                          <a:xfrm>
                            <a:off x="40957" y="461309"/>
                            <a:ext cx="3147256" cy="12453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14="http://schemas.microsoft.com/office/drawing/2010/main" xmlns:pic="http://schemas.openxmlformats.org/drawingml/2006/picture" xmlns:a="http://schemas.openxmlformats.org/drawingml/2006/main"/>
        </mc:AlternateContent>
      </w:r>
      <w:r w:rsidR="5FDB81E4">
        <w:br/>
      </w:r>
    </w:p>
    <w:p w14:paraId="4580DE83" w14:textId="1416B349" w:rsidR="5FDB81E4" w:rsidRDefault="5FDB81E4">
      <w:r>
        <w:br w:type="page"/>
      </w:r>
    </w:p>
    <w:p w14:paraId="11F11355" w14:textId="26E0CFFD" w:rsidR="5FDB81E4" w:rsidRDefault="647CBCC7" w:rsidP="4BD3AA1B">
      <w:pPr>
        <w:spacing w:after="80"/>
        <w:rPr>
          <w:b/>
          <w:bCs/>
          <w:sz w:val="28"/>
          <w:szCs w:val="28"/>
        </w:rPr>
      </w:pPr>
      <w:r w:rsidRPr="4BD3AA1B">
        <w:rPr>
          <w:b/>
          <w:bCs/>
          <w:sz w:val="28"/>
          <w:szCs w:val="28"/>
        </w:rPr>
        <w:lastRenderedPageBreak/>
        <w:t>Insights-</w:t>
      </w:r>
    </w:p>
    <w:p w14:paraId="70FAEAA1" w14:textId="6A68CB21" w:rsidR="5FDB81E4" w:rsidRDefault="6AEA3B39" w:rsidP="4BD3AA1B">
      <w:pPr>
        <w:spacing w:before="120" w:after="80"/>
        <w:rPr>
          <w:b/>
          <w:bCs/>
        </w:rPr>
      </w:pPr>
      <w:r w:rsidRPr="4BD3AA1B">
        <w:rPr>
          <w:b/>
          <w:bCs/>
        </w:rPr>
        <w:t>Continuous Variables (price, carat)</w:t>
      </w:r>
    </w:p>
    <w:p w14:paraId="575132BD" w14:textId="172DF1F4" w:rsidR="5FDB81E4" w:rsidRDefault="6AEA3B39" w:rsidP="4BD3AA1B">
      <w:pPr>
        <w:pStyle w:val="ListParagraph"/>
        <w:numPr>
          <w:ilvl w:val="0"/>
          <w:numId w:val="29"/>
        </w:numPr>
        <w:spacing w:before="120" w:after="80"/>
        <w:rPr>
          <w:rFonts w:ascii="Aptos" w:eastAsia="Aptos" w:hAnsi="Aptos" w:cs="Aptos"/>
        </w:rPr>
      </w:pPr>
      <w:r w:rsidRPr="4BD3AA1B">
        <w:rPr>
          <w:rFonts w:ascii="Aptos" w:eastAsia="Aptos" w:hAnsi="Aptos" w:cs="Aptos"/>
        </w:rPr>
        <w:t>Mean Price: 3932.80, SD: 3989.44</w:t>
      </w:r>
      <w:r w:rsidR="4A60BA6C" w:rsidRPr="4BD3AA1B">
        <w:rPr>
          <w:rFonts w:ascii="Aptos" w:eastAsia="Aptos" w:hAnsi="Aptos" w:cs="Aptos"/>
        </w:rPr>
        <w:t>,</w:t>
      </w:r>
      <w:r w:rsidRPr="4BD3AA1B">
        <w:rPr>
          <w:rFonts w:ascii="Aptos" w:eastAsia="Aptos" w:hAnsi="Aptos" w:cs="Aptos"/>
        </w:rPr>
        <w:t xml:space="preserve"> Indicates high variation in diamond prices.</w:t>
      </w:r>
    </w:p>
    <w:p w14:paraId="5B3C5EBC" w14:textId="2475245C" w:rsidR="5FDB81E4" w:rsidRDefault="6AEA3B39" w:rsidP="4BD3AA1B">
      <w:pPr>
        <w:pStyle w:val="ListParagraph"/>
        <w:numPr>
          <w:ilvl w:val="0"/>
          <w:numId w:val="29"/>
        </w:numPr>
        <w:spacing w:before="240" w:after="240"/>
        <w:rPr>
          <w:rFonts w:ascii="Aptos" w:eastAsia="Aptos" w:hAnsi="Aptos" w:cs="Aptos"/>
        </w:rPr>
      </w:pPr>
      <w:r w:rsidRPr="4BD3AA1B">
        <w:rPr>
          <w:rFonts w:ascii="Aptos" w:eastAsia="Aptos" w:hAnsi="Aptos" w:cs="Aptos"/>
        </w:rPr>
        <w:t xml:space="preserve">Mean Carat: 0.80, SD: 0.47 </w:t>
      </w:r>
      <w:r w:rsidR="36CB6FBE" w:rsidRPr="4BD3AA1B">
        <w:rPr>
          <w:rFonts w:ascii="Aptos" w:eastAsia="Aptos" w:hAnsi="Aptos" w:cs="Aptos"/>
        </w:rPr>
        <w:t>Indicates m</w:t>
      </w:r>
      <w:r w:rsidRPr="4BD3AA1B">
        <w:rPr>
          <w:rFonts w:ascii="Aptos" w:eastAsia="Aptos" w:hAnsi="Aptos" w:cs="Aptos"/>
        </w:rPr>
        <w:t>ost diamonds are small, with slight variation in weight.</w:t>
      </w:r>
    </w:p>
    <w:p w14:paraId="6D976182" w14:textId="2FC2F759" w:rsidR="5FDB81E4" w:rsidRDefault="6AEA3B39" w:rsidP="4BD3AA1B">
      <w:pPr>
        <w:spacing w:before="120" w:after="80"/>
        <w:rPr>
          <w:rFonts w:ascii="Aptos" w:eastAsia="Aptos" w:hAnsi="Aptos" w:cs="Aptos"/>
          <w:b/>
          <w:bCs/>
        </w:rPr>
      </w:pPr>
      <w:r w:rsidRPr="4BD3AA1B">
        <w:rPr>
          <w:rFonts w:ascii="Aptos" w:eastAsia="Aptos" w:hAnsi="Aptos" w:cs="Aptos"/>
          <w:b/>
          <w:bCs/>
        </w:rPr>
        <w:t>Categorical Variables (cut, color)</w:t>
      </w:r>
    </w:p>
    <w:p w14:paraId="5E19B19C" w14:textId="14188CCF" w:rsidR="5FDB81E4" w:rsidRDefault="6AEA3B39" w:rsidP="4BD3AA1B">
      <w:pPr>
        <w:pStyle w:val="ListParagraph"/>
        <w:numPr>
          <w:ilvl w:val="0"/>
          <w:numId w:val="29"/>
        </w:numPr>
        <w:spacing w:before="120" w:after="80"/>
        <w:rPr>
          <w:rFonts w:ascii="Aptos" w:eastAsia="Aptos" w:hAnsi="Aptos" w:cs="Aptos"/>
        </w:rPr>
      </w:pPr>
      <w:r w:rsidRPr="4BD3AA1B">
        <w:rPr>
          <w:rFonts w:ascii="Aptos" w:eastAsia="Aptos" w:hAnsi="Aptos" w:cs="Aptos"/>
        </w:rPr>
        <w:t>Ideal cut is the most common (39.95%), suggesting a preference for high-quality cuts.</w:t>
      </w:r>
    </w:p>
    <w:p w14:paraId="5B02144D" w14:textId="02DD9677" w:rsidR="5FDB81E4" w:rsidRDefault="6AEA3B39" w:rsidP="4BD3AA1B">
      <w:pPr>
        <w:pStyle w:val="ListParagraph"/>
        <w:numPr>
          <w:ilvl w:val="0"/>
          <w:numId w:val="29"/>
        </w:numPr>
        <w:spacing w:before="240" w:after="240"/>
        <w:rPr>
          <w:rFonts w:ascii="Aptos" w:eastAsia="Aptos" w:hAnsi="Aptos" w:cs="Aptos"/>
        </w:rPr>
      </w:pPr>
      <w:r w:rsidRPr="4BD3AA1B">
        <w:rPr>
          <w:rFonts w:ascii="Aptos" w:eastAsia="Aptos" w:hAnsi="Aptos" w:cs="Aptos"/>
        </w:rPr>
        <w:t>G is the most frequent color (20.93%), indicating its popularity in diamonds.</w:t>
      </w:r>
    </w:p>
    <w:p w14:paraId="3ABBC71A" w14:textId="40CFF183" w:rsidR="5FDB81E4" w:rsidRDefault="6AEA3B39" w:rsidP="4BD3AA1B">
      <w:pPr>
        <w:pStyle w:val="ListParagraph"/>
        <w:numPr>
          <w:ilvl w:val="0"/>
          <w:numId w:val="29"/>
        </w:numPr>
        <w:rPr>
          <w:rFonts w:ascii="Aptos" w:eastAsia="Aptos" w:hAnsi="Aptos" w:cs="Aptos"/>
        </w:rPr>
      </w:pPr>
      <w:r w:rsidRPr="4BD3AA1B">
        <w:rPr>
          <w:rFonts w:ascii="Aptos" w:eastAsia="Aptos" w:hAnsi="Aptos" w:cs="Aptos"/>
        </w:rPr>
        <w:t>These probabilities help estimate the likelihood of cuts and colors in future samples.</w:t>
      </w:r>
    </w:p>
    <w:p w14:paraId="1C73049D" w14:textId="10A9C728" w:rsidR="4453FA1F" w:rsidRDefault="4453FA1F" w:rsidP="4BD3AA1B">
      <w:r>
        <w:br w:type="page"/>
      </w:r>
    </w:p>
    <w:p w14:paraId="02CC5BA7" w14:textId="15750652" w:rsidR="4453FA1F" w:rsidRDefault="647CBCC7" w:rsidP="4BD3AA1B">
      <w:pPr>
        <w:pStyle w:val="Heading3"/>
        <w:spacing w:before="0"/>
        <w:rPr>
          <w:b/>
          <w:bCs/>
        </w:rPr>
      </w:pPr>
      <w:bookmarkStart w:id="19" w:name="_Toc192775283"/>
      <w:r w:rsidRPr="4BD3AA1B">
        <w:rPr>
          <w:b/>
          <w:bCs/>
        </w:rPr>
        <w:lastRenderedPageBreak/>
        <w:t xml:space="preserve">(c) </w:t>
      </w:r>
      <w:r w:rsidR="3C309638" w:rsidRPr="4BD3AA1B">
        <w:rPr>
          <w:b/>
          <w:bCs/>
        </w:rPr>
        <w:t>Predictive Analytics &amp; Predictions</w:t>
      </w:r>
      <w:bookmarkEnd w:id="19"/>
    </w:p>
    <w:p w14:paraId="2F331803" w14:textId="4F84E9CB" w:rsidR="0D1EC2DD" w:rsidRDefault="0CE7531B" w:rsidP="4BD3AA1B">
      <w:pPr>
        <w:spacing w:before="120" w:after="80"/>
      </w:pPr>
      <w:r w:rsidRPr="4BD3AA1B">
        <w:t>Express the way in which each model can be used for the predictive analytics, then find the prediction for each attribute</w:t>
      </w:r>
      <w:r w:rsidR="647CBCC7" w:rsidRPr="4BD3AA1B">
        <w:t xml:space="preserve"> </w:t>
      </w:r>
      <w:r w:rsidR="0D1EC2DD">
        <w:tab/>
      </w:r>
      <w:r w:rsidR="0D1EC2DD">
        <w:tab/>
      </w:r>
      <w:r w:rsidR="0D1EC2DD">
        <w:tab/>
      </w:r>
      <w:r w:rsidR="0D1EC2DD">
        <w:tab/>
      </w:r>
      <w:r w:rsidR="647CBCC7" w:rsidRPr="4BD3AA1B">
        <w:t xml:space="preserve">  </w:t>
      </w:r>
      <w:r w:rsidR="0D1EC2DD">
        <w:tab/>
      </w:r>
      <w:r w:rsidR="0D1EC2DD">
        <w:tab/>
      </w:r>
      <w:r w:rsidR="0D1EC2DD">
        <w:tab/>
      </w:r>
      <w:r w:rsidR="0D1EC2DD">
        <w:tab/>
      </w:r>
      <w:r w:rsidR="605B5D07" w:rsidRPr="4BD3AA1B">
        <w:t xml:space="preserve">   </w:t>
      </w:r>
      <w:bookmarkStart w:id="20" w:name="_Int_oFtYWDiG"/>
      <w:r w:rsidR="605B5D07" w:rsidRPr="4BD3AA1B">
        <w:t xml:space="preserve">   </w:t>
      </w:r>
      <w:r w:rsidR="647CBCC7" w:rsidRPr="4BD3AA1B">
        <w:t>(</w:t>
      </w:r>
      <w:bookmarkEnd w:id="20"/>
      <w:r w:rsidR="2DB9F13F" w:rsidRPr="4BD3AA1B">
        <w:t>15</w:t>
      </w:r>
      <w:r w:rsidR="647CBCC7" w:rsidRPr="4BD3AA1B">
        <w:t>)</w:t>
      </w:r>
    </w:p>
    <w:p w14:paraId="2F1E58CB" w14:textId="74DA2AD1" w:rsidR="4453FA1F" w:rsidRDefault="647CBCC7" w:rsidP="4BD3AA1B">
      <w:pPr>
        <w:spacing w:before="120" w:after="80"/>
        <w:rPr>
          <w:b/>
          <w:bCs/>
          <w:sz w:val="28"/>
          <w:szCs w:val="28"/>
        </w:rPr>
      </w:pPr>
      <w:r w:rsidRPr="4BD3AA1B">
        <w:rPr>
          <w:b/>
          <w:bCs/>
          <w:sz w:val="28"/>
          <w:szCs w:val="28"/>
        </w:rPr>
        <w:t>Code -</w:t>
      </w:r>
    </w:p>
    <w:p w14:paraId="393CC9ED" w14:textId="25AD993A" w:rsidR="55816117" w:rsidRDefault="55816117" w:rsidP="4BD3AA1B">
      <w:pPr>
        <w:spacing w:before="120" w:after="80"/>
      </w:pPr>
      <w:r>
        <w:rPr>
          <w:noProof/>
        </w:rPr>
        <w:drawing>
          <wp:inline distT="0" distB="0" distL="0" distR="0" wp14:anchorId="1FF881CF" wp14:editId="4AD62489">
            <wp:extent cx="3657600" cy="1389185"/>
            <wp:effectExtent l="19050" t="19050" r="19050" b="19050"/>
            <wp:docPr id="1119389511" name="Picture 1119389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57600" cy="1389185"/>
                    </a:xfrm>
                    <a:prstGeom prst="rect">
                      <a:avLst/>
                    </a:prstGeom>
                    <a:ln w="19050">
                      <a:solidFill>
                        <a:schemeClr val="tx1"/>
                      </a:solidFill>
                      <a:prstDash val="solid"/>
                    </a:ln>
                  </pic:spPr>
                </pic:pic>
              </a:graphicData>
            </a:graphic>
          </wp:inline>
        </w:drawing>
      </w:r>
    </w:p>
    <w:p w14:paraId="7E0F3FAE" w14:textId="26811724" w:rsidR="55816117" w:rsidRDefault="55816117" w:rsidP="4BD3AA1B">
      <w:pPr>
        <w:spacing w:before="120" w:after="80"/>
      </w:pPr>
      <w:r>
        <w:t>The code predicts expected values for continuous variables (price, carat) and identifies the most probable categories for categorical variables (cut, color).</w:t>
      </w:r>
    </w:p>
    <w:p w14:paraId="4A708B0C" w14:textId="129A3835" w:rsidR="4453FA1F" w:rsidRDefault="647CBCC7" w:rsidP="4BD3AA1B">
      <w:pPr>
        <w:spacing w:before="120" w:after="80"/>
        <w:rPr>
          <w:b/>
          <w:bCs/>
          <w:sz w:val="28"/>
          <w:szCs w:val="28"/>
        </w:rPr>
      </w:pPr>
      <w:r w:rsidRPr="4BD3AA1B">
        <w:rPr>
          <w:b/>
          <w:bCs/>
          <w:sz w:val="28"/>
          <w:szCs w:val="28"/>
        </w:rPr>
        <w:t>Output-</w:t>
      </w:r>
    </w:p>
    <w:p w14:paraId="66629409" w14:textId="4126D476" w:rsidR="4453FA1F" w:rsidRDefault="7CAF61C8" w:rsidP="4BD3AA1B">
      <w:pPr>
        <w:spacing w:after="80"/>
      </w:pPr>
      <w:r>
        <w:rPr>
          <w:noProof/>
        </w:rPr>
        <w:drawing>
          <wp:inline distT="0" distB="0" distL="0" distR="0" wp14:anchorId="1DED5FBF" wp14:editId="7B906D5D">
            <wp:extent cx="4127712" cy="508026"/>
            <wp:effectExtent l="19050" t="19050" r="19050" b="19050"/>
            <wp:docPr id="1538567813" name="Picture 1538567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127712" cy="508026"/>
                    </a:xfrm>
                    <a:prstGeom prst="rect">
                      <a:avLst/>
                    </a:prstGeom>
                    <a:ln w="19050">
                      <a:solidFill>
                        <a:schemeClr val="tx1"/>
                      </a:solidFill>
                      <a:prstDash val="solid"/>
                    </a:ln>
                  </pic:spPr>
                </pic:pic>
              </a:graphicData>
            </a:graphic>
          </wp:inline>
        </w:drawing>
      </w:r>
      <w:r>
        <w:rPr>
          <w:noProof/>
        </w:rPr>
        <w:drawing>
          <wp:inline distT="0" distB="0" distL="0" distR="0" wp14:anchorId="730B72FA" wp14:editId="0AB6FBCD">
            <wp:extent cx="4127712" cy="508026"/>
            <wp:effectExtent l="19050" t="19050" r="19050" b="19050"/>
            <wp:docPr id="2070636640" name="Picture 2070636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127712" cy="508026"/>
                    </a:xfrm>
                    <a:prstGeom prst="rect">
                      <a:avLst/>
                    </a:prstGeom>
                    <a:ln w="19050">
                      <a:solidFill>
                        <a:schemeClr val="tx1"/>
                      </a:solidFill>
                      <a:prstDash val="solid"/>
                    </a:ln>
                  </pic:spPr>
                </pic:pic>
              </a:graphicData>
            </a:graphic>
          </wp:inline>
        </w:drawing>
      </w:r>
    </w:p>
    <w:p w14:paraId="79BAA20F" w14:textId="04357B05" w:rsidR="4453FA1F" w:rsidRDefault="647CBCC7" w:rsidP="4BD3AA1B">
      <w:pPr>
        <w:spacing w:before="120" w:after="80"/>
        <w:rPr>
          <w:b/>
          <w:bCs/>
          <w:sz w:val="28"/>
          <w:szCs w:val="28"/>
        </w:rPr>
      </w:pPr>
      <w:r w:rsidRPr="4BD3AA1B">
        <w:rPr>
          <w:b/>
          <w:bCs/>
          <w:sz w:val="28"/>
          <w:szCs w:val="28"/>
        </w:rPr>
        <w:t>Insights-</w:t>
      </w:r>
    </w:p>
    <w:p w14:paraId="1246585E" w14:textId="7B436755" w:rsidR="0AEE8981" w:rsidRDefault="0AEE8981" w:rsidP="4BD3AA1B">
      <w:pPr>
        <w:spacing w:before="120" w:after="80"/>
      </w:pPr>
      <w:r w:rsidRPr="4BD3AA1B">
        <w:t>Continuous Variables (price, carat)</w:t>
      </w:r>
    </w:p>
    <w:p w14:paraId="7B6365F2" w14:textId="07D0EC3A" w:rsidR="0AEE8981" w:rsidRDefault="0AEE8981" w:rsidP="4BD3AA1B">
      <w:pPr>
        <w:pStyle w:val="ListParagraph"/>
        <w:numPr>
          <w:ilvl w:val="0"/>
          <w:numId w:val="28"/>
        </w:numPr>
        <w:spacing w:before="120" w:after="80"/>
      </w:pPr>
      <w:r w:rsidRPr="4BD3AA1B">
        <w:t>Predicted Price: 3932.80 (mean price)</w:t>
      </w:r>
    </w:p>
    <w:p w14:paraId="05402EBF" w14:textId="215D65F6" w:rsidR="0AEE8981" w:rsidRDefault="0AEE8981" w:rsidP="4BD3AA1B">
      <w:pPr>
        <w:pStyle w:val="ListParagraph"/>
        <w:numPr>
          <w:ilvl w:val="0"/>
          <w:numId w:val="28"/>
        </w:numPr>
      </w:pPr>
      <w:r w:rsidRPr="4BD3AA1B">
        <w:t>Predicted Carat: 0.80 (mean weight)</w:t>
      </w:r>
    </w:p>
    <w:p w14:paraId="381EAF0C" w14:textId="52C47AB0" w:rsidR="0AEE8981" w:rsidRDefault="0AEE8981" w:rsidP="4BD3AA1B">
      <w:pPr>
        <w:pStyle w:val="ListParagraph"/>
        <w:numPr>
          <w:ilvl w:val="0"/>
          <w:numId w:val="28"/>
        </w:numPr>
      </w:pPr>
      <w:r w:rsidRPr="4BD3AA1B">
        <w:t>The mean is used as the best estimate for expected values in new samples.</w:t>
      </w:r>
    </w:p>
    <w:p w14:paraId="33651313" w14:textId="4C2FD0D2" w:rsidR="0AEE8981" w:rsidRDefault="0AEE8981" w:rsidP="4BD3AA1B">
      <w:pPr>
        <w:spacing w:before="120" w:after="80"/>
      </w:pPr>
      <w:r w:rsidRPr="4BD3AA1B">
        <w:t xml:space="preserve">Categorical Variables (cut, color) </w:t>
      </w:r>
    </w:p>
    <w:p w14:paraId="6FF2E296" w14:textId="04AE23B4" w:rsidR="0AEE8981" w:rsidRDefault="0AEE8981" w:rsidP="4BD3AA1B">
      <w:pPr>
        <w:pStyle w:val="ListParagraph"/>
        <w:numPr>
          <w:ilvl w:val="0"/>
          <w:numId w:val="28"/>
        </w:numPr>
        <w:spacing w:before="120" w:after="80"/>
      </w:pPr>
      <w:r w:rsidRPr="4BD3AA1B">
        <w:t>Most common cut = Ideal (39.95%)</w:t>
      </w:r>
      <w:r w:rsidR="4E89C195" w:rsidRPr="4BD3AA1B">
        <w:t>.</w:t>
      </w:r>
      <w:r w:rsidRPr="4BD3AA1B">
        <w:t xml:space="preserve"> Likely to appear most frequently.</w:t>
      </w:r>
    </w:p>
    <w:p w14:paraId="49429507" w14:textId="556AA8BE" w:rsidR="0AEE8981" w:rsidRDefault="0AEE8981" w:rsidP="4BD3AA1B">
      <w:pPr>
        <w:pStyle w:val="ListParagraph"/>
        <w:numPr>
          <w:ilvl w:val="0"/>
          <w:numId w:val="28"/>
        </w:numPr>
      </w:pPr>
      <w:r w:rsidRPr="4BD3AA1B">
        <w:t>Most common color = G (20.93%)</w:t>
      </w:r>
      <w:r w:rsidR="1807CEBA" w:rsidRPr="4BD3AA1B">
        <w:t xml:space="preserve">. </w:t>
      </w:r>
      <w:r w:rsidRPr="4BD3AA1B">
        <w:t>Highest probability in the dataset.</w:t>
      </w:r>
    </w:p>
    <w:p w14:paraId="22602DC6" w14:textId="1316BDEF" w:rsidR="0AEE8981" w:rsidRDefault="0AEE8981" w:rsidP="4BD3AA1B">
      <w:pPr>
        <w:pStyle w:val="ListParagraph"/>
        <w:numPr>
          <w:ilvl w:val="0"/>
          <w:numId w:val="28"/>
        </w:numPr>
      </w:pPr>
      <w:r w:rsidRPr="4BD3AA1B">
        <w:t>These predictions help estimate likely outcomes in future diamonds.</w:t>
      </w:r>
    </w:p>
    <w:p w14:paraId="157A2757" w14:textId="465B0621" w:rsidR="0194E6D8" w:rsidRDefault="1FF84E10" w:rsidP="4BD3AA1B">
      <w:pPr>
        <w:pStyle w:val="Heading1"/>
        <w:spacing w:before="0"/>
        <w:rPr>
          <w:rFonts w:ascii="Aptos" w:eastAsia="Aptos" w:hAnsi="Aptos" w:cs="Aptos"/>
          <w:b/>
          <w:bCs/>
        </w:rPr>
      </w:pPr>
      <w:bookmarkStart w:id="21" w:name="_Toc192775284"/>
      <w:r w:rsidRPr="4BD3AA1B">
        <w:rPr>
          <w:rFonts w:ascii="Aptos" w:eastAsia="Aptos" w:hAnsi="Aptos" w:cs="Aptos"/>
          <w:b/>
          <w:bCs/>
        </w:rPr>
        <w:lastRenderedPageBreak/>
        <w:t>Q</w:t>
      </w:r>
      <w:r w:rsidR="26EC1C9D" w:rsidRPr="4BD3AA1B">
        <w:rPr>
          <w:rFonts w:ascii="Aptos" w:eastAsia="Aptos" w:hAnsi="Aptos" w:cs="Aptos"/>
          <w:b/>
          <w:bCs/>
        </w:rPr>
        <w:t xml:space="preserve">3. </w:t>
      </w:r>
      <w:r w:rsidR="12752C23" w:rsidRPr="4BD3AA1B">
        <w:rPr>
          <w:rFonts w:ascii="Aptos" w:eastAsia="Aptos" w:hAnsi="Aptos" w:cs="Aptos"/>
          <w:b/>
          <w:bCs/>
        </w:rPr>
        <w:t>Hypothesis Testing</w:t>
      </w:r>
      <w:bookmarkEnd w:id="21"/>
    </w:p>
    <w:p w14:paraId="4F54EABF" w14:textId="1499D80E" w:rsidR="3266F296" w:rsidRDefault="384891EE" w:rsidP="4BD3AA1B">
      <w:pPr>
        <w:pStyle w:val="Heading3"/>
        <w:spacing w:before="120"/>
        <w:rPr>
          <w:b/>
          <w:bCs/>
        </w:rPr>
      </w:pPr>
      <w:bookmarkStart w:id="22" w:name="_Toc192775285"/>
      <w:r w:rsidRPr="4BD3AA1B">
        <w:rPr>
          <w:b/>
          <w:bCs/>
        </w:rPr>
        <w:t xml:space="preserve">(a) </w:t>
      </w:r>
      <w:r w:rsidR="23001878" w:rsidRPr="4BD3AA1B">
        <w:rPr>
          <w:b/>
          <w:bCs/>
        </w:rPr>
        <w:t>Chi-Square Test for Independence</w:t>
      </w:r>
      <w:bookmarkEnd w:id="22"/>
    </w:p>
    <w:p w14:paraId="368E246D" w14:textId="16DA94D4" w:rsidR="3266F296" w:rsidRDefault="384891EE" w:rsidP="4BD3AA1B">
      <w:pPr>
        <w:spacing w:before="120" w:after="80"/>
      </w:pPr>
      <w:r w:rsidRPr="4BD3AA1B">
        <w:t xml:space="preserve">Consider two categorical variables of the dataset, develop a binary decision-making strategy to check whether two variables are independent at the significant level alpha=0.01.  To do </w:t>
      </w:r>
      <w:bookmarkStart w:id="23" w:name="_Int_ygYZOQkV"/>
      <w:r w:rsidRPr="4BD3AA1B">
        <w:t xml:space="preserve">so,   </w:t>
      </w:r>
      <w:bookmarkEnd w:id="23"/>
      <w:r w:rsidRPr="4BD3AA1B">
        <w:t xml:space="preserve">                                                                        </w:t>
      </w:r>
      <w:r w:rsidR="3266F296">
        <w:tab/>
      </w:r>
      <w:r w:rsidR="3266F296">
        <w:tab/>
      </w:r>
      <w:r w:rsidR="3266F296">
        <w:tab/>
      </w:r>
      <w:r w:rsidR="3266F296">
        <w:tab/>
      </w:r>
      <w:r w:rsidRPr="4BD3AA1B">
        <w:t xml:space="preserve">  </w:t>
      </w:r>
      <w:bookmarkStart w:id="24" w:name="_Int_dDAq7igq"/>
      <w:r w:rsidRPr="4BD3AA1B">
        <w:t xml:space="preserve">   (</w:t>
      </w:r>
      <w:bookmarkEnd w:id="24"/>
      <w:r w:rsidRPr="4BD3AA1B">
        <w:t>10)</w:t>
      </w:r>
    </w:p>
    <w:p w14:paraId="52C9E0CE" w14:textId="39510697" w:rsidR="3266F296" w:rsidRDefault="746AF9E8" w:rsidP="4BD3AA1B">
      <w:pPr>
        <w:spacing w:before="120" w:after="80"/>
        <w:rPr>
          <w:b/>
          <w:bCs/>
        </w:rPr>
      </w:pPr>
      <w:r w:rsidRPr="4BD3AA1B">
        <w:rPr>
          <w:b/>
          <w:bCs/>
        </w:rPr>
        <w:t xml:space="preserve"> (</w:t>
      </w:r>
      <w:proofErr w:type="spellStart"/>
      <w:r w:rsidRPr="4BD3AA1B">
        <w:rPr>
          <w:b/>
          <w:bCs/>
        </w:rPr>
        <w:t>i</w:t>
      </w:r>
      <w:proofErr w:type="spellEnd"/>
      <w:r w:rsidRPr="4BD3AA1B">
        <w:rPr>
          <w:b/>
          <w:bCs/>
        </w:rPr>
        <w:t xml:space="preserve">) </w:t>
      </w:r>
      <w:r w:rsidR="384891EE" w:rsidRPr="4BD3AA1B">
        <w:rPr>
          <w:b/>
          <w:bCs/>
        </w:rPr>
        <w:t>State the hypotheses.</w:t>
      </w:r>
    </w:p>
    <w:p w14:paraId="605B6D37" w14:textId="5E376A7D" w:rsidR="3266F296" w:rsidRDefault="638A5280" w:rsidP="4BD3AA1B">
      <w:pPr>
        <w:spacing w:before="120" w:after="80"/>
      </w:pPr>
      <w:r w:rsidRPr="4BD3AA1B">
        <w:t>Null Hypothesis (</w:t>
      </w:r>
      <m:oMath>
        <m:sSub>
          <m:sSubPr>
            <m:ctrlPr>
              <w:rPr>
                <w:rFonts w:ascii="Cambria Math" w:hAnsi="Cambria Math"/>
              </w:rPr>
            </m:ctrlPr>
          </m:sSubPr>
          <m:e>
            <m:r>
              <w:rPr>
                <w:rFonts w:ascii="Cambria Math" w:hAnsi="Cambria Math"/>
              </w:rPr>
              <m:t>H</m:t>
            </m:r>
          </m:e>
          <m:sub>
            <m:r>
              <w:rPr>
                <w:rFonts w:ascii="Cambria Math" w:hAnsi="Cambria Math"/>
              </w:rPr>
              <m:t>o</m:t>
            </m:r>
          </m:sub>
        </m:sSub>
      </m:oMath>
      <w:r w:rsidRPr="4BD3AA1B">
        <w:t>): The variables Cut and Color are independent (no relationship between them).</w:t>
      </w:r>
    </w:p>
    <w:p w14:paraId="5480119C" w14:textId="514D5F16" w:rsidR="3266F296" w:rsidRDefault="638A5280" w:rsidP="4BD3AA1B">
      <w:pPr>
        <w:spacing w:before="120" w:after="80"/>
      </w:pPr>
      <w:r w:rsidRPr="4BD3AA1B">
        <w:t xml:space="preserve">Alternative Hypothesis ( </w:t>
      </w:r>
      <m:oMath>
        <m:sSub>
          <m:sSubPr>
            <m:ctrlPr>
              <w:rPr>
                <w:rFonts w:ascii="Cambria Math" w:hAnsi="Cambria Math"/>
              </w:rPr>
            </m:ctrlPr>
          </m:sSubPr>
          <m:e>
            <m:r>
              <w:rPr>
                <w:rFonts w:ascii="Cambria Math" w:hAnsi="Cambria Math"/>
              </w:rPr>
              <m:t>H</m:t>
            </m:r>
          </m:e>
          <m:sub>
            <m:r>
              <w:rPr>
                <w:rFonts w:ascii="Cambria Math" w:hAnsi="Cambria Math"/>
              </w:rPr>
              <m:t>A</m:t>
            </m:r>
          </m:sub>
        </m:sSub>
      </m:oMath>
      <w:r w:rsidRPr="4BD3AA1B">
        <w:t>): The variables Cut and Color are dependent (there is a relationship between them).</w:t>
      </w:r>
    </w:p>
    <w:p w14:paraId="4DC28A4C" w14:textId="5EF4A2E0" w:rsidR="3266F296" w:rsidRDefault="4B210A92" w:rsidP="4BD3AA1B">
      <w:pPr>
        <w:spacing w:before="120" w:after="80"/>
        <w:rPr>
          <w:b/>
          <w:bCs/>
        </w:rPr>
      </w:pPr>
      <w:r w:rsidRPr="4BD3AA1B">
        <w:rPr>
          <w:b/>
          <w:bCs/>
        </w:rPr>
        <w:t xml:space="preserve">(ii) </w:t>
      </w:r>
      <w:r w:rsidR="08DF6566" w:rsidRPr="4BD3AA1B">
        <w:rPr>
          <w:b/>
          <w:bCs/>
        </w:rPr>
        <w:t xml:space="preserve">Find </w:t>
      </w:r>
      <w:r w:rsidR="384891EE" w:rsidRPr="4BD3AA1B">
        <w:rPr>
          <w:b/>
          <w:bCs/>
        </w:rPr>
        <w:t>the statistic and critical values</w:t>
      </w:r>
      <w:r w:rsidR="157E8698" w:rsidRPr="4BD3AA1B">
        <w:rPr>
          <w:b/>
          <w:bCs/>
        </w:rPr>
        <w:t xml:space="preserve">. </w:t>
      </w:r>
    </w:p>
    <w:p w14:paraId="47B7CB7C" w14:textId="4AFDB6D5" w:rsidR="157E8698" w:rsidRDefault="157E8698" w:rsidP="4BD3AA1B">
      <w:pPr>
        <w:spacing w:before="120" w:after="80"/>
        <w:rPr>
          <w:b/>
          <w:bCs/>
          <w:sz w:val="28"/>
          <w:szCs w:val="28"/>
        </w:rPr>
      </w:pPr>
      <w:r w:rsidRPr="4BD3AA1B">
        <w:rPr>
          <w:b/>
          <w:bCs/>
          <w:sz w:val="28"/>
          <w:szCs w:val="28"/>
        </w:rPr>
        <w:t>Code-</w:t>
      </w:r>
    </w:p>
    <w:p w14:paraId="33D79080" w14:textId="42D6AE69" w:rsidR="2459BA25" w:rsidRDefault="2459BA25" w:rsidP="4BD3AA1B">
      <w:pPr>
        <w:spacing w:before="120" w:after="80"/>
      </w:pPr>
      <w:r>
        <w:rPr>
          <w:noProof/>
        </w:rPr>
        <w:drawing>
          <wp:inline distT="0" distB="0" distL="0" distR="0" wp14:anchorId="71A1F68D" wp14:editId="2A95AB37">
            <wp:extent cx="3429000" cy="1626675"/>
            <wp:effectExtent l="19050" t="19050" r="19050" b="19050"/>
            <wp:docPr id="2101237766" name="Picture 2101237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29000" cy="1626675"/>
                    </a:xfrm>
                    <a:prstGeom prst="rect">
                      <a:avLst/>
                    </a:prstGeom>
                    <a:ln w="19050">
                      <a:solidFill>
                        <a:schemeClr val="tx1"/>
                      </a:solidFill>
                      <a:prstDash val="solid"/>
                    </a:ln>
                  </pic:spPr>
                </pic:pic>
              </a:graphicData>
            </a:graphic>
          </wp:inline>
        </w:drawing>
      </w:r>
      <w:r>
        <w:rPr>
          <w:noProof/>
        </w:rPr>
        <w:drawing>
          <wp:inline distT="0" distB="0" distL="0" distR="0" wp14:anchorId="46A4E893" wp14:editId="71C841EA">
            <wp:extent cx="3429000" cy="1260100"/>
            <wp:effectExtent l="19050" t="19050" r="19050" b="19050"/>
            <wp:docPr id="1020418607" name="Picture 1020418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29000" cy="1260100"/>
                    </a:xfrm>
                    <a:prstGeom prst="rect">
                      <a:avLst/>
                    </a:prstGeom>
                    <a:ln w="19050">
                      <a:solidFill>
                        <a:schemeClr val="tx1"/>
                      </a:solidFill>
                      <a:prstDash val="solid"/>
                    </a:ln>
                  </pic:spPr>
                </pic:pic>
              </a:graphicData>
            </a:graphic>
          </wp:inline>
        </w:drawing>
      </w:r>
    </w:p>
    <w:p w14:paraId="45AFC560" w14:textId="79D1BAB8" w:rsidR="39E0F099" w:rsidRDefault="39E0F099" w:rsidP="4BD3AA1B">
      <w:pPr>
        <w:spacing w:before="120" w:after="80"/>
      </w:pPr>
      <w:r>
        <w:t>The code creates a contingency table for cut and color, then performs a Chi-Square test. It extracts the Chi-Square statistic, degrees of freedom, and critical value</w:t>
      </w:r>
    </w:p>
    <w:p w14:paraId="53B3CEC1" w14:textId="40B02A9A" w:rsidR="4BD3AA1B" w:rsidRDefault="4BD3AA1B" w:rsidP="4BD3AA1B">
      <w:pPr>
        <w:spacing w:before="120" w:after="80"/>
        <w:rPr>
          <w:b/>
          <w:bCs/>
        </w:rPr>
      </w:pPr>
    </w:p>
    <w:p w14:paraId="1EC19160" w14:textId="7E0759E5" w:rsidR="4BD3AA1B" w:rsidRDefault="4BD3AA1B" w:rsidP="4BD3AA1B">
      <w:pPr>
        <w:spacing w:before="120" w:after="80"/>
        <w:rPr>
          <w:b/>
          <w:bCs/>
        </w:rPr>
      </w:pPr>
    </w:p>
    <w:p w14:paraId="2B04CCF5" w14:textId="3BF60895" w:rsidR="4BD3AA1B" w:rsidRDefault="4BD3AA1B" w:rsidP="4BD3AA1B">
      <w:pPr>
        <w:spacing w:before="120" w:after="80"/>
        <w:rPr>
          <w:b/>
          <w:bCs/>
        </w:rPr>
      </w:pPr>
    </w:p>
    <w:p w14:paraId="0D446956" w14:textId="77777777" w:rsidR="00560F2D" w:rsidRDefault="00560F2D" w:rsidP="4BD3AA1B">
      <w:pPr>
        <w:spacing w:after="80"/>
        <w:rPr>
          <w:b/>
          <w:bCs/>
        </w:rPr>
      </w:pPr>
    </w:p>
    <w:p w14:paraId="7B23DC0B" w14:textId="0C9D6550" w:rsidR="3266F296" w:rsidRDefault="18B6E6C6" w:rsidP="4BD3AA1B">
      <w:pPr>
        <w:spacing w:after="80"/>
        <w:rPr>
          <w:b/>
          <w:bCs/>
        </w:rPr>
      </w:pPr>
      <w:r w:rsidRPr="4BD3AA1B">
        <w:rPr>
          <w:b/>
          <w:bCs/>
        </w:rPr>
        <w:lastRenderedPageBreak/>
        <w:t xml:space="preserve">(iii) </w:t>
      </w:r>
      <w:r w:rsidR="384891EE" w:rsidRPr="4BD3AA1B">
        <w:rPr>
          <w:b/>
          <w:bCs/>
        </w:rPr>
        <w:t>Explain your decision and Interpret results.</w:t>
      </w:r>
    </w:p>
    <w:p w14:paraId="09A3C14A" w14:textId="44929595" w:rsidR="3266F296" w:rsidRDefault="384891EE" w:rsidP="4BD3AA1B">
      <w:pPr>
        <w:spacing w:after="80"/>
        <w:rPr>
          <w:b/>
          <w:bCs/>
          <w:sz w:val="28"/>
          <w:szCs w:val="28"/>
        </w:rPr>
      </w:pPr>
      <w:r w:rsidRPr="4BD3AA1B">
        <w:rPr>
          <w:b/>
          <w:bCs/>
          <w:sz w:val="28"/>
          <w:szCs w:val="28"/>
        </w:rPr>
        <w:t>Output-</w:t>
      </w:r>
    </w:p>
    <w:p w14:paraId="1F7F554D" w14:textId="02C9E610" w:rsidR="333D5304" w:rsidRDefault="333D5304" w:rsidP="4BD3AA1B">
      <w:pPr>
        <w:spacing w:before="120" w:after="80"/>
      </w:pPr>
      <w:r>
        <w:rPr>
          <w:noProof/>
        </w:rPr>
        <w:drawing>
          <wp:inline distT="0" distB="0" distL="0" distR="0" wp14:anchorId="0A513B87" wp14:editId="19D14BC2">
            <wp:extent cx="3200400" cy="574987"/>
            <wp:effectExtent l="19050" t="19050" r="19050" b="19050"/>
            <wp:docPr id="664154128" name="Picture 66415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200400" cy="574987"/>
                    </a:xfrm>
                    <a:prstGeom prst="rect">
                      <a:avLst/>
                    </a:prstGeom>
                    <a:ln w="19050">
                      <a:solidFill>
                        <a:schemeClr val="tx1"/>
                      </a:solidFill>
                      <a:prstDash val="solid"/>
                    </a:ln>
                  </pic:spPr>
                </pic:pic>
              </a:graphicData>
            </a:graphic>
          </wp:inline>
        </w:drawing>
      </w:r>
      <w:r>
        <w:rPr>
          <w:noProof/>
        </w:rPr>
        <w:drawing>
          <wp:inline distT="0" distB="0" distL="0" distR="0" wp14:anchorId="63493211" wp14:editId="507462D1">
            <wp:extent cx="5486400" cy="175846"/>
            <wp:effectExtent l="19050" t="19050" r="19050" b="19050"/>
            <wp:docPr id="87209413" name="Picture 87209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86400" cy="175846"/>
                    </a:xfrm>
                    <a:prstGeom prst="rect">
                      <a:avLst/>
                    </a:prstGeom>
                    <a:ln w="19050">
                      <a:solidFill>
                        <a:schemeClr val="tx1"/>
                      </a:solidFill>
                      <a:prstDash val="solid"/>
                    </a:ln>
                  </pic:spPr>
                </pic:pic>
              </a:graphicData>
            </a:graphic>
          </wp:inline>
        </w:drawing>
      </w:r>
    </w:p>
    <w:p w14:paraId="1B305937" w14:textId="08747DA7" w:rsidR="3266F296" w:rsidRDefault="384891EE" w:rsidP="4BD3AA1B">
      <w:pPr>
        <w:spacing w:before="120" w:after="80"/>
        <w:rPr>
          <w:b/>
          <w:bCs/>
          <w:sz w:val="28"/>
          <w:szCs w:val="28"/>
        </w:rPr>
      </w:pPr>
      <w:r w:rsidRPr="4BD3AA1B">
        <w:rPr>
          <w:b/>
          <w:bCs/>
          <w:sz w:val="28"/>
          <w:szCs w:val="28"/>
        </w:rPr>
        <w:t>Insights-</w:t>
      </w:r>
    </w:p>
    <w:p w14:paraId="5CD54F57" w14:textId="4539954A" w:rsidR="3266F296" w:rsidRDefault="50D70ACB" w:rsidP="4BD3AA1B">
      <w:pPr>
        <w:pStyle w:val="ListParagraph"/>
        <w:numPr>
          <w:ilvl w:val="0"/>
          <w:numId w:val="27"/>
        </w:numPr>
        <w:spacing w:before="120" w:after="80"/>
      </w:pPr>
      <w:r w:rsidRPr="4BD3AA1B">
        <w:t>Chi-Square Statistic (310.32) &gt; Critical Value (42.98), so we reject</w:t>
      </w:r>
      <w:r w:rsidR="14CADD34" w:rsidRPr="4BD3AA1B">
        <w:t xml:space="preserve"> </w:t>
      </w:r>
      <m:oMath>
        <m:sSub>
          <m:sSubPr>
            <m:ctrlPr>
              <w:rPr>
                <w:rFonts w:ascii="Cambria Math" w:hAnsi="Cambria Math"/>
              </w:rPr>
            </m:ctrlPr>
          </m:sSubPr>
          <m:e>
            <m:r>
              <w:rPr>
                <w:rFonts w:ascii="Cambria Math" w:hAnsi="Cambria Math"/>
              </w:rPr>
              <m:t>H</m:t>
            </m:r>
          </m:e>
          <m:sub>
            <m:r>
              <w:rPr>
                <w:rFonts w:ascii="Cambria Math" w:hAnsi="Cambria Math"/>
              </w:rPr>
              <m:t>O</m:t>
            </m:r>
          </m:sub>
        </m:sSub>
      </m:oMath>
      <w:r w:rsidR="28E0E0B2" w:rsidRPr="4BD3AA1B">
        <w:t xml:space="preserve"> .</w:t>
      </w:r>
    </w:p>
    <w:p w14:paraId="65EB4EC2" w14:textId="07744D0F" w:rsidR="3266F296" w:rsidRDefault="50D70ACB" w:rsidP="4BD3AA1B">
      <w:pPr>
        <w:pStyle w:val="ListParagraph"/>
        <w:numPr>
          <w:ilvl w:val="0"/>
          <w:numId w:val="27"/>
        </w:numPr>
        <w:spacing w:before="120" w:after="80"/>
        <w:rPr>
          <w:b/>
          <w:bCs/>
        </w:rPr>
      </w:pPr>
      <w:r w:rsidRPr="4BD3AA1B">
        <w:t>Cut and Color are dependent</w:t>
      </w:r>
      <w:r w:rsidR="10785FD0" w:rsidRPr="4BD3AA1B">
        <w:t>.</w:t>
      </w:r>
    </w:p>
    <w:p w14:paraId="125E174D" w14:textId="080A0BA8" w:rsidR="3266F296" w:rsidRDefault="384891EE" w:rsidP="4BD3AA1B">
      <w:pPr>
        <w:pStyle w:val="Heading3"/>
        <w:spacing w:before="120"/>
        <w:rPr>
          <w:b/>
          <w:bCs/>
        </w:rPr>
      </w:pPr>
      <w:bookmarkStart w:id="25" w:name="_Toc192775286"/>
      <w:r w:rsidRPr="4BD3AA1B">
        <w:rPr>
          <w:b/>
          <w:bCs/>
        </w:rPr>
        <w:t xml:space="preserve">(b) </w:t>
      </w:r>
      <w:r w:rsidR="6FB22035" w:rsidRPr="4BD3AA1B">
        <w:rPr>
          <w:b/>
          <w:bCs/>
        </w:rPr>
        <w:t>Goodness-of-Fit Test</w:t>
      </w:r>
      <w:bookmarkEnd w:id="25"/>
    </w:p>
    <w:p w14:paraId="370BD755" w14:textId="7A38C1AA" w:rsidR="3266F296" w:rsidRDefault="384891EE" w:rsidP="4BD3AA1B">
      <w:pPr>
        <w:spacing w:before="120" w:after="80"/>
      </w:pPr>
      <w:r w:rsidRPr="4BD3AA1B">
        <w:t xml:space="preserve">Consider one categorical variable, apply goodness of fit test to evaluate whether a candidate set of probabilities can be appropriate to quantify the uncertainty of class frequency at the significant level alpha=0.05. </w:t>
      </w:r>
      <w:r w:rsidR="3266F296">
        <w:tab/>
      </w:r>
      <w:r w:rsidR="3266F296">
        <w:tab/>
      </w:r>
      <w:r w:rsidR="3266F296">
        <w:tab/>
      </w:r>
      <w:r w:rsidR="3266F296">
        <w:tab/>
      </w:r>
      <w:r w:rsidRPr="4BD3AA1B">
        <w:t xml:space="preserve">     </w:t>
      </w:r>
      <w:r w:rsidR="3266F296">
        <w:tab/>
      </w:r>
      <w:r w:rsidR="3266F296">
        <w:tab/>
      </w:r>
      <w:r w:rsidRPr="4BD3AA1B">
        <w:t xml:space="preserve">     (10)</w:t>
      </w:r>
    </w:p>
    <w:p w14:paraId="5DCC016D" w14:textId="5584A78A" w:rsidR="13723A6F" w:rsidRDefault="13723A6F" w:rsidP="4BD3AA1B">
      <w:pPr>
        <w:spacing w:before="120" w:after="80"/>
        <w:rPr>
          <w:b/>
          <w:bCs/>
          <w:sz w:val="28"/>
          <w:szCs w:val="28"/>
        </w:rPr>
      </w:pPr>
      <w:r w:rsidRPr="4BD3AA1B">
        <w:rPr>
          <w:b/>
          <w:bCs/>
          <w:sz w:val="28"/>
          <w:szCs w:val="28"/>
        </w:rPr>
        <w:t>Hypothesis -</w:t>
      </w:r>
    </w:p>
    <w:p w14:paraId="0BBC4984" w14:textId="69AFCF92" w:rsidR="77E38D62" w:rsidRDefault="77E38D62" w:rsidP="4BD3AA1B">
      <w:pPr>
        <w:spacing w:before="120" w:after="80"/>
      </w:pPr>
      <w:r w:rsidRPr="4BD3AA1B">
        <w:t>The Goodness-of-Fit Test checks whether the observed distribution of a categorical variable (cut) follows an assumed probability distribution.</w:t>
      </w:r>
    </w:p>
    <w:p w14:paraId="52794DC5" w14:textId="30575201" w:rsidR="059513FB" w:rsidRDefault="059513FB" w:rsidP="4BD3AA1B">
      <w:pPr>
        <w:spacing w:before="120" w:after="80"/>
      </w:pPr>
      <w:r w:rsidRPr="4BD3AA1B">
        <w:t>Null Hypothesis (</w:t>
      </w:r>
      <m:oMath>
        <m:sSub>
          <m:sSubPr>
            <m:ctrlPr>
              <w:rPr>
                <w:rFonts w:ascii="Cambria Math" w:hAnsi="Cambria Math"/>
              </w:rPr>
            </m:ctrlPr>
          </m:sSubPr>
          <m:e>
            <m:r>
              <w:rPr>
                <w:rFonts w:ascii="Cambria Math" w:hAnsi="Cambria Math"/>
              </w:rPr>
              <m:t>H</m:t>
            </m:r>
          </m:e>
          <m:sub>
            <m:r>
              <w:rPr>
                <w:rFonts w:ascii="Cambria Math" w:hAnsi="Cambria Math"/>
              </w:rPr>
              <m:t>O</m:t>
            </m:r>
          </m:sub>
        </m:sSub>
      </m:oMath>
      <w:r w:rsidRPr="4BD3AA1B">
        <w:t xml:space="preserve">): </w:t>
      </w:r>
      <w:r w:rsidR="423458FA" w:rsidRPr="4BD3AA1B">
        <w:t xml:space="preserve">The observed </w:t>
      </w:r>
      <w:bookmarkStart w:id="26" w:name="_Int_u664BfZK"/>
      <w:proofErr w:type="gramStart"/>
      <w:r w:rsidR="423458FA" w:rsidRPr="4BD3AA1B">
        <w:t>frequencies</w:t>
      </w:r>
      <w:bookmarkEnd w:id="26"/>
      <w:proofErr w:type="gramEnd"/>
      <w:r w:rsidR="423458FA" w:rsidRPr="4BD3AA1B">
        <w:t xml:space="preserve"> of cut follows the expected probabilities.</w:t>
      </w:r>
    </w:p>
    <w:p w14:paraId="6B86C8C3" w14:textId="5C5AF895" w:rsidR="059513FB" w:rsidRDefault="059513FB" w:rsidP="4BD3AA1B">
      <w:pPr>
        <w:spacing w:before="120" w:after="80"/>
      </w:pPr>
      <w:r w:rsidRPr="4BD3AA1B">
        <w:t>Alternative Hypothesis (</w:t>
      </w:r>
      <m:oMath>
        <m:sSub>
          <m:sSubPr>
            <m:ctrlPr>
              <w:rPr>
                <w:rFonts w:ascii="Cambria Math" w:hAnsi="Cambria Math"/>
              </w:rPr>
            </m:ctrlPr>
          </m:sSubPr>
          <m:e>
            <m:r>
              <w:rPr>
                <w:rFonts w:ascii="Cambria Math" w:hAnsi="Cambria Math"/>
              </w:rPr>
              <m:t>H</m:t>
            </m:r>
          </m:e>
          <m:sub>
            <m:r>
              <w:rPr>
                <w:rFonts w:ascii="Cambria Math" w:hAnsi="Cambria Math"/>
              </w:rPr>
              <m:t>A</m:t>
            </m:r>
          </m:sub>
        </m:sSub>
      </m:oMath>
      <w:r w:rsidRPr="4BD3AA1B">
        <w:t xml:space="preserve"> ): </w:t>
      </w:r>
      <w:r w:rsidR="24BA9708" w:rsidRPr="4BD3AA1B">
        <w:t>The</w:t>
      </w:r>
      <w:r w:rsidR="3A2AE6CF" w:rsidRPr="4BD3AA1B">
        <w:t xml:space="preserve">y </w:t>
      </w:r>
      <w:r w:rsidR="24BA9708" w:rsidRPr="4BD3AA1B">
        <w:t>do not follow the expected probabilities.</w:t>
      </w:r>
    </w:p>
    <w:p w14:paraId="4B50BFCF" w14:textId="68CC6518" w:rsidR="384891EE" w:rsidRDefault="384891EE" w:rsidP="4BD3AA1B">
      <w:r w:rsidRPr="4BD3AA1B">
        <w:rPr>
          <w:b/>
          <w:bCs/>
          <w:sz w:val="28"/>
          <w:szCs w:val="28"/>
        </w:rPr>
        <w:t>Code -</w:t>
      </w:r>
    </w:p>
    <w:p w14:paraId="73FCA318" w14:textId="2FAAA86D" w:rsidR="7B82AF9F" w:rsidRDefault="7B82AF9F" w:rsidP="4BD3AA1B">
      <w:r>
        <w:rPr>
          <w:noProof/>
        </w:rPr>
        <w:drawing>
          <wp:inline distT="0" distB="0" distL="0" distR="0" wp14:anchorId="07AFD899" wp14:editId="3A15CF8E">
            <wp:extent cx="3657600" cy="2684585"/>
            <wp:effectExtent l="19050" t="19050" r="19050" b="19050"/>
            <wp:docPr id="2142656888" name="Picture 214265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57600" cy="2684585"/>
                    </a:xfrm>
                    <a:prstGeom prst="rect">
                      <a:avLst/>
                    </a:prstGeom>
                    <a:ln w="19050">
                      <a:solidFill>
                        <a:schemeClr val="tx1"/>
                      </a:solidFill>
                      <a:prstDash val="solid"/>
                    </a:ln>
                  </pic:spPr>
                </pic:pic>
              </a:graphicData>
            </a:graphic>
          </wp:inline>
        </w:drawing>
      </w:r>
    </w:p>
    <w:p w14:paraId="33D22657" w14:textId="4261D147" w:rsidR="5A7D869C" w:rsidRDefault="5A7D869C" w:rsidP="4BD3AA1B">
      <w:pPr>
        <w:spacing w:after="80"/>
      </w:pPr>
      <w:r>
        <w:lastRenderedPageBreak/>
        <w:t>The code creates a frequency table for cut, assumes an equal probability for each category, and performs a Chi-Square Goodness-of-Fit test. It extracts the Chi-Square statistic, degrees of freedom, and critical value to determine if the observed distribution matches the expected one.</w:t>
      </w:r>
    </w:p>
    <w:p w14:paraId="5D08068C" w14:textId="02657E7F" w:rsidR="4BD3AA1B" w:rsidRDefault="4BD3AA1B" w:rsidP="4BD3AA1B">
      <w:pPr>
        <w:spacing w:before="120" w:after="80"/>
      </w:pPr>
    </w:p>
    <w:p w14:paraId="3DE3EB4D" w14:textId="129A3835" w:rsidR="3266F296" w:rsidRDefault="384891EE" w:rsidP="4BD3AA1B">
      <w:pPr>
        <w:spacing w:before="120" w:after="80"/>
        <w:rPr>
          <w:b/>
          <w:bCs/>
          <w:sz w:val="28"/>
          <w:szCs w:val="28"/>
        </w:rPr>
      </w:pPr>
      <w:r w:rsidRPr="4BD3AA1B">
        <w:rPr>
          <w:b/>
          <w:bCs/>
          <w:sz w:val="28"/>
          <w:szCs w:val="28"/>
        </w:rPr>
        <w:t>Output-</w:t>
      </w:r>
    </w:p>
    <w:p w14:paraId="6560B15C" w14:textId="10C16CED" w:rsidR="3266F296" w:rsidRDefault="737E61D2" w:rsidP="4BD3AA1B">
      <w:pPr>
        <w:spacing w:after="0"/>
        <w:rPr>
          <w:b/>
          <w:bCs/>
          <w:sz w:val="28"/>
          <w:szCs w:val="28"/>
        </w:rPr>
      </w:pPr>
      <w:r>
        <w:rPr>
          <w:noProof/>
        </w:rPr>
        <w:drawing>
          <wp:inline distT="0" distB="0" distL="0" distR="0" wp14:anchorId="4399AC5B" wp14:editId="5E21FC9C">
            <wp:extent cx="2743200" cy="556890"/>
            <wp:effectExtent l="19050" t="19050" r="19050" b="19050"/>
            <wp:docPr id="1588073365" name="Picture 158807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743200" cy="556890"/>
                    </a:xfrm>
                    <a:prstGeom prst="rect">
                      <a:avLst/>
                    </a:prstGeom>
                    <a:ln w="19050">
                      <a:solidFill>
                        <a:schemeClr val="tx1"/>
                      </a:solidFill>
                      <a:prstDash val="solid"/>
                    </a:ln>
                  </pic:spPr>
                </pic:pic>
              </a:graphicData>
            </a:graphic>
          </wp:inline>
        </w:drawing>
      </w:r>
      <w:r>
        <w:rPr>
          <w:noProof/>
        </w:rPr>
        <w:drawing>
          <wp:inline distT="0" distB="0" distL="0" distR="0" wp14:anchorId="54D0A5DB" wp14:editId="164A34F6">
            <wp:extent cx="6400800" cy="153865"/>
            <wp:effectExtent l="19050" t="19050" r="19050" b="19050"/>
            <wp:docPr id="1162659346" name="Picture 1162659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400800" cy="153865"/>
                    </a:xfrm>
                    <a:prstGeom prst="rect">
                      <a:avLst/>
                    </a:prstGeom>
                    <a:ln w="19050">
                      <a:solidFill>
                        <a:schemeClr val="tx1"/>
                      </a:solidFill>
                      <a:prstDash val="solid"/>
                    </a:ln>
                  </pic:spPr>
                </pic:pic>
              </a:graphicData>
            </a:graphic>
          </wp:inline>
        </w:drawing>
      </w:r>
    </w:p>
    <w:p w14:paraId="2E1C8833" w14:textId="03E5B16F" w:rsidR="3266F296" w:rsidRDefault="384891EE" w:rsidP="4BD3AA1B">
      <w:pPr>
        <w:spacing w:before="120" w:after="80"/>
        <w:rPr>
          <w:b/>
          <w:bCs/>
          <w:sz w:val="28"/>
          <w:szCs w:val="28"/>
        </w:rPr>
      </w:pPr>
      <w:r w:rsidRPr="4BD3AA1B">
        <w:rPr>
          <w:b/>
          <w:bCs/>
          <w:sz w:val="28"/>
          <w:szCs w:val="28"/>
        </w:rPr>
        <w:t>Insights-</w:t>
      </w:r>
    </w:p>
    <w:p w14:paraId="07E98451" w14:textId="70FA32BF" w:rsidR="3266F296" w:rsidRDefault="25890707" w:rsidP="4BD3AA1B">
      <w:pPr>
        <w:pStyle w:val="ListParagraph"/>
        <w:numPr>
          <w:ilvl w:val="0"/>
          <w:numId w:val="26"/>
        </w:numPr>
        <w:spacing w:before="120" w:after="80"/>
      </w:pPr>
      <w:r w:rsidRPr="4BD3AA1B">
        <w:t xml:space="preserve">Chi-Square Statistic (22744.55) &gt; Critical Value (9.49), so we reject </w:t>
      </w:r>
      <m:oMath>
        <m:sSub>
          <m:sSubPr>
            <m:ctrlPr>
              <w:rPr>
                <w:rFonts w:ascii="Cambria Math" w:hAnsi="Cambria Math"/>
              </w:rPr>
            </m:ctrlPr>
          </m:sSubPr>
          <m:e>
            <m:r>
              <w:rPr>
                <w:rFonts w:ascii="Cambria Math" w:hAnsi="Cambria Math"/>
              </w:rPr>
              <m:t>H</m:t>
            </m:r>
          </m:e>
          <m:sub>
            <m:r>
              <w:rPr>
                <w:rFonts w:ascii="Cambria Math" w:hAnsi="Cambria Math"/>
              </w:rPr>
              <m:t>O</m:t>
            </m:r>
          </m:sub>
        </m:sSub>
      </m:oMath>
    </w:p>
    <w:p w14:paraId="6B58EAE4" w14:textId="464651A5" w:rsidR="3266F296" w:rsidRDefault="25890707" w:rsidP="4BD3AA1B">
      <w:pPr>
        <w:pStyle w:val="ListParagraph"/>
        <w:numPr>
          <w:ilvl w:val="0"/>
          <w:numId w:val="26"/>
        </w:numPr>
        <w:spacing w:before="240" w:after="240"/>
      </w:pPr>
      <w:r w:rsidRPr="4BD3AA1B">
        <w:t>The observed cut distribution does not fit the assumed uniform probabilities.</w:t>
      </w:r>
    </w:p>
    <w:p w14:paraId="1DB14135" w14:textId="765C8001" w:rsidR="3266F296" w:rsidRDefault="3266F296" w:rsidP="4BD3AA1B">
      <w:pPr>
        <w:pStyle w:val="Heading3"/>
        <w:rPr>
          <w:b/>
          <w:bCs/>
        </w:rPr>
      </w:pPr>
    </w:p>
    <w:p w14:paraId="0781EB2B" w14:textId="66CBBCB9" w:rsidR="3266F296" w:rsidRDefault="384891EE" w:rsidP="5FDB81E4">
      <w:pPr>
        <w:pStyle w:val="Heading3"/>
        <w:rPr>
          <w:b/>
          <w:bCs/>
        </w:rPr>
      </w:pPr>
      <w:bookmarkStart w:id="27" w:name="_Toc192775287"/>
      <w:r w:rsidRPr="4BD3AA1B">
        <w:rPr>
          <w:b/>
          <w:bCs/>
        </w:rPr>
        <w:t xml:space="preserve">(c) </w:t>
      </w:r>
      <w:r w:rsidR="77FFD91A" w:rsidRPr="4BD3AA1B">
        <w:rPr>
          <w:b/>
          <w:bCs/>
        </w:rPr>
        <w:t>T-Test for Mean</w:t>
      </w:r>
      <w:bookmarkEnd w:id="27"/>
    </w:p>
    <w:p w14:paraId="7F158426" w14:textId="40BE19CF" w:rsidR="3266F296" w:rsidRDefault="384891EE" w:rsidP="4BD3AA1B">
      <w:pPr>
        <w:spacing w:before="120" w:after="80"/>
      </w:pPr>
      <w:r w:rsidRPr="4BD3AA1B">
        <w:t>Consider one continuous variable in the dataset and apply test of mean for a proposed candidate of μ at the significant level alpha=0.05.</w:t>
      </w:r>
      <w:r w:rsidR="3266F296">
        <w:tab/>
      </w:r>
      <w:r w:rsidR="3266F296">
        <w:tab/>
      </w:r>
      <w:r w:rsidR="3266F296">
        <w:tab/>
      </w:r>
      <w:r w:rsidR="3266F296">
        <w:tab/>
      </w:r>
      <w:r w:rsidRPr="4BD3AA1B">
        <w:t xml:space="preserve">  </w:t>
      </w:r>
      <w:r w:rsidR="3266F296">
        <w:tab/>
      </w:r>
      <w:r w:rsidRPr="4BD3AA1B">
        <w:t xml:space="preserve">     (10)</w:t>
      </w:r>
    </w:p>
    <w:p w14:paraId="4F583746" w14:textId="436C0A2C" w:rsidR="76B653E7" w:rsidRDefault="76B653E7" w:rsidP="4BD3AA1B">
      <w:pPr>
        <w:spacing w:before="120" w:after="80"/>
        <w:rPr>
          <w:b/>
          <w:bCs/>
          <w:sz w:val="28"/>
          <w:szCs w:val="28"/>
        </w:rPr>
      </w:pPr>
      <w:r w:rsidRPr="4BD3AA1B">
        <w:rPr>
          <w:b/>
          <w:bCs/>
          <w:sz w:val="28"/>
          <w:szCs w:val="28"/>
        </w:rPr>
        <w:t>Hypothesis -</w:t>
      </w:r>
    </w:p>
    <w:p w14:paraId="347D4070" w14:textId="28EB85C3" w:rsidR="2F608531" w:rsidRDefault="2F608531" w:rsidP="4BD3AA1B">
      <w:pPr>
        <w:spacing w:before="120" w:after="80"/>
      </w:pPr>
      <w:r w:rsidRPr="4BD3AA1B">
        <w:t>The one-sample T-test checks whether the mean price of diamonds is significantly different from a proposed value (</w:t>
      </w:r>
      <m:oMath>
        <m:r>
          <w:rPr>
            <w:rFonts w:ascii="Cambria Math" w:hAnsi="Cambria Math"/>
          </w:rPr>
          <m:t>μ </m:t>
        </m:r>
      </m:oMath>
      <w:r w:rsidRPr="4BD3AA1B">
        <w:t>=4000).</w:t>
      </w:r>
    </w:p>
    <w:p w14:paraId="389FF2DA" w14:textId="3463EE6D" w:rsidR="2F608531" w:rsidRDefault="2F608531" w:rsidP="4BD3AA1B">
      <w:pPr>
        <w:spacing w:before="120" w:after="80"/>
      </w:pPr>
      <w:r w:rsidRPr="4BD3AA1B">
        <w:t>Null Hypothesis (</w:t>
      </w:r>
      <m:oMath>
        <m:sSub>
          <m:sSubPr>
            <m:ctrlPr>
              <w:rPr>
                <w:rFonts w:ascii="Cambria Math" w:hAnsi="Cambria Math"/>
              </w:rPr>
            </m:ctrlPr>
          </m:sSubPr>
          <m:e>
            <m:r>
              <w:rPr>
                <w:rFonts w:ascii="Cambria Math" w:hAnsi="Cambria Math"/>
              </w:rPr>
              <m:t>H</m:t>
            </m:r>
          </m:e>
          <m:sub>
            <m:r>
              <w:rPr>
                <w:rFonts w:ascii="Cambria Math" w:hAnsi="Cambria Math"/>
              </w:rPr>
              <m:t>O</m:t>
            </m:r>
          </m:sub>
        </m:sSub>
      </m:oMath>
      <w:r w:rsidR="4CF8DD4A" w:rsidRPr="4BD3AA1B">
        <w:t>)</w:t>
      </w:r>
      <w:r w:rsidRPr="4BD3AA1B">
        <w:t xml:space="preserve">: </w:t>
      </w:r>
      <w:r w:rsidR="71503885" w:rsidRPr="4BD3AA1B">
        <w:t>The mean price of diamonds is 4000 (</w:t>
      </w:r>
      <m:oMath>
        <m:r>
          <w:rPr>
            <w:rFonts w:ascii="Cambria Math" w:hAnsi="Cambria Math"/>
          </w:rPr>
          <m:t>μ </m:t>
        </m:r>
      </m:oMath>
      <w:r w:rsidR="71503885" w:rsidRPr="4BD3AA1B">
        <w:t>=</w:t>
      </w:r>
      <w:r w:rsidR="770E175B" w:rsidRPr="4BD3AA1B">
        <w:t xml:space="preserve"> </w:t>
      </w:r>
      <w:r w:rsidR="71503885" w:rsidRPr="4BD3AA1B">
        <w:t>4000).</w:t>
      </w:r>
    </w:p>
    <w:p w14:paraId="2410907C" w14:textId="6BD744FC" w:rsidR="2F608531" w:rsidRDefault="2F608531" w:rsidP="4BD3AA1B">
      <w:pPr>
        <w:spacing w:before="120" w:after="80"/>
      </w:pPr>
      <w:r w:rsidRPr="4BD3AA1B">
        <w:t>Alternative Hypothesis (</w:t>
      </w:r>
      <m:oMath>
        <m:sSub>
          <m:sSubPr>
            <m:ctrlPr>
              <w:rPr>
                <w:rFonts w:ascii="Cambria Math" w:hAnsi="Cambria Math"/>
              </w:rPr>
            </m:ctrlPr>
          </m:sSubPr>
          <m:e>
            <m:r>
              <w:rPr>
                <w:rFonts w:ascii="Cambria Math" w:hAnsi="Cambria Math"/>
              </w:rPr>
              <m:t>H</m:t>
            </m:r>
          </m:e>
          <m:sub>
            <m:r>
              <w:rPr>
                <w:rFonts w:ascii="Cambria Math" w:hAnsi="Cambria Math"/>
              </w:rPr>
              <m:t>A</m:t>
            </m:r>
          </m:sub>
        </m:sSub>
      </m:oMath>
      <w:r w:rsidRPr="4BD3AA1B">
        <w:t xml:space="preserve">): </w:t>
      </w:r>
      <w:r w:rsidR="0E77A636" w:rsidRPr="4BD3AA1B">
        <w:t>The mean price of diamonds is not 4000 (</w:t>
      </w:r>
      <m:oMath>
        <m:r>
          <w:rPr>
            <w:rFonts w:ascii="Cambria Math" w:hAnsi="Cambria Math"/>
          </w:rPr>
          <m:t>μ ≠</m:t>
        </m:r>
      </m:oMath>
      <w:r w:rsidR="0E77A636" w:rsidRPr="4BD3AA1B">
        <w:t xml:space="preserve"> 4000)</w:t>
      </w:r>
    </w:p>
    <w:p w14:paraId="526A12BE" w14:textId="7BD9DB68" w:rsidR="4BD3AA1B" w:rsidRDefault="4BD3AA1B">
      <w:r>
        <w:br w:type="page"/>
      </w:r>
    </w:p>
    <w:p w14:paraId="6FAF7F48" w14:textId="74DA2AD1" w:rsidR="3266F296" w:rsidRDefault="384891EE" w:rsidP="4BD3AA1B">
      <w:pPr>
        <w:spacing w:after="120"/>
        <w:rPr>
          <w:b/>
          <w:bCs/>
          <w:sz w:val="28"/>
          <w:szCs w:val="28"/>
        </w:rPr>
      </w:pPr>
      <w:r w:rsidRPr="4BD3AA1B">
        <w:rPr>
          <w:b/>
          <w:bCs/>
          <w:sz w:val="28"/>
          <w:szCs w:val="28"/>
        </w:rPr>
        <w:lastRenderedPageBreak/>
        <w:t>Code -</w:t>
      </w:r>
    </w:p>
    <w:p w14:paraId="6654EACA" w14:textId="422D2A8A" w:rsidR="2FCA9FCD" w:rsidRDefault="2FCA9FCD" w:rsidP="4BD3AA1B">
      <w:pPr>
        <w:spacing w:before="120" w:after="80"/>
      </w:pPr>
      <w:r>
        <w:rPr>
          <w:noProof/>
        </w:rPr>
        <w:drawing>
          <wp:inline distT="0" distB="0" distL="0" distR="0" wp14:anchorId="7FA4758C" wp14:editId="45ED4250">
            <wp:extent cx="3886200" cy="2584572"/>
            <wp:effectExtent l="19050" t="19050" r="19050" b="19050"/>
            <wp:docPr id="1407584661" name="Picture 1407584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86200" cy="2584572"/>
                    </a:xfrm>
                    <a:prstGeom prst="rect">
                      <a:avLst/>
                    </a:prstGeom>
                    <a:ln w="19050">
                      <a:solidFill>
                        <a:schemeClr val="tx1"/>
                      </a:solidFill>
                      <a:prstDash val="solid"/>
                    </a:ln>
                  </pic:spPr>
                </pic:pic>
              </a:graphicData>
            </a:graphic>
          </wp:inline>
        </w:drawing>
      </w:r>
    </w:p>
    <w:p w14:paraId="4009E420" w14:textId="5F2C68D1" w:rsidR="4E4B2A08" w:rsidRDefault="4E4B2A08" w:rsidP="4BD3AA1B">
      <w:pPr>
        <w:spacing w:before="120" w:after="80"/>
        <w:rPr>
          <w:rFonts w:ascii="Aptos" w:eastAsia="Aptos" w:hAnsi="Aptos" w:cs="Aptos"/>
        </w:rPr>
      </w:pPr>
      <w:r w:rsidRPr="4BD3AA1B">
        <w:rPr>
          <w:rFonts w:ascii="Aptos" w:eastAsia="Aptos" w:hAnsi="Aptos" w:cs="Aptos"/>
        </w:rPr>
        <w:t>The code performs a one-sample T-test, comparing the observed mean price of diamonds to an assumed population mean of 4000. It extracts the T-statistic, degrees of freedom, and critical value</w:t>
      </w:r>
      <w:r w:rsidR="6DF100A6" w:rsidRPr="4BD3AA1B">
        <w:rPr>
          <w:rFonts w:ascii="Aptos" w:eastAsia="Aptos" w:hAnsi="Aptos" w:cs="Aptos"/>
        </w:rPr>
        <w:t>.</w:t>
      </w:r>
    </w:p>
    <w:p w14:paraId="34590417" w14:textId="129A3835" w:rsidR="3266F296" w:rsidRDefault="384891EE" w:rsidP="4BD3AA1B">
      <w:pPr>
        <w:spacing w:before="120" w:after="80"/>
        <w:rPr>
          <w:b/>
          <w:bCs/>
          <w:sz w:val="28"/>
          <w:szCs w:val="28"/>
        </w:rPr>
      </w:pPr>
      <w:r w:rsidRPr="4BD3AA1B">
        <w:rPr>
          <w:b/>
          <w:bCs/>
          <w:sz w:val="28"/>
          <w:szCs w:val="28"/>
        </w:rPr>
        <w:t>Output-</w:t>
      </w:r>
    </w:p>
    <w:p w14:paraId="584316DB" w14:textId="4888FBA8" w:rsidR="310ABB95" w:rsidRDefault="310ABB95" w:rsidP="4BD3AA1B">
      <w:pPr>
        <w:spacing w:after="0"/>
      </w:pPr>
      <w:r>
        <w:rPr>
          <w:noProof/>
        </w:rPr>
        <w:drawing>
          <wp:inline distT="0" distB="0" distL="0" distR="0" wp14:anchorId="175F4F69" wp14:editId="2CC8E716">
            <wp:extent cx="2743200" cy="592282"/>
            <wp:effectExtent l="19050" t="19050" r="19050" b="19050"/>
            <wp:docPr id="1860822105" name="Picture 186082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743200" cy="592282"/>
                    </a:xfrm>
                    <a:prstGeom prst="rect">
                      <a:avLst/>
                    </a:prstGeom>
                    <a:ln w="19050">
                      <a:solidFill>
                        <a:schemeClr val="tx1"/>
                      </a:solidFill>
                      <a:prstDash val="solid"/>
                    </a:ln>
                  </pic:spPr>
                </pic:pic>
              </a:graphicData>
            </a:graphic>
          </wp:inline>
        </w:drawing>
      </w:r>
    </w:p>
    <w:p w14:paraId="690FC270" w14:textId="36960284" w:rsidR="310ABB95" w:rsidRDefault="310ABB95" w:rsidP="4BD3AA1B">
      <w:pPr>
        <w:spacing w:after="0"/>
      </w:pPr>
      <w:r>
        <w:rPr>
          <w:noProof/>
        </w:rPr>
        <w:drawing>
          <wp:inline distT="0" distB="0" distL="0" distR="0" wp14:anchorId="129069AD" wp14:editId="7980B099">
            <wp:extent cx="6400800" cy="194896"/>
            <wp:effectExtent l="19050" t="19050" r="19050" b="19050"/>
            <wp:docPr id="1072821469" name="Picture 107282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6400800" cy="194896"/>
                    </a:xfrm>
                    <a:prstGeom prst="rect">
                      <a:avLst/>
                    </a:prstGeom>
                    <a:ln w="19050">
                      <a:solidFill>
                        <a:schemeClr val="tx1"/>
                      </a:solidFill>
                      <a:prstDash val="solid"/>
                    </a:ln>
                  </pic:spPr>
                </pic:pic>
              </a:graphicData>
            </a:graphic>
          </wp:inline>
        </w:drawing>
      </w:r>
    </w:p>
    <w:p w14:paraId="23D55A40" w14:textId="6C625FD0" w:rsidR="5FDB81E4" w:rsidRDefault="384891EE" w:rsidP="4BD3AA1B">
      <w:pPr>
        <w:spacing w:before="120" w:after="80"/>
        <w:rPr>
          <w:b/>
          <w:bCs/>
          <w:sz w:val="28"/>
          <w:szCs w:val="28"/>
        </w:rPr>
      </w:pPr>
      <w:r w:rsidRPr="4BD3AA1B">
        <w:rPr>
          <w:b/>
          <w:bCs/>
          <w:sz w:val="28"/>
          <w:szCs w:val="28"/>
        </w:rPr>
        <w:t>Insights-</w:t>
      </w:r>
    </w:p>
    <w:p w14:paraId="38C14BCA" w14:textId="74A57D17" w:rsidR="5BCAAAFC" w:rsidRDefault="5BCAAAFC" w:rsidP="4BD3AA1B">
      <w:pPr>
        <w:pStyle w:val="ListParagraph"/>
        <w:numPr>
          <w:ilvl w:val="0"/>
          <w:numId w:val="25"/>
        </w:numPr>
        <w:spacing w:before="120" w:after="80"/>
      </w:pPr>
      <w:r w:rsidRPr="4BD3AA1B">
        <w:t xml:space="preserve">| </w:t>
      </w:r>
      <w:r w:rsidR="2F5C3186" w:rsidRPr="4BD3AA1B">
        <w:t>T-Statistic</w:t>
      </w:r>
      <w:r w:rsidR="42AB7C5B" w:rsidRPr="4BD3AA1B">
        <w:t xml:space="preserve"> </w:t>
      </w:r>
      <w:r w:rsidR="210E7889" w:rsidRPr="4BD3AA1B">
        <w:t>|</w:t>
      </w:r>
      <w:r w:rsidR="2F5C3186" w:rsidRPr="4BD3AA1B">
        <w:t xml:space="preserve"> (3.91) &gt; Critical Value (1.96), so we reject </w:t>
      </w:r>
      <m:oMath>
        <m:sSub>
          <m:sSubPr>
            <m:ctrlPr>
              <w:rPr>
                <w:rFonts w:ascii="Cambria Math" w:hAnsi="Cambria Math"/>
              </w:rPr>
            </m:ctrlPr>
          </m:sSubPr>
          <m:e>
            <m:r>
              <w:rPr>
                <w:rFonts w:ascii="Cambria Math" w:hAnsi="Cambria Math"/>
              </w:rPr>
              <m:t>H</m:t>
            </m:r>
          </m:e>
          <m:sub>
            <m:r>
              <w:rPr>
                <w:rFonts w:ascii="Cambria Math" w:hAnsi="Cambria Math"/>
              </w:rPr>
              <m:t>O</m:t>
            </m:r>
          </m:sub>
        </m:sSub>
      </m:oMath>
      <w:r w:rsidR="0A29C659" w:rsidRPr="4BD3AA1B">
        <w:t xml:space="preserve"> .</w:t>
      </w:r>
    </w:p>
    <w:p w14:paraId="557B2B64" w14:textId="39DF2060" w:rsidR="11D1DDF8" w:rsidRDefault="11D1DDF8" w:rsidP="4BD3AA1B">
      <w:pPr>
        <w:pStyle w:val="ListParagraph"/>
        <w:numPr>
          <w:ilvl w:val="0"/>
          <w:numId w:val="25"/>
        </w:numPr>
        <w:spacing w:before="120" w:after="80"/>
      </w:pPr>
      <w:r w:rsidRPr="4BD3AA1B">
        <w:t>Since T-statistic is negative, it means the sample mean price is lower than 4000.</w:t>
      </w:r>
    </w:p>
    <w:p w14:paraId="7D2E8123" w14:textId="2EEFD68B" w:rsidR="2F5C3186" w:rsidRDefault="2F5C3186" w:rsidP="4BD3AA1B">
      <w:pPr>
        <w:pStyle w:val="ListParagraph"/>
        <w:numPr>
          <w:ilvl w:val="0"/>
          <w:numId w:val="25"/>
        </w:numPr>
      </w:pPr>
      <w:r w:rsidRPr="4BD3AA1B">
        <w:t>There is significant evidence that the mean diamond price is not 4000.</w:t>
      </w:r>
    </w:p>
    <w:p w14:paraId="79AECE70" w14:textId="35A71DC3" w:rsidR="000B4A1A" w:rsidRPr="000B4A1A" w:rsidRDefault="000B4A1A" w:rsidP="000B4A1A"/>
    <w:sectPr w:rsidR="000B4A1A" w:rsidRPr="000B4A1A" w:rsidSect="00EE21A1">
      <w:headerReference w:type="even" r:id="rId39"/>
      <w:headerReference w:type="default" r:id="rId40"/>
      <w:footerReference w:type="even" r:id="rId41"/>
      <w:footerReference w:type="default" r:id="rId42"/>
      <w:headerReference w:type="first" r:id="rId43"/>
      <w:footerReference w:type="firs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98069F" w14:textId="77777777" w:rsidR="00BE3750" w:rsidRDefault="00BE3750">
      <w:pPr>
        <w:spacing w:after="0" w:line="240" w:lineRule="auto"/>
      </w:pPr>
      <w:r>
        <w:separator/>
      </w:r>
    </w:p>
  </w:endnote>
  <w:endnote w:type="continuationSeparator" w:id="0">
    <w:p w14:paraId="40B5493D" w14:textId="77777777" w:rsidR="00BE3750" w:rsidRDefault="00BE3750">
      <w:pPr>
        <w:spacing w:after="0" w:line="240" w:lineRule="auto"/>
      </w:pPr>
      <w:r>
        <w:continuationSeparator/>
      </w:r>
    </w:p>
  </w:endnote>
  <w:endnote w:type="continuationNotice" w:id="1">
    <w:p w14:paraId="526983A1" w14:textId="77777777" w:rsidR="00BE3750" w:rsidRDefault="00BE37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29040920"/>
      <w:docPartObj>
        <w:docPartGallery w:val="Page Numbers (Bottom of Page)"/>
        <w:docPartUnique/>
      </w:docPartObj>
    </w:sdtPr>
    <w:sdtEndPr>
      <w:rPr>
        <w:rStyle w:val="PageNumber"/>
      </w:rPr>
    </w:sdtEndPr>
    <w:sdtContent>
      <w:p w14:paraId="4285524C" w14:textId="63C12679" w:rsidR="00AC73C7" w:rsidRDefault="00AC73C7" w:rsidP="00C9335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tbl>
    <w:tblPr>
      <w:tblW w:w="0" w:type="auto"/>
      <w:tblLayout w:type="fixed"/>
      <w:tblLook w:val="06A0" w:firstRow="1" w:lastRow="0" w:firstColumn="1" w:lastColumn="0" w:noHBand="1" w:noVBand="1"/>
    </w:tblPr>
    <w:tblGrid>
      <w:gridCol w:w="3120"/>
      <w:gridCol w:w="3120"/>
      <w:gridCol w:w="3120"/>
    </w:tblGrid>
    <w:tr w:rsidR="77F910E8" w14:paraId="0D31DFA4" w14:textId="77777777" w:rsidTr="77F910E8">
      <w:trPr>
        <w:trHeight w:val="300"/>
      </w:trPr>
      <w:tc>
        <w:tcPr>
          <w:tcW w:w="3120" w:type="dxa"/>
        </w:tcPr>
        <w:p w14:paraId="696BFAEF" w14:textId="6B7F5EB1" w:rsidR="77F910E8" w:rsidRDefault="77F910E8" w:rsidP="00AC73C7">
          <w:pPr>
            <w:pStyle w:val="Header"/>
            <w:ind w:left="-115" w:right="360"/>
          </w:pPr>
        </w:p>
      </w:tc>
      <w:tc>
        <w:tcPr>
          <w:tcW w:w="3120" w:type="dxa"/>
        </w:tcPr>
        <w:p w14:paraId="15AB4FC6" w14:textId="248CEA5A" w:rsidR="77F910E8" w:rsidRDefault="77F910E8" w:rsidP="77F910E8">
          <w:pPr>
            <w:pStyle w:val="Header"/>
            <w:jc w:val="center"/>
          </w:pPr>
        </w:p>
      </w:tc>
      <w:tc>
        <w:tcPr>
          <w:tcW w:w="3120" w:type="dxa"/>
        </w:tcPr>
        <w:p w14:paraId="661A466F" w14:textId="02B60124" w:rsidR="77F910E8" w:rsidRDefault="77F910E8" w:rsidP="77F910E8">
          <w:pPr>
            <w:pStyle w:val="Header"/>
            <w:ind w:right="-115"/>
            <w:jc w:val="right"/>
          </w:pPr>
        </w:p>
      </w:tc>
    </w:tr>
  </w:tbl>
  <w:p w14:paraId="191F214E" w14:textId="08383559" w:rsidR="77F910E8" w:rsidRDefault="77F910E8" w:rsidP="77F910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111"/>
      <w:gridCol w:w="2129"/>
      <w:gridCol w:w="3120"/>
    </w:tblGrid>
    <w:tr w:rsidR="1987830E" w14:paraId="468661EA" w14:textId="77777777" w:rsidTr="002008B2">
      <w:trPr>
        <w:trHeight w:val="300"/>
      </w:trPr>
      <w:tc>
        <w:tcPr>
          <w:tcW w:w="4111" w:type="dxa"/>
          <w:tcBorders>
            <w:top w:val="single" w:sz="18" w:space="0" w:color="A5C9EB" w:themeColor="text2" w:themeTint="40"/>
            <w:right w:val="none" w:sz="18" w:space="0" w:color="A5C9EB" w:themeColor="text2" w:themeTint="40"/>
          </w:tcBorders>
        </w:tcPr>
        <w:p w14:paraId="0FDE3622" w14:textId="5043348E" w:rsidR="1987830E" w:rsidRPr="00611B2C" w:rsidRDefault="002008B2" w:rsidP="00AC73C7">
          <w:pPr>
            <w:spacing w:after="0"/>
            <w:ind w:right="360"/>
            <w:rPr>
              <w:sz w:val="20"/>
              <w:szCs w:val="20"/>
            </w:rPr>
          </w:pPr>
          <w:r>
            <w:rPr>
              <w:rFonts w:ascii="Calibri" w:hAnsi="Calibri" w:cs="Calibri"/>
            </w:rPr>
            <w:t xml:space="preserve">Statistics for Data Analytics </w:t>
          </w:r>
          <w:r w:rsidRPr="00611B2C">
            <w:rPr>
              <w:rFonts w:eastAsia="Helvetica" w:cs="Helvetica"/>
              <w:color w:val="000000" w:themeColor="text1"/>
              <w:sz w:val="20"/>
              <w:szCs w:val="20"/>
            </w:rPr>
            <w:t>– CA1</w:t>
          </w:r>
        </w:p>
      </w:tc>
      <w:tc>
        <w:tcPr>
          <w:tcW w:w="2129" w:type="dxa"/>
          <w:tcBorders>
            <w:top w:val="single" w:sz="18" w:space="0" w:color="A5C9EB" w:themeColor="text2" w:themeTint="40"/>
            <w:left w:val="none" w:sz="18" w:space="0" w:color="A5C9EB" w:themeColor="text2" w:themeTint="40"/>
            <w:bottom w:val="none" w:sz="18" w:space="0" w:color="A5C9EB" w:themeColor="text2" w:themeTint="40"/>
            <w:right w:val="none" w:sz="18" w:space="0" w:color="A5C9EB" w:themeColor="text2" w:themeTint="40"/>
          </w:tcBorders>
        </w:tcPr>
        <w:p w14:paraId="496EA713" w14:textId="1B2C76F5" w:rsidR="1987830E" w:rsidRDefault="1987830E" w:rsidP="1987830E">
          <w:pPr>
            <w:pStyle w:val="Header"/>
            <w:jc w:val="center"/>
          </w:pPr>
        </w:p>
      </w:tc>
      <w:tc>
        <w:tcPr>
          <w:tcW w:w="3120" w:type="dxa"/>
          <w:tcBorders>
            <w:top w:val="single" w:sz="18" w:space="0" w:color="A5C9EB" w:themeColor="text2" w:themeTint="40"/>
            <w:left w:val="none" w:sz="18" w:space="0" w:color="A5C9EB" w:themeColor="text2" w:themeTint="40"/>
          </w:tcBorders>
        </w:tcPr>
        <w:p w14:paraId="19C4CBDD" w14:textId="4F5DA6B0" w:rsidR="1987830E" w:rsidRDefault="1987830E" w:rsidP="1987830E">
          <w:pPr>
            <w:pStyle w:val="Header"/>
            <w:ind w:right="-115"/>
            <w:jc w:val="right"/>
          </w:pPr>
          <w:r>
            <w:fldChar w:fldCharType="begin"/>
          </w:r>
          <w:r>
            <w:instrText>PAGE</w:instrText>
          </w:r>
          <w:r>
            <w:fldChar w:fldCharType="separate"/>
          </w:r>
          <w:r w:rsidR="007F7445">
            <w:rPr>
              <w:noProof/>
            </w:rPr>
            <w:t>2</w:t>
          </w:r>
          <w:r>
            <w:fldChar w:fldCharType="end"/>
          </w:r>
        </w:p>
      </w:tc>
    </w:tr>
  </w:tbl>
  <w:p w14:paraId="10A4427D" w14:textId="3859E83A" w:rsidR="1987830E" w:rsidRDefault="1987830E" w:rsidP="1987830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top w:val="single" w:sz="18" w:space="0" w:color="A5C9EB" w:themeColor="text2" w:themeTint="40"/>
      </w:tblBorders>
      <w:tblLayout w:type="fixed"/>
      <w:tblLook w:val="06A0" w:firstRow="1" w:lastRow="0" w:firstColumn="1" w:lastColumn="0" w:noHBand="1" w:noVBand="1"/>
    </w:tblPr>
    <w:tblGrid>
      <w:gridCol w:w="3686"/>
      <w:gridCol w:w="2554"/>
      <w:gridCol w:w="3120"/>
    </w:tblGrid>
    <w:tr w:rsidR="1987830E" w14:paraId="27B3A211" w14:textId="77777777" w:rsidTr="0056787B">
      <w:trPr>
        <w:trHeight w:val="300"/>
      </w:trPr>
      <w:tc>
        <w:tcPr>
          <w:tcW w:w="3686" w:type="dxa"/>
        </w:tcPr>
        <w:p w14:paraId="3D7AD954" w14:textId="7404DF13" w:rsidR="1987830E" w:rsidRPr="00611B2C" w:rsidRDefault="0056787B" w:rsidP="1987830E">
          <w:pPr>
            <w:spacing w:after="0"/>
            <w:rPr>
              <w:sz w:val="18"/>
              <w:szCs w:val="18"/>
            </w:rPr>
          </w:pPr>
          <w:r>
            <w:rPr>
              <w:rFonts w:ascii="Calibri" w:hAnsi="Calibri" w:cs="Calibri"/>
            </w:rPr>
            <w:t xml:space="preserve">Statistics for Data Analytics </w:t>
          </w:r>
          <w:r w:rsidR="1987830E" w:rsidRPr="00611B2C">
            <w:rPr>
              <w:rFonts w:eastAsia="Helvetica" w:cs="Helvetica"/>
              <w:color w:val="000000" w:themeColor="text1"/>
              <w:sz w:val="20"/>
              <w:szCs w:val="20"/>
            </w:rPr>
            <w:t>– CA1</w:t>
          </w:r>
        </w:p>
      </w:tc>
      <w:tc>
        <w:tcPr>
          <w:tcW w:w="2554" w:type="dxa"/>
        </w:tcPr>
        <w:p w14:paraId="74ADC9DD" w14:textId="198FF275" w:rsidR="1987830E" w:rsidRDefault="1987830E" w:rsidP="1987830E">
          <w:pPr>
            <w:pStyle w:val="Header"/>
            <w:jc w:val="center"/>
          </w:pPr>
        </w:p>
      </w:tc>
      <w:tc>
        <w:tcPr>
          <w:tcW w:w="3120" w:type="dxa"/>
        </w:tcPr>
        <w:p w14:paraId="2E55CB5E" w14:textId="18AECC5C" w:rsidR="1987830E" w:rsidRDefault="1987830E" w:rsidP="1987830E">
          <w:pPr>
            <w:pStyle w:val="Header"/>
            <w:ind w:right="-115"/>
            <w:jc w:val="right"/>
          </w:pPr>
        </w:p>
      </w:tc>
    </w:tr>
  </w:tbl>
  <w:p w14:paraId="57E1D3B0" w14:textId="6BEF1C56" w:rsidR="1987830E" w:rsidRDefault="1987830E" w:rsidP="198783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3DAACB" w14:textId="77777777" w:rsidR="00BE3750" w:rsidRDefault="00BE3750">
      <w:pPr>
        <w:spacing w:after="0" w:line="240" w:lineRule="auto"/>
      </w:pPr>
      <w:r>
        <w:separator/>
      </w:r>
    </w:p>
  </w:footnote>
  <w:footnote w:type="continuationSeparator" w:id="0">
    <w:p w14:paraId="5573C04A" w14:textId="77777777" w:rsidR="00BE3750" w:rsidRDefault="00BE3750">
      <w:pPr>
        <w:spacing w:after="0" w:line="240" w:lineRule="auto"/>
      </w:pPr>
      <w:r>
        <w:continuationSeparator/>
      </w:r>
    </w:p>
  </w:footnote>
  <w:footnote w:type="continuationNotice" w:id="1">
    <w:p w14:paraId="4DF6F10D" w14:textId="77777777" w:rsidR="00BE3750" w:rsidRDefault="00BE375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7F910E8" w14:paraId="5FF6B320" w14:textId="77777777" w:rsidTr="77F910E8">
      <w:trPr>
        <w:trHeight w:val="300"/>
      </w:trPr>
      <w:tc>
        <w:tcPr>
          <w:tcW w:w="3120" w:type="dxa"/>
        </w:tcPr>
        <w:p w14:paraId="4EB25063" w14:textId="6777DFEC" w:rsidR="77F910E8" w:rsidRDefault="77F910E8" w:rsidP="77F910E8">
          <w:pPr>
            <w:pStyle w:val="Header"/>
            <w:ind w:left="-115"/>
          </w:pPr>
        </w:p>
      </w:tc>
      <w:tc>
        <w:tcPr>
          <w:tcW w:w="3120" w:type="dxa"/>
        </w:tcPr>
        <w:p w14:paraId="548F66CC" w14:textId="0EF3EB19" w:rsidR="77F910E8" w:rsidRDefault="77F910E8" w:rsidP="77F910E8">
          <w:pPr>
            <w:pStyle w:val="Header"/>
            <w:jc w:val="center"/>
          </w:pPr>
        </w:p>
      </w:tc>
      <w:tc>
        <w:tcPr>
          <w:tcW w:w="3120" w:type="dxa"/>
        </w:tcPr>
        <w:p w14:paraId="3822CEE6" w14:textId="250D77B2" w:rsidR="77F910E8" w:rsidRDefault="77F910E8" w:rsidP="77F910E8">
          <w:pPr>
            <w:pStyle w:val="Header"/>
            <w:ind w:right="-115"/>
            <w:jc w:val="right"/>
          </w:pPr>
        </w:p>
      </w:tc>
    </w:tr>
  </w:tbl>
  <w:p w14:paraId="05AEE3C1" w14:textId="2DD21CD2" w:rsidR="77F910E8" w:rsidRDefault="77F910E8" w:rsidP="77F910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1987830E" w14:paraId="39AA6956" w14:textId="77777777" w:rsidTr="1987830E">
      <w:trPr>
        <w:trHeight w:val="300"/>
      </w:trPr>
      <w:tc>
        <w:tcPr>
          <w:tcW w:w="3120" w:type="dxa"/>
        </w:tcPr>
        <w:p w14:paraId="1BB076DE" w14:textId="62BBE681" w:rsidR="1987830E" w:rsidRDefault="1987830E" w:rsidP="1987830E">
          <w:pPr>
            <w:pStyle w:val="Header"/>
            <w:ind w:left="-115"/>
          </w:pPr>
        </w:p>
      </w:tc>
      <w:tc>
        <w:tcPr>
          <w:tcW w:w="3120" w:type="dxa"/>
        </w:tcPr>
        <w:p w14:paraId="3FCEF71E" w14:textId="51B02AE0" w:rsidR="1987830E" w:rsidRDefault="1987830E" w:rsidP="1987830E">
          <w:pPr>
            <w:pStyle w:val="Header"/>
            <w:jc w:val="center"/>
          </w:pPr>
        </w:p>
      </w:tc>
      <w:tc>
        <w:tcPr>
          <w:tcW w:w="3120" w:type="dxa"/>
        </w:tcPr>
        <w:p w14:paraId="1F7FAAFA" w14:textId="397E3529" w:rsidR="1987830E" w:rsidRDefault="1987830E" w:rsidP="1987830E">
          <w:pPr>
            <w:pStyle w:val="Header"/>
            <w:ind w:right="-115"/>
            <w:jc w:val="right"/>
          </w:pPr>
        </w:p>
      </w:tc>
    </w:tr>
  </w:tbl>
  <w:p w14:paraId="74FBC1F7" w14:textId="15CC44AF" w:rsidR="1987830E" w:rsidRDefault="1987830E" w:rsidP="19878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1987830E" w14:paraId="2FB65344" w14:textId="77777777" w:rsidTr="1987830E">
      <w:trPr>
        <w:trHeight w:val="300"/>
      </w:trPr>
      <w:tc>
        <w:tcPr>
          <w:tcW w:w="3120" w:type="dxa"/>
        </w:tcPr>
        <w:p w14:paraId="53C031D0" w14:textId="61081A3B" w:rsidR="1987830E" w:rsidRDefault="1987830E" w:rsidP="1987830E">
          <w:pPr>
            <w:pStyle w:val="Header"/>
            <w:ind w:left="-115"/>
          </w:pPr>
        </w:p>
      </w:tc>
      <w:tc>
        <w:tcPr>
          <w:tcW w:w="3120" w:type="dxa"/>
        </w:tcPr>
        <w:p w14:paraId="639E6A0D" w14:textId="108F03F0" w:rsidR="1987830E" w:rsidRDefault="1987830E" w:rsidP="1987830E">
          <w:pPr>
            <w:pStyle w:val="Header"/>
            <w:jc w:val="center"/>
          </w:pPr>
        </w:p>
      </w:tc>
      <w:tc>
        <w:tcPr>
          <w:tcW w:w="3120" w:type="dxa"/>
        </w:tcPr>
        <w:p w14:paraId="72854B56" w14:textId="15942A5D" w:rsidR="1987830E" w:rsidRDefault="1987830E" w:rsidP="1987830E">
          <w:pPr>
            <w:pStyle w:val="Header"/>
            <w:ind w:right="-115"/>
            <w:jc w:val="right"/>
          </w:pPr>
        </w:p>
      </w:tc>
    </w:tr>
  </w:tbl>
  <w:p w14:paraId="76568483" w14:textId="449ED822" w:rsidR="1987830E" w:rsidRDefault="1987830E" w:rsidP="1987830E">
    <w:pPr>
      <w:pStyle w:val="Header"/>
    </w:pPr>
  </w:p>
</w:hdr>
</file>

<file path=word/intelligence2.xml><?xml version="1.0" encoding="utf-8"?>
<int2:intelligence xmlns:int2="http://schemas.microsoft.com/office/intelligence/2020/intelligence" xmlns:oel="http://schemas.microsoft.com/office/2019/extlst">
  <int2:observations>
    <int2:textHash int2:hashCode="k4q3PrT9gOef7h" int2:id="08SAIIfN">
      <int2:state int2:value="Rejected" int2:type="AugLoop_Text_Critique"/>
    </int2:textHash>
    <int2:textHash int2:hashCode="UX9cEgchNQSk0n" int2:id="2kHq4UmZ">
      <int2:state int2:value="Rejected" int2:type="AugLoop_Text_Critique"/>
    </int2:textHash>
    <int2:textHash int2:hashCode="pl4dOEXPOxCgGT" int2:id="9KETHYDs">
      <int2:state int2:value="Rejected" int2:type="AugLoop_Text_Critique"/>
    </int2:textHash>
    <int2:textHash int2:hashCode="VE6eIpBdARi04q" int2:id="AB33WpKz">
      <int2:state int2:value="Rejected" int2:type="AugLoop_Text_Critique"/>
    </int2:textHash>
    <int2:textHash int2:hashCode="gBx/0p5mMTBdjN" int2:id="GON6maV7">
      <int2:state int2:value="Rejected" int2:type="AugLoop_Text_Critique"/>
    </int2:textHash>
    <int2:textHash int2:hashCode="kcL4SR8p6KFJs9" int2:id="KaAiHTHc">
      <int2:state int2:value="Rejected" int2:type="AugLoop_Text_Critique"/>
    </int2:textHash>
    <int2:textHash int2:hashCode="CWcM0q2LFXMoo+" int2:id="uCq4pX9B">
      <int2:state int2:value="Rejected" int2:type="AugLoop_Text_Critique"/>
    </int2:textHash>
    <int2:textHash int2:hashCode="Zls5oelqmhX8mf" int2:id="uBmy9z8C">
      <int2:state int2:value="Rejected" int2:type="AugLoop_Text_Critique"/>
    </int2:textHash>
    <int2:textHash int2:hashCode="PhINEXLK+/9+j7" int2:id="NiVKag6L">
      <int2:state int2:value="Rejected" int2:type="AugLoop_Text_Critique"/>
    </int2:textHash>
    <int2:textHash int2:hashCode="3G4jTqspewXQH1" int2:id="QriFr7Wq">
      <int2:state int2:value="Rejected" int2:type="AugLoop_Text_Critique"/>
    </int2:textHash>
    <int2:textHash int2:hashCode="gKnzeWVsJvMYoE" int2:id="RrDonJlR">
      <int2:state int2:value="Rejected" int2:type="AugLoop_Text_Critique"/>
    </int2:textHash>
    <int2:textHash int2:hashCode="cY7yoD6Rdri9LN" int2:id="VBo6PM3j">
      <int2:state int2:value="Rejected" int2:type="AugLoop_Text_Critique"/>
    </int2:textHash>
    <int2:textHash int2:hashCode="kkZEuuqdPTFdX1" int2:id="ZBbCktDc">
      <int2:state int2:value="Rejected" int2:type="AugLoop_Text_Critique"/>
    </int2:textHash>
    <int2:textHash int2:hashCode="RxqD3wkgwqf0xy" int2:id="ZF1MDQgT">
      <int2:state int2:value="Rejected" int2:type="AugLoop_Text_Critique"/>
    </int2:textHash>
    <int2:textHash int2:hashCode="rnSuvDRw+Ll0A5" int2:id="bqCsTXwl">
      <int2:state int2:value="Rejected" int2:type="AugLoop_Text_Critique"/>
    </int2:textHash>
    <int2:textHash int2:hashCode="q+e4zpgJnBVV8a" int2:id="chFteguZ">
      <int2:state int2:value="Rejected" int2:type="AugLoop_Text_Critique"/>
    </int2:textHash>
    <int2:textHash int2:hashCode="VtvOJgZePg6oVr" int2:id="lOwHrTMs">
      <int2:state int2:value="Rejected" int2:type="AugLoop_Text_Critique"/>
    </int2:textHash>
    <int2:textHash int2:hashCode="CUsP4OMChUrxMR" int2:id="qUTUurNY">
      <int2:state int2:value="Rejected" int2:type="AugLoop_Text_Critique"/>
    </int2:textHash>
    <int2:textHash int2:hashCode="krAQD5jIx7RY/g" int2:id="siKyZfuc">
      <int2:state int2:value="Rejected" int2:type="AugLoop_Text_Critique"/>
    </int2:textHash>
    <int2:textHash int2:hashCode="i4CRw60agNlFzQ" int2:id="tuUGDn9K">
      <int2:state int2:value="Rejected" int2:type="AugLoop_Text_Critique"/>
    </int2:textHash>
    <int2:bookmark int2:bookmarkName="_Int_ygYZOQkV" int2:invalidationBookmarkName="" int2:hashCode="ZVoEXQJhFZ3lkY" int2:id="6T31KgAF">
      <int2:state int2:value="Rejected" int2:type="AugLoop_Text_Critique"/>
    </int2:bookmark>
    <int2:bookmark int2:bookmarkName="_Int_ZMslALzu" int2:invalidationBookmarkName="" int2:hashCode="s91cIAnPxblTo3" int2:id="7q0rR1ru">
      <int2:state int2:value="Rejected" int2:type="AugLoop_Text_Critique"/>
    </int2:bookmark>
    <int2:bookmark int2:bookmarkName="_Int_yxuJr5Jh" int2:invalidationBookmarkName="" int2:hashCode="slkcXXm0o78I15" int2:id="80damANV">
      <int2:state int2:value="Rejected" int2:type="AugLoop_Text_Critique"/>
    </int2:bookmark>
    <int2:bookmark int2:bookmarkName="_Int_dDAq7igq" int2:invalidationBookmarkName="" int2:hashCode="s91cIAnPxblTo3" int2:id="9lL7UDdD">
      <int2:state int2:value="Rejected" int2:type="AugLoop_Text_Critique"/>
    </int2:bookmark>
    <int2:bookmark int2:bookmarkName="_Int_myVSkkpH" int2:invalidationBookmarkName="" int2:hashCode="s91cIAnPxblTo3" int2:id="MyMvg8mC">
      <int2:state int2:value="Rejected" int2:type="AugLoop_Text_Critique"/>
    </int2:bookmark>
    <int2:bookmark int2:bookmarkName="_Int_oFtYWDiG" int2:invalidationBookmarkName="" int2:hashCode="s91cIAnPxblTo3" int2:id="RlyYmIrc">
      <int2:state int2:value="Rejected" int2:type="AugLoop_Text_Critique"/>
    </int2:bookmark>
    <int2:bookmark int2:bookmarkName="_Int_u664BfZK" int2:invalidationBookmarkName="" int2:hashCode="L/K9GXAUwG4pyN" int2:id="UN34Na7q">
      <int2:state int2:value="Rejected" int2:type="AugLoop_Text_Critique"/>
    </int2:bookmark>
    <int2:bookmark int2:bookmarkName="_Int_nGVDPANO" int2:invalidationBookmarkName="" int2:hashCode="s91cIAnPxblTo3" int2:id="gVqf9unr">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3FA8D"/>
    <w:multiLevelType w:val="hybridMultilevel"/>
    <w:tmpl w:val="409AD5C8"/>
    <w:lvl w:ilvl="0" w:tplc="00D2E984">
      <w:start w:val="1"/>
      <w:numFmt w:val="bullet"/>
      <w:lvlText w:val=""/>
      <w:lvlJc w:val="left"/>
      <w:pPr>
        <w:ind w:left="720" w:hanging="360"/>
      </w:pPr>
      <w:rPr>
        <w:rFonts w:ascii="Symbol" w:hAnsi="Symbol" w:hint="default"/>
      </w:rPr>
    </w:lvl>
    <w:lvl w:ilvl="1" w:tplc="2D744AC2">
      <w:start w:val="1"/>
      <w:numFmt w:val="bullet"/>
      <w:lvlText w:val="o"/>
      <w:lvlJc w:val="left"/>
      <w:pPr>
        <w:ind w:left="1440" w:hanging="360"/>
      </w:pPr>
      <w:rPr>
        <w:rFonts w:ascii="Courier New" w:hAnsi="Courier New" w:hint="default"/>
      </w:rPr>
    </w:lvl>
    <w:lvl w:ilvl="2" w:tplc="8C422CA2">
      <w:start w:val="1"/>
      <w:numFmt w:val="bullet"/>
      <w:lvlText w:val=""/>
      <w:lvlJc w:val="left"/>
      <w:pPr>
        <w:ind w:left="2160" w:hanging="360"/>
      </w:pPr>
      <w:rPr>
        <w:rFonts w:ascii="Wingdings" w:hAnsi="Wingdings" w:hint="default"/>
      </w:rPr>
    </w:lvl>
    <w:lvl w:ilvl="3" w:tplc="AA227A68">
      <w:start w:val="1"/>
      <w:numFmt w:val="bullet"/>
      <w:lvlText w:val=""/>
      <w:lvlJc w:val="left"/>
      <w:pPr>
        <w:ind w:left="2880" w:hanging="360"/>
      </w:pPr>
      <w:rPr>
        <w:rFonts w:ascii="Symbol" w:hAnsi="Symbol" w:hint="default"/>
      </w:rPr>
    </w:lvl>
    <w:lvl w:ilvl="4" w:tplc="7B0023FA">
      <w:start w:val="1"/>
      <w:numFmt w:val="bullet"/>
      <w:lvlText w:val="o"/>
      <w:lvlJc w:val="left"/>
      <w:pPr>
        <w:ind w:left="3600" w:hanging="360"/>
      </w:pPr>
      <w:rPr>
        <w:rFonts w:ascii="Courier New" w:hAnsi="Courier New" w:hint="default"/>
      </w:rPr>
    </w:lvl>
    <w:lvl w:ilvl="5" w:tplc="ABAA2A0C">
      <w:start w:val="1"/>
      <w:numFmt w:val="bullet"/>
      <w:lvlText w:val=""/>
      <w:lvlJc w:val="left"/>
      <w:pPr>
        <w:ind w:left="4320" w:hanging="360"/>
      </w:pPr>
      <w:rPr>
        <w:rFonts w:ascii="Wingdings" w:hAnsi="Wingdings" w:hint="default"/>
      </w:rPr>
    </w:lvl>
    <w:lvl w:ilvl="6" w:tplc="60F638D8">
      <w:start w:val="1"/>
      <w:numFmt w:val="bullet"/>
      <w:lvlText w:val=""/>
      <w:lvlJc w:val="left"/>
      <w:pPr>
        <w:ind w:left="5040" w:hanging="360"/>
      </w:pPr>
      <w:rPr>
        <w:rFonts w:ascii="Symbol" w:hAnsi="Symbol" w:hint="default"/>
      </w:rPr>
    </w:lvl>
    <w:lvl w:ilvl="7" w:tplc="390015B0">
      <w:start w:val="1"/>
      <w:numFmt w:val="bullet"/>
      <w:lvlText w:val="o"/>
      <w:lvlJc w:val="left"/>
      <w:pPr>
        <w:ind w:left="5760" w:hanging="360"/>
      </w:pPr>
      <w:rPr>
        <w:rFonts w:ascii="Courier New" w:hAnsi="Courier New" w:hint="default"/>
      </w:rPr>
    </w:lvl>
    <w:lvl w:ilvl="8" w:tplc="533EE722">
      <w:start w:val="1"/>
      <w:numFmt w:val="bullet"/>
      <w:lvlText w:val=""/>
      <w:lvlJc w:val="left"/>
      <w:pPr>
        <w:ind w:left="6480" w:hanging="360"/>
      </w:pPr>
      <w:rPr>
        <w:rFonts w:ascii="Wingdings" w:hAnsi="Wingdings" w:hint="default"/>
      </w:rPr>
    </w:lvl>
  </w:abstractNum>
  <w:abstractNum w:abstractNumId="1" w15:restartNumberingAfterBreak="0">
    <w:nsid w:val="031768C4"/>
    <w:multiLevelType w:val="hybridMultilevel"/>
    <w:tmpl w:val="FFFFFFFF"/>
    <w:lvl w:ilvl="0" w:tplc="9BD83372">
      <w:start w:val="1"/>
      <w:numFmt w:val="bullet"/>
      <w:lvlText w:val=""/>
      <w:lvlJc w:val="left"/>
      <w:pPr>
        <w:ind w:left="720" w:hanging="360"/>
      </w:pPr>
      <w:rPr>
        <w:rFonts w:ascii="Symbol" w:hAnsi="Symbol" w:hint="default"/>
      </w:rPr>
    </w:lvl>
    <w:lvl w:ilvl="1" w:tplc="01EAB504">
      <w:start w:val="1"/>
      <w:numFmt w:val="bullet"/>
      <w:lvlText w:val="o"/>
      <w:lvlJc w:val="left"/>
      <w:pPr>
        <w:ind w:left="1440" w:hanging="360"/>
      </w:pPr>
      <w:rPr>
        <w:rFonts w:ascii="Courier New" w:hAnsi="Courier New" w:hint="default"/>
      </w:rPr>
    </w:lvl>
    <w:lvl w:ilvl="2" w:tplc="032896E2">
      <w:start w:val="1"/>
      <w:numFmt w:val="bullet"/>
      <w:lvlText w:val=""/>
      <w:lvlJc w:val="left"/>
      <w:pPr>
        <w:ind w:left="2160" w:hanging="360"/>
      </w:pPr>
      <w:rPr>
        <w:rFonts w:ascii="Wingdings" w:hAnsi="Wingdings" w:hint="default"/>
      </w:rPr>
    </w:lvl>
    <w:lvl w:ilvl="3" w:tplc="DC30DC98">
      <w:start w:val="1"/>
      <w:numFmt w:val="bullet"/>
      <w:lvlText w:val=""/>
      <w:lvlJc w:val="left"/>
      <w:pPr>
        <w:ind w:left="2880" w:hanging="360"/>
      </w:pPr>
      <w:rPr>
        <w:rFonts w:ascii="Symbol" w:hAnsi="Symbol" w:hint="default"/>
      </w:rPr>
    </w:lvl>
    <w:lvl w:ilvl="4" w:tplc="41746E5E">
      <w:start w:val="1"/>
      <w:numFmt w:val="bullet"/>
      <w:lvlText w:val="o"/>
      <w:lvlJc w:val="left"/>
      <w:pPr>
        <w:ind w:left="3600" w:hanging="360"/>
      </w:pPr>
      <w:rPr>
        <w:rFonts w:ascii="Courier New" w:hAnsi="Courier New" w:hint="default"/>
      </w:rPr>
    </w:lvl>
    <w:lvl w:ilvl="5" w:tplc="988A8B00">
      <w:start w:val="1"/>
      <w:numFmt w:val="bullet"/>
      <w:lvlText w:val=""/>
      <w:lvlJc w:val="left"/>
      <w:pPr>
        <w:ind w:left="4320" w:hanging="360"/>
      </w:pPr>
      <w:rPr>
        <w:rFonts w:ascii="Wingdings" w:hAnsi="Wingdings" w:hint="default"/>
      </w:rPr>
    </w:lvl>
    <w:lvl w:ilvl="6" w:tplc="1ECC0092">
      <w:start w:val="1"/>
      <w:numFmt w:val="bullet"/>
      <w:lvlText w:val=""/>
      <w:lvlJc w:val="left"/>
      <w:pPr>
        <w:ind w:left="5040" w:hanging="360"/>
      </w:pPr>
      <w:rPr>
        <w:rFonts w:ascii="Symbol" w:hAnsi="Symbol" w:hint="default"/>
      </w:rPr>
    </w:lvl>
    <w:lvl w:ilvl="7" w:tplc="35681F3E">
      <w:start w:val="1"/>
      <w:numFmt w:val="bullet"/>
      <w:lvlText w:val="o"/>
      <w:lvlJc w:val="left"/>
      <w:pPr>
        <w:ind w:left="5760" w:hanging="360"/>
      </w:pPr>
      <w:rPr>
        <w:rFonts w:ascii="Courier New" w:hAnsi="Courier New" w:hint="default"/>
      </w:rPr>
    </w:lvl>
    <w:lvl w:ilvl="8" w:tplc="15A23000">
      <w:start w:val="1"/>
      <w:numFmt w:val="bullet"/>
      <w:lvlText w:val=""/>
      <w:lvlJc w:val="left"/>
      <w:pPr>
        <w:ind w:left="6480" w:hanging="360"/>
      </w:pPr>
      <w:rPr>
        <w:rFonts w:ascii="Wingdings" w:hAnsi="Wingdings" w:hint="default"/>
      </w:rPr>
    </w:lvl>
  </w:abstractNum>
  <w:abstractNum w:abstractNumId="2" w15:restartNumberingAfterBreak="0">
    <w:nsid w:val="04D10E5F"/>
    <w:multiLevelType w:val="hybridMultilevel"/>
    <w:tmpl w:val="37901CAA"/>
    <w:lvl w:ilvl="0" w:tplc="1B68D5C4">
      <w:start w:val="1"/>
      <w:numFmt w:val="bullet"/>
      <w:lvlText w:val=""/>
      <w:lvlJc w:val="left"/>
      <w:pPr>
        <w:ind w:left="360" w:hanging="360"/>
      </w:pPr>
      <w:rPr>
        <w:rFonts w:ascii="Symbol" w:hAnsi="Symbol" w:hint="default"/>
      </w:rPr>
    </w:lvl>
    <w:lvl w:ilvl="1" w:tplc="4FDAE2AC">
      <w:start w:val="1"/>
      <w:numFmt w:val="bullet"/>
      <w:lvlText w:val="o"/>
      <w:lvlJc w:val="left"/>
      <w:pPr>
        <w:ind w:left="1080" w:hanging="360"/>
      </w:pPr>
      <w:rPr>
        <w:rFonts w:ascii="Courier New" w:hAnsi="Courier New" w:hint="default"/>
      </w:rPr>
    </w:lvl>
    <w:lvl w:ilvl="2" w:tplc="7F6840F4">
      <w:start w:val="1"/>
      <w:numFmt w:val="bullet"/>
      <w:lvlText w:val=""/>
      <w:lvlJc w:val="left"/>
      <w:pPr>
        <w:ind w:left="1800" w:hanging="360"/>
      </w:pPr>
      <w:rPr>
        <w:rFonts w:ascii="Wingdings" w:hAnsi="Wingdings" w:hint="default"/>
      </w:rPr>
    </w:lvl>
    <w:lvl w:ilvl="3" w:tplc="3D728BA4">
      <w:start w:val="1"/>
      <w:numFmt w:val="bullet"/>
      <w:lvlText w:val=""/>
      <w:lvlJc w:val="left"/>
      <w:pPr>
        <w:ind w:left="2520" w:hanging="360"/>
      </w:pPr>
      <w:rPr>
        <w:rFonts w:ascii="Symbol" w:hAnsi="Symbol" w:hint="default"/>
      </w:rPr>
    </w:lvl>
    <w:lvl w:ilvl="4" w:tplc="85EE5AE6">
      <w:start w:val="1"/>
      <w:numFmt w:val="bullet"/>
      <w:lvlText w:val="o"/>
      <w:lvlJc w:val="left"/>
      <w:pPr>
        <w:ind w:left="3240" w:hanging="360"/>
      </w:pPr>
      <w:rPr>
        <w:rFonts w:ascii="Courier New" w:hAnsi="Courier New" w:hint="default"/>
      </w:rPr>
    </w:lvl>
    <w:lvl w:ilvl="5" w:tplc="998C17FE">
      <w:start w:val="1"/>
      <w:numFmt w:val="bullet"/>
      <w:lvlText w:val=""/>
      <w:lvlJc w:val="left"/>
      <w:pPr>
        <w:ind w:left="3960" w:hanging="360"/>
      </w:pPr>
      <w:rPr>
        <w:rFonts w:ascii="Wingdings" w:hAnsi="Wingdings" w:hint="default"/>
      </w:rPr>
    </w:lvl>
    <w:lvl w:ilvl="6" w:tplc="DC3A26A6">
      <w:start w:val="1"/>
      <w:numFmt w:val="bullet"/>
      <w:lvlText w:val=""/>
      <w:lvlJc w:val="left"/>
      <w:pPr>
        <w:ind w:left="4680" w:hanging="360"/>
      </w:pPr>
      <w:rPr>
        <w:rFonts w:ascii="Symbol" w:hAnsi="Symbol" w:hint="default"/>
      </w:rPr>
    </w:lvl>
    <w:lvl w:ilvl="7" w:tplc="F2C4F4AE">
      <w:start w:val="1"/>
      <w:numFmt w:val="bullet"/>
      <w:lvlText w:val="o"/>
      <w:lvlJc w:val="left"/>
      <w:pPr>
        <w:ind w:left="5400" w:hanging="360"/>
      </w:pPr>
      <w:rPr>
        <w:rFonts w:ascii="Courier New" w:hAnsi="Courier New" w:hint="default"/>
      </w:rPr>
    </w:lvl>
    <w:lvl w:ilvl="8" w:tplc="6784C02E">
      <w:start w:val="1"/>
      <w:numFmt w:val="bullet"/>
      <w:lvlText w:val=""/>
      <w:lvlJc w:val="left"/>
      <w:pPr>
        <w:ind w:left="6120" w:hanging="360"/>
      </w:pPr>
      <w:rPr>
        <w:rFonts w:ascii="Wingdings" w:hAnsi="Wingdings" w:hint="default"/>
      </w:rPr>
    </w:lvl>
  </w:abstractNum>
  <w:abstractNum w:abstractNumId="3" w15:restartNumberingAfterBreak="0">
    <w:nsid w:val="0A8A2916"/>
    <w:multiLevelType w:val="hybridMultilevel"/>
    <w:tmpl w:val="FFFFFFFF"/>
    <w:lvl w:ilvl="0" w:tplc="13947EB4">
      <w:start w:val="1"/>
      <w:numFmt w:val="bullet"/>
      <w:lvlText w:val=""/>
      <w:lvlJc w:val="left"/>
      <w:pPr>
        <w:ind w:left="720" w:hanging="360"/>
      </w:pPr>
      <w:rPr>
        <w:rFonts w:ascii="Symbol" w:hAnsi="Symbol" w:hint="default"/>
      </w:rPr>
    </w:lvl>
    <w:lvl w:ilvl="1" w:tplc="44BEB798">
      <w:start w:val="1"/>
      <w:numFmt w:val="bullet"/>
      <w:lvlText w:val="o"/>
      <w:lvlJc w:val="left"/>
      <w:pPr>
        <w:ind w:left="1440" w:hanging="360"/>
      </w:pPr>
      <w:rPr>
        <w:rFonts w:ascii="Courier New" w:hAnsi="Courier New" w:hint="default"/>
      </w:rPr>
    </w:lvl>
    <w:lvl w:ilvl="2" w:tplc="CC069998">
      <w:start w:val="1"/>
      <w:numFmt w:val="bullet"/>
      <w:lvlText w:val=""/>
      <w:lvlJc w:val="left"/>
      <w:pPr>
        <w:ind w:left="2160" w:hanging="360"/>
      </w:pPr>
      <w:rPr>
        <w:rFonts w:ascii="Wingdings" w:hAnsi="Wingdings" w:hint="default"/>
      </w:rPr>
    </w:lvl>
    <w:lvl w:ilvl="3" w:tplc="CAB298EA">
      <w:start w:val="1"/>
      <w:numFmt w:val="bullet"/>
      <w:lvlText w:val=""/>
      <w:lvlJc w:val="left"/>
      <w:pPr>
        <w:ind w:left="2880" w:hanging="360"/>
      </w:pPr>
      <w:rPr>
        <w:rFonts w:ascii="Symbol" w:hAnsi="Symbol" w:hint="default"/>
      </w:rPr>
    </w:lvl>
    <w:lvl w:ilvl="4" w:tplc="E3CEE450">
      <w:start w:val="1"/>
      <w:numFmt w:val="bullet"/>
      <w:lvlText w:val="o"/>
      <w:lvlJc w:val="left"/>
      <w:pPr>
        <w:ind w:left="3600" w:hanging="360"/>
      </w:pPr>
      <w:rPr>
        <w:rFonts w:ascii="Courier New" w:hAnsi="Courier New" w:hint="default"/>
      </w:rPr>
    </w:lvl>
    <w:lvl w:ilvl="5" w:tplc="72441D1E">
      <w:start w:val="1"/>
      <w:numFmt w:val="bullet"/>
      <w:lvlText w:val=""/>
      <w:lvlJc w:val="left"/>
      <w:pPr>
        <w:ind w:left="4320" w:hanging="360"/>
      </w:pPr>
      <w:rPr>
        <w:rFonts w:ascii="Wingdings" w:hAnsi="Wingdings" w:hint="default"/>
      </w:rPr>
    </w:lvl>
    <w:lvl w:ilvl="6" w:tplc="88EC2E18">
      <w:start w:val="1"/>
      <w:numFmt w:val="bullet"/>
      <w:lvlText w:val=""/>
      <w:lvlJc w:val="left"/>
      <w:pPr>
        <w:ind w:left="5040" w:hanging="360"/>
      </w:pPr>
      <w:rPr>
        <w:rFonts w:ascii="Symbol" w:hAnsi="Symbol" w:hint="default"/>
      </w:rPr>
    </w:lvl>
    <w:lvl w:ilvl="7" w:tplc="D64CC71A">
      <w:start w:val="1"/>
      <w:numFmt w:val="bullet"/>
      <w:lvlText w:val="o"/>
      <w:lvlJc w:val="left"/>
      <w:pPr>
        <w:ind w:left="5760" w:hanging="360"/>
      </w:pPr>
      <w:rPr>
        <w:rFonts w:ascii="Courier New" w:hAnsi="Courier New" w:hint="default"/>
      </w:rPr>
    </w:lvl>
    <w:lvl w:ilvl="8" w:tplc="CC56752C">
      <w:start w:val="1"/>
      <w:numFmt w:val="bullet"/>
      <w:lvlText w:val=""/>
      <w:lvlJc w:val="left"/>
      <w:pPr>
        <w:ind w:left="6480" w:hanging="360"/>
      </w:pPr>
      <w:rPr>
        <w:rFonts w:ascii="Wingdings" w:hAnsi="Wingdings" w:hint="default"/>
      </w:rPr>
    </w:lvl>
  </w:abstractNum>
  <w:abstractNum w:abstractNumId="4" w15:restartNumberingAfterBreak="0">
    <w:nsid w:val="1038B691"/>
    <w:multiLevelType w:val="hybridMultilevel"/>
    <w:tmpl w:val="BCAC832E"/>
    <w:lvl w:ilvl="0" w:tplc="22D6C6B2">
      <w:start w:val="1"/>
      <w:numFmt w:val="bullet"/>
      <w:lvlText w:val=""/>
      <w:lvlJc w:val="left"/>
      <w:pPr>
        <w:ind w:left="720" w:hanging="360"/>
      </w:pPr>
      <w:rPr>
        <w:rFonts w:ascii="Symbol" w:hAnsi="Symbol" w:hint="default"/>
      </w:rPr>
    </w:lvl>
    <w:lvl w:ilvl="1" w:tplc="353A71AA">
      <w:start w:val="1"/>
      <w:numFmt w:val="bullet"/>
      <w:lvlText w:val="o"/>
      <w:lvlJc w:val="left"/>
      <w:pPr>
        <w:ind w:left="1440" w:hanging="360"/>
      </w:pPr>
      <w:rPr>
        <w:rFonts w:ascii="Courier New" w:hAnsi="Courier New" w:hint="default"/>
      </w:rPr>
    </w:lvl>
    <w:lvl w:ilvl="2" w:tplc="EDA2DF08">
      <w:start w:val="1"/>
      <w:numFmt w:val="bullet"/>
      <w:lvlText w:val=""/>
      <w:lvlJc w:val="left"/>
      <w:pPr>
        <w:ind w:left="2160" w:hanging="360"/>
      </w:pPr>
      <w:rPr>
        <w:rFonts w:ascii="Wingdings" w:hAnsi="Wingdings" w:hint="default"/>
      </w:rPr>
    </w:lvl>
    <w:lvl w:ilvl="3" w:tplc="E5384278">
      <w:start w:val="1"/>
      <w:numFmt w:val="bullet"/>
      <w:lvlText w:val=""/>
      <w:lvlJc w:val="left"/>
      <w:pPr>
        <w:ind w:left="2880" w:hanging="360"/>
      </w:pPr>
      <w:rPr>
        <w:rFonts w:ascii="Symbol" w:hAnsi="Symbol" w:hint="default"/>
      </w:rPr>
    </w:lvl>
    <w:lvl w:ilvl="4" w:tplc="5B205E04">
      <w:start w:val="1"/>
      <w:numFmt w:val="bullet"/>
      <w:lvlText w:val="o"/>
      <w:lvlJc w:val="left"/>
      <w:pPr>
        <w:ind w:left="3600" w:hanging="360"/>
      </w:pPr>
      <w:rPr>
        <w:rFonts w:ascii="Courier New" w:hAnsi="Courier New" w:hint="default"/>
      </w:rPr>
    </w:lvl>
    <w:lvl w:ilvl="5" w:tplc="3744AD98">
      <w:start w:val="1"/>
      <w:numFmt w:val="bullet"/>
      <w:lvlText w:val=""/>
      <w:lvlJc w:val="left"/>
      <w:pPr>
        <w:ind w:left="4320" w:hanging="360"/>
      </w:pPr>
      <w:rPr>
        <w:rFonts w:ascii="Wingdings" w:hAnsi="Wingdings" w:hint="default"/>
      </w:rPr>
    </w:lvl>
    <w:lvl w:ilvl="6" w:tplc="14901E4E">
      <w:start w:val="1"/>
      <w:numFmt w:val="bullet"/>
      <w:lvlText w:val=""/>
      <w:lvlJc w:val="left"/>
      <w:pPr>
        <w:ind w:left="5040" w:hanging="360"/>
      </w:pPr>
      <w:rPr>
        <w:rFonts w:ascii="Symbol" w:hAnsi="Symbol" w:hint="default"/>
      </w:rPr>
    </w:lvl>
    <w:lvl w:ilvl="7" w:tplc="DFAA099C">
      <w:start w:val="1"/>
      <w:numFmt w:val="bullet"/>
      <w:lvlText w:val="o"/>
      <w:lvlJc w:val="left"/>
      <w:pPr>
        <w:ind w:left="5760" w:hanging="360"/>
      </w:pPr>
      <w:rPr>
        <w:rFonts w:ascii="Courier New" w:hAnsi="Courier New" w:hint="default"/>
      </w:rPr>
    </w:lvl>
    <w:lvl w:ilvl="8" w:tplc="144E3EB4">
      <w:start w:val="1"/>
      <w:numFmt w:val="bullet"/>
      <w:lvlText w:val=""/>
      <w:lvlJc w:val="left"/>
      <w:pPr>
        <w:ind w:left="6480" w:hanging="360"/>
      </w:pPr>
      <w:rPr>
        <w:rFonts w:ascii="Wingdings" w:hAnsi="Wingdings" w:hint="default"/>
      </w:rPr>
    </w:lvl>
  </w:abstractNum>
  <w:abstractNum w:abstractNumId="5" w15:restartNumberingAfterBreak="0">
    <w:nsid w:val="162E56B6"/>
    <w:multiLevelType w:val="hybridMultilevel"/>
    <w:tmpl w:val="B9BCEC04"/>
    <w:lvl w:ilvl="0" w:tplc="F67ED214">
      <w:start w:val="1"/>
      <w:numFmt w:val="bullet"/>
      <w:lvlText w:val=""/>
      <w:lvlJc w:val="left"/>
      <w:pPr>
        <w:ind w:left="720" w:hanging="360"/>
      </w:pPr>
      <w:rPr>
        <w:rFonts w:ascii="Symbol" w:hAnsi="Symbol" w:hint="default"/>
      </w:rPr>
    </w:lvl>
    <w:lvl w:ilvl="1" w:tplc="CB4A8F0C">
      <w:start w:val="1"/>
      <w:numFmt w:val="bullet"/>
      <w:lvlText w:val="o"/>
      <w:lvlJc w:val="left"/>
      <w:pPr>
        <w:ind w:left="1440" w:hanging="360"/>
      </w:pPr>
      <w:rPr>
        <w:rFonts w:ascii="Courier New" w:hAnsi="Courier New" w:hint="default"/>
      </w:rPr>
    </w:lvl>
    <w:lvl w:ilvl="2" w:tplc="3DBA7D2C">
      <w:start w:val="1"/>
      <w:numFmt w:val="bullet"/>
      <w:lvlText w:val=""/>
      <w:lvlJc w:val="left"/>
      <w:pPr>
        <w:ind w:left="2160" w:hanging="360"/>
      </w:pPr>
      <w:rPr>
        <w:rFonts w:ascii="Wingdings" w:hAnsi="Wingdings" w:hint="default"/>
      </w:rPr>
    </w:lvl>
    <w:lvl w:ilvl="3" w:tplc="83D035FC">
      <w:start w:val="1"/>
      <w:numFmt w:val="bullet"/>
      <w:lvlText w:val=""/>
      <w:lvlJc w:val="left"/>
      <w:pPr>
        <w:ind w:left="2880" w:hanging="360"/>
      </w:pPr>
      <w:rPr>
        <w:rFonts w:ascii="Symbol" w:hAnsi="Symbol" w:hint="default"/>
      </w:rPr>
    </w:lvl>
    <w:lvl w:ilvl="4" w:tplc="4C8E3FE0">
      <w:start w:val="1"/>
      <w:numFmt w:val="bullet"/>
      <w:lvlText w:val="o"/>
      <w:lvlJc w:val="left"/>
      <w:pPr>
        <w:ind w:left="3600" w:hanging="360"/>
      </w:pPr>
      <w:rPr>
        <w:rFonts w:ascii="Courier New" w:hAnsi="Courier New" w:hint="default"/>
      </w:rPr>
    </w:lvl>
    <w:lvl w:ilvl="5" w:tplc="D28E34B6">
      <w:start w:val="1"/>
      <w:numFmt w:val="bullet"/>
      <w:lvlText w:val=""/>
      <w:lvlJc w:val="left"/>
      <w:pPr>
        <w:ind w:left="4320" w:hanging="360"/>
      </w:pPr>
      <w:rPr>
        <w:rFonts w:ascii="Wingdings" w:hAnsi="Wingdings" w:hint="default"/>
      </w:rPr>
    </w:lvl>
    <w:lvl w:ilvl="6" w:tplc="77904E24">
      <w:start w:val="1"/>
      <w:numFmt w:val="bullet"/>
      <w:lvlText w:val=""/>
      <w:lvlJc w:val="left"/>
      <w:pPr>
        <w:ind w:left="5040" w:hanging="360"/>
      </w:pPr>
      <w:rPr>
        <w:rFonts w:ascii="Symbol" w:hAnsi="Symbol" w:hint="default"/>
      </w:rPr>
    </w:lvl>
    <w:lvl w:ilvl="7" w:tplc="3A46EFF6">
      <w:start w:val="1"/>
      <w:numFmt w:val="bullet"/>
      <w:lvlText w:val="o"/>
      <w:lvlJc w:val="left"/>
      <w:pPr>
        <w:ind w:left="5760" w:hanging="360"/>
      </w:pPr>
      <w:rPr>
        <w:rFonts w:ascii="Courier New" w:hAnsi="Courier New" w:hint="default"/>
      </w:rPr>
    </w:lvl>
    <w:lvl w:ilvl="8" w:tplc="4610667E">
      <w:start w:val="1"/>
      <w:numFmt w:val="bullet"/>
      <w:lvlText w:val=""/>
      <w:lvlJc w:val="left"/>
      <w:pPr>
        <w:ind w:left="6480" w:hanging="360"/>
      </w:pPr>
      <w:rPr>
        <w:rFonts w:ascii="Wingdings" w:hAnsi="Wingdings" w:hint="default"/>
      </w:rPr>
    </w:lvl>
  </w:abstractNum>
  <w:abstractNum w:abstractNumId="6" w15:restartNumberingAfterBreak="0">
    <w:nsid w:val="1D6FFFC9"/>
    <w:multiLevelType w:val="hybridMultilevel"/>
    <w:tmpl w:val="FFFFFFFF"/>
    <w:lvl w:ilvl="0" w:tplc="52A866B4">
      <w:start w:val="1"/>
      <w:numFmt w:val="bullet"/>
      <w:lvlText w:val=""/>
      <w:lvlJc w:val="left"/>
      <w:pPr>
        <w:ind w:left="720" w:hanging="360"/>
      </w:pPr>
      <w:rPr>
        <w:rFonts w:ascii="Symbol" w:hAnsi="Symbol" w:hint="default"/>
      </w:rPr>
    </w:lvl>
    <w:lvl w:ilvl="1" w:tplc="727A3042">
      <w:start w:val="1"/>
      <w:numFmt w:val="bullet"/>
      <w:lvlText w:val="o"/>
      <w:lvlJc w:val="left"/>
      <w:pPr>
        <w:ind w:left="1440" w:hanging="360"/>
      </w:pPr>
      <w:rPr>
        <w:rFonts w:ascii="Courier New" w:hAnsi="Courier New" w:hint="default"/>
      </w:rPr>
    </w:lvl>
    <w:lvl w:ilvl="2" w:tplc="C730F2AE">
      <w:start w:val="1"/>
      <w:numFmt w:val="bullet"/>
      <w:lvlText w:val=""/>
      <w:lvlJc w:val="left"/>
      <w:pPr>
        <w:ind w:left="2160" w:hanging="360"/>
      </w:pPr>
      <w:rPr>
        <w:rFonts w:ascii="Wingdings" w:hAnsi="Wingdings" w:hint="default"/>
      </w:rPr>
    </w:lvl>
    <w:lvl w:ilvl="3" w:tplc="B48AA12A">
      <w:start w:val="1"/>
      <w:numFmt w:val="bullet"/>
      <w:lvlText w:val=""/>
      <w:lvlJc w:val="left"/>
      <w:pPr>
        <w:ind w:left="2880" w:hanging="360"/>
      </w:pPr>
      <w:rPr>
        <w:rFonts w:ascii="Symbol" w:hAnsi="Symbol" w:hint="default"/>
      </w:rPr>
    </w:lvl>
    <w:lvl w:ilvl="4" w:tplc="454005BE">
      <w:start w:val="1"/>
      <w:numFmt w:val="bullet"/>
      <w:lvlText w:val="o"/>
      <w:lvlJc w:val="left"/>
      <w:pPr>
        <w:ind w:left="3600" w:hanging="360"/>
      </w:pPr>
      <w:rPr>
        <w:rFonts w:ascii="Courier New" w:hAnsi="Courier New" w:hint="default"/>
      </w:rPr>
    </w:lvl>
    <w:lvl w:ilvl="5" w:tplc="8D2EA840">
      <w:start w:val="1"/>
      <w:numFmt w:val="bullet"/>
      <w:lvlText w:val=""/>
      <w:lvlJc w:val="left"/>
      <w:pPr>
        <w:ind w:left="4320" w:hanging="360"/>
      </w:pPr>
      <w:rPr>
        <w:rFonts w:ascii="Wingdings" w:hAnsi="Wingdings" w:hint="default"/>
      </w:rPr>
    </w:lvl>
    <w:lvl w:ilvl="6" w:tplc="449A2F5A">
      <w:start w:val="1"/>
      <w:numFmt w:val="bullet"/>
      <w:lvlText w:val=""/>
      <w:lvlJc w:val="left"/>
      <w:pPr>
        <w:ind w:left="5040" w:hanging="360"/>
      </w:pPr>
      <w:rPr>
        <w:rFonts w:ascii="Symbol" w:hAnsi="Symbol" w:hint="default"/>
      </w:rPr>
    </w:lvl>
    <w:lvl w:ilvl="7" w:tplc="F250A1E0">
      <w:start w:val="1"/>
      <w:numFmt w:val="bullet"/>
      <w:lvlText w:val="o"/>
      <w:lvlJc w:val="left"/>
      <w:pPr>
        <w:ind w:left="5760" w:hanging="360"/>
      </w:pPr>
      <w:rPr>
        <w:rFonts w:ascii="Courier New" w:hAnsi="Courier New" w:hint="default"/>
      </w:rPr>
    </w:lvl>
    <w:lvl w:ilvl="8" w:tplc="89FC1A14">
      <w:start w:val="1"/>
      <w:numFmt w:val="bullet"/>
      <w:lvlText w:val=""/>
      <w:lvlJc w:val="left"/>
      <w:pPr>
        <w:ind w:left="6480" w:hanging="360"/>
      </w:pPr>
      <w:rPr>
        <w:rFonts w:ascii="Wingdings" w:hAnsi="Wingdings" w:hint="default"/>
      </w:rPr>
    </w:lvl>
  </w:abstractNum>
  <w:abstractNum w:abstractNumId="7" w15:restartNumberingAfterBreak="0">
    <w:nsid w:val="1E0628D2"/>
    <w:multiLevelType w:val="hybridMultilevel"/>
    <w:tmpl w:val="FFFFFFFF"/>
    <w:lvl w:ilvl="0" w:tplc="5E289182">
      <w:start w:val="1"/>
      <w:numFmt w:val="bullet"/>
      <w:lvlText w:val=""/>
      <w:lvlJc w:val="left"/>
      <w:pPr>
        <w:ind w:left="720" w:hanging="360"/>
      </w:pPr>
      <w:rPr>
        <w:rFonts w:ascii="Symbol" w:hAnsi="Symbol" w:hint="default"/>
      </w:rPr>
    </w:lvl>
    <w:lvl w:ilvl="1" w:tplc="BC408B30">
      <w:start w:val="1"/>
      <w:numFmt w:val="bullet"/>
      <w:lvlText w:val="o"/>
      <w:lvlJc w:val="left"/>
      <w:pPr>
        <w:ind w:left="1440" w:hanging="360"/>
      </w:pPr>
      <w:rPr>
        <w:rFonts w:ascii="Courier New" w:hAnsi="Courier New" w:hint="default"/>
      </w:rPr>
    </w:lvl>
    <w:lvl w:ilvl="2" w:tplc="175C66F0">
      <w:start w:val="1"/>
      <w:numFmt w:val="bullet"/>
      <w:lvlText w:val=""/>
      <w:lvlJc w:val="left"/>
      <w:pPr>
        <w:ind w:left="2160" w:hanging="360"/>
      </w:pPr>
      <w:rPr>
        <w:rFonts w:ascii="Wingdings" w:hAnsi="Wingdings" w:hint="default"/>
      </w:rPr>
    </w:lvl>
    <w:lvl w:ilvl="3" w:tplc="7BA299F2">
      <w:start w:val="1"/>
      <w:numFmt w:val="bullet"/>
      <w:lvlText w:val=""/>
      <w:lvlJc w:val="left"/>
      <w:pPr>
        <w:ind w:left="2880" w:hanging="360"/>
      </w:pPr>
      <w:rPr>
        <w:rFonts w:ascii="Symbol" w:hAnsi="Symbol" w:hint="default"/>
      </w:rPr>
    </w:lvl>
    <w:lvl w:ilvl="4" w:tplc="4F8ABD74">
      <w:start w:val="1"/>
      <w:numFmt w:val="bullet"/>
      <w:lvlText w:val="o"/>
      <w:lvlJc w:val="left"/>
      <w:pPr>
        <w:ind w:left="3600" w:hanging="360"/>
      </w:pPr>
      <w:rPr>
        <w:rFonts w:ascii="Courier New" w:hAnsi="Courier New" w:hint="default"/>
      </w:rPr>
    </w:lvl>
    <w:lvl w:ilvl="5" w:tplc="B4E89D0A">
      <w:start w:val="1"/>
      <w:numFmt w:val="bullet"/>
      <w:lvlText w:val=""/>
      <w:lvlJc w:val="left"/>
      <w:pPr>
        <w:ind w:left="4320" w:hanging="360"/>
      </w:pPr>
      <w:rPr>
        <w:rFonts w:ascii="Wingdings" w:hAnsi="Wingdings" w:hint="default"/>
      </w:rPr>
    </w:lvl>
    <w:lvl w:ilvl="6" w:tplc="25BC1B62">
      <w:start w:val="1"/>
      <w:numFmt w:val="bullet"/>
      <w:lvlText w:val=""/>
      <w:lvlJc w:val="left"/>
      <w:pPr>
        <w:ind w:left="5040" w:hanging="360"/>
      </w:pPr>
      <w:rPr>
        <w:rFonts w:ascii="Symbol" w:hAnsi="Symbol" w:hint="default"/>
      </w:rPr>
    </w:lvl>
    <w:lvl w:ilvl="7" w:tplc="EC086BC4">
      <w:start w:val="1"/>
      <w:numFmt w:val="bullet"/>
      <w:lvlText w:val="o"/>
      <w:lvlJc w:val="left"/>
      <w:pPr>
        <w:ind w:left="5760" w:hanging="360"/>
      </w:pPr>
      <w:rPr>
        <w:rFonts w:ascii="Courier New" w:hAnsi="Courier New" w:hint="default"/>
      </w:rPr>
    </w:lvl>
    <w:lvl w:ilvl="8" w:tplc="9C5E44BC">
      <w:start w:val="1"/>
      <w:numFmt w:val="bullet"/>
      <w:lvlText w:val=""/>
      <w:lvlJc w:val="left"/>
      <w:pPr>
        <w:ind w:left="6480" w:hanging="360"/>
      </w:pPr>
      <w:rPr>
        <w:rFonts w:ascii="Wingdings" w:hAnsi="Wingdings" w:hint="default"/>
      </w:rPr>
    </w:lvl>
  </w:abstractNum>
  <w:abstractNum w:abstractNumId="8" w15:restartNumberingAfterBreak="0">
    <w:nsid w:val="1E54FD84"/>
    <w:multiLevelType w:val="hybridMultilevel"/>
    <w:tmpl w:val="FFFFFFFF"/>
    <w:lvl w:ilvl="0" w:tplc="3E269092">
      <w:start w:val="1"/>
      <w:numFmt w:val="bullet"/>
      <w:lvlText w:val=""/>
      <w:lvlJc w:val="left"/>
      <w:pPr>
        <w:ind w:left="720" w:hanging="360"/>
      </w:pPr>
      <w:rPr>
        <w:rFonts w:ascii="Symbol" w:hAnsi="Symbol" w:hint="default"/>
      </w:rPr>
    </w:lvl>
    <w:lvl w:ilvl="1" w:tplc="A568F42E">
      <w:start w:val="1"/>
      <w:numFmt w:val="bullet"/>
      <w:lvlText w:val="o"/>
      <w:lvlJc w:val="left"/>
      <w:pPr>
        <w:ind w:left="1440" w:hanging="360"/>
      </w:pPr>
      <w:rPr>
        <w:rFonts w:ascii="Courier New" w:hAnsi="Courier New" w:hint="default"/>
      </w:rPr>
    </w:lvl>
    <w:lvl w:ilvl="2" w:tplc="36944110">
      <w:start w:val="1"/>
      <w:numFmt w:val="bullet"/>
      <w:lvlText w:val=""/>
      <w:lvlJc w:val="left"/>
      <w:pPr>
        <w:ind w:left="2160" w:hanging="360"/>
      </w:pPr>
      <w:rPr>
        <w:rFonts w:ascii="Wingdings" w:hAnsi="Wingdings" w:hint="default"/>
      </w:rPr>
    </w:lvl>
    <w:lvl w:ilvl="3" w:tplc="76E6D01C">
      <w:start w:val="1"/>
      <w:numFmt w:val="bullet"/>
      <w:lvlText w:val=""/>
      <w:lvlJc w:val="left"/>
      <w:pPr>
        <w:ind w:left="2880" w:hanging="360"/>
      </w:pPr>
      <w:rPr>
        <w:rFonts w:ascii="Symbol" w:hAnsi="Symbol" w:hint="default"/>
      </w:rPr>
    </w:lvl>
    <w:lvl w:ilvl="4" w:tplc="3D66EC30">
      <w:start w:val="1"/>
      <w:numFmt w:val="bullet"/>
      <w:lvlText w:val="o"/>
      <w:lvlJc w:val="left"/>
      <w:pPr>
        <w:ind w:left="3600" w:hanging="360"/>
      </w:pPr>
      <w:rPr>
        <w:rFonts w:ascii="Courier New" w:hAnsi="Courier New" w:hint="default"/>
      </w:rPr>
    </w:lvl>
    <w:lvl w:ilvl="5" w:tplc="77FEA768">
      <w:start w:val="1"/>
      <w:numFmt w:val="bullet"/>
      <w:lvlText w:val=""/>
      <w:lvlJc w:val="left"/>
      <w:pPr>
        <w:ind w:left="4320" w:hanging="360"/>
      </w:pPr>
      <w:rPr>
        <w:rFonts w:ascii="Wingdings" w:hAnsi="Wingdings" w:hint="default"/>
      </w:rPr>
    </w:lvl>
    <w:lvl w:ilvl="6" w:tplc="CD06E448">
      <w:start w:val="1"/>
      <w:numFmt w:val="bullet"/>
      <w:lvlText w:val=""/>
      <w:lvlJc w:val="left"/>
      <w:pPr>
        <w:ind w:left="5040" w:hanging="360"/>
      </w:pPr>
      <w:rPr>
        <w:rFonts w:ascii="Symbol" w:hAnsi="Symbol" w:hint="default"/>
      </w:rPr>
    </w:lvl>
    <w:lvl w:ilvl="7" w:tplc="2B6E81F2">
      <w:start w:val="1"/>
      <w:numFmt w:val="bullet"/>
      <w:lvlText w:val="o"/>
      <w:lvlJc w:val="left"/>
      <w:pPr>
        <w:ind w:left="5760" w:hanging="360"/>
      </w:pPr>
      <w:rPr>
        <w:rFonts w:ascii="Courier New" w:hAnsi="Courier New" w:hint="default"/>
      </w:rPr>
    </w:lvl>
    <w:lvl w:ilvl="8" w:tplc="8F343112">
      <w:start w:val="1"/>
      <w:numFmt w:val="bullet"/>
      <w:lvlText w:val=""/>
      <w:lvlJc w:val="left"/>
      <w:pPr>
        <w:ind w:left="6480" w:hanging="360"/>
      </w:pPr>
      <w:rPr>
        <w:rFonts w:ascii="Wingdings" w:hAnsi="Wingdings" w:hint="default"/>
      </w:rPr>
    </w:lvl>
  </w:abstractNum>
  <w:abstractNum w:abstractNumId="9" w15:restartNumberingAfterBreak="0">
    <w:nsid w:val="27550BFB"/>
    <w:multiLevelType w:val="hybridMultilevel"/>
    <w:tmpl w:val="FFFFFFFF"/>
    <w:lvl w:ilvl="0" w:tplc="E9888A3A">
      <w:start w:val="1"/>
      <w:numFmt w:val="bullet"/>
      <w:lvlText w:val=""/>
      <w:lvlJc w:val="left"/>
      <w:pPr>
        <w:ind w:left="720" w:hanging="360"/>
      </w:pPr>
      <w:rPr>
        <w:rFonts w:ascii="Symbol" w:hAnsi="Symbol" w:hint="default"/>
      </w:rPr>
    </w:lvl>
    <w:lvl w:ilvl="1" w:tplc="4F0A9F90">
      <w:start w:val="1"/>
      <w:numFmt w:val="bullet"/>
      <w:lvlText w:val="o"/>
      <w:lvlJc w:val="left"/>
      <w:pPr>
        <w:ind w:left="1440" w:hanging="360"/>
      </w:pPr>
      <w:rPr>
        <w:rFonts w:ascii="Courier New" w:hAnsi="Courier New" w:hint="default"/>
      </w:rPr>
    </w:lvl>
    <w:lvl w:ilvl="2" w:tplc="CB0AB35C">
      <w:start w:val="1"/>
      <w:numFmt w:val="bullet"/>
      <w:lvlText w:val=""/>
      <w:lvlJc w:val="left"/>
      <w:pPr>
        <w:ind w:left="2160" w:hanging="360"/>
      </w:pPr>
      <w:rPr>
        <w:rFonts w:ascii="Wingdings" w:hAnsi="Wingdings" w:hint="default"/>
      </w:rPr>
    </w:lvl>
    <w:lvl w:ilvl="3" w:tplc="6A7A597A">
      <w:start w:val="1"/>
      <w:numFmt w:val="bullet"/>
      <w:lvlText w:val=""/>
      <w:lvlJc w:val="left"/>
      <w:pPr>
        <w:ind w:left="2880" w:hanging="360"/>
      </w:pPr>
      <w:rPr>
        <w:rFonts w:ascii="Symbol" w:hAnsi="Symbol" w:hint="default"/>
      </w:rPr>
    </w:lvl>
    <w:lvl w:ilvl="4" w:tplc="0B122A06">
      <w:start w:val="1"/>
      <w:numFmt w:val="bullet"/>
      <w:lvlText w:val="o"/>
      <w:lvlJc w:val="left"/>
      <w:pPr>
        <w:ind w:left="3600" w:hanging="360"/>
      </w:pPr>
      <w:rPr>
        <w:rFonts w:ascii="Courier New" w:hAnsi="Courier New" w:hint="default"/>
      </w:rPr>
    </w:lvl>
    <w:lvl w:ilvl="5" w:tplc="B30AFA04">
      <w:start w:val="1"/>
      <w:numFmt w:val="bullet"/>
      <w:lvlText w:val=""/>
      <w:lvlJc w:val="left"/>
      <w:pPr>
        <w:ind w:left="4320" w:hanging="360"/>
      </w:pPr>
      <w:rPr>
        <w:rFonts w:ascii="Wingdings" w:hAnsi="Wingdings" w:hint="default"/>
      </w:rPr>
    </w:lvl>
    <w:lvl w:ilvl="6" w:tplc="342A7732">
      <w:start w:val="1"/>
      <w:numFmt w:val="bullet"/>
      <w:lvlText w:val=""/>
      <w:lvlJc w:val="left"/>
      <w:pPr>
        <w:ind w:left="5040" w:hanging="360"/>
      </w:pPr>
      <w:rPr>
        <w:rFonts w:ascii="Symbol" w:hAnsi="Symbol" w:hint="default"/>
      </w:rPr>
    </w:lvl>
    <w:lvl w:ilvl="7" w:tplc="36E68956">
      <w:start w:val="1"/>
      <w:numFmt w:val="bullet"/>
      <w:lvlText w:val="o"/>
      <w:lvlJc w:val="left"/>
      <w:pPr>
        <w:ind w:left="5760" w:hanging="360"/>
      </w:pPr>
      <w:rPr>
        <w:rFonts w:ascii="Courier New" w:hAnsi="Courier New" w:hint="default"/>
      </w:rPr>
    </w:lvl>
    <w:lvl w:ilvl="8" w:tplc="4D8660D6">
      <w:start w:val="1"/>
      <w:numFmt w:val="bullet"/>
      <w:lvlText w:val=""/>
      <w:lvlJc w:val="left"/>
      <w:pPr>
        <w:ind w:left="6480" w:hanging="360"/>
      </w:pPr>
      <w:rPr>
        <w:rFonts w:ascii="Wingdings" w:hAnsi="Wingdings" w:hint="default"/>
      </w:rPr>
    </w:lvl>
  </w:abstractNum>
  <w:abstractNum w:abstractNumId="10" w15:restartNumberingAfterBreak="0">
    <w:nsid w:val="2AFE5048"/>
    <w:multiLevelType w:val="hybridMultilevel"/>
    <w:tmpl w:val="FFFFFFFF"/>
    <w:lvl w:ilvl="0" w:tplc="23000B38">
      <w:start w:val="1"/>
      <w:numFmt w:val="bullet"/>
      <w:lvlText w:val=""/>
      <w:lvlJc w:val="left"/>
      <w:pPr>
        <w:ind w:left="720" w:hanging="360"/>
      </w:pPr>
      <w:rPr>
        <w:rFonts w:ascii="Symbol" w:hAnsi="Symbol" w:hint="default"/>
      </w:rPr>
    </w:lvl>
    <w:lvl w:ilvl="1" w:tplc="E0B89FA8">
      <w:start w:val="1"/>
      <w:numFmt w:val="bullet"/>
      <w:lvlText w:val="o"/>
      <w:lvlJc w:val="left"/>
      <w:pPr>
        <w:ind w:left="1440" w:hanging="360"/>
      </w:pPr>
      <w:rPr>
        <w:rFonts w:ascii="Courier New" w:hAnsi="Courier New" w:hint="default"/>
      </w:rPr>
    </w:lvl>
    <w:lvl w:ilvl="2" w:tplc="9DF6894C">
      <w:start w:val="1"/>
      <w:numFmt w:val="bullet"/>
      <w:lvlText w:val=""/>
      <w:lvlJc w:val="left"/>
      <w:pPr>
        <w:ind w:left="2160" w:hanging="360"/>
      </w:pPr>
      <w:rPr>
        <w:rFonts w:ascii="Wingdings" w:hAnsi="Wingdings" w:hint="default"/>
      </w:rPr>
    </w:lvl>
    <w:lvl w:ilvl="3" w:tplc="C628860E">
      <w:start w:val="1"/>
      <w:numFmt w:val="bullet"/>
      <w:lvlText w:val=""/>
      <w:lvlJc w:val="left"/>
      <w:pPr>
        <w:ind w:left="2880" w:hanging="360"/>
      </w:pPr>
      <w:rPr>
        <w:rFonts w:ascii="Symbol" w:hAnsi="Symbol" w:hint="default"/>
      </w:rPr>
    </w:lvl>
    <w:lvl w:ilvl="4" w:tplc="349A3F4C">
      <w:start w:val="1"/>
      <w:numFmt w:val="bullet"/>
      <w:lvlText w:val="o"/>
      <w:lvlJc w:val="left"/>
      <w:pPr>
        <w:ind w:left="3600" w:hanging="360"/>
      </w:pPr>
      <w:rPr>
        <w:rFonts w:ascii="Courier New" w:hAnsi="Courier New" w:hint="default"/>
      </w:rPr>
    </w:lvl>
    <w:lvl w:ilvl="5" w:tplc="B57A8950">
      <w:start w:val="1"/>
      <w:numFmt w:val="bullet"/>
      <w:lvlText w:val=""/>
      <w:lvlJc w:val="left"/>
      <w:pPr>
        <w:ind w:left="4320" w:hanging="360"/>
      </w:pPr>
      <w:rPr>
        <w:rFonts w:ascii="Wingdings" w:hAnsi="Wingdings" w:hint="default"/>
      </w:rPr>
    </w:lvl>
    <w:lvl w:ilvl="6" w:tplc="27A07E3E">
      <w:start w:val="1"/>
      <w:numFmt w:val="bullet"/>
      <w:lvlText w:val=""/>
      <w:lvlJc w:val="left"/>
      <w:pPr>
        <w:ind w:left="5040" w:hanging="360"/>
      </w:pPr>
      <w:rPr>
        <w:rFonts w:ascii="Symbol" w:hAnsi="Symbol" w:hint="default"/>
      </w:rPr>
    </w:lvl>
    <w:lvl w:ilvl="7" w:tplc="8BF00D88">
      <w:start w:val="1"/>
      <w:numFmt w:val="bullet"/>
      <w:lvlText w:val="o"/>
      <w:lvlJc w:val="left"/>
      <w:pPr>
        <w:ind w:left="5760" w:hanging="360"/>
      </w:pPr>
      <w:rPr>
        <w:rFonts w:ascii="Courier New" w:hAnsi="Courier New" w:hint="default"/>
      </w:rPr>
    </w:lvl>
    <w:lvl w:ilvl="8" w:tplc="81FACFD4">
      <w:start w:val="1"/>
      <w:numFmt w:val="bullet"/>
      <w:lvlText w:val=""/>
      <w:lvlJc w:val="left"/>
      <w:pPr>
        <w:ind w:left="6480" w:hanging="360"/>
      </w:pPr>
      <w:rPr>
        <w:rFonts w:ascii="Wingdings" w:hAnsi="Wingdings" w:hint="default"/>
      </w:rPr>
    </w:lvl>
  </w:abstractNum>
  <w:abstractNum w:abstractNumId="11" w15:restartNumberingAfterBreak="0">
    <w:nsid w:val="2BD48F08"/>
    <w:multiLevelType w:val="multilevel"/>
    <w:tmpl w:val="5E0683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C97EE4B"/>
    <w:multiLevelType w:val="hybridMultilevel"/>
    <w:tmpl w:val="FFFFFFFF"/>
    <w:lvl w:ilvl="0" w:tplc="9364E0D2">
      <w:start w:val="1"/>
      <w:numFmt w:val="bullet"/>
      <w:lvlText w:val=""/>
      <w:lvlJc w:val="left"/>
      <w:pPr>
        <w:ind w:left="720" w:hanging="360"/>
      </w:pPr>
      <w:rPr>
        <w:rFonts w:ascii="Symbol" w:hAnsi="Symbol" w:hint="default"/>
      </w:rPr>
    </w:lvl>
    <w:lvl w:ilvl="1" w:tplc="58EA68A0">
      <w:start w:val="1"/>
      <w:numFmt w:val="bullet"/>
      <w:lvlText w:val="o"/>
      <w:lvlJc w:val="left"/>
      <w:pPr>
        <w:ind w:left="1440" w:hanging="360"/>
      </w:pPr>
      <w:rPr>
        <w:rFonts w:ascii="Courier New" w:hAnsi="Courier New" w:hint="default"/>
      </w:rPr>
    </w:lvl>
    <w:lvl w:ilvl="2" w:tplc="346A3B80">
      <w:start w:val="1"/>
      <w:numFmt w:val="bullet"/>
      <w:lvlText w:val=""/>
      <w:lvlJc w:val="left"/>
      <w:pPr>
        <w:ind w:left="2160" w:hanging="360"/>
      </w:pPr>
      <w:rPr>
        <w:rFonts w:ascii="Wingdings" w:hAnsi="Wingdings" w:hint="default"/>
      </w:rPr>
    </w:lvl>
    <w:lvl w:ilvl="3" w:tplc="E72C1218">
      <w:start w:val="1"/>
      <w:numFmt w:val="bullet"/>
      <w:lvlText w:val=""/>
      <w:lvlJc w:val="left"/>
      <w:pPr>
        <w:ind w:left="2880" w:hanging="360"/>
      </w:pPr>
      <w:rPr>
        <w:rFonts w:ascii="Symbol" w:hAnsi="Symbol" w:hint="default"/>
      </w:rPr>
    </w:lvl>
    <w:lvl w:ilvl="4" w:tplc="9B5A4324">
      <w:start w:val="1"/>
      <w:numFmt w:val="bullet"/>
      <w:lvlText w:val="o"/>
      <w:lvlJc w:val="left"/>
      <w:pPr>
        <w:ind w:left="3600" w:hanging="360"/>
      </w:pPr>
      <w:rPr>
        <w:rFonts w:ascii="Courier New" w:hAnsi="Courier New" w:hint="default"/>
      </w:rPr>
    </w:lvl>
    <w:lvl w:ilvl="5" w:tplc="4404B71C">
      <w:start w:val="1"/>
      <w:numFmt w:val="bullet"/>
      <w:lvlText w:val=""/>
      <w:lvlJc w:val="left"/>
      <w:pPr>
        <w:ind w:left="4320" w:hanging="360"/>
      </w:pPr>
      <w:rPr>
        <w:rFonts w:ascii="Wingdings" w:hAnsi="Wingdings" w:hint="default"/>
      </w:rPr>
    </w:lvl>
    <w:lvl w:ilvl="6" w:tplc="287A59E2">
      <w:start w:val="1"/>
      <w:numFmt w:val="bullet"/>
      <w:lvlText w:val=""/>
      <w:lvlJc w:val="left"/>
      <w:pPr>
        <w:ind w:left="5040" w:hanging="360"/>
      </w:pPr>
      <w:rPr>
        <w:rFonts w:ascii="Symbol" w:hAnsi="Symbol" w:hint="default"/>
      </w:rPr>
    </w:lvl>
    <w:lvl w:ilvl="7" w:tplc="ABDA47B0">
      <w:start w:val="1"/>
      <w:numFmt w:val="bullet"/>
      <w:lvlText w:val="o"/>
      <w:lvlJc w:val="left"/>
      <w:pPr>
        <w:ind w:left="5760" w:hanging="360"/>
      </w:pPr>
      <w:rPr>
        <w:rFonts w:ascii="Courier New" w:hAnsi="Courier New" w:hint="default"/>
      </w:rPr>
    </w:lvl>
    <w:lvl w:ilvl="8" w:tplc="775807F0">
      <w:start w:val="1"/>
      <w:numFmt w:val="bullet"/>
      <w:lvlText w:val=""/>
      <w:lvlJc w:val="left"/>
      <w:pPr>
        <w:ind w:left="6480" w:hanging="360"/>
      </w:pPr>
      <w:rPr>
        <w:rFonts w:ascii="Wingdings" w:hAnsi="Wingdings" w:hint="default"/>
      </w:rPr>
    </w:lvl>
  </w:abstractNum>
  <w:abstractNum w:abstractNumId="13" w15:restartNumberingAfterBreak="0">
    <w:nsid w:val="362F5FB6"/>
    <w:multiLevelType w:val="hybridMultilevel"/>
    <w:tmpl w:val="FFFFFFFF"/>
    <w:lvl w:ilvl="0" w:tplc="21DEBAEE">
      <w:start w:val="1"/>
      <w:numFmt w:val="bullet"/>
      <w:lvlText w:val=""/>
      <w:lvlJc w:val="left"/>
      <w:pPr>
        <w:ind w:left="720" w:hanging="360"/>
      </w:pPr>
      <w:rPr>
        <w:rFonts w:ascii="Symbol" w:hAnsi="Symbol" w:hint="default"/>
      </w:rPr>
    </w:lvl>
    <w:lvl w:ilvl="1" w:tplc="BBA8B2C6">
      <w:start w:val="1"/>
      <w:numFmt w:val="bullet"/>
      <w:lvlText w:val="o"/>
      <w:lvlJc w:val="left"/>
      <w:pPr>
        <w:ind w:left="1440" w:hanging="360"/>
      </w:pPr>
      <w:rPr>
        <w:rFonts w:ascii="Courier New" w:hAnsi="Courier New" w:hint="default"/>
      </w:rPr>
    </w:lvl>
    <w:lvl w:ilvl="2" w:tplc="EDF6B0A0">
      <w:start w:val="1"/>
      <w:numFmt w:val="bullet"/>
      <w:lvlText w:val=""/>
      <w:lvlJc w:val="left"/>
      <w:pPr>
        <w:ind w:left="2160" w:hanging="360"/>
      </w:pPr>
      <w:rPr>
        <w:rFonts w:ascii="Wingdings" w:hAnsi="Wingdings" w:hint="default"/>
      </w:rPr>
    </w:lvl>
    <w:lvl w:ilvl="3" w:tplc="83141F04">
      <w:start w:val="1"/>
      <w:numFmt w:val="bullet"/>
      <w:lvlText w:val=""/>
      <w:lvlJc w:val="left"/>
      <w:pPr>
        <w:ind w:left="2880" w:hanging="360"/>
      </w:pPr>
      <w:rPr>
        <w:rFonts w:ascii="Symbol" w:hAnsi="Symbol" w:hint="default"/>
      </w:rPr>
    </w:lvl>
    <w:lvl w:ilvl="4" w:tplc="37C037CC">
      <w:start w:val="1"/>
      <w:numFmt w:val="bullet"/>
      <w:lvlText w:val="o"/>
      <w:lvlJc w:val="left"/>
      <w:pPr>
        <w:ind w:left="3600" w:hanging="360"/>
      </w:pPr>
      <w:rPr>
        <w:rFonts w:ascii="Courier New" w:hAnsi="Courier New" w:hint="default"/>
      </w:rPr>
    </w:lvl>
    <w:lvl w:ilvl="5" w:tplc="1E5C0AFC">
      <w:start w:val="1"/>
      <w:numFmt w:val="bullet"/>
      <w:lvlText w:val=""/>
      <w:lvlJc w:val="left"/>
      <w:pPr>
        <w:ind w:left="4320" w:hanging="360"/>
      </w:pPr>
      <w:rPr>
        <w:rFonts w:ascii="Wingdings" w:hAnsi="Wingdings" w:hint="default"/>
      </w:rPr>
    </w:lvl>
    <w:lvl w:ilvl="6" w:tplc="DB886BCC">
      <w:start w:val="1"/>
      <w:numFmt w:val="bullet"/>
      <w:lvlText w:val=""/>
      <w:lvlJc w:val="left"/>
      <w:pPr>
        <w:ind w:left="5040" w:hanging="360"/>
      </w:pPr>
      <w:rPr>
        <w:rFonts w:ascii="Symbol" w:hAnsi="Symbol" w:hint="default"/>
      </w:rPr>
    </w:lvl>
    <w:lvl w:ilvl="7" w:tplc="D480D16E">
      <w:start w:val="1"/>
      <w:numFmt w:val="bullet"/>
      <w:lvlText w:val="o"/>
      <w:lvlJc w:val="left"/>
      <w:pPr>
        <w:ind w:left="5760" w:hanging="360"/>
      </w:pPr>
      <w:rPr>
        <w:rFonts w:ascii="Courier New" w:hAnsi="Courier New" w:hint="default"/>
      </w:rPr>
    </w:lvl>
    <w:lvl w:ilvl="8" w:tplc="0B38A4EC">
      <w:start w:val="1"/>
      <w:numFmt w:val="bullet"/>
      <w:lvlText w:val=""/>
      <w:lvlJc w:val="left"/>
      <w:pPr>
        <w:ind w:left="6480" w:hanging="360"/>
      </w:pPr>
      <w:rPr>
        <w:rFonts w:ascii="Wingdings" w:hAnsi="Wingdings" w:hint="default"/>
      </w:rPr>
    </w:lvl>
  </w:abstractNum>
  <w:abstractNum w:abstractNumId="14" w15:restartNumberingAfterBreak="0">
    <w:nsid w:val="369313AC"/>
    <w:multiLevelType w:val="hybridMultilevel"/>
    <w:tmpl w:val="FFFFFFFF"/>
    <w:lvl w:ilvl="0" w:tplc="4566B30A">
      <w:start w:val="1"/>
      <w:numFmt w:val="bullet"/>
      <w:lvlText w:val=""/>
      <w:lvlJc w:val="left"/>
      <w:pPr>
        <w:ind w:left="720" w:hanging="360"/>
      </w:pPr>
      <w:rPr>
        <w:rFonts w:ascii="Symbol" w:hAnsi="Symbol" w:hint="default"/>
      </w:rPr>
    </w:lvl>
    <w:lvl w:ilvl="1" w:tplc="FE989E64">
      <w:start w:val="1"/>
      <w:numFmt w:val="bullet"/>
      <w:lvlText w:val="o"/>
      <w:lvlJc w:val="left"/>
      <w:pPr>
        <w:ind w:left="1440" w:hanging="360"/>
      </w:pPr>
      <w:rPr>
        <w:rFonts w:ascii="Courier New" w:hAnsi="Courier New" w:hint="default"/>
      </w:rPr>
    </w:lvl>
    <w:lvl w:ilvl="2" w:tplc="F2761E60">
      <w:start w:val="1"/>
      <w:numFmt w:val="bullet"/>
      <w:lvlText w:val=""/>
      <w:lvlJc w:val="left"/>
      <w:pPr>
        <w:ind w:left="2160" w:hanging="360"/>
      </w:pPr>
      <w:rPr>
        <w:rFonts w:ascii="Wingdings" w:hAnsi="Wingdings" w:hint="default"/>
      </w:rPr>
    </w:lvl>
    <w:lvl w:ilvl="3" w:tplc="C85AACF0">
      <w:start w:val="1"/>
      <w:numFmt w:val="bullet"/>
      <w:lvlText w:val=""/>
      <w:lvlJc w:val="left"/>
      <w:pPr>
        <w:ind w:left="2880" w:hanging="360"/>
      </w:pPr>
      <w:rPr>
        <w:rFonts w:ascii="Symbol" w:hAnsi="Symbol" w:hint="default"/>
      </w:rPr>
    </w:lvl>
    <w:lvl w:ilvl="4" w:tplc="19D450AA">
      <w:start w:val="1"/>
      <w:numFmt w:val="bullet"/>
      <w:lvlText w:val="o"/>
      <w:lvlJc w:val="left"/>
      <w:pPr>
        <w:ind w:left="3600" w:hanging="360"/>
      </w:pPr>
      <w:rPr>
        <w:rFonts w:ascii="Courier New" w:hAnsi="Courier New" w:hint="default"/>
      </w:rPr>
    </w:lvl>
    <w:lvl w:ilvl="5" w:tplc="1BC84A38">
      <w:start w:val="1"/>
      <w:numFmt w:val="bullet"/>
      <w:lvlText w:val=""/>
      <w:lvlJc w:val="left"/>
      <w:pPr>
        <w:ind w:left="4320" w:hanging="360"/>
      </w:pPr>
      <w:rPr>
        <w:rFonts w:ascii="Wingdings" w:hAnsi="Wingdings" w:hint="default"/>
      </w:rPr>
    </w:lvl>
    <w:lvl w:ilvl="6" w:tplc="A9161A4C">
      <w:start w:val="1"/>
      <w:numFmt w:val="bullet"/>
      <w:lvlText w:val=""/>
      <w:lvlJc w:val="left"/>
      <w:pPr>
        <w:ind w:left="5040" w:hanging="360"/>
      </w:pPr>
      <w:rPr>
        <w:rFonts w:ascii="Symbol" w:hAnsi="Symbol" w:hint="default"/>
      </w:rPr>
    </w:lvl>
    <w:lvl w:ilvl="7" w:tplc="3B905EDA">
      <w:start w:val="1"/>
      <w:numFmt w:val="bullet"/>
      <w:lvlText w:val="o"/>
      <w:lvlJc w:val="left"/>
      <w:pPr>
        <w:ind w:left="5760" w:hanging="360"/>
      </w:pPr>
      <w:rPr>
        <w:rFonts w:ascii="Courier New" w:hAnsi="Courier New" w:hint="default"/>
      </w:rPr>
    </w:lvl>
    <w:lvl w:ilvl="8" w:tplc="6AF84416">
      <w:start w:val="1"/>
      <w:numFmt w:val="bullet"/>
      <w:lvlText w:val=""/>
      <w:lvlJc w:val="left"/>
      <w:pPr>
        <w:ind w:left="6480" w:hanging="360"/>
      </w:pPr>
      <w:rPr>
        <w:rFonts w:ascii="Wingdings" w:hAnsi="Wingdings" w:hint="default"/>
      </w:rPr>
    </w:lvl>
  </w:abstractNum>
  <w:abstractNum w:abstractNumId="15" w15:restartNumberingAfterBreak="0">
    <w:nsid w:val="3726DD9F"/>
    <w:multiLevelType w:val="hybridMultilevel"/>
    <w:tmpl w:val="E43427D4"/>
    <w:lvl w:ilvl="0" w:tplc="65DE87DC">
      <w:start w:val="1"/>
      <w:numFmt w:val="bullet"/>
      <w:lvlText w:val=""/>
      <w:lvlJc w:val="left"/>
      <w:pPr>
        <w:ind w:left="720" w:hanging="360"/>
      </w:pPr>
      <w:rPr>
        <w:rFonts w:ascii="Symbol" w:hAnsi="Symbol" w:hint="default"/>
      </w:rPr>
    </w:lvl>
    <w:lvl w:ilvl="1" w:tplc="6C58E32A">
      <w:start w:val="1"/>
      <w:numFmt w:val="bullet"/>
      <w:lvlText w:val="o"/>
      <w:lvlJc w:val="left"/>
      <w:pPr>
        <w:ind w:left="1440" w:hanging="360"/>
      </w:pPr>
      <w:rPr>
        <w:rFonts w:ascii="Courier New" w:hAnsi="Courier New" w:hint="default"/>
      </w:rPr>
    </w:lvl>
    <w:lvl w:ilvl="2" w:tplc="4B9E3F08">
      <w:start w:val="1"/>
      <w:numFmt w:val="bullet"/>
      <w:lvlText w:val=""/>
      <w:lvlJc w:val="left"/>
      <w:pPr>
        <w:ind w:left="2160" w:hanging="360"/>
      </w:pPr>
      <w:rPr>
        <w:rFonts w:ascii="Wingdings" w:hAnsi="Wingdings" w:hint="default"/>
      </w:rPr>
    </w:lvl>
    <w:lvl w:ilvl="3" w:tplc="888CF268">
      <w:start w:val="1"/>
      <w:numFmt w:val="bullet"/>
      <w:lvlText w:val=""/>
      <w:lvlJc w:val="left"/>
      <w:pPr>
        <w:ind w:left="2880" w:hanging="360"/>
      </w:pPr>
      <w:rPr>
        <w:rFonts w:ascii="Symbol" w:hAnsi="Symbol" w:hint="default"/>
      </w:rPr>
    </w:lvl>
    <w:lvl w:ilvl="4" w:tplc="3B36F1E4">
      <w:start w:val="1"/>
      <w:numFmt w:val="bullet"/>
      <w:lvlText w:val="o"/>
      <w:lvlJc w:val="left"/>
      <w:pPr>
        <w:ind w:left="3600" w:hanging="360"/>
      </w:pPr>
      <w:rPr>
        <w:rFonts w:ascii="Courier New" w:hAnsi="Courier New" w:hint="default"/>
      </w:rPr>
    </w:lvl>
    <w:lvl w:ilvl="5" w:tplc="4A760C90">
      <w:start w:val="1"/>
      <w:numFmt w:val="bullet"/>
      <w:lvlText w:val=""/>
      <w:lvlJc w:val="left"/>
      <w:pPr>
        <w:ind w:left="4320" w:hanging="360"/>
      </w:pPr>
      <w:rPr>
        <w:rFonts w:ascii="Wingdings" w:hAnsi="Wingdings" w:hint="default"/>
      </w:rPr>
    </w:lvl>
    <w:lvl w:ilvl="6" w:tplc="4B9284FC">
      <w:start w:val="1"/>
      <w:numFmt w:val="bullet"/>
      <w:lvlText w:val=""/>
      <w:lvlJc w:val="left"/>
      <w:pPr>
        <w:ind w:left="5040" w:hanging="360"/>
      </w:pPr>
      <w:rPr>
        <w:rFonts w:ascii="Symbol" w:hAnsi="Symbol" w:hint="default"/>
      </w:rPr>
    </w:lvl>
    <w:lvl w:ilvl="7" w:tplc="553C5EE6">
      <w:start w:val="1"/>
      <w:numFmt w:val="bullet"/>
      <w:lvlText w:val="o"/>
      <w:lvlJc w:val="left"/>
      <w:pPr>
        <w:ind w:left="5760" w:hanging="360"/>
      </w:pPr>
      <w:rPr>
        <w:rFonts w:ascii="Courier New" w:hAnsi="Courier New" w:hint="default"/>
      </w:rPr>
    </w:lvl>
    <w:lvl w:ilvl="8" w:tplc="3B50FAA4">
      <w:start w:val="1"/>
      <w:numFmt w:val="bullet"/>
      <w:lvlText w:val=""/>
      <w:lvlJc w:val="left"/>
      <w:pPr>
        <w:ind w:left="6480" w:hanging="360"/>
      </w:pPr>
      <w:rPr>
        <w:rFonts w:ascii="Wingdings" w:hAnsi="Wingdings" w:hint="default"/>
      </w:rPr>
    </w:lvl>
  </w:abstractNum>
  <w:abstractNum w:abstractNumId="16" w15:restartNumberingAfterBreak="0">
    <w:nsid w:val="3C07DF68"/>
    <w:multiLevelType w:val="hybridMultilevel"/>
    <w:tmpl w:val="FFFFFFFF"/>
    <w:lvl w:ilvl="0" w:tplc="CE2C1680">
      <w:start w:val="1"/>
      <w:numFmt w:val="bullet"/>
      <w:lvlText w:val=""/>
      <w:lvlJc w:val="left"/>
      <w:pPr>
        <w:ind w:left="720" w:hanging="360"/>
      </w:pPr>
      <w:rPr>
        <w:rFonts w:ascii="Symbol" w:hAnsi="Symbol" w:hint="default"/>
      </w:rPr>
    </w:lvl>
    <w:lvl w:ilvl="1" w:tplc="8BEE97B2">
      <w:start w:val="1"/>
      <w:numFmt w:val="bullet"/>
      <w:lvlText w:val="o"/>
      <w:lvlJc w:val="left"/>
      <w:pPr>
        <w:ind w:left="1440" w:hanging="360"/>
      </w:pPr>
      <w:rPr>
        <w:rFonts w:ascii="Courier New" w:hAnsi="Courier New" w:hint="default"/>
      </w:rPr>
    </w:lvl>
    <w:lvl w:ilvl="2" w:tplc="F43893B6">
      <w:start w:val="1"/>
      <w:numFmt w:val="bullet"/>
      <w:lvlText w:val=""/>
      <w:lvlJc w:val="left"/>
      <w:pPr>
        <w:ind w:left="2160" w:hanging="360"/>
      </w:pPr>
      <w:rPr>
        <w:rFonts w:ascii="Wingdings" w:hAnsi="Wingdings" w:hint="default"/>
      </w:rPr>
    </w:lvl>
    <w:lvl w:ilvl="3" w:tplc="3A16D8D6">
      <w:start w:val="1"/>
      <w:numFmt w:val="bullet"/>
      <w:lvlText w:val=""/>
      <w:lvlJc w:val="left"/>
      <w:pPr>
        <w:ind w:left="2880" w:hanging="360"/>
      </w:pPr>
      <w:rPr>
        <w:rFonts w:ascii="Symbol" w:hAnsi="Symbol" w:hint="default"/>
      </w:rPr>
    </w:lvl>
    <w:lvl w:ilvl="4" w:tplc="0A9A2760">
      <w:start w:val="1"/>
      <w:numFmt w:val="bullet"/>
      <w:lvlText w:val="o"/>
      <w:lvlJc w:val="left"/>
      <w:pPr>
        <w:ind w:left="3600" w:hanging="360"/>
      </w:pPr>
      <w:rPr>
        <w:rFonts w:ascii="Courier New" w:hAnsi="Courier New" w:hint="default"/>
      </w:rPr>
    </w:lvl>
    <w:lvl w:ilvl="5" w:tplc="D5909F28">
      <w:start w:val="1"/>
      <w:numFmt w:val="bullet"/>
      <w:lvlText w:val=""/>
      <w:lvlJc w:val="left"/>
      <w:pPr>
        <w:ind w:left="4320" w:hanging="360"/>
      </w:pPr>
      <w:rPr>
        <w:rFonts w:ascii="Wingdings" w:hAnsi="Wingdings" w:hint="default"/>
      </w:rPr>
    </w:lvl>
    <w:lvl w:ilvl="6" w:tplc="3E1C20AE">
      <w:start w:val="1"/>
      <w:numFmt w:val="bullet"/>
      <w:lvlText w:val=""/>
      <w:lvlJc w:val="left"/>
      <w:pPr>
        <w:ind w:left="5040" w:hanging="360"/>
      </w:pPr>
      <w:rPr>
        <w:rFonts w:ascii="Symbol" w:hAnsi="Symbol" w:hint="default"/>
      </w:rPr>
    </w:lvl>
    <w:lvl w:ilvl="7" w:tplc="37F415E6">
      <w:start w:val="1"/>
      <w:numFmt w:val="bullet"/>
      <w:lvlText w:val="o"/>
      <w:lvlJc w:val="left"/>
      <w:pPr>
        <w:ind w:left="5760" w:hanging="360"/>
      </w:pPr>
      <w:rPr>
        <w:rFonts w:ascii="Courier New" w:hAnsi="Courier New" w:hint="default"/>
      </w:rPr>
    </w:lvl>
    <w:lvl w:ilvl="8" w:tplc="699272AC">
      <w:start w:val="1"/>
      <w:numFmt w:val="bullet"/>
      <w:lvlText w:val=""/>
      <w:lvlJc w:val="left"/>
      <w:pPr>
        <w:ind w:left="6480" w:hanging="360"/>
      </w:pPr>
      <w:rPr>
        <w:rFonts w:ascii="Wingdings" w:hAnsi="Wingdings" w:hint="default"/>
      </w:rPr>
    </w:lvl>
  </w:abstractNum>
  <w:abstractNum w:abstractNumId="17" w15:restartNumberingAfterBreak="0">
    <w:nsid w:val="3F199C2B"/>
    <w:multiLevelType w:val="hybridMultilevel"/>
    <w:tmpl w:val="1F2E9828"/>
    <w:lvl w:ilvl="0" w:tplc="D65C00C2">
      <w:start w:val="1"/>
      <w:numFmt w:val="bullet"/>
      <w:lvlText w:val=""/>
      <w:lvlJc w:val="left"/>
      <w:pPr>
        <w:ind w:left="720" w:hanging="360"/>
      </w:pPr>
      <w:rPr>
        <w:rFonts w:ascii="Symbol" w:hAnsi="Symbol" w:hint="default"/>
      </w:rPr>
    </w:lvl>
    <w:lvl w:ilvl="1" w:tplc="7EB8BD56">
      <w:start w:val="1"/>
      <w:numFmt w:val="bullet"/>
      <w:lvlText w:val="o"/>
      <w:lvlJc w:val="left"/>
      <w:pPr>
        <w:ind w:left="1440" w:hanging="360"/>
      </w:pPr>
      <w:rPr>
        <w:rFonts w:ascii="Courier New" w:hAnsi="Courier New" w:hint="default"/>
      </w:rPr>
    </w:lvl>
    <w:lvl w:ilvl="2" w:tplc="2F68226C">
      <w:start w:val="1"/>
      <w:numFmt w:val="bullet"/>
      <w:lvlText w:val=""/>
      <w:lvlJc w:val="left"/>
      <w:pPr>
        <w:ind w:left="2160" w:hanging="360"/>
      </w:pPr>
      <w:rPr>
        <w:rFonts w:ascii="Wingdings" w:hAnsi="Wingdings" w:hint="default"/>
      </w:rPr>
    </w:lvl>
    <w:lvl w:ilvl="3" w:tplc="08223FB6">
      <w:start w:val="1"/>
      <w:numFmt w:val="bullet"/>
      <w:lvlText w:val=""/>
      <w:lvlJc w:val="left"/>
      <w:pPr>
        <w:ind w:left="2880" w:hanging="360"/>
      </w:pPr>
      <w:rPr>
        <w:rFonts w:ascii="Symbol" w:hAnsi="Symbol" w:hint="default"/>
      </w:rPr>
    </w:lvl>
    <w:lvl w:ilvl="4" w:tplc="B21457C2">
      <w:start w:val="1"/>
      <w:numFmt w:val="bullet"/>
      <w:lvlText w:val="o"/>
      <w:lvlJc w:val="left"/>
      <w:pPr>
        <w:ind w:left="3600" w:hanging="360"/>
      </w:pPr>
      <w:rPr>
        <w:rFonts w:ascii="Courier New" w:hAnsi="Courier New" w:hint="default"/>
      </w:rPr>
    </w:lvl>
    <w:lvl w:ilvl="5" w:tplc="4356A990">
      <w:start w:val="1"/>
      <w:numFmt w:val="bullet"/>
      <w:lvlText w:val=""/>
      <w:lvlJc w:val="left"/>
      <w:pPr>
        <w:ind w:left="4320" w:hanging="360"/>
      </w:pPr>
      <w:rPr>
        <w:rFonts w:ascii="Wingdings" w:hAnsi="Wingdings" w:hint="default"/>
      </w:rPr>
    </w:lvl>
    <w:lvl w:ilvl="6" w:tplc="6CDEE9D0">
      <w:start w:val="1"/>
      <w:numFmt w:val="bullet"/>
      <w:lvlText w:val=""/>
      <w:lvlJc w:val="left"/>
      <w:pPr>
        <w:ind w:left="5040" w:hanging="360"/>
      </w:pPr>
      <w:rPr>
        <w:rFonts w:ascii="Symbol" w:hAnsi="Symbol" w:hint="default"/>
      </w:rPr>
    </w:lvl>
    <w:lvl w:ilvl="7" w:tplc="7C6A833E">
      <w:start w:val="1"/>
      <w:numFmt w:val="bullet"/>
      <w:lvlText w:val="o"/>
      <w:lvlJc w:val="left"/>
      <w:pPr>
        <w:ind w:left="5760" w:hanging="360"/>
      </w:pPr>
      <w:rPr>
        <w:rFonts w:ascii="Courier New" w:hAnsi="Courier New" w:hint="default"/>
      </w:rPr>
    </w:lvl>
    <w:lvl w:ilvl="8" w:tplc="53AED28C">
      <w:start w:val="1"/>
      <w:numFmt w:val="bullet"/>
      <w:lvlText w:val=""/>
      <w:lvlJc w:val="left"/>
      <w:pPr>
        <w:ind w:left="6480" w:hanging="360"/>
      </w:pPr>
      <w:rPr>
        <w:rFonts w:ascii="Wingdings" w:hAnsi="Wingdings" w:hint="default"/>
      </w:rPr>
    </w:lvl>
  </w:abstractNum>
  <w:abstractNum w:abstractNumId="18" w15:restartNumberingAfterBreak="0">
    <w:nsid w:val="4354D1F8"/>
    <w:multiLevelType w:val="hybridMultilevel"/>
    <w:tmpl w:val="FFFFFFFF"/>
    <w:lvl w:ilvl="0" w:tplc="D4289084">
      <w:start w:val="1"/>
      <w:numFmt w:val="bullet"/>
      <w:lvlText w:val=""/>
      <w:lvlJc w:val="left"/>
      <w:pPr>
        <w:ind w:left="720" w:hanging="360"/>
      </w:pPr>
      <w:rPr>
        <w:rFonts w:ascii="Symbol" w:hAnsi="Symbol" w:hint="default"/>
      </w:rPr>
    </w:lvl>
    <w:lvl w:ilvl="1" w:tplc="7D20B430">
      <w:start w:val="1"/>
      <w:numFmt w:val="bullet"/>
      <w:lvlText w:val="o"/>
      <w:lvlJc w:val="left"/>
      <w:pPr>
        <w:ind w:left="1440" w:hanging="360"/>
      </w:pPr>
      <w:rPr>
        <w:rFonts w:ascii="Courier New" w:hAnsi="Courier New" w:hint="default"/>
      </w:rPr>
    </w:lvl>
    <w:lvl w:ilvl="2" w:tplc="1F0A4B3E">
      <w:start w:val="1"/>
      <w:numFmt w:val="bullet"/>
      <w:lvlText w:val=""/>
      <w:lvlJc w:val="left"/>
      <w:pPr>
        <w:ind w:left="2160" w:hanging="360"/>
      </w:pPr>
      <w:rPr>
        <w:rFonts w:ascii="Wingdings" w:hAnsi="Wingdings" w:hint="default"/>
      </w:rPr>
    </w:lvl>
    <w:lvl w:ilvl="3" w:tplc="D8141CB2">
      <w:start w:val="1"/>
      <w:numFmt w:val="bullet"/>
      <w:lvlText w:val=""/>
      <w:lvlJc w:val="left"/>
      <w:pPr>
        <w:ind w:left="2880" w:hanging="360"/>
      </w:pPr>
      <w:rPr>
        <w:rFonts w:ascii="Symbol" w:hAnsi="Symbol" w:hint="default"/>
      </w:rPr>
    </w:lvl>
    <w:lvl w:ilvl="4" w:tplc="3498174C">
      <w:start w:val="1"/>
      <w:numFmt w:val="bullet"/>
      <w:lvlText w:val="o"/>
      <w:lvlJc w:val="left"/>
      <w:pPr>
        <w:ind w:left="3600" w:hanging="360"/>
      </w:pPr>
      <w:rPr>
        <w:rFonts w:ascii="Courier New" w:hAnsi="Courier New" w:hint="default"/>
      </w:rPr>
    </w:lvl>
    <w:lvl w:ilvl="5" w:tplc="24FC4734">
      <w:start w:val="1"/>
      <w:numFmt w:val="bullet"/>
      <w:lvlText w:val=""/>
      <w:lvlJc w:val="left"/>
      <w:pPr>
        <w:ind w:left="4320" w:hanging="360"/>
      </w:pPr>
      <w:rPr>
        <w:rFonts w:ascii="Wingdings" w:hAnsi="Wingdings" w:hint="default"/>
      </w:rPr>
    </w:lvl>
    <w:lvl w:ilvl="6" w:tplc="FD50B35A">
      <w:start w:val="1"/>
      <w:numFmt w:val="bullet"/>
      <w:lvlText w:val=""/>
      <w:lvlJc w:val="left"/>
      <w:pPr>
        <w:ind w:left="5040" w:hanging="360"/>
      </w:pPr>
      <w:rPr>
        <w:rFonts w:ascii="Symbol" w:hAnsi="Symbol" w:hint="default"/>
      </w:rPr>
    </w:lvl>
    <w:lvl w:ilvl="7" w:tplc="06C61378">
      <w:start w:val="1"/>
      <w:numFmt w:val="bullet"/>
      <w:lvlText w:val="o"/>
      <w:lvlJc w:val="left"/>
      <w:pPr>
        <w:ind w:left="5760" w:hanging="360"/>
      </w:pPr>
      <w:rPr>
        <w:rFonts w:ascii="Courier New" w:hAnsi="Courier New" w:hint="default"/>
      </w:rPr>
    </w:lvl>
    <w:lvl w:ilvl="8" w:tplc="6986A7E8">
      <w:start w:val="1"/>
      <w:numFmt w:val="bullet"/>
      <w:lvlText w:val=""/>
      <w:lvlJc w:val="left"/>
      <w:pPr>
        <w:ind w:left="6480" w:hanging="360"/>
      </w:pPr>
      <w:rPr>
        <w:rFonts w:ascii="Wingdings" w:hAnsi="Wingdings" w:hint="default"/>
      </w:rPr>
    </w:lvl>
  </w:abstractNum>
  <w:abstractNum w:abstractNumId="19" w15:restartNumberingAfterBreak="0">
    <w:nsid w:val="4604B1CA"/>
    <w:multiLevelType w:val="hybridMultilevel"/>
    <w:tmpl w:val="7EC84104"/>
    <w:lvl w:ilvl="0" w:tplc="8C2E53B8">
      <w:start w:val="1"/>
      <w:numFmt w:val="bullet"/>
      <w:lvlText w:val=""/>
      <w:lvlJc w:val="left"/>
      <w:pPr>
        <w:ind w:left="720" w:hanging="360"/>
      </w:pPr>
      <w:rPr>
        <w:rFonts w:ascii="Symbol" w:hAnsi="Symbol" w:hint="default"/>
      </w:rPr>
    </w:lvl>
    <w:lvl w:ilvl="1" w:tplc="41F00274">
      <w:start w:val="1"/>
      <w:numFmt w:val="bullet"/>
      <w:lvlText w:val="o"/>
      <w:lvlJc w:val="left"/>
      <w:pPr>
        <w:ind w:left="1440" w:hanging="360"/>
      </w:pPr>
      <w:rPr>
        <w:rFonts w:ascii="Courier New" w:hAnsi="Courier New" w:hint="default"/>
      </w:rPr>
    </w:lvl>
    <w:lvl w:ilvl="2" w:tplc="5E06624E">
      <w:start w:val="1"/>
      <w:numFmt w:val="bullet"/>
      <w:lvlText w:val=""/>
      <w:lvlJc w:val="left"/>
      <w:pPr>
        <w:ind w:left="2160" w:hanging="360"/>
      </w:pPr>
      <w:rPr>
        <w:rFonts w:ascii="Wingdings" w:hAnsi="Wingdings" w:hint="default"/>
      </w:rPr>
    </w:lvl>
    <w:lvl w:ilvl="3" w:tplc="CA941CF2">
      <w:start w:val="1"/>
      <w:numFmt w:val="bullet"/>
      <w:lvlText w:val=""/>
      <w:lvlJc w:val="left"/>
      <w:pPr>
        <w:ind w:left="2880" w:hanging="360"/>
      </w:pPr>
      <w:rPr>
        <w:rFonts w:ascii="Symbol" w:hAnsi="Symbol" w:hint="default"/>
      </w:rPr>
    </w:lvl>
    <w:lvl w:ilvl="4" w:tplc="EABEF8E6">
      <w:start w:val="1"/>
      <w:numFmt w:val="bullet"/>
      <w:lvlText w:val="o"/>
      <w:lvlJc w:val="left"/>
      <w:pPr>
        <w:ind w:left="3600" w:hanging="360"/>
      </w:pPr>
      <w:rPr>
        <w:rFonts w:ascii="Courier New" w:hAnsi="Courier New" w:hint="default"/>
      </w:rPr>
    </w:lvl>
    <w:lvl w:ilvl="5" w:tplc="15A01212">
      <w:start w:val="1"/>
      <w:numFmt w:val="bullet"/>
      <w:lvlText w:val=""/>
      <w:lvlJc w:val="left"/>
      <w:pPr>
        <w:ind w:left="4320" w:hanging="360"/>
      </w:pPr>
      <w:rPr>
        <w:rFonts w:ascii="Wingdings" w:hAnsi="Wingdings" w:hint="default"/>
      </w:rPr>
    </w:lvl>
    <w:lvl w:ilvl="6" w:tplc="7B90E4E2">
      <w:start w:val="1"/>
      <w:numFmt w:val="bullet"/>
      <w:lvlText w:val=""/>
      <w:lvlJc w:val="left"/>
      <w:pPr>
        <w:ind w:left="5040" w:hanging="360"/>
      </w:pPr>
      <w:rPr>
        <w:rFonts w:ascii="Symbol" w:hAnsi="Symbol" w:hint="default"/>
      </w:rPr>
    </w:lvl>
    <w:lvl w:ilvl="7" w:tplc="5A04BBEE">
      <w:start w:val="1"/>
      <w:numFmt w:val="bullet"/>
      <w:lvlText w:val="o"/>
      <w:lvlJc w:val="left"/>
      <w:pPr>
        <w:ind w:left="5760" w:hanging="360"/>
      </w:pPr>
      <w:rPr>
        <w:rFonts w:ascii="Courier New" w:hAnsi="Courier New" w:hint="default"/>
      </w:rPr>
    </w:lvl>
    <w:lvl w:ilvl="8" w:tplc="25E66DF4">
      <w:start w:val="1"/>
      <w:numFmt w:val="bullet"/>
      <w:lvlText w:val=""/>
      <w:lvlJc w:val="left"/>
      <w:pPr>
        <w:ind w:left="6480" w:hanging="360"/>
      </w:pPr>
      <w:rPr>
        <w:rFonts w:ascii="Wingdings" w:hAnsi="Wingdings" w:hint="default"/>
      </w:rPr>
    </w:lvl>
  </w:abstractNum>
  <w:abstractNum w:abstractNumId="20" w15:restartNumberingAfterBreak="0">
    <w:nsid w:val="47CDC14E"/>
    <w:multiLevelType w:val="hybridMultilevel"/>
    <w:tmpl w:val="193A2362"/>
    <w:lvl w:ilvl="0" w:tplc="C43A943E">
      <w:start w:val="1"/>
      <w:numFmt w:val="decimal"/>
      <w:lvlText w:val="%1."/>
      <w:lvlJc w:val="left"/>
      <w:pPr>
        <w:ind w:left="720" w:hanging="360"/>
      </w:pPr>
    </w:lvl>
    <w:lvl w:ilvl="1" w:tplc="8438CC6A">
      <w:start w:val="1"/>
      <w:numFmt w:val="lowerLetter"/>
      <w:lvlText w:val="%2."/>
      <w:lvlJc w:val="left"/>
      <w:pPr>
        <w:ind w:left="1440" w:hanging="360"/>
      </w:pPr>
    </w:lvl>
    <w:lvl w:ilvl="2" w:tplc="8A4ACC3A">
      <w:start w:val="1"/>
      <w:numFmt w:val="lowerRoman"/>
      <w:lvlText w:val="%3."/>
      <w:lvlJc w:val="right"/>
      <w:pPr>
        <w:ind w:left="2160" w:hanging="180"/>
      </w:pPr>
    </w:lvl>
    <w:lvl w:ilvl="3" w:tplc="8B50E5A6">
      <w:start w:val="1"/>
      <w:numFmt w:val="decimal"/>
      <w:lvlText w:val="%4."/>
      <w:lvlJc w:val="left"/>
      <w:pPr>
        <w:ind w:left="2880" w:hanging="360"/>
      </w:pPr>
    </w:lvl>
    <w:lvl w:ilvl="4" w:tplc="A816C3EC">
      <w:start w:val="1"/>
      <w:numFmt w:val="lowerLetter"/>
      <w:lvlText w:val="%5."/>
      <w:lvlJc w:val="left"/>
      <w:pPr>
        <w:ind w:left="3600" w:hanging="360"/>
      </w:pPr>
    </w:lvl>
    <w:lvl w:ilvl="5" w:tplc="AD960008">
      <w:start w:val="1"/>
      <w:numFmt w:val="lowerRoman"/>
      <w:lvlText w:val="%6."/>
      <w:lvlJc w:val="right"/>
      <w:pPr>
        <w:ind w:left="4320" w:hanging="180"/>
      </w:pPr>
    </w:lvl>
    <w:lvl w:ilvl="6" w:tplc="AF8C0BD8">
      <w:start w:val="1"/>
      <w:numFmt w:val="decimal"/>
      <w:lvlText w:val="%7."/>
      <w:lvlJc w:val="left"/>
      <w:pPr>
        <w:ind w:left="5040" w:hanging="360"/>
      </w:pPr>
    </w:lvl>
    <w:lvl w:ilvl="7" w:tplc="C24A38C2">
      <w:start w:val="1"/>
      <w:numFmt w:val="lowerLetter"/>
      <w:lvlText w:val="%8."/>
      <w:lvlJc w:val="left"/>
      <w:pPr>
        <w:ind w:left="5760" w:hanging="360"/>
      </w:pPr>
    </w:lvl>
    <w:lvl w:ilvl="8" w:tplc="E1E48566">
      <w:start w:val="1"/>
      <w:numFmt w:val="lowerRoman"/>
      <w:lvlText w:val="%9."/>
      <w:lvlJc w:val="right"/>
      <w:pPr>
        <w:ind w:left="6480" w:hanging="180"/>
      </w:pPr>
    </w:lvl>
  </w:abstractNum>
  <w:abstractNum w:abstractNumId="21" w15:restartNumberingAfterBreak="0">
    <w:nsid w:val="49BF08C8"/>
    <w:multiLevelType w:val="hybridMultilevel"/>
    <w:tmpl w:val="FFFFFFFF"/>
    <w:lvl w:ilvl="0" w:tplc="1074969A">
      <w:start w:val="1"/>
      <w:numFmt w:val="decimal"/>
      <w:lvlText w:val="%1."/>
      <w:lvlJc w:val="left"/>
      <w:pPr>
        <w:ind w:left="524" w:hanging="425"/>
      </w:pPr>
      <w:rPr>
        <w:rFonts w:ascii="Calibri" w:hAnsi="Calibri" w:hint="default"/>
      </w:rPr>
    </w:lvl>
    <w:lvl w:ilvl="1" w:tplc="FAFEA15A">
      <w:start w:val="1"/>
      <w:numFmt w:val="lowerLetter"/>
      <w:lvlText w:val="%2."/>
      <w:lvlJc w:val="left"/>
      <w:pPr>
        <w:ind w:left="1440" w:hanging="360"/>
      </w:pPr>
    </w:lvl>
    <w:lvl w:ilvl="2" w:tplc="6E6697F6">
      <w:start w:val="1"/>
      <w:numFmt w:val="lowerRoman"/>
      <w:lvlText w:val="%3."/>
      <w:lvlJc w:val="right"/>
      <w:pPr>
        <w:ind w:left="2160" w:hanging="180"/>
      </w:pPr>
    </w:lvl>
    <w:lvl w:ilvl="3" w:tplc="229657CA">
      <w:start w:val="1"/>
      <w:numFmt w:val="decimal"/>
      <w:lvlText w:val="%4."/>
      <w:lvlJc w:val="left"/>
      <w:pPr>
        <w:ind w:left="2880" w:hanging="360"/>
      </w:pPr>
    </w:lvl>
    <w:lvl w:ilvl="4" w:tplc="50E8264C">
      <w:start w:val="1"/>
      <w:numFmt w:val="lowerLetter"/>
      <w:lvlText w:val="%5."/>
      <w:lvlJc w:val="left"/>
      <w:pPr>
        <w:ind w:left="3600" w:hanging="360"/>
      </w:pPr>
    </w:lvl>
    <w:lvl w:ilvl="5" w:tplc="A0A087F0">
      <w:start w:val="1"/>
      <w:numFmt w:val="lowerRoman"/>
      <w:lvlText w:val="%6."/>
      <w:lvlJc w:val="right"/>
      <w:pPr>
        <w:ind w:left="4320" w:hanging="180"/>
      </w:pPr>
    </w:lvl>
    <w:lvl w:ilvl="6" w:tplc="83C0DD14">
      <w:start w:val="1"/>
      <w:numFmt w:val="decimal"/>
      <w:lvlText w:val="%7."/>
      <w:lvlJc w:val="left"/>
      <w:pPr>
        <w:ind w:left="5040" w:hanging="360"/>
      </w:pPr>
    </w:lvl>
    <w:lvl w:ilvl="7" w:tplc="08C84BE4">
      <w:start w:val="1"/>
      <w:numFmt w:val="lowerLetter"/>
      <w:lvlText w:val="%8."/>
      <w:lvlJc w:val="left"/>
      <w:pPr>
        <w:ind w:left="5760" w:hanging="360"/>
      </w:pPr>
    </w:lvl>
    <w:lvl w:ilvl="8" w:tplc="E97CBA1A">
      <w:start w:val="1"/>
      <w:numFmt w:val="lowerRoman"/>
      <w:lvlText w:val="%9."/>
      <w:lvlJc w:val="right"/>
      <w:pPr>
        <w:ind w:left="6480" w:hanging="180"/>
      </w:pPr>
    </w:lvl>
  </w:abstractNum>
  <w:abstractNum w:abstractNumId="22" w15:restartNumberingAfterBreak="0">
    <w:nsid w:val="49E5AF16"/>
    <w:multiLevelType w:val="hybridMultilevel"/>
    <w:tmpl w:val="C06ECE62"/>
    <w:lvl w:ilvl="0" w:tplc="28885F08">
      <w:start w:val="1"/>
      <w:numFmt w:val="bullet"/>
      <w:lvlText w:val=""/>
      <w:lvlJc w:val="left"/>
      <w:pPr>
        <w:ind w:left="720" w:hanging="360"/>
      </w:pPr>
      <w:rPr>
        <w:rFonts w:ascii="Symbol" w:hAnsi="Symbol" w:hint="default"/>
      </w:rPr>
    </w:lvl>
    <w:lvl w:ilvl="1" w:tplc="0E1460BA">
      <w:start w:val="1"/>
      <w:numFmt w:val="bullet"/>
      <w:lvlText w:val="o"/>
      <w:lvlJc w:val="left"/>
      <w:pPr>
        <w:ind w:left="1440" w:hanging="360"/>
      </w:pPr>
      <w:rPr>
        <w:rFonts w:ascii="Courier New" w:hAnsi="Courier New" w:hint="default"/>
      </w:rPr>
    </w:lvl>
    <w:lvl w:ilvl="2" w:tplc="5118838C">
      <w:start w:val="1"/>
      <w:numFmt w:val="bullet"/>
      <w:lvlText w:val=""/>
      <w:lvlJc w:val="left"/>
      <w:pPr>
        <w:ind w:left="2160" w:hanging="360"/>
      </w:pPr>
      <w:rPr>
        <w:rFonts w:ascii="Wingdings" w:hAnsi="Wingdings" w:hint="default"/>
      </w:rPr>
    </w:lvl>
    <w:lvl w:ilvl="3" w:tplc="29EE15CE">
      <w:start w:val="1"/>
      <w:numFmt w:val="bullet"/>
      <w:lvlText w:val=""/>
      <w:lvlJc w:val="left"/>
      <w:pPr>
        <w:ind w:left="2880" w:hanging="360"/>
      </w:pPr>
      <w:rPr>
        <w:rFonts w:ascii="Symbol" w:hAnsi="Symbol" w:hint="default"/>
      </w:rPr>
    </w:lvl>
    <w:lvl w:ilvl="4" w:tplc="D892D318">
      <w:start w:val="1"/>
      <w:numFmt w:val="bullet"/>
      <w:lvlText w:val="o"/>
      <w:lvlJc w:val="left"/>
      <w:pPr>
        <w:ind w:left="3600" w:hanging="360"/>
      </w:pPr>
      <w:rPr>
        <w:rFonts w:ascii="Courier New" w:hAnsi="Courier New" w:hint="default"/>
      </w:rPr>
    </w:lvl>
    <w:lvl w:ilvl="5" w:tplc="CBE243F6">
      <w:start w:val="1"/>
      <w:numFmt w:val="bullet"/>
      <w:lvlText w:val=""/>
      <w:lvlJc w:val="left"/>
      <w:pPr>
        <w:ind w:left="4320" w:hanging="360"/>
      </w:pPr>
      <w:rPr>
        <w:rFonts w:ascii="Wingdings" w:hAnsi="Wingdings" w:hint="default"/>
      </w:rPr>
    </w:lvl>
    <w:lvl w:ilvl="6" w:tplc="91BC6108">
      <w:start w:val="1"/>
      <w:numFmt w:val="bullet"/>
      <w:lvlText w:val=""/>
      <w:lvlJc w:val="left"/>
      <w:pPr>
        <w:ind w:left="5040" w:hanging="360"/>
      </w:pPr>
      <w:rPr>
        <w:rFonts w:ascii="Symbol" w:hAnsi="Symbol" w:hint="default"/>
      </w:rPr>
    </w:lvl>
    <w:lvl w:ilvl="7" w:tplc="D9B6963C">
      <w:start w:val="1"/>
      <w:numFmt w:val="bullet"/>
      <w:lvlText w:val="o"/>
      <w:lvlJc w:val="left"/>
      <w:pPr>
        <w:ind w:left="5760" w:hanging="360"/>
      </w:pPr>
      <w:rPr>
        <w:rFonts w:ascii="Courier New" w:hAnsi="Courier New" w:hint="default"/>
      </w:rPr>
    </w:lvl>
    <w:lvl w:ilvl="8" w:tplc="F8B86390">
      <w:start w:val="1"/>
      <w:numFmt w:val="bullet"/>
      <w:lvlText w:val=""/>
      <w:lvlJc w:val="left"/>
      <w:pPr>
        <w:ind w:left="6480" w:hanging="360"/>
      </w:pPr>
      <w:rPr>
        <w:rFonts w:ascii="Wingdings" w:hAnsi="Wingdings" w:hint="default"/>
      </w:rPr>
    </w:lvl>
  </w:abstractNum>
  <w:abstractNum w:abstractNumId="23" w15:restartNumberingAfterBreak="0">
    <w:nsid w:val="4A3BEAD7"/>
    <w:multiLevelType w:val="hybridMultilevel"/>
    <w:tmpl w:val="FFFFFFFF"/>
    <w:lvl w:ilvl="0" w:tplc="1F6845F6">
      <w:start w:val="1"/>
      <w:numFmt w:val="bullet"/>
      <w:lvlText w:val=""/>
      <w:lvlJc w:val="left"/>
      <w:pPr>
        <w:ind w:left="360" w:hanging="360"/>
      </w:pPr>
      <w:rPr>
        <w:rFonts w:ascii="Symbol" w:hAnsi="Symbol" w:hint="default"/>
      </w:rPr>
    </w:lvl>
    <w:lvl w:ilvl="1" w:tplc="43707E00">
      <w:start w:val="1"/>
      <w:numFmt w:val="bullet"/>
      <w:lvlText w:val="o"/>
      <w:lvlJc w:val="left"/>
      <w:pPr>
        <w:ind w:left="1080" w:hanging="360"/>
      </w:pPr>
      <w:rPr>
        <w:rFonts w:ascii="Courier New" w:hAnsi="Courier New" w:hint="default"/>
      </w:rPr>
    </w:lvl>
    <w:lvl w:ilvl="2" w:tplc="3E4A239C">
      <w:start w:val="1"/>
      <w:numFmt w:val="bullet"/>
      <w:lvlText w:val=""/>
      <w:lvlJc w:val="left"/>
      <w:pPr>
        <w:ind w:left="1800" w:hanging="360"/>
      </w:pPr>
      <w:rPr>
        <w:rFonts w:ascii="Wingdings" w:hAnsi="Wingdings" w:hint="default"/>
      </w:rPr>
    </w:lvl>
    <w:lvl w:ilvl="3" w:tplc="941A368C">
      <w:start w:val="1"/>
      <w:numFmt w:val="bullet"/>
      <w:lvlText w:val=""/>
      <w:lvlJc w:val="left"/>
      <w:pPr>
        <w:ind w:left="2520" w:hanging="360"/>
      </w:pPr>
      <w:rPr>
        <w:rFonts w:ascii="Symbol" w:hAnsi="Symbol" w:hint="default"/>
      </w:rPr>
    </w:lvl>
    <w:lvl w:ilvl="4" w:tplc="082E3DA4">
      <w:start w:val="1"/>
      <w:numFmt w:val="bullet"/>
      <w:lvlText w:val="o"/>
      <w:lvlJc w:val="left"/>
      <w:pPr>
        <w:ind w:left="3240" w:hanging="360"/>
      </w:pPr>
      <w:rPr>
        <w:rFonts w:ascii="Courier New" w:hAnsi="Courier New" w:hint="default"/>
      </w:rPr>
    </w:lvl>
    <w:lvl w:ilvl="5" w:tplc="0D84C1BE">
      <w:start w:val="1"/>
      <w:numFmt w:val="bullet"/>
      <w:lvlText w:val=""/>
      <w:lvlJc w:val="left"/>
      <w:pPr>
        <w:ind w:left="3960" w:hanging="360"/>
      </w:pPr>
      <w:rPr>
        <w:rFonts w:ascii="Wingdings" w:hAnsi="Wingdings" w:hint="default"/>
      </w:rPr>
    </w:lvl>
    <w:lvl w:ilvl="6" w:tplc="4538C676">
      <w:start w:val="1"/>
      <w:numFmt w:val="bullet"/>
      <w:lvlText w:val=""/>
      <w:lvlJc w:val="left"/>
      <w:pPr>
        <w:ind w:left="4680" w:hanging="360"/>
      </w:pPr>
      <w:rPr>
        <w:rFonts w:ascii="Symbol" w:hAnsi="Symbol" w:hint="default"/>
      </w:rPr>
    </w:lvl>
    <w:lvl w:ilvl="7" w:tplc="1276C0E0">
      <w:start w:val="1"/>
      <w:numFmt w:val="bullet"/>
      <w:lvlText w:val="o"/>
      <w:lvlJc w:val="left"/>
      <w:pPr>
        <w:ind w:left="5400" w:hanging="360"/>
      </w:pPr>
      <w:rPr>
        <w:rFonts w:ascii="Courier New" w:hAnsi="Courier New" w:hint="default"/>
      </w:rPr>
    </w:lvl>
    <w:lvl w:ilvl="8" w:tplc="DC58C4AA">
      <w:start w:val="1"/>
      <w:numFmt w:val="bullet"/>
      <w:lvlText w:val=""/>
      <w:lvlJc w:val="left"/>
      <w:pPr>
        <w:ind w:left="6120" w:hanging="360"/>
      </w:pPr>
      <w:rPr>
        <w:rFonts w:ascii="Wingdings" w:hAnsi="Wingdings" w:hint="default"/>
      </w:rPr>
    </w:lvl>
  </w:abstractNum>
  <w:abstractNum w:abstractNumId="24" w15:restartNumberingAfterBreak="0">
    <w:nsid w:val="529F4B70"/>
    <w:multiLevelType w:val="hybridMultilevel"/>
    <w:tmpl w:val="FFFFFFFF"/>
    <w:lvl w:ilvl="0" w:tplc="3B245CAA">
      <w:start w:val="1"/>
      <w:numFmt w:val="bullet"/>
      <w:lvlText w:val=""/>
      <w:lvlJc w:val="left"/>
      <w:pPr>
        <w:ind w:left="720" w:hanging="360"/>
      </w:pPr>
      <w:rPr>
        <w:rFonts w:ascii="Symbol" w:hAnsi="Symbol" w:hint="default"/>
      </w:rPr>
    </w:lvl>
    <w:lvl w:ilvl="1" w:tplc="6966FF0E">
      <w:start w:val="1"/>
      <w:numFmt w:val="bullet"/>
      <w:lvlText w:val="o"/>
      <w:lvlJc w:val="left"/>
      <w:pPr>
        <w:ind w:left="1440" w:hanging="360"/>
      </w:pPr>
      <w:rPr>
        <w:rFonts w:ascii="Courier New" w:hAnsi="Courier New" w:hint="default"/>
      </w:rPr>
    </w:lvl>
    <w:lvl w:ilvl="2" w:tplc="6A34D608">
      <w:start w:val="1"/>
      <w:numFmt w:val="bullet"/>
      <w:lvlText w:val=""/>
      <w:lvlJc w:val="left"/>
      <w:pPr>
        <w:ind w:left="2160" w:hanging="360"/>
      </w:pPr>
      <w:rPr>
        <w:rFonts w:ascii="Wingdings" w:hAnsi="Wingdings" w:hint="default"/>
      </w:rPr>
    </w:lvl>
    <w:lvl w:ilvl="3" w:tplc="874A8574">
      <w:start w:val="1"/>
      <w:numFmt w:val="bullet"/>
      <w:lvlText w:val=""/>
      <w:lvlJc w:val="left"/>
      <w:pPr>
        <w:ind w:left="2880" w:hanging="360"/>
      </w:pPr>
      <w:rPr>
        <w:rFonts w:ascii="Symbol" w:hAnsi="Symbol" w:hint="default"/>
      </w:rPr>
    </w:lvl>
    <w:lvl w:ilvl="4" w:tplc="2684EDF0">
      <w:start w:val="1"/>
      <w:numFmt w:val="bullet"/>
      <w:lvlText w:val="o"/>
      <w:lvlJc w:val="left"/>
      <w:pPr>
        <w:ind w:left="3600" w:hanging="360"/>
      </w:pPr>
      <w:rPr>
        <w:rFonts w:ascii="Courier New" w:hAnsi="Courier New" w:hint="default"/>
      </w:rPr>
    </w:lvl>
    <w:lvl w:ilvl="5" w:tplc="929047E4">
      <w:start w:val="1"/>
      <w:numFmt w:val="bullet"/>
      <w:lvlText w:val=""/>
      <w:lvlJc w:val="left"/>
      <w:pPr>
        <w:ind w:left="4320" w:hanging="360"/>
      </w:pPr>
      <w:rPr>
        <w:rFonts w:ascii="Wingdings" w:hAnsi="Wingdings" w:hint="default"/>
      </w:rPr>
    </w:lvl>
    <w:lvl w:ilvl="6" w:tplc="787A5F9C">
      <w:start w:val="1"/>
      <w:numFmt w:val="bullet"/>
      <w:lvlText w:val=""/>
      <w:lvlJc w:val="left"/>
      <w:pPr>
        <w:ind w:left="5040" w:hanging="360"/>
      </w:pPr>
      <w:rPr>
        <w:rFonts w:ascii="Symbol" w:hAnsi="Symbol" w:hint="default"/>
      </w:rPr>
    </w:lvl>
    <w:lvl w:ilvl="7" w:tplc="7CAEA314">
      <w:start w:val="1"/>
      <w:numFmt w:val="bullet"/>
      <w:lvlText w:val="o"/>
      <w:lvlJc w:val="left"/>
      <w:pPr>
        <w:ind w:left="5760" w:hanging="360"/>
      </w:pPr>
      <w:rPr>
        <w:rFonts w:ascii="Courier New" w:hAnsi="Courier New" w:hint="default"/>
      </w:rPr>
    </w:lvl>
    <w:lvl w:ilvl="8" w:tplc="C3A41AD2">
      <w:start w:val="1"/>
      <w:numFmt w:val="bullet"/>
      <w:lvlText w:val=""/>
      <w:lvlJc w:val="left"/>
      <w:pPr>
        <w:ind w:left="6480" w:hanging="360"/>
      </w:pPr>
      <w:rPr>
        <w:rFonts w:ascii="Wingdings" w:hAnsi="Wingdings" w:hint="default"/>
      </w:rPr>
    </w:lvl>
  </w:abstractNum>
  <w:abstractNum w:abstractNumId="25" w15:restartNumberingAfterBreak="0">
    <w:nsid w:val="55320BE9"/>
    <w:multiLevelType w:val="hybridMultilevel"/>
    <w:tmpl w:val="FFFFFFFF"/>
    <w:lvl w:ilvl="0" w:tplc="4B485D50">
      <w:start w:val="1"/>
      <w:numFmt w:val="bullet"/>
      <w:lvlText w:val=""/>
      <w:lvlJc w:val="left"/>
      <w:pPr>
        <w:ind w:left="720" w:hanging="360"/>
      </w:pPr>
      <w:rPr>
        <w:rFonts w:ascii="Symbol" w:hAnsi="Symbol" w:hint="default"/>
      </w:rPr>
    </w:lvl>
    <w:lvl w:ilvl="1" w:tplc="56BAAD8C">
      <w:start w:val="1"/>
      <w:numFmt w:val="bullet"/>
      <w:lvlText w:val="o"/>
      <w:lvlJc w:val="left"/>
      <w:pPr>
        <w:ind w:left="1440" w:hanging="360"/>
      </w:pPr>
      <w:rPr>
        <w:rFonts w:ascii="Courier New" w:hAnsi="Courier New" w:hint="default"/>
      </w:rPr>
    </w:lvl>
    <w:lvl w:ilvl="2" w:tplc="5502C96E">
      <w:start w:val="1"/>
      <w:numFmt w:val="bullet"/>
      <w:lvlText w:val=""/>
      <w:lvlJc w:val="left"/>
      <w:pPr>
        <w:ind w:left="2160" w:hanging="360"/>
      </w:pPr>
      <w:rPr>
        <w:rFonts w:ascii="Wingdings" w:hAnsi="Wingdings" w:hint="default"/>
      </w:rPr>
    </w:lvl>
    <w:lvl w:ilvl="3" w:tplc="1A1E658E">
      <w:start w:val="1"/>
      <w:numFmt w:val="bullet"/>
      <w:lvlText w:val=""/>
      <w:lvlJc w:val="left"/>
      <w:pPr>
        <w:ind w:left="2880" w:hanging="360"/>
      </w:pPr>
      <w:rPr>
        <w:rFonts w:ascii="Symbol" w:hAnsi="Symbol" w:hint="default"/>
      </w:rPr>
    </w:lvl>
    <w:lvl w:ilvl="4" w:tplc="767E2BCE">
      <w:start w:val="1"/>
      <w:numFmt w:val="bullet"/>
      <w:lvlText w:val="o"/>
      <w:lvlJc w:val="left"/>
      <w:pPr>
        <w:ind w:left="3600" w:hanging="360"/>
      </w:pPr>
      <w:rPr>
        <w:rFonts w:ascii="Courier New" w:hAnsi="Courier New" w:hint="default"/>
      </w:rPr>
    </w:lvl>
    <w:lvl w:ilvl="5" w:tplc="0C4AD572">
      <w:start w:val="1"/>
      <w:numFmt w:val="bullet"/>
      <w:lvlText w:val=""/>
      <w:lvlJc w:val="left"/>
      <w:pPr>
        <w:ind w:left="4320" w:hanging="360"/>
      </w:pPr>
      <w:rPr>
        <w:rFonts w:ascii="Wingdings" w:hAnsi="Wingdings" w:hint="default"/>
      </w:rPr>
    </w:lvl>
    <w:lvl w:ilvl="6" w:tplc="1C427C86">
      <w:start w:val="1"/>
      <w:numFmt w:val="bullet"/>
      <w:lvlText w:val=""/>
      <w:lvlJc w:val="left"/>
      <w:pPr>
        <w:ind w:left="5040" w:hanging="360"/>
      </w:pPr>
      <w:rPr>
        <w:rFonts w:ascii="Symbol" w:hAnsi="Symbol" w:hint="default"/>
      </w:rPr>
    </w:lvl>
    <w:lvl w:ilvl="7" w:tplc="BE80A95E">
      <w:start w:val="1"/>
      <w:numFmt w:val="bullet"/>
      <w:lvlText w:val="o"/>
      <w:lvlJc w:val="left"/>
      <w:pPr>
        <w:ind w:left="5760" w:hanging="360"/>
      </w:pPr>
      <w:rPr>
        <w:rFonts w:ascii="Courier New" w:hAnsi="Courier New" w:hint="default"/>
      </w:rPr>
    </w:lvl>
    <w:lvl w:ilvl="8" w:tplc="253E468E">
      <w:start w:val="1"/>
      <w:numFmt w:val="bullet"/>
      <w:lvlText w:val=""/>
      <w:lvlJc w:val="left"/>
      <w:pPr>
        <w:ind w:left="6480" w:hanging="360"/>
      </w:pPr>
      <w:rPr>
        <w:rFonts w:ascii="Wingdings" w:hAnsi="Wingdings" w:hint="default"/>
      </w:rPr>
    </w:lvl>
  </w:abstractNum>
  <w:abstractNum w:abstractNumId="26" w15:restartNumberingAfterBreak="0">
    <w:nsid w:val="5C7FA214"/>
    <w:multiLevelType w:val="hybridMultilevel"/>
    <w:tmpl w:val="416672C8"/>
    <w:lvl w:ilvl="0" w:tplc="C194C2B8">
      <w:start w:val="1"/>
      <w:numFmt w:val="bullet"/>
      <w:lvlText w:val=""/>
      <w:lvlJc w:val="left"/>
      <w:pPr>
        <w:ind w:left="720" w:hanging="360"/>
      </w:pPr>
      <w:rPr>
        <w:rFonts w:ascii="Symbol" w:hAnsi="Symbol" w:hint="default"/>
      </w:rPr>
    </w:lvl>
    <w:lvl w:ilvl="1" w:tplc="B0B6DDAE">
      <w:start w:val="1"/>
      <w:numFmt w:val="bullet"/>
      <w:lvlText w:val="o"/>
      <w:lvlJc w:val="left"/>
      <w:pPr>
        <w:ind w:left="1440" w:hanging="360"/>
      </w:pPr>
      <w:rPr>
        <w:rFonts w:ascii="Courier New" w:hAnsi="Courier New" w:hint="default"/>
      </w:rPr>
    </w:lvl>
    <w:lvl w:ilvl="2" w:tplc="EE76C720">
      <w:start w:val="1"/>
      <w:numFmt w:val="bullet"/>
      <w:lvlText w:val=""/>
      <w:lvlJc w:val="left"/>
      <w:pPr>
        <w:ind w:left="2160" w:hanging="360"/>
      </w:pPr>
      <w:rPr>
        <w:rFonts w:ascii="Wingdings" w:hAnsi="Wingdings" w:hint="default"/>
      </w:rPr>
    </w:lvl>
    <w:lvl w:ilvl="3" w:tplc="A810E75E">
      <w:start w:val="1"/>
      <w:numFmt w:val="bullet"/>
      <w:lvlText w:val=""/>
      <w:lvlJc w:val="left"/>
      <w:pPr>
        <w:ind w:left="2880" w:hanging="360"/>
      </w:pPr>
      <w:rPr>
        <w:rFonts w:ascii="Symbol" w:hAnsi="Symbol" w:hint="default"/>
      </w:rPr>
    </w:lvl>
    <w:lvl w:ilvl="4" w:tplc="82C072E8">
      <w:start w:val="1"/>
      <w:numFmt w:val="bullet"/>
      <w:lvlText w:val="o"/>
      <w:lvlJc w:val="left"/>
      <w:pPr>
        <w:ind w:left="3600" w:hanging="360"/>
      </w:pPr>
      <w:rPr>
        <w:rFonts w:ascii="Courier New" w:hAnsi="Courier New" w:hint="default"/>
      </w:rPr>
    </w:lvl>
    <w:lvl w:ilvl="5" w:tplc="88825E20">
      <w:start w:val="1"/>
      <w:numFmt w:val="bullet"/>
      <w:lvlText w:val=""/>
      <w:lvlJc w:val="left"/>
      <w:pPr>
        <w:ind w:left="4320" w:hanging="360"/>
      </w:pPr>
      <w:rPr>
        <w:rFonts w:ascii="Wingdings" w:hAnsi="Wingdings" w:hint="default"/>
      </w:rPr>
    </w:lvl>
    <w:lvl w:ilvl="6" w:tplc="4950177C">
      <w:start w:val="1"/>
      <w:numFmt w:val="bullet"/>
      <w:lvlText w:val=""/>
      <w:lvlJc w:val="left"/>
      <w:pPr>
        <w:ind w:left="5040" w:hanging="360"/>
      </w:pPr>
      <w:rPr>
        <w:rFonts w:ascii="Symbol" w:hAnsi="Symbol" w:hint="default"/>
      </w:rPr>
    </w:lvl>
    <w:lvl w:ilvl="7" w:tplc="4F8C357C">
      <w:start w:val="1"/>
      <w:numFmt w:val="bullet"/>
      <w:lvlText w:val="o"/>
      <w:lvlJc w:val="left"/>
      <w:pPr>
        <w:ind w:left="5760" w:hanging="360"/>
      </w:pPr>
      <w:rPr>
        <w:rFonts w:ascii="Courier New" w:hAnsi="Courier New" w:hint="default"/>
      </w:rPr>
    </w:lvl>
    <w:lvl w:ilvl="8" w:tplc="3A8A343A">
      <w:start w:val="1"/>
      <w:numFmt w:val="bullet"/>
      <w:lvlText w:val=""/>
      <w:lvlJc w:val="left"/>
      <w:pPr>
        <w:ind w:left="6480" w:hanging="360"/>
      </w:pPr>
      <w:rPr>
        <w:rFonts w:ascii="Wingdings" w:hAnsi="Wingdings" w:hint="default"/>
      </w:rPr>
    </w:lvl>
  </w:abstractNum>
  <w:abstractNum w:abstractNumId="27" w15:restartNumberingAfterBreak="0">
    <w:nsid w:val="60D88E09"/>
    <w:multiLevelType w:val="hybridMultilevel"/>
    <w:tmpl w:val="FFFFFFFF"/>
    <w:lvl w:ilvl="0" w:tplc="5094904E">
      <w:start w:val="1"/>
      <w:numFmt w:val="bullet"/>
      <w:lvlText w:val=""/>
      <w:lvlJc w:val="left"/>
      <w:pPr>
        <w:ind w:left="720" w:hanging="360"/>
      </w:pPr>
      <w:rPr>
        <w:rFonts w:ascii="Symbol" w:hAnsi="Symbol" w:hint="default"/>
      </w:rPr>
    </w:lvl>
    <w:lvl w:ilvl="1" w:tplc="9244B7B2">
      <w:start w:val="1"/>
      <w:numFmt w:val="bullet"/>
      <w:lvlText w:val="o"/>
      <w:lvlJc w:val="left"/>
      <w:pPr>
        <w:ind w:left="1440" w:hanging="360"/>
      </w:pPr>
      <w:rPr>
        <w:rFonts w:ascii="Courier New" w:hAnsi="Courier New" w:hint="default"/>
      </w:rPr>
    </w:lvl>
    <w:lvl w:ilvl="2" w:tplc="C10A41D4">
      <w:start w:val="1"/>
      <w:numFmt w:val="bullet"/>
      <w:lvlText w:val=""/>
      <w:lvlJc w:val="left"/>
      <w:pPr>
        <w:ind w:left="2160" w:hanging="360"/>
      </w:pPr>
      <w:rPr>
        <w:rFonts w:ascii="Wingdings" w:hAnsi="Wingdings" w:hint="default"/>
      </w:rPr>
    </w:lvl>
    <w:lvl w:ilvl="3" w:tplc="AC8AACF2">
      <w:start w:val="1"/>
      <w:numFmt w:val="bullet"/>
      <w:lvlText w:val=""/>
      <w:lvlJc w:val="left"/>
      <w:pPr>
        <w:ind w:left="2880" w:hanging="360"/>
      </w:pPr>
      <w:rPr>
        <w:rFonts w:ascii="Symbol" w:hAnsi="Symbol" w:hint="default"/>
      </w:rPr>
    </w:lvl>
    <w:lvl w:ilvl="4" w:tplc="56B4C4EC">
      <w:start w:val="1"/>
      <w:numFmt w:val="bullet"/>
      <w:lvlText w:val="o"/>
      <w:lvlJc w:val="left"/>
      <w:pPr>
        <w:ind w:left="3600" w:hanging="360"/>
      </w:pPr>
      <w:rPr>
        <w:rFonts w:ascii="Courier New" w:hAnsi="Courier New" w:hint="default"/>
      </w:rPr>
    </w:lvl>
    <w:lvl w:ilvl="5" w:tplc="42CE6D86">
      <w:start w:val="1"/>
      <w:numFmt w:val="bullet"/>
      <w:lvlText w:val=""/>
      <w:lvlJc w:val="left"/>
      <w:pPr>
        <w:ind w:left="4320" w:hanging="360"/>
      </w:pPr>
      <w:rPr>
        <w:rFonts w:ascii="Wingdings" w:hAnsi="Wingdings" w:hint="default"/>
      </w:rPr>
    </w:lvl>
    <w:lvl w:ilvl="6" w:tplc="2C2E6BE0">
      <w:start w:val="1"/>
      <w:numFmt w:val="bullet"/>
      <w:lvlText w:val=""/>
      <w:lvlJc w:val="left"/>
      <w:pPr>
        <w:ind w:left="5040" w:hanging="360"/>
      </w:pPr>
      <w:rPr>
        <w:rFonts w:ascii="Symbol" w:hAnsi="Symbol" w:hint="default"/>
      </w:rPr>
    </w:lvl>
    <w:lvl w:ilvl="7" w:tplc="0858631C">
      <w:start w:val="1"/>
      <w:numFmt w:val="bullet"/>
      <w:lvlText w:val="o"/>
      <w:lvlJc w:val="left"/>
      <w:pPr>
        <w:ind w:left="5760" w:hanging="360"/>
      </w:pPr>
      <w:rPr>
        <w:rFonts w:ascii="Courier New" w:hAnsi="Courier New" w:hint="default"/>
      </w:rPr>
    </w:lvl>
    <w:lvl w:ilvl="8" w:tplc="9698EF62">
      <w:start w:val="1"/>
      <w:numFmt w:val="bullet"/>
      <w:lvlText w:val=""/>
      <w:lvlJc w:val="left"/>
      <w:pPr>
        <w:ind w:left="6480" w:hanging="360"/>
      </w:pPr>
      <w:rPr>
        <w:rFonts w:ascii="Wingdings" w:hAnsi="Wingdings" w:hint="default"/>
      </w:rPr>
    </w:lvl>
  </w:abstractNum>
  <w:abstractNum w:abstractNumId="28" w15:restartNumberingAfterBreak="0">
    <w:nsid w:val="61C83476"/>
    <w:multiLevelType w:val="hybridMultilevel"/>
    <w:tmpl w:val="FFFFFFFF"/>
    <w:lvl w:ilvl="0" w:tplc="64DE2B94">
      <w:start w:val="1"/>
      <w:numFmt w:val="bullet"/>
      <w:lvlText w:val=""/>
      <w:lvlJc w:val="left"/>
      <w:pPr>
        <w:ind w:left="720" w:hanging="360"/>
      </w:pPr>
      <w:rPr>
        <w:rFonts w:ascii="Symbol" w:hAnsi="Symbol" w:hint="default"/>
      </w:rPr>
    </w:lvl>
    <w:lvl w:ilvl="1" w:tplc="5C44387C">
      <w:start w:val="1"/>
      <w:numFmt w:val="bullet"/>
      <w:lvlText w:val="o"/>
      <w:lvlJc w:val="left"/>
      <w:pPr>
        <w:ind w:left="1440" w:hanging="360"/>
      </w:pPr>
      <w:rPr>
        <w:rFonts w:ascii="Courier New" w:hAnsi="Courier New" w:hint="default"/>
      </w:rPr>
    </w:lvl>
    <w:lvl w:ilvl="2" w:tplc="40C417DC">
      <w:start w:val="1"/>
      <w:numFmt w:val="bullet"/>
      <w:lvlText w:val=""/>
      <w:lvlJc w:val="left"/>
      <w:pPr>
        <w:ind w:left="2160" w:hanging="360"/>
      </w:pPr>
      <w:rPr>
        <w:rFonts w:ascii="Wingdings" w:hAnsi="Wingdings" w:hint="default"/>
      </w:rPr>
    </w:lvl>
    <w:lvl w:ilvl="3" w:tplc="9B9E7AA4">
      <w:start w:val="1"/>
      <w:numFmt w:val="bullet"/>
      <w:lvlText w:val=""/>
      <w:lvlJc w:val="left"/>
      <w:pPr>
        <w:ind w:left="2880" w:hanging="360"/>
      </w:pPr>
      <w:rPr>
        <w:rFonts w:ascii="Symbol" w:hAnsi="Symbol" w:hint="default"/>
      </w:rPr>
    </w:lvl>
    <w:lvl w:ilvl="4" w:tplc="7B46A566">
      <w:start w:val="1"/>
      <w:numFmt w:val="bullet"/>
      <w:lvlText w:val="o"/>
      <w:lvlJc w:val="left"/>
      <w:pPr>
        <w:ind w:left="3600" w:hanging="360"/>
      </w:pPr>
      <w:rPr>
        <w:rFonts w:ascii="Courier New" w:hAnsi="Courier New" w:hint="default"/>
      </w:rPr>
    </w:lvl>
    <w:lvl w:ilvl="5" w:tplc="A63AB01C">
      <w:start w:val="1"/>
      <w:numFmt w:val="bullet"/>
      <w:lvlText w:val=""/>
      <w:lvlJc w:val="left"/>
      <w:pPr>
        <w:ind w:left="4320" w:hanging="360"/>
      </w:pPr>
      <w:rPr>
        <w:rFonts w:ascii="Wingdings" w:hAnsi="Wingdings" w:hint="default"/>
      </w:rPr>
    </w:lvl>
    <w:lvl w:ilvl="6" w:tplc="9A26095E">
      <w:start w:val="1"/>
      <w:numFmt w:val="bullet"/>
      <w:lvlText w:val=""/>
      <w:lvlJc w:val="left"/>
      <w:pPr>
        <w:ind w:left="5040" w:hanging="360"/>
      </w:pPr>
      <w:rPr>
        <w:rFonts w:ascii="Symbol" w:hAnsi="Symbol" w:hint="default"/>
      </w:rPr>
    </w:lvl>
    <w:lvl w:ilvl="7" w:tplc="AA62FE12">
      <w:start w:val="1"/>
      <w:numFmt w:val="bullet"/>
      <w:lvlText w:val="o"/>
      <w:lvlJc w:val="left"/>
      <w:pPr>
        <w:ind w:left="5760" w:hanging="360"/>
      </w:pPr>
      <w:rPr>
        <w:rFonts w:ascii="Courier New" w:hAnsi="Courier New" w:hint="default"/>
      </w:rPr>
    </w:lvl>
    <w:lvl w:ilvl="8" w:tplc="8FEA7734">
      <w:start w:val="1"/>
      <w:numFmt w:val="bullet"/>
      <w:lvlText w:val=""/>
      <w:lvlJc w:val="left"/>
      <w:pPr>
        <w:ind w:left="6480" w:hanging="360"/>
      </w:pPr>
      <w:rPr>
        <w:rFonts w:ascii="Wingdings" w:hAnsi="Wingdings" w:hint="default"/>
      </w:rPr>
    </w:lvl>
  </w:abstractNum>
  <w:abstractNum w:abstractNumId="29" w15:restartNumberingAfterBreak="0">
    <w:nsid w:val="62FA182B"/>
    <w:multiLevelType w:val="hybridMultilevel"/>
    <w:tmpl w:val="25360BC2"/>
    <w:lvl w:ilvl="0" w:tplc="813089BC">
      <w:start w:val="1"/>
      <w:numFmt w:val="bullet"/>
      <w:lvlText w:val=""/>
      <w:lvlJc w:val="left"/>
      <w:pPr>
        <w:ind w:left="1080" w:hanging="360"/>
      </w:pPr>
      <w:rPr>
        <w:rFonts w:ascii="Symbol" w:hAnsi="Symbol" w:hint="default"/>
      </w:rPr>
    </w:lvl>
    <w:lvl w:ilvl="1" w:tplc="8C6A20B6">
      <w:start w:val="1"/>
      <w:numFmt w:val="bullet"/>
      <w:lvlText w:val="o"/>
      <w:lvlJc w:val="left"/>
      <w:pPr>
        <w:ind w:left="1800" w:hanging="360"/>
      </w:pPr>
      <w:rPr>
        <w:rFonts w:ascii="Courier New" w:hAnsi="Courier New" w:hint="default"/>
      </w:rPr>
    </w:lvl>
    <w:lvl w:ilvl="2" w:tplc="6908C8CA">
      <w:start w:val="1"/>
      <w:numFmt w:val="bullet"/>
      <w:lvlText w:val=""/>
      <w:lvlJc w:val="left"/>
      <w:pPr>
        <w:ind w:left="2520" w:hanging="360"/>
      </w:pPr>
      <w:rPr>
        <w:rFonts w:ascii="Wingdings" w:hAnsi="Wingdings" w:hint="default"/>
      </w:rPr>
    </w:lvl>
    <w:lvl w:ilvl="3" w:tplc="9ABCC10E">
      <w:start w:val="1"/>
      <w:numFmt w:val="bullet"/>
      <w:lvlText w:val=""/>
      <w:lvlJc w:val="left"/>
      <w:pPr>
        <w:ind w:left="3240" w:hanging="360"/>
      </w:pPr>
      <w:rPr>
        <w:rFonts w:ascii="Symbol" w:hAnsi="Symbol" w:hint="default"/>
      </w:rPr>
    </w:lvl>
    <w:lvl w:ilvl="4" w:tplc="E5161C9A">
      <w:start w:val="1"/>
      <w:numFmt w:val="bullet"/>
      <w:lvlText w:val="o"/>
      <w:lvlJc w:val="left"/>
      <w:pPr>
        <w:ind w:left="3960" w:hanging="360"/>
      </w:pPr>
      <w:rPr>
        <w:rFonts w:ascii="Courier New" w:hAnsi="Courier New" w:hint="default"/>
      </w:rPr>
    </w:lvl>
    <w:lvl w:ilvl="5" w:tplc="864C98AE">
      <w:start w:val="1"/>
      <w:numFmt w:val="bullet"/>
      <w:lvlText w:val=""/>
      <w:lvlJc w:val="left"/>
      <w:pPr>
        <w:ind w:left="4680" w:hanging="360"/>
      </w:pPr>
      <w:rPr>
        <w:rFonts w:ascii="Wingdings" w:hAnsi="Wingdings" w:hint="default"/>
      </w:rPr>
    </w:lvl>
    <w:lvl w:ilvl="6" w:tplc="DEFC0C36">
      <w:start w:val="1"/>
      <w:numFmt w:val="bullet"/>
      <w:lvlText w:val=""/>
      <w:lvlJc w:val="left"/>
      <w:pPr>
        <w:ind w:left="5400" w:hanging="360"/>
      </w:pPr>
      <w:rPr>
        <w:rFonts w:ascii="Symbol" w:hAnsi="Symbol" w:hint="default"/>
      </w:rPr>
    </w:lvl>
    <w:lvl w:ilvl="7" w:tplc="E23CD6DE">
      <w:start w:val="1"/>
      <w:numFmt w:val="bullet"/>
      <w:lvlText w:val="o"/>
      <w:lvlJc w:val="left"/>
      <w:pPr>
        <w:ind w:left="6120" w:hanging="360"/>
      </w:pPr>
      <w:rPr>
        <w:rFonts w:ascii="Courier New" w:hAnsi="Courier New" w:hint="default"/>
      </w:rPr>
    </w:lvl>
    <w:lvl w:ilvl="8" w:tplc="B9BE3F2A">
      <w:start w:val="1"/>
      <w:numFmt w:val="bullet"/>
      <w:lvlText w:val=""/>
      <w:lvlJc w:val="left"/>
      <w:pPr>
        <w:ind w:left="6840" w:hanging="360"/>
      </w:pPr>
      <w:rPr>
        <w:rFonts w:ascii="Wingdings" w:hAnsi="Wingdings" w:hint="default"/>
      </w:rPr>
    </w:lvl>
  </w:abstractNum>
  <w:abstractNum w:abstractNumId="30" w15:restartNumberingAfterBreak="0">
    <w:nsid w:val="62FEDD4A"/>
    <w:multiLevelType w:val="hybridMultilevel"/>
    <w:tmpl w:val="FFFFFFFF"/>
    <w:lvl w:ilvl="0" w:tplc="1938D6DA">
      <w:start w:val="1"/>
      <w:numFmt w:val="bullet"/>
      <w:lvlText w:val=""/>
      <w:lvlJc w:val="left"/>
      <w:pPr>
        <w:ind w:left="720" w:hanging="360"/>
      </w:pPr>
      <w:rPr>
        <w:rFonts w:ascii="Symbol" w:hAnsi="Symbol" w:hint="default"/>
      </w:rPr>
    </w:lvl>
    <w:lvl w:ilvl="1" w:tplc="22D6BD56">
      <w:start w:val="1"/>
      <w:numFmt w:val="bullet"/>
      <w:lvlText w:val="o"/>
      <w:lvlJc w:val="left"/>
      <w:pPr>
        <w:ind w:left="1440" w:hanging="360"/>
      </w:pPr>
      <w:rPr>
        <w:rFonts w:ascii="Courier New" w:hAnsi="Courier New" w:hint="default"/>
      </w:rPr>
    </w:lvl>
    <w:lvl w:ilvl="2" w:tplc="1B726D70">
      <w:start w:val="1"/>
      <w:numFmt w:val="bullet"/>
      <w:lvlText w:val=""/>
      <w:lvlJc w:val="left"/>
      <w:pPr>
        <w:ind w:left="2160" w:hanging="360"/>
      </w:pPr>
      <w:rPr>
        <w:rFonts w:ascii="Wingdings" w:hAnsi="Wingdings" w:hint="default"/>
      </w:rPr>
    </w:lvl>
    <w:lvl w:ilvl="3" w:tplc="C9545A7C">
      <w:start w:val="1"/>
      <w:numFmt w:val="bullet"/>
      <w:lvlText w:val=""/>
      <w:lvlJc w:val="left"/>
      <w:pPr>
        <w:ind w:left="2880" w:hanging="360"/>
      </w:pPr>
      <w:rPr>
        <w:rFonts w:ascii="Symbol" w:hAnsi="Symbol" w:hint="default"/>
      </w:rPr>
    </w:lvl>
    <w:lvl w:ilvl="4" w:tplc="ACE8EF52">
      <w:start w:val="1"/>
      <w:numFmt w:val="bullet"/>
      <w:lvlText w:val="o"/>
      <w:lvlJc w:val="left"/>
      <w:pPr>
        <w:ind w:left="3600" w:hanging="360"/>
      </w:pPr>
      <w:rPr>
        <w:rFonts w:ascii="Courier New" w:hAnsi="Courier New" w:hint="default"/>
      </w:rPr>
    </w:lvl>
    <w:lvl w:ilvl="5" w:tplc="B362626E">
      <w:start w:val="1"/>
      <w:numFmt w:val="bullet"/>
      <w:lvlText w:val=""/>
      <w:lvlJc w:val="left"/>
      <w:pPr>
        <w:ind w:left="4320" w:hanging="360"/>
      </w:pPr>
      <w:rPr>
        <w:rFonts w:ascii="Wingdings" w:hAnsi="Wingdings" w:hint="default"/>
      </w:rPr>
    </w:lvl>
    <w:lvl w:ilvl="6" w:tplc="B16C29F4">
      <w:start w:val="1"/>
      <w:numFmt w:val="bullet"/>
      <w:lvlText w:val=""/>
      <w:lvlJc w:val="left"/>
      <w:pPr>
        <w:ind w:left="5040" w:hanging="360"/>
      </w:pPr>
      <w:rPr>
        <w:rFonts w:ascii="Symbol" w:hAnsi="Symbol" w:hint="default"/>
      </w:rPr>
    </w:lvl>
    <w:lvl w:ilvl="7" w:tplc="E4066D82">
      <w:start w:val="1"/>
      <w:numFmt w:val="bullet"/>
      <w:lvlText w:val="o"/>
      <w:lvlJc w:val="left"/>
      <w:pPr>
        <w:ind w:left="5760" w:hanging="360"/>
      </w:pPr>
      <w:rPr>
        <w:rFonts w:ascii="Courier New" w:hAnsi="Courier New" w:hint="default"/>
      </w:rPr>
    </w:lvl>
    <w:lvl w:ilvl="8" w:tplc="B1EE7E64">
      <w:start w:val="1"/>
      <w:numFmt w:val="bullet"/>
      <w:lvlText w:val=""/>
      <w:lvlJc w:val="left"/>
      <w:pPr>
        <w:ind w:left="6480" w:hanging="360"/>
      </w:pPr>
      <w:rPr>
        <w:rFonts w:ascii="Wingdings" w:hAnsi="Wingdings" w:hint="default"/>
      </w:rPr>
    </w:lvl>
  </w:abstractNum>
  <w:abstractNum w:abstractNumId="31" w15:restartNumberingAfterBreak="0">
    <w:nsid w:val="65C4A117"/>
    <w:multiLevelType w:val="hybridMultilevel"/>
    <w:tmpl w:val="4606A142"/>
    <w:lvl w:ilvl="0" w:tplc="E5B62568">
      <w:start w:val="1"/>
      <w:numFmt w:val="bullet"/>
      <w:lvlText w:val=""/>
      <w:lvlJc w:val="left"/>
      <w:pPr>
        <w:ind w:left="720" w:hanging="360"/>
      </w:pPr>
      <w:rPr>
        <w:rFonts w:ascii="Symbol" w:hAnsi="Symbol" w:hint="default"/>
      </w:rPr>
    </w:lvl>
    <w:lvl w:ilvl="1" w:tplc="77AA473C">
      <w:start w:val="1"/>
      <w:numFmt w:val="bullet"/>
      <w:lvlText w:val="o"/>
      <w:lvlJc w:val="left"/>
      <w:pPr>
        <w:ind w:left="1440" w:hanging="360"/>
      </w:pPr>
      <w:rPr>
        <w:rFonts w:ascii="Courier New" w:hAnsi="Courier New" w:hint="default"/>
      </w:rPr>
    </w:lvl>
    <w:lvl w:ilvl="2" w:tplc="307677D0">
      <w:start w:val="1"/>
      <w:numFmt w:val="bullet"/>
      <w:lvlText w:val=""/>
      <w:lvlJc w:val="left"/>
      <w:pPr>
        <w:ind w:left="2160" w:hanging="360"/>
      </w:pPr>
      <w:rPr>
        <w:rFonts w:ascii="Wingdings" w:hAnsi="Wingdings" w:hint="default"/>
      </w:rPr>
    </w:lvl>
    <w:lvl w:ilvl="3" w:tplc="055CDF5E">
      <w:start w:val="1"/>
      <w:numFmt w:val="bullet"/>
      <w:lvlText w:val=""/>
      <w:lvlJc w:val="left"/>
      <w:pPr>
        <w:ind w:left="2880" w:hanging="360"/>
      </w:pPr>
      <w:rPr>
        <w:rFonts w:ascii="Symbol" w:hAnsi="Symbol" w:hint="default"/>
      </w:rPr>
    </w:lvl>
    <w:lvl w:ilvl="4" w:tplc="AC8266C6">
      <w:start w:val="1"/>
      <w:numFmt w:val="bullet"/>
      <w:lvlText w:val="o"/>
      <w:lvlJc w:val="left"/>
      <w:pPr>
        <w:ind w:left="3600" w:hanging="360"/>
      </w:pPr>
      <w:rPr>
        <w:rFonts w:ascii="Courier New" w:hAnsi="Courier New" w:hint="default"/>
      </w:rPr>
    </w:lvl>
    <w:lvl w:ilvl="5" w:tplc="393E6D0A">
      <w:start w:val="1"/>
      <w:numFmt w:val="bullet"/>
      <w:lvlText w:val=""/>
      <w:lvlJc w:val="left"/>
      <w:pPr>
        <w:ind w:left="4320" w:hanging="360"/>
      </w:pPr>
      <w:rPr>
        <w:rFonts w:ascii="Wingdings" w:hAnsi="Wingdings" w:hint="default"/>
      </w:rPr>
    </w:lvl>
    <w:lvl w:ilvl="6" w:tplc="839A15E2">
      <w:start w:val="1"/>
      <w:numFmt w:val="bullet"/>
      <w:lvlText w:val=""/>
      <w:lvlJc w:val="left"/>
      <w:pPr>
        <w:ind w:left="5040" w:hanging="360"/>
      </w:pPr>
      <w:rPr>
        <w:rFonts w:ascii="Symbol" w:hAnsi="Symbol" w:hint="default"/>
      </w:rPr>
    </w:lvl>
    <w:lvl w:ilvl="7" w:tplc="01126BFC">
      <w:start w:val="1"/>
      <w:numFmt w:val="bullet"/>
      <w:lvlText w:val="o"/>
      <w:lvlJc w:val="left"/>
      <w:pPr>
        <w:ind w:left="5760" w:hanging="360"/>
      </w:pPr>
      <w:rPr>
        <w:rFonts w:ascii="Courier New" w:hAnsi="Courier New" w:hint="default"/>
      </w:rPr>
    </w:lvl>
    <w:lvl w:ilvl="8" w:tplc="11041BFE">
      <w:start w:val="1"/>
      <w:numFmt w:val="bullet"/>
      <w:lvlText w:val=""/>
      <w:lvlJc w:val="left"/>
      <w:pPr>
        <w:ind w:left="6480" w:hanging="360"/>
      </w:pPr>
      <w:rPr>
        <w:rFonts w:ascii="Wingdings" w:hAnsi="Wingdings" w:hint="default"/>
      </w:rPr>
    </w:lvl>
  </w:abstractNum>
  <w:abstractNum w:abstractNumId="32" w15:restartNumberingAfterBreak="0">
    <w:nsid w:val="66C1CBB5"/>
    <w:multiLevelType w:val="hybridMultilevel"/>
    <w:tmpl w:val="FFFFFFFF"/>
    <w:lvl w:ilvl="0" w:tplc="8788CC80">
      <w:start w:val="1"/>
      <w:numFmt w:val="bullet"/>
      <w:lvlText w:val=""/>
      <w:lvlJc w:val="left"/>
      <w:pPr>
        <w:ind w:left="720" w:hanging="360"/>
      </w:pPr>
      <w:rPr>
        <w:rFonts w:ascii="Symbol" w:hAnsi="Symbol" w:hint="default"/>
      </w:rPr>
    </w:lvl>
    <w:lvl w:ilvl="1" w:tplc="BEA2FF0A">
      <w:start w:val="1"/>
      <w:numFmt w:val="bullet"/>
      <w:lvlText w:val="o"/>
      <w:lvlJc w:val="left"/>
      <w:pPr>
        <w:ind w:left="1440" w:hanging="360"/>
      </w:pPr>
      <w:rPr>
        <w:rFonts w:ascii="Courier New" w:hAnsi="Courier New" w:hint="default"/>
      </w:rPr>
    </w:lvl>
    <w:lvl w:ilvl="2" w:tplc="B262DB74">
      <w:start w:val="1"/>
      <w:numFmt w:val="bullet"/>
      <w:lvlText w:val=""/>
      <w:lvlJc w:val="left"/>
      <w:pPr>
        <w:ind w:left="2160" w:hanging="360"/>
      </w:pPr>
      <w:rPr>
        <w:rFonts w:ascii="Wingdings" w:hAnsi="Wingdings" w:hint="default"/>
      </w:rPr>
    </w:lvl>
    <w:lvl w:ilvl="3" w:tplc="A2F6669C">
      <w:start w:val="1"/>
      <w:numFmt w:val="bullet"/>
      <w:lvlText w:val=""/>
      <w:lvlJc w:val="left"/>
      <w:pPr>
        <w:ind w:left="2880" w:hanging="360"/>
      </w:pPr>
      <w:rPr>
        <w:rFonts w:ascii="Symbol" w:hAnsi="Symbol" w:hint="default"/>
      </w:rPr>
    </w:lvl>
    <w:lvl w:ilvl="4" w:tplc="D6B436DA">
      <w:start w:val="1"/>
      <w:numFmt w:val="bullet"/>
      <w:lvlText w:val="o"/>
      <w:lvlJc w:val="left"/>
      <w:pPr>
        <w:ind w:left="3600" w:hanging="360"/>
      </w:pPr>
      <w:rPr>
        <w:rFonts w:ascii="Courier New" w:hAnsi="Courier New" w:hint="default"/>
      </w:rPr>
    </w:lvl>
    <w:lvl w:ilvl="5" w:tplc="A5C4DEA6">
      <w:start w:val="1"/>
      <w:numFmt w:val="bullet"/>
      <w:lvlText w:val=""/>
      <w:lvlJc w:val="left"/>
      <w:pPr>
        <w:ind w:left="4320" w:hanging="360"/>
      </w:pPr>
      <w:rPr>
        <w:rFonts w:ascii="Wingdings" w:hAnsi="Wingdings" w:hint="default"/>
      </w:rPr>
    </w:lvl>
    <w:lvl w:ilvl="6" w:tplc="4860E9F2">
      <w:start w:val="1"/>
      <w:numFmt w:val="bullet"/>
      <w:lvlText w:val=""/>
      <w:lvlJc w:val="left"/>
      <w:pPr>
        <w:ind w:left="5040" w:hanging="360"/>
      </w:pPr>
      <w:rPr>
        <w:rFonts w:ascii="Symbol" w:hAnsi="Symbol" w:hint="default"/>
      </w:rPr>
    </w:lvl>
    <w:lvl w:ilvl="7" w:tplc="92CE764A">
      <w:start w:val="1"/>
      <w:numFmt w:val="bullet"/>
      <w:lvlText w:val="o"/>
      <w:lvlJc w:val="left"/>
      <w:pPr>
        <w:ind w:left="5760" w:hanging="360"/>
      </w:pPr>
      <w:rPr>
        <w:rFonts w:ascii="Courier New" w:hAnsi="Courier New" w:hint="default"/>
      </w:rPr>
    </w:lvl>
    <w:lvl w:ilvl="8" w:tplc="54E2FD34">
      <w:start w:val="1"/>
      <w:numFmt w:val="bullet"/>
      <w:lvlText w:val=""/>
      <w:lvlJc w:val="left"/>
      <w:pPr>
        <w:ind w:left="6480" w:hanging="360"/>
      </w:pPr>
      <w:rPr>
        <w:rFonts w:ascii="Wingdings" w:hAnsi="Wingdings" w:hint="default"/>
      </w:rPr>
    </w:lvl>
  </w:abstractNum>
  <w:abstractNum w:abstractNumId="33" w15:restartNumberingAfterBreak="0">
    <w:nsid w:val="68C451A2"/>
    <w:multiLevelType w:val="hybridMultilevel"/>
    <w:tmpl w:val="FFFFFFFF"/>
    <w:lvl w:ilvl="0" w:tplc="DC484D0E">
      <w:start w:val="1"/>
      <w:numFmt w:val="bullet"/>
      <w:lvlText w:val=""/>
      <w:lvlJc w:val="left"/>
      <w:pPr>
        <w:ind w:left="720" w:hanging="360"/>
      </w:pPr>
      <w:rPr>
        <w:rFonts w:ascii="Symbol" w:hAnsi="Symbol" w:hint="default"/>
      </w:rPr>
    </w:lvl>
    <w:lvl w:ilvl="1" w:tplc="78E0A744">
      <w:start w:val="1"/>
      <w:numFmt w:val="bullet"/>
      <w:lvlText w:val="o"/>
      <w:lvlJc w:val="left"/>
      <w:pPr>
        <w:ind w:left="1440" w:hanging="360"/>
      </w:pPr>
      <w:rPr>
        <w:rFonts w:ascii="Courier New" w:hAnsi="Courier New" w:hint="default"/>
      </w:rPr>
    </w:lvl>
    <w:lvl w:ilvl="2" w:tplc="8C2AC22E">
      <w:start w:val="1"/>
      <w:numFmt w:val="bullet"/>
      <w:lvlText w:val=""/>
      <w:lvlJc w:val="left"/>
      <w:pPr>
        <w:ind w:left="2160" w:hanging="360"/>
      </w:pPr>
      <w:rPr>
        <w:rFonts w:ascii="Wingdings" w:hAnsi="Wingdings" w:hint="default"/>
      </w:rPr>
    </w:lvl>
    <w:lvl w:ilvl="3" w:tplc="0C3229CA">
      <w:start w:val="1"/>
      <w:numFmt w:val="bullet"/>
      <w:lvlText w:val=""/>
      <w:lvlJc w:val="left"/>
      <w:pPr>
        <w:ind w:left="2880" w:hanging="360"/>
      </w:pPr>
      <w:rPr>
        <w:rFonts w:ascii="Symbol" w:hAnsi="Symbol" w:hint="default"/>
      </w:rPr>
    </w:lvl>
    <w:lvl w:ilvl="4" w:tplc="8ED62076">
      <w:start w:val="1"/>
      <w:numFmt w:val="bullet"/>
      <w:lvlText w:val="o"/>
      <w:lvlJc w:val="left"/>
      <w:pPr>
        <w:ind w:left="3600" w:hanging="360"/>
      </w:pPr>
      <w:rPr>
        <w:rFonts w:ascii="Courier New" w:hAnsi="Courier New" w:hint="default"/>
      </w:rPr>
    </w:lvl>
    <w:lvl w:ilvl="5" w:tplc="D44AA88A">
      <w:start w:val="1"/>
      <w:numFmt w:val="bullet"/>
      <w:lvlText w:val=""/>
      <w:lvlJc w:val="left"/>
      <w:pPr>
        <w:ind w:left="4320" w:hanging="360"/>
      </w:pPr>
      <w:rPr>
        <w:rFonts w:ascii="Wingdings" w:hAnsi="Wingdings" w:hint="default"/>
      </w:rPr>
    </w:lvl>
    <w:lvl w:ilvl="6" w:tplc="67F48FBA">
      <w:start w:val="1"/>
      <w:numFmt w:val="bullet"/>
      <w:lvlText w:val=""/>
      <w:lvlJc w:val="left"/>
      <w:pPr>
        <w:ind w:left="5040" w:hanging="360"/>
      </w:pPr>
      <w:rPr>
        <w:rFonts w:ascii="Symbol" w:hAnsi="Symbol" w:hint="default"/>
      </w:rPr>
    </w:lvl>
    <w:lvl w:ilvl="7" w:tplc="730E5902">
      <w:start w:val="1"/>
      <w:numFmt w:val="bullet"/>
      <w:lvlText w:val="o"/>
      <w:lvlJc w:val="left"/>
      <w:pPr>
        <w:ind w:left="5760" w:hanging="360"/>
      </w:pPr>
      <w:rPr>
        <w:rFonts w:ascii="Courier New" w:hAnsi="Courier New" w:hint="default"/>
      </w:rPr>
    </w:lvl>
    <w:lvl w:ilvl="8" w:tplc="0FF0EFE4">
      <w:start w:val="1"/>
      <w:numFmt w:val="bullet"/>
      <w:lvlText w:val=""/>
      <w:lvlJc w:val="left"/>
      <w:pPr>
        <w:ind w:left="6480" w:hanging="360"/>
      </w:pPr>
      <w:rPr>
        <w:rFonts w:ascii="Wingdings" w:hAnsi="Wingdings" w:hint="default"/>
      </w:rPr>
    </w:lvl>
  </w:abstractNum>
  <w:abstractNum w:abstractNumId="34" w15:restartNumberingAfterBreak="0">
    <w:nsid w:val="6AB264E6"/>
    <w:multiLevelType w:val="hybridMultilevel"/>
    <w:tmpl w:val="3B241C28"/>
    <w:lvl w:ilvl="0" w:tplc="7B0ABB4E">
      <w:start w:val="1"/>
      <w:numFmt w:val="bullet"/>
      <w:lvlText w:val=""/>
      <w:lvlJc w:val="left"/>
      <w:pPr>
        <w:ind w:left="720" w:hanging="360"/>
      </w:pPr>
      <w:rPr>
        <w:rFonts w:ascii="Symbol" w:hAnsi="Symbol" w:hint="default"/>
      </w:rPr>
    </w:lvl>
    <w:lvl w:ilvl="1" w:tplc="4C70C580">
      <w:start w:val="1"/>
      <w:numFmt w:val="bullet"/>
      <w:lvlText w:val="o"/>
      <w:lvlJc w:val="left"/>
      <w:pPr>
        <w:ind w:left="1440" w:hanging="360"/>
      </w:pPr>
      <w:rPr>
        <w:rFonts w:ascii="Courier New" w:hAnsi="Courier New" w:hint="default"/>
      </w:rPr>
    </w:lvl>
    <w:lvl w:ilvl="2" w:tplc="32507874">
      <w:start w:val="1"/>
      <w:numFmt w:val="bullet"/>
      <w:lvlText w:val=""/>
      <w:lvlJc w:val="left"/>
      <w:pPr>
        <w:ind w:left="2160" w:hanging="360"/>
      </w:pPr>
      <w:rPr>
        <w:rFonts w:ascii="Wingdings" w:hAnsi="Wingdings" w:hint="default"/>
      </w:rPr>
    </w:lvl>
    <w:lvl w:ilvl="3" w:tplc="599E6AC8">
      <w:start w:val="1"/>
      <w:numFmt w:val="bullet"/>
      <w:lvlText w:val=""/>
      <w:lvlJc w:val="left"/>
      <w:pPr>
        <w:ind w:left="2880" w:hanging="360"/>
      </w:pPr>
      <w:rPr>
        <w:rFonts w:ascii="Symbol" w:hAnsi="Symbol" w:hint="default"/>
      </w:rPr>
    </w:lvl>
    <w:lvl w:ilvl="4" w:tplc="DF96345C">
      <w:start w:val="1"/>
      <w:numFmt w:val="bullet"/>
      <w:lvlText w:val="o"/>
      <w:lvlJc w:val="left"/>
      <w:pPr>
        <w:ind w:left="3600" w:hanging="360"/>
      </w:pPr>
      <w:rPr>
        <w:rFonts w:ascii="Courier New" w:hAnsi="Courier New" w:hint="default"/>
      </w:rPr>
    </w:lvl>
    <w:lvl w:ilvl="5" w:tplc="24C042EC">
      <w:start w:val="1"/>
      <w:numFmt w:val="bullet"/>
      <w:lvlText w:val=""/>
      <w:lvlJc w:val="left"/>
      <w:pPr>
        <w:ind w:left="4320" w:hanging="360"/>
      </w:pPr>
      <w:rPr>
        <w:rFonts w:ascii="Wingdings" w:hAnsi="Wingdings" w:hint="default"/>
      </w:rPr>
    </w:lvl>
    <w:lvl w:ilvl="6" w:tplc="BE1813CA">
      <w:start w:val="1"/>
      <w:numFmt w:val="bullet"/>
      <w:lvlText w:val=""/>
      <w:lvlJc w:val="left"/>
      <w:pPr>
        <w:ind w:left="5040" w:hanging="360"/>
      </w:pPr>
      <w:rPr>
        <w:rFonts w:ascii="Symbol" w:hAnsi="Symbol" w:hint="default"/>
      </w:rPr>
    </w:lvl>
    <w:lvl w:ilvl="7" w:tplc="AD24D6D6">
      <w:start w:val="1"/>
      <w:numFmt w:val="bullet"/>
      <w:lvlText w:val="o"/>
      <w:lvlJc w:val="left"/>
      <w:pPr>
        <w:ind w:left="5760" w:hanging="360"/>
      </w:pPr>
      <w:rPr>
        <w:rFonts w:ascii="Courier New" w:hAnsi="Courier New" w:hint="default"/>
      </w:rPr>
    </w:lvl>
    <w:lvl w:ilvl="8" w:tplc="8E90C3A2">
      <w:start w:val="1"/>
      <w:numFmt w:val="bullet"/>
      <w:lvlText w:val=""/>
      <w:lvlJc w:val="left"/>
      <w:pPr>
        <w:ind w:left="6480" w:hanging="360"/>
      </w:pPr>
      <w:rPr>
        <w:rFonts w:ascii="Wingdings" w:hAnsi="Wingdings" w:hint="default"/>
      </w:rPr>
    </w:lvl>
  </w:abstractNum>
  <w:abstractNum w:abstractNumId="35" w15:restartNumberingAfterBreak="0">
    <w:nsid w:val="74F6AC71"/>
    <w:multiLevelType w:val="hybridMultilevel"/>
    <w:tmpl w:val="FFFFFFFF"/>
    <w:lvl w:ilvl="0" w:tplc="FEE2E656">
      <w:start w:val="1"/>
      <w:numFmt w:val="bullet"/>
      <w:lvlText w:val=""/>
      <w:lvlJc w:val="left"/>
      <w:pPr>
        <w:ind w:left="720" w:hanging="360"/>
      </w:pPr>
      <w:rPr>
        <w:rFonts w:ascii="Symbol" w:hAnsi="Symbol" w:hint="default"/>
      </w:rPr>
    </w:lvl>
    <w:lvl w:ilvl="1" w:tplc="08A064B0">
      <w:start w:val="1"/>
      <w:numFmt w:val="bullet"/>
      <w:lvlText w:val="o"/>
      <w:lvlJc w:val="left"/>
      <w:pPr>
        <w:ind w:left="1440" w:hanging="360"/>
      </w:pPr>
      <w:rPr>
        <w:rFonts w:ascii="Courier New" w:hAnsi="Courier New" w:hint="default"/>
      </w:rPr>
    </w:lvl>
    <w:lvl w:ilvl="2" w:tplc="3A8C5508">
      <w:start w:val="1"/>
      <w:numFmt w:val="bullet"/>
      <w:lvlText w:val=""/>
      <w:lvlJc w:val="left"/>
      <w:pPr>
        <w:ind w:left="2160" w:hanging="360"/>
      </w:pPr>
      <w:rPr>
        <w:rFonts w:ascii="Wingdings" w:hAnsi="Wingdings" w:hint="default"/>
      </w:rPr>
    </w:lvl>
    <w:lvl w:ilvl="3" w:tplc="A608F590">
      <w:start w:val="1"/>
      <w:numFmt w:val="bullet"/>
      <w:lvlText w:val=""/>
      <w:lvlJc w:val="left"/>
      <w:pPr>
        <w:ind w:left="2880" w:hanging="360"/>
      </w:pPr>
      <w:rPr>
        <w:rFonts w:ascii="Symbol" w:hAnsi="Symbol" w:hint="default"/>
      </w:rPr>
    </w:lvl>
    <w:lvl w:ilvl="4" w:tplc="57F0FAB2">
      <w:start w:val="1"/>
      <w:numFmt w:val="bullet"/>
      <w:lvlText w:val="o"/>
      <w:lvlJc w:val="left"/>
      <w:pPr>
        <w:ind w:left="3600" w:hanging="360"/>
      </w:pPr>
      <w:rPr>
        <w:rFonts w:ascii="Courier New" w:hAnsi="Courier New" w:hint="default"/>
      </w:rPr>
    </w:lvl>
    <w:lvl w:ilvl="5" w:tplc="44B0AA32">
      <w:start w:val="1"/>
      <w:numFmt w:val="bullet"/>
      <w:lvlText w:val=""/>
      <w:lvlJc w:val="left"/>
      <w:pPr>
        <w:ind w:left="4320" w:hanging="360"/>
      </w:pPr>
      <w:rPr>
        <w:rFonts w:ascii="Wingdings" w:hAnsi="Wingdings" w:hint="default"/>
      </w:rPr>
    </w:lvl>
    <w:lvl w:ilvl="6" w:tplc="B2CA94CA">
      <w:start w:val="1"/>
      <w:numFmt w:val="bullet"/>
      <w:lvlText w:val=""/>
      <w:lvlJc w:val="left"/>
      <w:pPr>
        <w:ind w:left="5040" w:hanging="360"/>
      </w:pPr>
      <w:rPr>
        <w:rFonts w:ascii="Symbol" w:hAnsi="Symbol" w:hint="default"/>
      </w:rPr>
    </w:lvl>
    <w:lvl w:ilvl="7" w:tplc="9B685776">
      <w:start w:val="1"/>
      <w:numFmt w:val="bullet"/>
      <w:lvlText w:val="o"/>
      <w:lvlJc w:val="left"/>
      <w:pPr>
        <w:ind w:left="5760" w:hanging="360"/>
      </w:pPr>
      <w:rPr>
        <w:rFonts w:ascii="Courier New" w:hAnsi="Courier New" w:hint="default"/>
      </w:rPr>
    </w:lvl>
    <w:lvl w:ilvl="8" w:tplc="E4C860E8">
      <w:start w:val="1"/>
      <w:numFmt w:val="bullet"/>
      <w:lvlText w:val=""/>
      <w:lvlJc w:val="left"/>
      <w:pPr>
        <w:ind w:left="6480" w:hanging="360"/>
      </w:pPr>
      <w:rPr>
        <w:rFonts w:ascii="Wingdings" w:hAnsi="Wingdings" w:hint="default"/>
      </w:rPr>
    </w:lvl>
  </w:abstractNum>
  <w:abstractNum w:abstractNumId="36" w15:restartNumberingAfterBreak="0">
    <w:nsid w:val="799789EA"/>
    <w:multiLevelType w:val="hybridMultilevel"/>
    <w:tmpl w:val="4C142690"/>
    <w:lvl w:ilvl="0" w:tplc="EAA41B04">
      <w:start w:val="1"/>
      <w:numFmt w:val="bullet"/>
      <w:lvlText w:val=""/>
      <w:lvlJc w:val="left"/>
      <w:pPr>
        <w:ind w:left="720" w:hanging="360"/>
      </w:pPr>
      <w:rPr>
        <w:rFonts w:ascii="Symbol" w:hAnsi="Symbol" w:hint="default"/>
      </w:rPr>
    </w:lvl>
    <w:lvl w:ilvl="1" w:tplc="CCC40502">
      <w:start w:val="1"/>
      <w:numFmt w:val="bullet"/>
      <w:lvlText w:val="o"/>
      <w:lvlJc w:val="left"/>
      <w:pPr>
        <w:ind w:left="1440" w:hanging="360"/>
      </w:pPr>
      <w:rPr>
        <w:rFonts w:ascii="Courier New" w:hAnsi="Courier New" w:hint="default"/>
      </w:rPr>
    </w:lvl>
    <w:lvl w:ilvl="2" w:tplc="9E0EEF0A">
      <w:start w:val="1"/>
      <w:numFmt w:val="bullet"/>
      <w:lvlText w:val=""/>
      <w:lvlJc w:val="left"/>
      <w:pPr>
        <w:ind w:left="2160" w:hanging="360"/>
      </w:pPr>
      <w:rPr>
        <w:rFonts w:ascii="Wingdings" w:hAnsi="Wingdings" w:hint="default"/>
      </w:rPr>
    </w:lvl>
    <w:lvl w:ilvl="3" w:tplc="18F498AE">
      <w:start w:val="1"/>
      <w:numFmt w:val="bullet"/>
      <w:lvlText w:val=""/>
      <w:lvlJc w:val="left"/>
      <w:pPr>
        <w:ind w:left="2880" w:hanging="360"/>
      </w:pPr>
      <w:rPr>
        <w:rFonts w:ascii="Symbol" w:hAnsi="Symbol" w:hint="default"/>
      </w:rPr>
    </w:lvl>
    <w:lvl w:ilvl="4" w:tplc="BD40E65A">
      <w:start w:val="1"/>
      <w:numFmt w:val="bullet"/>
      <w:lvlText w:val="o"/>
      <w:lvlJc w:val="left"/>
      <w:pPr>
        <w:ind w:left="3600" w:hanging="360"/>
      </w:pPr>
      <w:rPr>
        <w:rFonts w:ascii="Courier New" w:hAnsi="Courier New" w:hint="default"/>
      </w:rPr>
    </w:lvl>
    <w:lvl w:ilvl="5" w:tplc="AAD43888">
      <w:start w:val="1"/>
      <w:numFmt w:val="bullet"/>
      <w:lvlText w:val=""/>
      <w:lvlJc w:val="left"/>
      <w:pPr>
        <w:ind w:left="4320" w:hanging="360"/>
      </w:pPr>
      <w:rPr>
        <w:rFonts w:ascii="Wingdings" w:hAnsi="Wingdings" w:hint="default"/>
      </w:rPr>
    </w:lvl>
    <w:lvl w:ilvl="6" w:tplc="161C7558">
      <w:start w:val="1"/>
      <w:numFmt w:val="bullet"/>
      <w:lvlText w:val=""/>
      <w:lvlJc w:val="left"/>
      <w:pPr>
        <w:ind w:left="5040" w:hanging="360"/>
      </w:pPr>
      <w:rPr>
        <w:rFonts w:ascii="Symbol" w:hAnsi="Symbol" w:hint="default"/>
      </w:rPr>
    </w:lvl>
    <w:lvl w:ilvl="7" w:tplc="2110C7F6">
      <w:start w:val="1"/>
      <w:numFmt w:val="bullet"/>
      <w:lvlText w:val="o"/>
      <w:lvlJc w:val="left"/>
      <w:pPr>
        <w:ind w:left="5760" w:hanging="360"/>
      </w:pPr>
      <w:rPr>
        <w:rFonts w:ascii="Courier New" w:hAnsi="Courier New" w:hint="default"/>
      </w:rPr>
    </w:lvl>
    <w:lvl w:ilvl="8" w:tplc="A0ECE78C">
      <w:start w:val="1"/>
      <w:numFmt w:val="bullet"/>
      <w:lvlText w:val=""/>
      <w:lvlJc w:val="left"/>
      <w:pPr>
        <w:ind w:left="6480" w:hanging="360"/>
      </w:pPr>
      <w:rPr>
        <w:rFonts w:ascii="Wingdings" w:hAnsi="Wingdings" w:hint="default"/>
      </w:rPr>
    </w:lvl>
  </w:abstractNum>
  <w:abstractNum w:abstractNumId="37" w15:restartNumberingAfterBreak="0">
    <w:nsid w:val="7C9E061D"/>
    <w:multiLevelType w:val="hybridMultilevel"/>
    <w:tmpl w:val="777C5C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CB0AE39"/>
    <w:multiLevelType w:val="hybridMultilevel"/>
    <w:tmpl w:val="E6EA4F6E"/>
    <w:lvl w:ilvl="0" w:tplc="C4A8D4CE">
      <w:start w:val="1"/>
      <w:numFmt w:val="bullet"/>
      <w:lvlText w:val=""/>
      <w:lvlJc w:val="left"/>
      <w:pPr>
        <w:ind w:left="720" w:hanging="360"/>
      </w:pPr>
      <w:rPr>
        <w:rFonts w:ascii="Symbol" w:hAnsi="Symbol" w:hint="default"/>
      </w:rPr>
    </w:lvl>
    <w:lvl w:ilvl="1" w:tplc="9B1ABB4C">
      <w:start w:val="1"/>
      <w:numFmt w:val="bullet"/>
      <w:lvlText w:val="o"/>
      <w:lvlJc w:val="left"/>
      <w:pPr>
        <w:ind w:left="1440" w:hanging="360"/>
      </w:pPr>
      <w:rPr>
        <w:rFonts w:ascii="Courier New" w:hAnsi="Courier New" w:hint="default"/>
      </w:rPr>
    </w:lvl>
    <w:lvl w:ilvl="2" w:tplc="FAE2488A">
      <w:start w:val="1"/>
      <w:numFmt w:val="bullet"/>
      <w:lvlText w:val=""/>
      <w:lvlJc w:val="left"/>
      <w:pPr>
        <w:ind w:left="2160" w:hanging="360"/>
      </w:pPr>
      <w:rPr>
        <w:rFonts w:ascii="Wingdings" w:hAnsi="Wingdings" w:hint="default"/>
      </w:rPr>
    </w:lvl>
    <w:lvl w:ilvl="3" w:tplc="5582CAD2">
      <w:start w:val="1"/>
      <w:numFmt w:val="bullet"/>
      <w:lvlText w:val=""/>
      <w:lvlJc w:val="left"/>
      <w:pPr>
        <w:ind w:left="2880" w:hanging="360"/>
      </w:pPr>
      <w:rPr>
        <w:rFonts w:ascii="Symbol" w:hAnsi="Symbol" w:hint="default"/>
      </w:rPr>
    </w:lvl>
    <w:lvl w:ilvl="4" w:tplc="6EE6C562">
      <w:start w:val="1"/>
      <w:numFmt w:val="bullet"/>
      <w:lvlText w:val="o"/>
      <w:lvlJc w:val="left"/>
      <w:pPr>
        <w:ind w:left="3600" w:hanging="360"/>
      </w:pPr>
      <w:rPr>
        <w:rFonts w:ascii="Courier New" w:hAnsi="Courier New" w:hint="default"/>
      </w:rPr>
    </w:lvl>
    <w:lvl w:ilvl="5" w:tplc="D5BAFB42">
      <w:start w:val="1"/>
      <w:numFmt w:val="bullet"/>
      <w:lvlText w:val=""/>
      <w:lvlJc w:val="left"/>
      <w:pPr>
        <w:ind w:left="4320" w:hanging="360"/>
      </w:pPr>
      <w:rPr>
        <w:rFonts w:ascii="Wingdings" w:hAnsi="Wingdings" w:hint="default"/>
      </w:rPr>
    </w:lvl>
    <w:lvl w:ilvl="6" w:tplc="D6EE1F82">
      <w:start w:val="1"/>
      <w:numFmt w:val="bullet"/>
      <w:lvlText w:val=""/>
      <w:lvlJc w:val="left"/>
      <w:pPr>
        <w:ind w:left="5040" w:hanging="360"/>
      </w:pPr>
      <w:rPr>
        <w:rFonts w:ascii="Symbol" w:hAnsi="Symbol" w:hint="default"/>
      </w:rPr>
    </w:lvl>
    <w:lvl w:ilvl="7" w:tplc="32E296AA">
      <w:start w:val="1"/>
      <w:numFmt w:val="bullet"/>
      <w:lvlText w:val="o"/>
      <w:lvlJc w:val="left"/>
      <w:pPr>
        <w:ind w:left="5760" w:hanging="360"/>
      </w:pPr>
      <w:rPr>
        <w:rFonts w:ascii="Courier New" w:hAnsi="Courier New" w:hint="default"/>
      </w:rPr>
    </w:lvl>
    <w:lvl w:ilvl="8" w:tplc="A6F0CD4E">
      <w:start w:val="1"/>
      <w:numFmt w:val="bullet"/>
      <w:lvlText w:val=""/>
      <w:lvlJc w:val="left"/>
      <w:pPr>
        <w:ind w:left="6480" w:hanging="360"/>
      </w:pPr>
      <w:rPr>
        <w:rFonts w:ascii="Wingdings" w:hAnsi="Wingdings" w:hint="default"/>
      </w:rPr>
    </w:lvl>
  </w:abstractNum>
  <w:abstractNum w:abstractNumId="39" w15:restartNumberingAfterBreak="0">
    <w:nsid w:val="7D2EB66C"/>
    <w:multiLevelType w:val="hybridMultilevel"/>
    <w:tmpl w:val="FFFFFFFF"/>
    <w:lvl w:ilvl="0" w:tplc="6D6A009A">
      <w:start w:val="1"/>
      <w:numFmt w:val="bullet"/>
      <w:lvlText w:val=""/>
      <w:lvlJc w:val="left"/>
      <w:pPr>
        <w:ind w:left="720" w:hanging="360"/>
      </w:pPr>
      <w:rPr>
        <w:rFonts w:ascii="Symbol" w:hAnsi="Symbol" w:hint="default"/>
      </w:rPr>
    </w:lvl>
    <w:lvl w:ilvl="1" w:tplc="8124AEA0">
      <w:start w:val="1"/>
      <w:numFmt w:val="bullet"/>
      <w:lvlText w:val="o"/>
      <w:lvlJc w:val="left"/>
      <w:pPr>
        <w:ind w:left="1440" w:hanging="360"/>
      </w:pPr>
      <w:rPr>
        <w:rFonts w:ascii="Courier New" w:hAnsi="Courier New" w:hint="default"/>
      </w:rPr>
    </w:lvl>
    <w:lvl w:ilvl="2" w:tplc="E6443DDE">
      <w:start w:val="1"/>
      <w:numFmt w:val="bullet"/>
      <w:lvlText w:val=""/>
      <w:lvlJc w:val="left"/>
      <w:pPr>
        <w:ind w:left="2160" w:hanging="360"/>
      </w:pPr>
      <w:rPr>
        <w:rFonts w:ascii="Wingdings" w:hAnsi="Wingdings" w:hint="default"/>
      </w:rPr>
    </w:lvl>
    <w:lvl w:ilvl="3" w:tplc="C10EAB1E">
      <w:start w:val="1"/>
      <w:numFmt w:val="bullet"/>
      <w:lvlText w:val=""/>
      <w:lvlJc w:val="left"/>
      <w:pPr>
        <w:ind w:left="2880" w:hanging="360"/>
      </w:pPr>
      <w:rPr>
        <w:rFonts w:ascii="Symbol" w:hAnsi="Symbol" w:hint="default"/>
      </w:rPr>
    </w:lvl>
    <w:lvl w:ilvl="4" w:tplc="4636D0EA">
      <w:start w:val="1"/>
      <w:numFmt w:val="bullet"/>
      <w:lvlText w:val="o"/>
      <w:lvlJc w:val="left"/>
      <w:pPr>
        <w:ind w:left="3600" w:hanging="360"/>
      </w:pPr>
      <w:rPr>
        <w:rFonts w:ascii="Courier New" w:hAnsi="Courier New" w:hint="default"/>
      </w:rPr>
    </w:lvl>
    <w:lvl w:ilvl="5" w:tplc="2876BC2C">
      <w:start w:val="1"/>
      <w:numFmt w:val="bullet"/>
      <w:lvlText w:val=""/>
      <w:lvlJc w:val="left"/>
      <w:pPr>
        <w:ind w:left="4320" w:hanging="360"/>
      </w:pPr>
      <w:rPr>
        <w:rFonts w:ascii="Wingdings" w:hAnsi="Wingdings" w:hint="default"/>
      </w:rPr>
    </w:lvl>
    <w:lvl w:ilvl="6" w:tplc="6A026882">
      <w:start w:val="1"/>
      <w:numFmt w:val="bullet"/>
      <w:lvlText w:val=""/>
      <w:lvlJc w:val="left"/>
      <w:pPr>
        <w:ind w:left="5040" w:hanging="360"/>
      </w:pPr>
      <w:rPr>
        <w:rFonts w:ascii="Symbol" w:hAnsi="Symbol" w:hint="default"/>
      </w:rPr>
    </w:lvl>
    <w:lvl w:ilvl="7" w:tplc="D47E65BC">
      <w:start w:val="1"/>
      <w:numFmt w:val="bullet"/>
      <w:lvlText w:val="o"/>
      <w:lvlJc w:val="left"/>
      <w:pPr>
        <w:ind w:left="5760" w:hanging="360"/>
      </w:pPr>
      <w:rPr>
        <w:rFonts w:ascii="Courier New" w:hAnsi="Courier New" w:hint="default"/>
      </w:rPr>
    </w:lvl>
    <w:lvl w:ilvl="8" w:tplc="51B03EA2">
      <w:start w:val="1"/>
      <w:numFmt w:val="bullet"/>
      <w:lvlText w:val=""/>
      <w:lvlJc w:val="left"/>
      <w:pPr>
        <w:ind w:left="6480" w:hanging="360"/>
      </w:pPr>
      <w:rPr>
        <w:rFonts w:ascii="Wingdings" w:hAnsi="Wingdings" w:hint="default"/>
      </w:rPr>
    </w:lvl>
  </w:abstractNum>
  <w:num w:numId="1" w16cid:durableId="1356150613">
    <w:abstractNumId w:val="35"/>
  </w:num>
  <w:num w:numId="2" w16cid:durableId="1153259990">
    <w:abstractNumId w:val="9"/>
  </w:num>
  <w:num w:numId="3" w16cid:durableId="55784178">
    <w:abstractNumId w:val="3"/>
  </w:num>
  <w:num w:numId="4" w16cid:durableId="1965774059">
    <w:abstractNumId w:val="7"/>
  </w:num>
  <w:num w:numId="5" w16cid:durableId="1904488700">
    <w:abstractNumId w:val="39"/>
  </w:num>
  <w:num w:numId="6" w16cid:durableId="1145320013">
    <w:abstractNumId w:val="6"/>
  </w:num>
  <w:num w:numId="7" w16cid:durableId="1731420970">
    <w:abstractNumId w:val="23"/>
  </w:num>
  <w:num w:numId="8" w16cid:durableId="466431208">
    <w:abstractNumId w:val="16"/>
  </w:num>
  <w:num w:numId="9" w16cid:durableId="1888563128">
    <w:abstractNumId w:val="21"/>
  </w:num>
  <w:num w:numId="10" w16cid:durableId="376008382">
    <w:abstractNumId w:val="28"/>
  </w:num>
  <w:num w:numId="11" w16cid:durableId="1140731339">
    <w:abstractNumId w:val="25"/>
  </w:num>
  <w:num w:numId="12" w16cid:durableId="1602954493">
    <w:abstractNumId w:val="27"/>
  </w:num>
  <w:num w:numId="13" w16cid:durableId="157576253">
    <w:abstractNumId w:val="33"/>
  </w:num>
  <w:num w:numId="14" w16cid:durableId="1264072776">
    <w:abstractNumId w:val="1"/>
  </w:num>
  <w:num w:numId="15" w16cid:durableId="402217197">
    <w:abstractNumId w:val="12"/>
  </w:num>
  <w:num w:numId="16" w16cid:durableId="449975293">
    <w:abstractNumId w:val="30"/>
  </w:num>
  <w:num w:numId="17" w16cid:durableId="536822869">
    <w:abstractNumId w:val="24"/>
  </w:num>
  <w:num w:numId="18" w16cid:durableId="1784107261">
    <w:abstractNumId w:val="8"/>
  </w:num>
  <w:num w:numId="19" w16cid:durableId="225606955">
    <w:abstractNumId w:val="14"/>
  </w:num>
  <w:num w:numId="20" w16cid:durableId="1769616880">
    <w:abstractNumId w:val="13"/>
  </w:num>
  <w:num w:numId="21" w16cid:durableId="721367764">
    <w:abstractNumId w:val="32"/>
  </w:num>
  <w:num w:numId="22" w16cid:durableId="1696808284">
    <w:abstractNumId w:val="10"/>
  </w:num>
  <w:num w:numId="23" w16cid:durableId="1130779584">
    <w:abstractNumId w:val="18"/>
  </w:num>
  <w:num w:numId="24" w16cid:durableId="66539811">
    <w:abstractNumId w:val="37"/>
  </w:num>
  <w:num w:numId="25" w16cid:durableId="556941655">
    <w:abstractNumId w:val="0"/>
  </w:num>
  <w:num w:numId="26" w16cid:durableId="1481730939">
    <w:abstractNumId w:val="36"/>
  </w:num>
  <w:num w:numId="27" w16cid:durableId="237788862">
    <w:abstractNumId w:val="15"/>
  </w:num>
  <w:num w:numId="28" w16cid:durableId="7369718">
    <w:abstractNumId w:val="26"/>
  </w:num>
  <w:num w:numId="29" w16cid:durableId="2071926889">
    <w:abstractNumId w:val="38"/>
  </w:num>
  <w:num w:numId="30" w16cid:durableId="421335972">
    <w:abstractNumId w:val="31"/>
  </w:num>
  <w:num w:numId="31" w16cid:durableId="170071850">
    <w:abstractNumId w:val="17"/>
  </w:num>
  <w:num w:numId="32" w16cid:durableId="171913825">
    <w:abstractNumId w:val="20"/>
  </w:num>
  <w:num w:numId="33" w16cid:durableId="961960646">
    <w:abstractNumId w:val="11"/>
  </w:num>
  <w:num w:numId="34" w16cid:durableId="974916265">
    <w:abstractNumId w:val="4"/>
  </w:num>
  <w:num w:numId="35" w16cid:durableId="557478258">
    <w:abstractNumId w:val="34"/>
  </w:num>
  <w:num w:numId="36" w16cid:durableId="60371845">
    <w:abstractNumId w:val="19"/>
  </w:num>
  <w:num w:numId="37" w16cid:durableId="1278558114">
    <w:abstractNumId w:val="5"/>
  </w:num>
  <w:num w:numId="38" w16cid:durableId="226574224">
    <w:abstractNumId w:val="22"/>
  </w:num>
  <w:num w:numId="39" w16cid:durableId="811292665">
    <w:abstractNumId w:val="29"/>
  </w:num>
  <w:num w:numId="40" w16cid:durableId="2349013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EECB88F"/>
    <w:rsid w:val="00000A93"/>
    <w:rsid w:val="00005EDD"/>
    <w:rsid w:val="00036E4E"/>
    <w:rsid w:val="00043548"/>
    <w:rsid w:val="000540AE"/>
    <w:rsid w:val="0006383D"/>
    <w:rsid w:val="00072F4C"/>
    <w:rsid w:val="0007385C"/>
    <w:rsid w:val="00075A03"/>
    <w:rsid w:val="0008635C"/>
    <w:rsid w:val="00092273"/>
    <w:rsid w:val="000942E6"/>
    <w:rsid w:val="00095316"/>
    <w:rsid w:val="000956B1"/>
    <w:rsid w:val="000B232D"/>
    <w:rsid w:val="000B4A1A"/>
    <w:rsid w:val="000C4877"/>
    <w:rsid w:val="000D5C1C"/>
    <w:rsid w:val="000E291E"/>
    <w:rsid w:val="000E6A42"/>
    <w:rsid w:val="00101E48"/>
    <w:rsid w:val="001074FF"/>
    <w:rsid w:val="00141CBF"/>
    <w:rsid w:val="001845E7"/>
    <w:rsid w:val="001B6E89"/>
    <w:rsid w:val="001C3922"/>
    <w:rsid w:val="001E271D"/>
    <w:rsid w:val="001E5F84"/>
    <w:rsid w:val="001F1585"/>
    <w:rsid w:val="001F68F7"/>
    <w:rsid w:val="001F703B"/>
    <w:rsid w:val="001F7BBA"/>
    <w:rsid w:val="0020053B"/>
    <w:rsid w:val="002008B2"/>
    <w:rsid w:val="00225B26"/>
    <w:rsid w:val="00242826"/>
    <w:rsid w:val="00284A07"/>
    <w:rsid w:val="002A3FCC"/>
    <w:rsid w:val="002A5437"/>
    <w:rsid w:val="002B3BC8"/>
    <w:rsid w:val="002B44D4"/>
    <w:rsid w:val="003041C7"/>
    <w:rsid w:val="00304214"/>
    <w:rsid w:val="003149E5"/>
    <w:rsid w:val="0032397F"/>
    <w:rsid w:val="00370595"/>
    <w:rsid w:val="00384C36"/>
    <w:rsid w:val="00402C7F"/>
    <w:rsid w:val="00420479"/>
    <w:rsid w:val="004231E4"/>
    <w:rsid w:val="0042482A"/>
    <w:rsid w:val="00431FC8"/>
    <w:rsid w:val="00434222"/>
    <w:rsid w:val="00475B39"/>
    <w:rsid w:val="00484A23"/>
    <w:rsid w:val="004859FB"/>
    <w:rsid w:val="0049282E"/>
    <w:rsid w:val="004C35AC"/>
    <w:rsid w:val="004E3204"/>
    <w:rsid w:val="004F0B89"/>
    <w:rsid w:val="00506838"/>
    <w:rsid w:val="00507924"/>
    <w:rsid w:val="00516897"/>
    <w:rsid w:val="005214E6"/>
    <w:rsid w:val="00524168"/>
    <w:rsid w:val="00536609"/>
    <w:rsid w:val="005407CA"/>
    <w:rsid w:val="00540944"/>
    <w:rsid w:val="0055019D"/>
    <w:rsid w:val="005528A9"/>
    <w:rsid w:val="005536AF"/>
    <w:rsid w:val="00560F2D"/>
    <w:rsid w:val="0056787B"/>
    <w:rsid w:val="00592456"/>
    <w:rsid w:val="005A5A2F"/>
    <w:rsid w:val="005B15C5"/>
    <w:rsid w:val="005B4FA6"/>
    <w:rsid w:val="005C223D"/>
    <w:rsid w:val="005D1425"/>
    <w:rsid w:val="005D59DE"/>
    <w:rsid w:val="00600824"/>
    <w:rsid w:val="00602537"/>
    <w:rsid w:val="00611B2C"/>
    <w:rsid w:val="006512D4"/>
    <w:rsid w:val="0065B2B0"/>
    <w:rsid w:val="00677B36"/>
    <w:rsid w:val="006938C8"/>
    <w:rsid w:val="006A149D"/>
    <w:rsid w:val="006B4319"/>
    <w:rsid w:val="006C1069"/>
    <w:rsid w:val="006E7DE5"/>
    <w:rsid w:val="00701033"/>
    <w:rsid w:val="007042A2"/>
    <w:rsid w:val="00707CDB"/>
    <w:rsid w:val="00710E1D"/>
    <w:rsid w:val="0071784E"/>
    <w:rsid w:val="007406B0"/>
    <w:rsid w:val="0076159A"/>
    <w:rsid w:val="007657E3"/>
    <w:rsid w:val="007A4128"/>
    <w:rsid w:val="007B1EE8"/>
    <w:rsid w:val="007B33CF"/>
    <w:rsid w:val="007D246B"/>
    <w:rsid w:val="007F2EBA"/>
    <w:rsid w:val="007F7445"/>
    <w:rsid w:val="00815CE3"/>
    <w:rsid w:val="00823927"/>
    <w:rsid w:val="00843104"/>
    <w:rsid w:val="00857400"/>
    <w:rsid w:val="00857F29"/>
    <w:rsid w:val="0089107F"/>
    <w:rsid w:val="00893792"/>
    <w:rsid w:val="008C69D3"/>
    <w:rsid w:val="008D1396"/>
    <w:rsid w:val="008E1F58"/>
    <w:rsid w:val="008F398F"/>
    <w:rsid w:val="00906915"/>
    <w:rsid w:val="00926B32"/>
    <w:rsid w:val="009852C7"/>
    <w:rsid w:val="009D0B7B"/>
    <w:rsid w:val="009E25D7"/>
    <w:rsid w:val="00A127C0"/>
    <w:rsid w:val="00A23E70"/>
    <w:rsid w:val="00A7460E"/>
    <w:rsid w:val="00A9501E"/>
    <w:rsid w:val="00AA1C48"/>
    <w:rsid w:val="00AB3DA0"/>
    <w:rsid w:val="00AC514F"/>
    <w:rsid w:val="00AC73C7"/>
    <w:rsid w:val="00AD0235"/>
    <w:rsid w:val="00AE360A"/>
    <w:rsid w:val="00B15B87"/>
    <w:rsid w:val="00B35202"/>
    <w:rsid w:val="00B410BA"/>
    <w:rsid w:val="00B52243"/>
    <w:rsid w:val="00B63DC0"/>
    <w:rsid w:val="00B86C6C"/>
    <w:rsid w:val="00B945D3"/>
    <w:rsid w:val="00B95CB4"/>
    <w:rsid w:val="00BD7945"/>
    <w:rsid w:val="00BE16FA"/>
    <w:rsid w:val="00BE3750"/>
    <w:rsid w:val="00BF50EA"/>
    <w:rsid w:val="00BF5F04"/>
    <w:rsid w:val="00C02230"/>
    <w:rsid w:val="00C1045B"/>
    <w:rsid w:val="00C156D8"/>
    <w:rsid w:val="00C165B4"/>
    <w:rsid w:val="00C20398"/>
    <w:rsid w:val="00C33B0B"/>
    <w:rsid w:val="00C43A5F"/>
    <w:rsid w:val="00C45721"/>
    <w:rsid w:val="00C5A654"/>
    <w:rsid w:val="00C748A5"/>
    <w:rsid w:val="00C80A90"/>
    <w:rsid w:val="00C85579"/>
    <w:rsid w:val="00C9335C"/>
    <w:rsid w:val="00CB247A"/>
    <w:rsid w:val="00CC4215"/>
    <w:rsid w:val="00CD568F"/>
    <w:rsid w:val="00CD71DB"/>
    <w:rsid w:val="00D055D7"/>
    <w:rsid w:val="00D25D37"/>
    <w:rsid w:val="00D314F0"/>
    <w:rsid w:val="00D352E4"/>
    <w:rsid w:val="00D395F4"/>
    <w:rsid w:val="00D80612"/>
    <w:rsid w:val="00DA08C4"/>
    <w:rsid w:val="00DB5288"/>
    <w:rsid w:val="00DB7EEB"/>
    <w:rsid w:val="00DC1CD2"/>
    <w:rsid w:val="00DC2DE7"/>
    <w:rsid w:val="00DD027A"/>
    <w:rsid w:val="00DF1355"/>
    <w:rsid w:val="00DF6209"/>
    <w:rsid w:val="00E04419"/>
    <w:rsid w:val="00E1B3D8"/>
    <w:rsid w:val="00E22989"/>
    <w:rsid w:val="00E4730B"/>
    <w:rsid w:val="00E56D56"/>
    <w:rsid w:val="00E767BD"/>
    <w:rsid w:val="00E77598"/>
    <w:rsid w:val="00E81B8B"/>
    <w:rsid w:val="00EA4C9E"/>
    <w:rsid w:val="00EB3D2B"/>
    <w:rsid w:val="00EE214E"/>
    <w:rsid w:val="00EE21A1"/>
    <w:rsid w:val="00F009C1"/>
    <w:rsid w:val="00F16D39"/>
    <w:rsid w:val="00F179C8"/>
    <w:rsid w:val="00F371EA"/>
    <w:rsid w:val="00F65FDF"/>
    <w:rsid w:val="00F954A6"/>
    <w:rsid w:val="00FD57E9"/>
    <w:rsid w:val="011165C6"/>
    <w:rsid w:val="0116D5C0"/>
    <w:rsid w:val="013B5A6B"/>
    <w:rsid w:val="013D3640"/>
    <w:rsid w:val="0142B7AA"/>
    <w:rsid w:val="0142ED00"/>
    <w:rsid w:val="014B1620"/>
    <w:rsid w:val="0161BACA"/>
    <w:rsid w:val="018C7B9E"/>
    <w:rsid w:val="0194E6D8"/>
    <w:rsid w:val="01978B54"/>
    <w:rsid w:val="01AB1CBC"/>
    <w:rsid w:val="01B2C95A"/>
    <w:rsid w:val="01B593D1"/>
    <w:rsid w:val="01BB27A3"/>
    <w:rsid w:val="02346BE1"/>
    <w:rsid w:val="0247EA70"/>
    <w:rsid w:val="029A40DC"/>
    <w:rsid w:val="02ADA86C"/>
    <w:rsid w:val="02E88151"/>
    <w:rsid w:val="031D75B5"/>
    <w:rsid w:val="036404C6"/>
    <w:rsid w:val="036556B5"/>
    <w:rsid w:val="0370E485"/>
    <w:rsid w:val="0385C8D7"/>
    <w:rsid w:val="03ACD6F4"/>
    <w:rsid w:val="03EAA0B0"/>
    <w:rsid w:val="040B1602"/>
    <w:rsid w:val="040C00E2"/>
    <w:rsid w:val="042AC480"/>
    <w:rsid w:val="042D4C48"/>
    <w:rsid w:val="044FC4EA"/>
    <w:rsid w:val="04C0C207"/>
    <w:rsid w:val="05206FAD"/>
    <w:rsid w:val="0551D9A0"/>
    <w:rsid w:val="05677745"/>
    <w:rsid w:val="059513FB"/>
    <w:rsid w:val="05A4622C"/>
    <w:rsid w:val="05F0EC36"/>
    <w:rsid w:val="0638B003"/>
    <w:rsid w:val="06EEE529"/>
    <w:rsid w:val="06F9BBD3"/>
    <w:rsid w:val="07093876"/>
    <w:rsid w:val="0714664F"/>
    <w:rsid w:val="077713B9"/>
    <w:rsid w:val="07CC0AC9"/>
    <w:rsid w:val="07E46C48"/>
    <w:rsid w:val="0800FCFE"/>
    <w:rsid w:val="081A88F8"/>
    <w:rsid w:val="08380DB8"/>
    <w:rsid w:val="087C7B34"/>
    <w:rsid w:val="08969281"/>
    <w:rsid w:val="08BFDCAD"/>
    <w:rsid w:val="08DF6566"/>
    <w:rsid w:val="08E93564"/>
    <w:rsid w:val="08EF1696"/>
    <w:rsid w:val="090F8237"/>
    <w:rsid w:val="09348661"/>
    <w:rsid w:val="0959D9A2"/>
    <w:rsid w:val="09C439EB"/>
    <w:rsid w:val="09C90AF0"/>
    <w:rsid w:val="09E2A652"/>
    <w:rsid w:val="09F54EA5"/>
    <w:rsid w:val="0A29C659"/>
    <w:rsid w:val="0A4922F4"/>
    <w:rsid w:val="0A5256E0"/>
    <w:rsid w:val="0A6101D8"/>
    <w:rsid w:val="0A64C145"/>
    <w:rsid w:val="0A6532B3"/>
    <w:rsid w:val="0A750F2E"/>
    <w:rsid w:val="0A85B361"/>
    <w:rsid w:val="0A9C45FA"/>
    <w:rsid w:val="0AAAD392"/>
    <w:rsid w:val="0AC0247D"/>
    <w:rsid w:val="0AEE8981"/>
    <w:rsid w:val="0B0146F2"/>
    <w:rsid w:val="0B038221"/>
    <w:rsid w:val="0B04414F"/>
    <w:rsid w:val="0B055C19"/>
    <w:rsid w:val="0B0A3D6C"/>
    <w:rsid w:val="0B560C56"/>
    <w:rsid w:val="0B6A54DF"/>
    <w:rsid w:val="0BA3276C"/>
    <w:rsid w:val="0BB9A568"/>
    <w:rsid w:val="0BBCDBB4"/>
    <w:rsid w:val="0BC7F7F5"/>
    <w:rsid w:val="0C02911A"/>
    <w:rsid w:val="0C26D727"/>
    <w:rsid w:val="0C26EF71"/>
    <w:rsid w:val="0C4CFAB4"/>
    <w:rsid w:val="0C570027"/>
    <w:rsid w:val="0C9273A2"/>
    <w:rsid w:val="0CC8A189"/>
    <w:rsid w:val="0CE7531B"/>
    <w:rsid w:val="0CF0C698"/>
    <w:rsid w:val="0CF38071"/>
    <w:rsid w:val="0CF71C14"/>
    <w:rsid w:val="0D181507"/>
    <w:rsid w:val="0D1EC2DD"/>
    <w:rsid w:val="0D2CE53A"/>
    <w:rsid w:val="0D624F43"/>
    <w:rsid w:val="0D6490A0"/>
    <w:rsid w:val="0DCCC0CF"/>
    <w:rsid w:val="0E23F812"/>
    <w:rsid w:val="0E4329ED"/>
    <w:rsid w:val="0E615F40"/>
    <w:rsid w:val="0E6207E1"/>
    <w:rsid w:val="0E77A636"/>
    <w:rsid w:val="0E7E54E7"/>
    <w:rsid w:val="0E8ACBCD"/>
    <w:rsid w:val="0E918C7B"/>
    <w:rsid w:val="0EB6A49F"/>
    <w:rsid w:val="0EC3F278"/>
    <w:rsid w:val="0ED98BE2"/>
    <w:rsid w:val="0F04BF36"/>
    <w:rsid w:val="0F53E2E4"/>
    <w:rsid w:val="0F5AF1C4"/>
    <w:rsid w:val="0F630FC0"/>
    <w:rsid w:val="0F674203"/>
    <w:rsid w:val="0F791AB6"/>
    <w:rsid w:val="0F94E3CE"/>
    <w:rsid w:val="0FA20A63"/>
    <w:rsid w:val="0FBBDD52"/>
    <w:rsid w:val="104DFA2B"/>
    <w:rsid w:val="105C34CA"/>
    <w:rsid w:val="10704461"/>
    <w:rsid w:val="10785FD0"/>
    <w:rsid w:val="10A36DB3"/>
    <w:rsid w:val="10CFFB00"/>
    <w:rsid w:val="10DB6660"/>
    <w:rsid w:val="10DF9199"/>
    <w:rsid w:val="10FE8411"/>
    <w:rsid w:val="11145542"/>
    <w:rsid w:val="113081D0"/>
    <w:rsid w:val="11772987"/>
    <w:rsid w:val="11A12625"/>
    <w:rsid w:val="11BDD01E"/>
    <w:rsid w:val="11C5D5FA"/>
    <w:rsid w:val="11D1DDF8"/>
    <w:rsid w:val="123E9A32"/>
    <w:rsid w:val="1272508F"/>
    <w:rsid w:val="12752C23"/>
    <w:rsid w:val="12E4186D"/>
    <w:rsid w:val="12E6F95B"/>
    <w:rsid w:val="12EC26D7"/>
    <w:rsid w:val="131178C7"/>
    <w:rsid w:val="132AA348"/>
    <w:rsid w:val="135C63BA"/>
    <w:rsid w:val="135E1257"/>
    <w:rsid w:val="13723A6F"/>
    <w:rsid w:val="13B08F23"/>
    <w:rsid w:val="13CD9B19"/>
    <w:rsid w:val="13E21D37"/>
    <w:rsid w:val="13E4BECD"/>
    <w:rsid w:val="143059F9"/>
    <w:rsid w:val="143FDDF5"/>
    <w:rsid w:val="14692A39"/>
    <w:rsid w:val="14C5891A"/>
    <w:rsid w:val="14CADD34"/>
    <w:rsid w:val="152B1478"/>
    <w:rsid w:val="15339173"/>
    <w:rsid w:val="15426EF3"/>
    <w:rsid w:val="1546A7CD"/>
    <w:rsid w:val="154B6896"/>
    <w:rsid w:val="154B9C6A"/>
    <w:rsid w:val="156AEB06"/>
    <w:rsid w:val="157E8698"/>
    <w:rsid w:val="158908C8"/>
    <w:rsid w:val="15BBCF8B"/>
    <w:rsid w:val="16086A97"/>
    <w:rsid w:val="1691FAEF"/>
    <w:rsid w:val="16BAD13F"/>
    <w:rsid w:val="16CC4EF9"/>
    <w:rsid w:val="16DD43C9"/>
    <w:rsid w:val="174B6D37"/>
    <w:rsid w:val="1762AFD8"/>
    <w:rsid w:val="17665A60"/>
    <w:rsid w:val="17B30D47"/>
    <w:rsid w:val="17C76353"/>
    <w:rsid w:val="1807CEBA"/>
    <w:rsid w:val="1814FFBC"/>
    <w:rsid w:val="182E3F53"/>
    <w:rsid w:val="1831ADA5"/>
    <w:rsid w:val="1835C333"/>
    <w:rsid w:val="184D2F4C"/>
    <w:rsid w:val="18A9BE09"/>
    <w:rsid w:val="18B6E6C6"/>
    <w:rsid w:val="18D38017"/>
    <w:rsid w:val="18D4B72E"/>
    <w:rsid w:val="191FA72D"/>
    <w:rsid w:val="1982DC80"/>
    <w:rsid w:val="1987830E"/>
    <w:rsid w:val="199D1343"/>
    <w:rsid w:val="19CD50FE"/>
    <w:rsid w:val="19EE83D5"/>
    <w:rsid w:val="1A2B5DD8"/>
    <w:rsid w:val="1A678016"/>
    <w:rsid w:val="1A8BE59F"/>
    <w:rsid w:val="1ACDC79A"/>
    <w:rsid w:val="1ADB235F"/>
    <w:rsid w:val="1AE69EFF"/>
    <w:rsid w:val="1B05B908"/>
    <w:rsid w:val="1B3341E7"/>
    <w:rsid w:val="1B8B274D"/>
    <w:rsid w:val="1B95E8F2"/>
    <w:rsid w:val="1BAFB677"/>
    <w:rsid w:val="1BFC091B"/>
    <w:rsid w:val="1C5A0CCB"/>
    <w:rsid w:val="1C7CEFC1"/>
    <w:rsid w:val="1D160228"/>
    <w:rsid w:val="1D8638D9"/>
    <w:rsid w:val="1D8DE458"/>
    <w:rsid w:val="1DA233C3"/>
    <w:rsid w:val="1DB0B9FF"/>
    <w:rsid w:val="1DBF6544"/>
    <w:rsid w:val="1DC1B911"/>
    <w:rsid w:val="1DD0CA91"/>
    <w:rsid w:val="1DD186A3"/>
    <w:rsid w:val="1DFEB888"/>
    <w:rsid w:val="1E1941E9"/>
    <w:rsid w:val="1E197EBF"/>
    <w:rsid w:val="1E1CDC38"/>
    <w:rsid w:val="1E434E9A"/>
    <w:rsid w:val="1E52F88E"/>
    <w:rsid w:val="1E6DA8DC"/>
    <w:rsid w:val="1E73BE3C"/>
    <w:rsid w:val="1ECCE34E"/>
    <w:rsid w:val="1EFBB6C4"/>
    <w:rsid w:val="1F0508E4"/>
    <w:rsid w:val="1F06E7F3"/>
    <w:rsid w:val="1F1C2F75"/>
    <w:rsid w:val="1F57EEE3"/>
    <w:rsid w:val="1F9530DD"/>
    <w:rsid w:val="1FA26169"/>
    <w:rsid w:val="1FAC985E"/>
    <w:rsid w:val="1FC15FC4"/>
    <w:rsid w:val="1FE167ED"/>
    <w:rsid w:val="1FF84E10"/>
    <w:rsid w:val="202E58B6"/>
    <w:rsid w:val="2030C53C"/>
    <w:rsid w:val="2058376D"/>
    <w:rsid w:val="207F14D4"/>
    <w:rsid w:val="20911E11"/>
    <w:rsid w:val="20DDD0A1"/>
    <w:rsid w:val="20FA3B69"/>
    <w:rsid w:val="210E7889"/>
    <w:rsid w:val="2122D13B"/>
    <w:rsid w:val="2129EA86"/>
    <w:rsid w:val="212AC00E"/>
    <w:rsid w:val="212D8CAE"/>
    <w:rsid w:val="212EC80C"/>
    <w:rsid w:val="21698A63"/>
    <w:rsid w:val="216CD69A"/>
    <w:rsid w:val="2188637E"/>
    <w:rsid w:val="219D11DD"/>
    <w:rsid w:val="21BBA70D"/>
    <w:rsid w:val="21CDCEA0"/>
    <w:rsid w:val="22652E6B"/>
    <w:rsid w:val="227BCAAC"/>
    <w:rsid w:val="229BB616"/>
    <w:rsid w:val="23001878"/>
    <w:rsid w:val="2322B8AC"/>
    <w:rsid w:val="2335DB47"/>
    <w:rsid w:val="2361D0A0"/>
    <w:rsid w:val="2386FAE7"/>
    <w:rsid w:val="2398A23D"/>
    <w:rsid w:val="23A1EBFE"/>
    <w:rsid w:val="23B1D2A4"/>
    <w:rsid w:val="23B35DA6"/>
    <w:rsid w:val="23BFDE54"/>
    <w:rsid w:val="23D93711"/>
    <w:rsid w:val="241B69D9"/>
    <w:rsid w:val="2435714A"/>
    <w:rsid w:val="244842DC"/>
    <w:rsid w:val="2459BA25"/>
    <w:rsid w:val="245AF081"/>
    <w:rsid w:val="2462C109"/>
    <w:rsid w:val="2479394B"/>
    <w:rsid w:val="24BA9708"/>
    <w:rsid w:val="24E41D40"/>
    <w:rsid w:val="24F29489"/>
    <w:rsid w:val="2530C3FD"/>
    <w:rsid w:val="2533F7B2"/>
    <w:rsid w:val="255EDA01"/>
    <w:rsid w:val="25890707"/>
    <w:rsid w:val="259D37E0"/>
    <w:rsid w:val="26019346"/>
    <w:rsid w:val="26051D89"/>
    <w:rsid w:val="2609EC95"/>
    <w:rsid w:val="2635CCA6"/>
    <w:rsid w:val="26C67140"/>
    <w:rsid w:val="26CA026D"/>
    <w:rsid w:val="26D77F5E"/>
    <w:rsid w:val="26E0BE26"/>
    <w:rsid w:val="26E65765"/>
    <w:rsid w:val="26EC1C9D"/>
    <w:rsid w:val="270D705C"/>
    <w:rsid w:val="271F0822"/>
    <w:rsid w:val="271F9761"/>
    <w:rsid w:val="272DA821"/>
    <w:rsid w:val="274C75EE"/>
    <w:rsid w:val="27E43143"/>
    <w:rsid w:val="27E5A979"/>
    <w:rsid w:val="27E68212"/>
    <w:rsid w:val="27E96054"/>
    <w:rsid w:val="27FB17F2"/>
    <w:rsid w:val="28071641"/>
    <w:rsid w:val="2832ADFC"/>
    <w:rsid w:val="28525062"/>
    <w:rsid w:val="28686DCB"/>
    <w:rsid w:val="2896A561"/>
    <w:rsid w:val="28B75159"/>
    <w:rsid w:val="28C200AA"/>
    <w:rsid w:val="28D033D9"/>
    <w:rsid w:val="28DAC4BA"/>
    <w:rsid w:val="28E0E0B2"/>
    <w:rsid w:val="28EE55C0"/>
    <w:rsid w:val="29207E69"/>
    <w:rsid w:val="29253230"/>
    <w:rsid w:val="29278BB6"/>
    <w:rsid w:val="292FD778"/>
    <w:rsid w:val="293E37FC"/>
    <w:rsid w:val="29627B8C"/>
    <w:rsid w:val="296AF7B8"/>
    <w:rsid w:val="29A786B4"/>
    <w:rsid w:val="29BA9B4F"/>
    <w:rsid w:val="2A137229"/>
    <w:rsid w:val="2A3BCDEF"/>
    <w:rsid w:val="2A3CA996"/>
    <w:rsid w:val="2A3CE63F"/>
    <w:rsid w:val="2ABC5C2C"/>
    <w:rsid w:val="2ADEEEF5"/>
    <w:rsid w:val="2AF25564"/>
    <w:rsid w:val="2B2D7C0C"/>
    <w:rsid w:val="2B3048F2"/>
    <w:rsid w:val="2B399467"/>
    <w:rsid w:val="2B5410A3"/>
    <w:rsid w:val="2B63292E"/>
    <w:rsid w:val="2B6449CF"/>
    <w:rsid w:val="2B956C18"/>
    <w:rsid w:val="2C00BAA8"/>
    <w:rsid w:val="2C19EB36"/>
    <w:rsid w:val="2C4C47A2"/>
    <w:rsid w:val="2C81373A"/>
    <w:rsid w:val="2CFA0CC8"/>
    <w:rsid w:val="2D08571F"/>
    <w:rsid w:val="2D30BEB1"/>
    <w:rsid w:val="2D3ED8FF"/>
    <w:rsid w:val="2D44B61C"/>
    <w:rsid w:val="2D5F6D2B"/>
    <w:rsid w:val="2D90B223"/>
    <w:rsid w:val="2D90DC91"/>
    <w:rsid w:val="2DA4D2B9"/>
    <w:rsid w:val="2DB9F13F"/>
    <w:rsid w:val="2DC60446"/>
    <w:rsid w:val="2DDBAADE"/>
    <w:rsid w:val="2DFC5A9B"/>
    <w:rsid w:val="2E54A2B3"/>
    <w:rsid w:val="2EE33DF7"/>
    <w:rsid w:val="2F33DA33"/>
    <w:rsid w:val="2F41628C"/>
    <w:rsid w:val="2F5C3186"/>
    <w:rsid w:val="2F608531"/>
    <w:rsid w:val="2FB4B4CB"/>
    <w:rsid w:val="2FC5E8BE"/>
    <w:rsid w:val="2FCA9FCD"/>
    <w:rsid w:val="2FF01B70"/>
    <w:rsid w:val="301FFB38"/>
    <w:rsid w:val="304EBE06"/>
    <w:rsid w:val="307EFE57"/>
    <w:rsid w:val="309F87E9"/>
    <w:rsid w:val="30BFEF0B"/>
    <w:rsid w:val="3103EC4B"/>
    <w:rsid w:val="310ABB95"/>
    <w:rsid w:val="313837EB"/>
    <w:rsid w:val="3172286F"/>
    <w:rsid w:val="31DD93C4"/>
    <w:rsid w:val="32131948"/>
    <w:rsid w:val="32135270"/>
    <w:rsid w:val="3266F296"/>
    <w:rsid w:val="327370E3"/>
    <w:rsid w:val="32B812D6"/>
    <w:rsid w:val="32CC5A1A"/>
    <w:rsid w:val="32CF6169"/>
    <w:rsid w:val="32EF7A55"/>
    <w:rsid w:val="33171F22"/>
    <w:rsid w:val="333701B2"/>
    <w:rsid w:val="333D5304"/>
    <w:rsid w:val="336A738A"/>
    <w:rsid w:val="3378424D"/>
    <w:rsid w:val="3378E49F"/>
    <w:rsid w:val="33913BCC"/>
    <w:rsid w:val="33A65CC3"/>
    <w:rsid w:val="33C25711"/>
    <w:rsid w:val="33D0AA4A"/>
    <w:rsid w:val="33D7055E"/>
    <w:rsid w:val="341C22C4"/>
    <w:rsid w:val="34849466"/>
    <w:rsid w:val="348D0698"/>
    <w:rsid w:val="34AA21B0"/>
    <w:rsid w:val="34BA975C"/>
    <w:rsid w:val="34BE085B"/>
    <w:rsid w:val="356E6C79"/>
    <w:rsid w:val="357EC209"/>
    <w:rsid w:val="3594EAE9"/>
    <w:rsid w:val="35C952CC"/>
    <w:rsid w:val="35CFE451"/>
    <w:rsid w:val="35E61A26"/>
    <w:rsid w:val="36290B5D"/>
    <w:rsid w:val="362E706B"/>
    <w:rsid w:val="3637C0E9"/>
    <w:rsid w:val="366FA0F9"/>
    <w:rsid w:val="36A0A705"/>
    <w:rsid w:val="36CB6FBE"/>
    <w:rsid w:val="36CDB807"/>
    <w:rsid w:val="36E0515D"/>
    <w:rsid w:val="370BE56E"/>
    <w:rsid w:val="374DC7E4"/>
    <w:rsid w:val="377DDA4A"/>
    <w:rsid w:val="37894C9C"/>
    <w:rsid w:val="37B8B759"/>
    <w:rsid w:val="37C994FF"/>
    <w:rsid w:val="381293CE"/>
    <w:rsid w:val="3824B7ED"/>
    <w:rsid w:val="3825BA61"/>
    <w:rsid w:val="38477234"/>
    <w:rsid w:val="384891EE"/>
    <w:rsid w:val="38AC0C59"/>
    <w:rsid w:val="38C8BE07"/>
    <w:rsid w:val="38CBF9E2"/>
    <w:rsid w:val="38D45CD4"/>
    <w:rsid w:val="38F7F5C5"/>
    <w:rsid w:val="394491DA"/>
    <w:rsid w:val="398A1D44"/>
    <w:rsid w:val="39B4AECB"/>
    <w:rsid w:val="39E0F099"/>
    <w:rsid w:val="39ED95F0"/>
    <w:rsid w:val="39EECAB5"/>
    <w:rsid w:val="3A279680"/>
    <w:rsid w:val="3A2AE6CF"/>
    <w:rsid w:val="3A397FE9"/>
    <w:rsid w:val="3A45998D"/>
    <w:rsid w:val="3A5D99F7"/>
    <w:rsid w:val="3A99738C"/>
    <w:rsid w:val="3AFA47BE"/>
    <w:rsid w:val="3B039821"/>
    <w:rsid w:val="3B04447E"/>
    <w:rsid w:val="3B5D31BC"/>
    <w:rsid w:val="3BA7A60C"/>
    <w:rsid w:val="3BD28BD8"/>
    <w:rsid w:val="3BECE6E7"/>
    <w:rsid w:val="3C2B45D4"/>
    <w:rsid w:val="3C309638"/>
    <w:rsid w:val="3C48F5BF"/>
    <w:rsid w:val="3C6781B6"/>
    <w:rsid w:val="3C698EF4"/>
    <w:rsid w:val="3C925E0D"/>
    <w:rsid w:val="3C9C425C"/>
    <w:rsid w:val="3CF28916"/>
    <w:rsid w:val="3CFE3899"/>
    <w:rsid w:val="3D0430D4"/>
    <w:rsid w:val="3D36C104"/>
    <w:rsid w:val="3D6525EB"/>
    <w:rsid w:val="3D8B8791"/>
    <w:rsid w:val="3DA66E31"/>
    <w:rsid w:val="3DBC20EB"/>
    <w:rsid w:val="3DE0F4AB"/>
    <w:rsid w:val="3DF0CBF5"/>
    <w:rsid w:val="3DF2F23C"/>
    <w:rsid w:val="3E1954EA"/>
    <w:rsid w:val="3E1BB6C2"/>
    <w:rsid w:val="3E3D56AA"/>
    <w:rsid w:val="3E6C1CF9"/>
    <w:rsid w:val="3E74CB5A"/>
    <w:rsid w:val="3EAAE454"/>
    <w:rsid w:val="3EB70749"/>
    <w:rsid w:val="3EC84C9A"/>
    <w:rsid w:val="3ED5AB1C"/>
    <w:rsid w:val="3F03C1BB"/>
    <w:rsid w:val="3F0D0217"/>
    <w:rsid w:val="3F40961B"/>
    <w:rsid w:val="3F5D3754"/>
    <w:rsid w:val="3F81CA83"/>
    <w:rsid w:val="3FB164E4"/>
    <w:rsid w:val="3FBDF4C7"/>
    <w:rsid w:val="3FD0AFE1"/>
    <w:rsid w:val="3FE417D6"/>
    <w:rsid w:val="3FE66998"/>
    <w:rsid w:val="3FE90A12"/>
    <w:rsid w:val="4015E117"/>
    <w:rsid w:val="403621BB"/>
    <w:rsid w:val="40642D5B"/>
    <w:rsid w:val="4074A02E"/>
    <w:rsid w:val="4076F0D2"/>
    <w:rsid w:val="407B0C8F"/>
    <w:rsid w:val="407BFC9A"/>
    <w:rsid w:val="40907B65"/>
    <w:rsid w:val="40A7907B"/>
    <w:rsid w:val="40B27B97"/>
    <w:rsid w:val="40D0EF31"/>
    <w:rsid w:val="40D54AF9"/>
    <w:rsid w:val="4107A43A"/>
    <w:rsid w:val="4117FCBE"/>
    <w:rsid w:val="4125BDDD"/>
    <w:rsid w:val="41370F03"/>
    <w:rsid w:val="41476612"/>
    <w:rsid w:val="41733E97"/>
    <w:rsid w:val="4180DF38"/>
    <w:rsid w:val="419820AB"/>
    <w:rsid w:val="41B95C7D"/>
    <w:rsid w:val="41C5D3B3"/>
    <w:rsid w:val="41C6949A"/>
    <w:rsid w:val="41C9EA30"/>
    <w:rsid w:val="422C7824"/>
    <w:rsid w:val="422DBC5C"/>
    <w:rsid w:val="423458FA"/>
    <w:rsid w:val="4237BCED"/>
    <w:rsid w:val="4239C25A"/>
    <w:rsid w:val="424D40AB"/>
    <w:rsid w:val="42959E50"/>
    <w:rsid w:val="42AB7C5B"/>
    <w:rsid w:val="433287A5"/>
    <w:rsid w:val="43619134"/>
    <w:rsid w:val="436EB321"/>
    <w:rsid w:val="437F3291"/>
    <w:rsid w:val="4397043A"/>
    <w:rsid w:val="43A451BD"/>
    <w:rsid w:val="43C51F9B"/>
    <w:rsid w:val="43D7FDF8"/>
    <w:rsid w:val="44048C8B"/>
    <w:rsid w:val="4408CC75"/>
    <w:rsid w:val="440A0231"/>
    <w:rsid w:val="441A4667"/>
    <w:rsid w:val="44277242"/>
    <w:rsid w:val="4439C467"/>
    <w:rsid w:val="444D83D6"/>
    <w:rsid w:val="4453FA1F"/>
    <w:rsid w:val="446CD958"/>
    <w:rsid w:val="4492CF6D"/>
    <w:rsid w:val="44BE1903"/>
    <w:rsid w:val="450A63A3"/>
    <w:rsid w:val="453F1AE5"/>
    <w:rsid w:val="454835CB"/>
    <w:rsid w:val="457718F2"/>
    <w:rsid w:val="45846B79"/>
    <w:rsid w:val="458486E0"/>
    <w:rsid w:val="458A57FB"/>
    <w:rsid w:val="459F599F"/>
    <w:rsid w:val="45D7E126"/>
    <w:rsid w:val="45ECA4AF"/>
    <w:rsid w:val="4620CE17"/>
    <w:rsid w:val="46521C84"/>
    <w:rsid w:val="47108B51"/>
    <w:rsid w:val="473199DF"/>
    <w:rsid w:val="47439422"/>
    <w:rsid w:val="47749C5E"/>
    <w:rsid w:val="47CDAC83"/>
    <w:rsid w:val="47D832A9"/>
    <w:rsid w:val="47F70EAD"/>
    <w:rsid w:val="47FA4DD7"/>
    <w:rsid w:val="481527D9"/>
    <w:rsid w:val="482039B5"/>
    <w:rsid w:val="482152FE"/>
    <w:rsid w:val="4822529C"/>
    <w:rsid w:val="48367101"/>
    <w:rsid w:val="4844270F"/>
    <w:rsid w:val="48910538"/>
    <w:rsid w:val="48F2AD7C"/>
    <w:rsid w:val="495B156F"/>
    <w:rsid w:val="495F72EA"/>
    <w:rsid w:val="496C72D7"/>
    <w:rsid w:val="499047B8"/>
    <w:rsid w:val="49D52463"/>
    <w:rsid w:val="4A2EF9B3"/>
    <w:rsid w:val="4A53497D"/>
    <w:rsid w:val="4A60BA6C"/>
    <w:rsid w:val="4A648DFA"/>
    <w:rsid w:val="4A81E234"/>
    <w:rsid w:val="4A97D773"/>
    <w:rsid w:val="4B154CFD"/>
    <w:rsid w:val="4B1724E6"/>
    <w:rsid w:val="4B210A92"/>
    <w:rsid w:val="4B504B3E"/>
    <w:rsid w:val="4B875B2E"/>
    <w:rsid w:val="4BD07C15"/>
    <w:rsid w:val="4BD3AA1B"/>
    <w:rsid w:val="4BE1B361"/>
    <w:rsid w:val="4BE307E1"/>
    <w:rsid w:val="4C33F908"/>
    <w:rsid w:val="4C4A87CD"/>
    <w:rsid w:val="4C507673"/>
    <w:rsid w:val="4C8B5EBA"/>
    <w:rsid w:val="4C8E7A5D"/>
    <w:rsid w:val="4CB31CE7"/>
    <w:rsid w:val="4CEED7CA"/>
    <w:rsid w:val="4CF8DD4A"/>
    <w:rsid w:val="4D1F836C"/>
    <w:rsid w:val="4D3C5D85"/>
    <w:rsid w:val="4D445789"/>
    <w:rsid w:val="4D48B251"/>
    <w:rsid w:val="4D4B66D8"/>
    <w:rsid w:val="4D4E8C07"/>
    <w:rsid w:val="4D6AE45E"/>
    <w:rsid w:val="4D79C504"/>
    <w:rsid w:val="4D7B0051"/>
    <w:rsid w:val="4D81B056"/>
    <w:rsid w:val="4DBCF69B"/>
    <w:rsid w:val="4E166684"/>
    <w:rsid w:val="4E4B2A08"/>
    <w:rsid w:val="4E6E59C3"/>
    <w:rsid w:val="4E782958"/>
    <w:rsid w:val="4E89C195"/>
    <w:rsid w:val="4E9195CF"/>
    <w:rsid w:val="4E99A449"/>
    <w:rsid w:val="4ED8DC80"/>
    <w:rsid w:val="4EF462CD"/>
    <w:rsid w:val="4F788F68"/>
    <w:rsid w:val="4FA990D3"/>
    <w:rsid w:val="501119B4"/>
    <w:rsid w:val="502E9D93"/>
    <w:rsid w:val="5037FC5D"/>
    <w:rsid w:val="5038A0DC"/>
    <w:rsid w:val="503D43A0"/>
    <w:rsid w:val="50588AC9"/>
    <w:rsid w:val="50918D8A"/>
    <w:rsid w:val="50D6F0AC"/>
    <w:rsid w:val="50D70ACB"/>
    <w:rsid w:val="5113E0E1"/>
    <w:rsid w:val="511A0308"/>
    <w:rsid w:val="5123F7F1"/>
    <w:rsid w:val="5130CD37"/>
    <w:rsid w:val="513C7517"/>
    <w:rsid w:val="514CF2EE"/>
    <w:rsid w:val="5163D98D"/>
    <w:rsid w:val="5166FD48"/>
    <w:rsid w:val="51893347"/>
    <w:rsid w:val="5198DCFF"/>
    <w:rsid w:val="51A49C8F"/>
    <w:rsid w:val="51B6A569"/>
    <w:rsid w:val="51BB9600"/>
    <w:rsid w:val="5203421C"/>
    <w:rsid w:val="520FB1D9"/>
    <w:rsid w:val="5214AA7A"/>
    <w:rsid w:val="527C0636"/>
    <w:rsid w:val="52D8BFF7"/>
    <w:rsid w:val="52FC3721"/>
    <w:rsid w:val="52FC52B1"/>
    <w:rsid w:val="530FD605"/>
    <w:rsid w:val="532515A5"/>
    <w:rsid w:val="532AEB32"/>
    <w:rsid w:val="5339601F"/>
    <w:rsid w:val="533DC581"/>
    <w:rsid w:val="535345B1"/>
    <w:rsid w:val="5375ACCF"/>
    <w:rsid w:val="539B7C0A"/>
    <w:rsid w:val="53C1D2AE"/>
    <w:rsid w:val="5464229E"/>
    <w:rsid w:val="5498D488"/>
    <w:rsid w:val="54A782C2"/>
    <w:rsid w:val="55111AA8"/>
    <w:rsid w:val="552AE034"/>
    <w:rsid w:val="552EA620"/>
    <w:rsid w:val="55627F29"/>
    <w:rsid w:val="55816117"/>
    <w:rsid w:val="5587FEC8"/>
    <w:rsid w:val="55A87FBF"/>
    <w:rsid w:val="55D3793A"/>
    <w:rsid w:val="55F406A9"/>
    <w:rsid w:val="56185BD4"/>
    <w:rsid w:val="561D2617"/>
    <w:rsid w:val="5631F836"/>
    <w:rsid w:val="56722364"/>
    <w:rsid w:val="5672460E"/>
    <w:rsid w:val="568C9EC8"/>
    <w:rsid w:val="56928868"/>
    <w:rsid w:val="56EFE8ED"/>
    <w:rsid w:val="56FCDC69"/>
    <w:rsid w:val="575AC6E7"/>
    <w:rsid w:val="575CEF39"/>
    <w:rsid w:val="576892BD"/>
    <w:rsid w:val="577C04F9"/>
    <w:rsid w:val="57B9B54E"/>
    <w:rsid w:val="57BFE926"/>
    <w:rsid w:val="57F13BEE"/>
    <w:rsid w:val="58274028"/>
    <w:rsid w:val="582AD886"/>
    <w:rsid w:val="585870EC"/>
    <w:rsid w:val="587C3E7C"/>
    <w:rsid w:val="58841455"/>
    <w:rsid w:val="588D7186"/>
    <w:rsid w:val="589EA44E"/>
    <w:rsid w:val="58A44CC6"/>
    <w:rsid w:val="58BBBFA8"/>
    <w:rsid w:val="58D984EC"/>
    <w:rsid w:val="58E7A99C"/>
    <w:rsid w:val="58FA81AD"/>
    <w:rsid w:val="5905A526"/>
    <w:rsid w:val="592463A9"/>
    <w:rsid w:val="5954B49A"/>
    <w:rsid w:val="59845D1B"/>
    <w:rsid w:val="59BE55C3"/>
    <w:rsid w:val="59D00CFC"/>
    <w:rsid w:val="5A007704"/>
    <w:rsid w:val="5A0B86FE"/>
    <w:rsid w:val="5A0DA698"/>
    <w:rsid w:val="5A1CE8B2"/>
    <w:rsid w:val="5A7D869C"/>
    <w:rsid w:val="5A8D7BEE"/>
    <w:rsid w:val="5AD50832"/>
    <w:rsid w:val="5AD9DCD0"/>
    <w:rsid w:val="5B0D16F1"/>
    <w:rsid w:val="5B38F09D"/>
    <w:rsid w:val="5B7AB05E"/>
    <w:rsid w:val="5B7EE2AB"/>
    <w:rsid w:val="5B83FEB2"/>
    <w:rsid w:val="5BBA239E"/>
    <w:rsid w:val="5BCAAAFC"/>
    <w:rsid w:val="5BD152B3"/>
    <w:rsid w:val="5C174BCA"/>
    <w:rsid w:val="5C17E7DC"/>
    <w:rsid w:val="5C1DFAFD"/>
    <w:rsid w:val="5C227F3D"/>
    <w:rsid w:val="5D3DCE88"/>
    <w:rsid w:val="5D453972"/>
    <w:rsid w:val="5D9500CC"/>
    <w:rsid w:val="5DC6CA56"/>
    <w:rsid w:val="5DDB097C"/>
    <w:rsid w:val="5DE3CD92"/>
    <w:rsid w:val="5E29AEB1"/>
    <w:rsid w:val="5E2DBD76"/>
    <w:rsid w:val="5E355098"/>
    <w:rsid w:val="5E425C7B"/>
    <w:rsid w:val="5E6878E1"/>
    <w:rsid w:val="5E7740E4"/>
    <w:rsid w:val="5E85C87A"/>
    <w:rsid w:val="5EF46625"/>
    <w:rsid w:val="5F2E35FD"/>
    <w:rsid w:val="5F36FA2E"/>
    <w:rsid w:val="5F47D22D"/>
    <w:rsid w:val="5F6180FD"/>
    <w:rsid w:val="5F908B08"/>
    <w:rsid w:val="5F961564"/>
    <w:rsid w:val="5FAD9D2B"/>
    <w:rsid w:val="5FD2F216"/>
    <w:rsid w:val="5FD4FCF2"/>
    <w:rsid w:val="5FDB81E4"/>
    <w:rsid w:val="602621B6"/>
    <w:rsid w:val="6046C55D"/>
    <w:rsid w:val="605B5D07"/>
    <w:rsid w:val="60789F4A"/>
    <w:rsid w:val="6085B7D1"/>
    <w:rsid w:val="6089AF46"/>
    <w:rsid w:val="60938BA2"/>
    <w:rsid w:val="60EB5E4A"/>
    <w:rsid w:val="60EE07F9"/>
    <w:rsid w:val="611D60ED"/>
    <w:rsid w:val="614D284B"/>
    <w:rsid w:val="619F71C6"/>
    <w:rsid w:val="619F7F5D"/>
    <w:rsid w:val="61A8EE1C"/>
    <w:rsid w:val="61BB32E7"/>
    <w:rsid w:val="6236A85A"/>
    <w:rsid w:val="623D6957"/>
    <w:rsid w:val="62461D3D"/>
    <w:rsid w:val="627143A5"/>
    <w:rsid w:val="62811E2F"/>
    <w:rsid w:val="628D6787"/>
    <w:rsid w:val="62B3FD7B"/>
    <w:rsid w:val="62F9814F"/>
    <w:rsid w:val="62FF02D9"/>
    <w:rsid w:val="63057F32"/>
    <w:rsid w:val="630A08BC"/>
    <w:rsid w:val="633C2681"/>
    <w:rsid w:val="63594EB5"/>
    <w:rsid w:val="638A5280"/>
    <w:rsid w:val="63AADCB5"/>
    <w:rsid w:val="63C45A9D"/>
    <w:rsid w:val="63DC5430"/>
    <w:rsid w:val="63EC9528"/>
    <w:rsid w:val="63FB402F"/>
    <w:rsid w:val="643CE7DC"/>
    <w:rsid w:val="6463F915"/>
    <w:rsid w:val="647CBCC7"/>
    <w:rsid w:val="6481AB94"/>
    <w:rsid w:val="64A052B5"/>
    <w:rsid w:val="64A31688"/>
    <w:rsid w:val="64B12CB2"/>
    <w:rsid w:val="6516B558"/>
    <w:rsid w:val="653A92B2"/>
    <w:rsid w:val="653D2CAF"/>
    <w:rsid w:val="655F705E"/>
    <w:rsid w:val="6571D619"/>
    <w:rsid w:val="65809B84"/>
    <w:rsid w:val="659DB4D3"/>
    <w:rsid w:val="65A367F4"/>
    <w:rsid w:val="65D6DF1F"/>
    <w:rsid w:val="65E47492"/>
    <w:rsid w:val="65EB49B2"/>
    <w:rsid w:val="6633D623"/>
    <w:rsid w:val="664AC560"/>
    <w:rsid w:val="665A3E76"/>
    <w:rsid w:val="665F7E53"/>
    <w:rsid w:val="668CE0CC"/>
    <w:rsid w:val="672246BE"/>
    <w:rsid w:val="672850CA"/>
    <w:rsid w:val="67294D58"/>
    <w:rsid w:val="679A34EC"/>
    <w:rsid w:val="67C36DFF"/>
    <w:rsid w:val="67D19FD3"/>
    <w:rsid w:val="682CA79A"/>
    <w:rsid w:val="683D4C11"/>
    <w:rsid w:val="68B5CBED"/>
    <w:rsid w:val="69025DE9"/>
    <w:rsid w:val="69121925"/>
    <w:rsid w:val="693BECE5"/>
    <w:rsid w:val="69580F63"/>
    <w:rsid w:val="69E65671"/>
    <w:rsid w:val="69F90CDA"/>
    <w:rsid w:val="6A2310C0"/>
    <w:rsid w:val="6A3072EA"/>
    <w:rsid w:val="6A332839"/>
    <w:rsid w:val="6A3C7E50"/>
    <w:rsid w:val="6A3D2446"/>
    <w:rsid w:val="6A611D6C"/>
    <w:rsid w:val="6A672F9A"/>
    <w:rsid w:val="6ABDC571"/>
    <w:rsid w:val="6AEA3B39"/>
    <w:rsid w:val="6B0566C1"/>
    <w:rsid w:val="6B1FD5BE"/>
    <w:rsid w:val="6B4F1039"/>
    <w:rsid w:val="6B55F830"/>
    <w:rsid w:val="6B8C88E1"/>
    <w:rsid w:val="6B997CEB"/>
    <w:rsid w:val="6BBE4D39"/>
    <w:rsid w:val="6BD751C9"/>
    <w:rsid w:val="6BFFAF3D"/>
    <w:rsid w:val="6C0F604A"/>
    <w:rsid w:val="6C23DDFC"/>
    <w:rsid w:val="6C2D7AD9"/>
    <w:rsid w:val="6CA3531D"/>
    <w:rsid w:val="6CD12A5B"/>
    <w:rsid w:val="6D0A0BF7"/>
    <w:rsid w:val="6D1DAE55"/>
    <w:rsid w:val="6D31BABA"/>
    <w:rsid w:val="6D77E8F7"/>
    <w:rsid w:val="6DA136C7"/>
    <w:rsid w:val="6DA1F482"/>
    <w:rsid w:val="6DBC6BBC"/>
    <w:rsid w:val="6DDE2A0F"/>
    <w:rsid w:val="6DF100A6"/>
    <w:rsid w:val="6E34BCB0"/>
    <w:rsid w:val="6E409D94"/>
    <w:rsid w:val="6E527A3F"/>
    <w:rsid w:val="6E6C392B"/>
    <w:rsid w:val="6EB28A1E"/>
    <w:rsid w:val="6ED93B9C"/>
    <w:rsid w:val="6EECB88F"/>
    <w:rsid w:val="6F691057"/>
    <w:rsid w:val="6F7CAB0A"/>
    <w:rsid w:val="6FB22035"/>
    <w:rsid w:val="6FD2F34C"/>
    <w:rsid w:val="6FF10935"/>
    <w:rsid w:val="70043501"/>
    <w:rsid w:val="702FFD0F"/>
    <w:rsid w:val="70492984"/>
    <w:rsid w:val="704CA511"/>
    <w:rsid w:val="707D06DA"/>
    <w:rsid w:val="708C3E03"/>
    <w:rsid w:val="70B48283"/>
    <w:rsid w:val="70E263A0"/>
    <w:rsid w:val="71503885"/>
    <w:rsid w:val="716A7095"/>
    <w:rsid w:val="71788A1B"/>
    <w:rsid w:val="718E9144"/>
    <w:rsid w:val="71E0BC72"/>
    <w:rsid w:val="71FD37FB"/>
    <w:rsid w:val="722D5C4A"/>
    <w:rsid w:val="723FE235"/>
    <w:rsid w:val="7261EAA8"/>
    <w:rsid w:val="72C9E26E"/>
    <w:rsid w:val="72D9B8E5"/>
    <w:rsid w:val="72DE8FFC"/>
    <w:rsid w:val="7334A507"/>
    <w:rsid w:val="737CA68C"/>
    <w:rsid w:val="737E61D2"/>
    <w:rsid w:val="7389DECC"/>
    <w:rsid w:val="73B732EF"/>
    <w:rsid w:val="73C014E2"/>
    <w:rsid w:val="73D18681"/>
    <w:rsid w:val="73FBC409"/>
    <w:rsid w:val="7419A617"/>
    <w:rsid w:val="7427953A"/>
    <w:rsid w:val="744F2B97"/>
    <w:rsid w:val="746AF9E8"/>
    <w:rsid w:val="74CAC64A"/>
    <w:rsid w:val="74E13D5D"/>
    <w:rsid w:val="74EF085D"/>
    <w:rsid w:val="74FF4576"/>
    <w:rsid w:val="75687E4F"/>
    <w:rsid w:val="757E1C09"/>
    <w:rsid w:val="75ADC283"/>
    <w:rsid w:val="75B0B18E"/>
    <w:rsid w:val="75B11ECC"/>
    <w:rsid w:val="75D7419E"/>
    <w:rsid w:val="75EEDA05"/>
    <w:rsid w:val="761EF1C5"/>
    <w:rsid w:val="76414BB4"/>
    <w:rsid w:val="764F6E9D"/>
    <w:rsid w:val="7667E9DB"/>
    <w:rsid w:val="76797148"/>
    <w:rsid w:val="76B653E7"/>
    <w:rsid w:val="76CF531F"/>
    <w:rsid w:val="770E175B"/>
    <w:rsid w:val="77195598"/>
    <w:rsid w:val="772B6C8B"/>
    <w:rsid w:val="77C4A512"/>
    <w:rsid w:val="77E38D62"/>
    <w:rsid w:val="77EDE936"/>
    <w:rsid w:val="77F910E8"/>
    <w:rsid w:val="77FFD91A"/>
    <w:rsid w:val="78404C82"/>
    <w:rsid w:val="78416825"/>
    <w:rsid w:val="78432BB0"/>
    <w:rsid w:val="7863F585"/>
    <w:rsid w:val="78769C7C"/>
    <w:rsid w:val="78BD7C0B"/>
    <w:rsid w:val="78D61918"/>
    <w:rsid w:val="790F1A40"/>
    <w:rsid w:val="796481F3"/>
    <w:rsid w:val="79B5A7B7"/>
    <w:rsid w:val="79B61034"/>
    <w:rsid w:val="79EC0BF7"/>
    <w:rsid w:val="79FE798F"/>
    <w:rsid w:val="7A037196"/>
    <w:rsid w:val="7A1376FE"/>
    <w:rsid w:val="7A1E9451"/>
    <w:rsid w:val="7A4EEB61"/>
    <w:rsid w:val="7A520DFD"/>
    <w:rsid w:val="7A630676"/>
    <w:rsid w:val="7A6E2934"/>
    <w:rsid w:val="7A75A0E7"/>
    <w:rsid w:val="7A984EEA"/>
    <w:rsid w:val="7ACC1F85"/>
    <w:rsid w:val="7ADBD775"/>
    <w:rsid w:val="7AE315F0"/>
    <w:rsid w:val="7B1ACD39"/>
    <w:rsid w:val="7B634F52"/>
    <w:rsid w:val="7B741A15"/>
    <w:rsid w:val="7B742473"/>
    <w:rsid w:val="7B79C8B9"/>
    <w:rsid w:val="7B82AF9F"/>
    <w:rsid w:val="7B9C192D"/>
    <w:rsid w:val="7BA2C09B"/>
    <w:rsid w:val="7BE25EBD"/>
    <w:rsid w:val="7BF8E4CB"/>
    <w:rsid w:val="7C0BB275"/>
    <w:rsid w:val="7C2B0890"/>
    <w:rsid w:val="7C66CF84"/>
    <w:rsid w:val="7C79AD98"/>
    <w:rsid w:val="7C906A41"/>
    <w:rsid w:val="7CA28FB9"/>
    <w:rsid w:val="7CA59B79"/>
    <w:rsid w:val="7CAF61C8"/>
    <w:rsid w:val="7CB90B55"/>
    <w:rsid w:val="7CC25967"/>
    <w:rsid w:val="7D0D6CCB"/>
    <w:rsid w:val="7D29BD1C"/>
    <w:rsid w:val="7D4F1A5A"/>
    <w:rsid w:val="7D7F2D4F"/>
    <w:rsid w:val="7D863A16"/>
    <w:rsid w:val="7DA06EEA"/>
    <w:rsid w:val="7E1B4376"/>
    <w:rsid w:val="7E7C5B55"/>
    <w:rsid w:val="7EC50CC8"/>
    <w:rsid w:val="7EDE1DEC"/>
    <w:rsid w:val="7F151E23"/>
    <w:rsid w:val="7F299F6E"/>
    <w:rsid w:val="7F613727"/>
    <w:rsid w:val="7F8847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29489"/>
  <w15:chartTrackingRefBased/>
  <w15:docId w15:val="{12D52D56-0977-42BD-B209-48D19387E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1C7CEFC1"/>
    <w:pPr>
      <w:ind w:left="720"/>
      <w:contextualSpacing/>
    </w:pPr>
  </w:style>
  <w:style w:type="paragraph" w:styleId="Header">
    <w:name w:val="header"/>
    <w:basedOn w:val="Normal"/>
    <w:uiPriority w:val="99"/>
    <w:unhideWhenUsed/>
    <w:rsid w:val="1987830E"/>
    <w:pPr>
      <w:tabs>
        <w:tab w:val="center" w:pos="4680"/>
        <w:tab w:val="right" w:pos="9360"/>
      </w:tabs>
      <w:spacing w:after="0" w:line="240" w:lineRule="auto"/>
    </w:pPr>
  </w:style>
  <w:style w:type="paragraph" w:styleId="Footer">
    <w:name w:val="footer"/>
    <w:basedOn w:val="Normal"/>
    <w:uiPriority w:val="99"/>
    <w:unhideWhenUsed/>
    <w:rsid w:val="1987830E"/>
    <w:pPr>
      <w:tabs>
        <w:tab w:val="center" w:pos="4680"/>
        <w:tab w:val="right" w:pos="9360"/>
      </w:tabs>
      <w:spacing w:after="0" w:line="240" w:lineRule="auto"/>
    </w:pPr>
  </w:style>
  <w:style w:type="character" w:styleId="Hyperlink">
    <w:name w:val="Hyperlink"/>
    <w:basedOn w:val="DefaultParagraphFont"/>
    <w:uiPriority w:val="99"/>
    <w:unhideWhenUsed/>
    <w:rsid w:val="1987830E"/>
    <w:rPr>
      <w:color w:val="467886"/>
      <w:u w:val="single"/>
    </w:rPr>
  </w:style>
  <w:style w:type="paragraph" w:styleId="TOC1">
    <w:name w:val="toc 1"/>
    <w:basedOn w:val="Normal"/>
    <w:next w:val="Normal"/>
    <w:autoRedefine/>
    <w:uiPriority w:val="39"/>
    <w:unhideWhenUsed/>
    <w:pPr>
      <w:spacing w:after="100"/>
    </w:pPr>
  </w:style>
  <w:style w:type="paragraph" w:styleId="TOC3">
    <w:name w:val="toc 3"/>
    <w:basedOn w:val="Normal"/>
    <w:next w:val="Normal"/>
    <w:autoRedefine/>
    <w:uiPriority w:val="39"/>
    <w:unhideWhenUsed/>
    <w:pPr>
      <w:spacing w:after="100"/>
      <w:ind w:left="44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ageNumber">
    <w:name w:val="page number"/>
    <w:basedOn w:val="DefaultParagraphFont"/>
    <w:uiPriority w:val="99"/>
    <w:semiHidden/>
    <w:unhideWhenUsed/>
    <w:rsid w:val="00AC73C7"/>
  </w:style>
  <w:style w:type="paragraph" w:styleId="NoSpacing">
    <w:name w:val="No Spacing"/>
    <w:link w:val="NoSpacingChar"/>
    <w:uiPriority w:val="1"/>
    <w:qFormat/>
    <w:rsid w:val="00EE21A1"/>
    <w:pPr>
      <w:spacing w:after="0" w:line="240" w:lineRule="auto"/>
    </w:pPr>
    <w:rPr>
      <w:sz w:val="22"/>
      <w:szCs w:val="22"/>
      <w:lang w:eastAsia="zh-CN"/>
    </w:rPr>
  </w:style>
  <w:style w:type="character" w:customStyle="1" w:styleId="NoSpacingChar">
    <w:name w:val="No Spacing Char"/>
    <w:basedOn w:val="DefaultParagraphFont"/>
    <w:link w:val="NoSpacing"/>
    <w:uiPriority w:val="1"/>
    <w:rsid w:val="00EE21A1"/>
    <w:rPr>
      <w:sz w:val="22"/>
      <w:szCs w:val="22"/>
      <w:lang w:eastAsia="zh-CN"/>
    </w:rPr>
  </w:style>
  <w:style w:type="character" w:styleId="UnresolvedMention">
    <w:name w:val="Unresolved Mention"/>
    <w:basedOn w:val="DefaultParagraphFont"/>
    <w:uiPriority w:val="99"/>
    <w:semiHidden/>
    <w:unhideWhenUsed/>
    <w:rsid w:val="00E044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47"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colab.research.google.com/drive/1erHJ0YDf0VXzdQWUhKeesk_CtijXh46L?usp=sharing"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3.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F4B23-4C3F-164C-B695-53E8F7E8B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1707</Words>
  <Characters>9735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11420</CharactersWithSpaces>
  <SharedDoc>false</SharedDoc>
  <HLinks>
    <vt:vector size="138" baseType="variant">
      <vt:variant>
        <vt:i4>65621</vt:i4>
      </vt:variant>
      <vt:variant>
        <vt:i4>132</vt:i4>
      </vt:variant>
      <vt:variant>
        <vt:i4>0</vt:i4>
      </vt:variant>
      <vt:variant>
        <vt:i4>5</vt:i4>
      </vt:variant>
      <vt:variant>
        <vt:lpwstr>https://colab.research.google.com/drive/1jZwS7BOgqTvIzTqZh6f3x4iyR4-mKNLQ?usp=sharing</vt:lpwstr>
      </vt:variant>
      <vt:variant>
        <vt:lpwstr/>
      </vt:variant>
      <vt:variant>
        <vt:i4>1638488</vt:i4>
      </vt:variant>
      <vt:variant>
        <vt:i4>129</vt:i4>
      </vt:variant>
      <vt:variant>
        <vt:i4>0</vt:i4>
      </vt:variant>
      <vt:variant>
        <vt:i4>5</vt:i4>
      </vt:variant>
      <vt:variant>
        <vt:lpwstr>https://github.com/JHnlp/BioCreative-V-CDR-Corpus</vt:lpwstr>
      </vt:variant>
      <vt:variant>
        <vt:lpwstr/>
      </vt:variant>
      <vt:variant>
        <vt:i4>2031675</vt:i4>
      </vt:variant>
      <vt:variant>
        <vt:i4>122</vt:i4>
      </vt:variant>
      <vt:variant>
        <vt:i4>0</vt:i4>
      </vt:variant>
      <vt:variant>
        <vt:i4>5</vt:i4>
      </vt:variant>
      <vt:variant>
        <vt:lpwstr/>
      </vt:variant>
      <vt:variant>
        <vt:lpwstr>_Toc192009885</vt:lpwstr>
      </vt:variant>
      <vt:variant>
        <vt:i4>2031675</vt:i4>
      </vt:variant>
      <vt:variant>
        <vt:i4>116</vt:i4>
      </vt:variant>
      <vt:variant>
        <vt:i4>0</vt:i4>
      </vt:variant>
      <vt:variant>
        <vt:i4>5</vt:i4>
      </vt:variant>
      <vt:variant>
        <vt:lpwstr/>
      </vt:variant>
      <vt:variant>
        <vt:lpwstr>_Toc192009884</vt:lpwstr>
      </vt:variant>
      <vt:variant>
        <vt:i4>2031675</vt:i4>
      </vt:variant>
      <vt:variant>
        <vt:i4>110</vt:i4>
      </vt:variant>
      <vt:variant>
        <vt:i4>0</vt:i4>
      </vt:variant>
      <vt:variant>
        <vt:i4>5</vt:i4>
      </vt:variant>
      <vt:variant>
        <vt:lpwstr/>
      </vt:variant>
      <vt:variant>
        <vt:lpwstr>_Toc192009883</vt:lpwstr>
      </vt:variant>
      <vt:variant>
        <vt:i4>2031675</vt:i4>
      </vt:variant>
      <vt:variant>
        <vt:i4>104</vt:i4>
      </vt:variant>
      <vt:variant>
        <vt:i4>0</vt:i4>
      </vt:variant>
      <vt:variant>
        <vt:i4>5</vt:i4>
      </vt:variant>
      <vt:variant>
        <vt:lpwstr/>
      </vt:variant>
      <vt:variant>
        <vt:lpwstr>_Toc192009882</vt:lpwstr>
      </vt:variant>
      <vt:variant>
        <vt:i4>2031675</vt:i4>
      </vt:variant>
      <vt:variant>
        <vt:i4>98</vt:i4>
      </vt:variant>
      <vt:variant>
        <vt:i4>0</vt:i4>
      </vt:variant>
      <vt:variant>
        <vt:i4>5</vt:i4>
      </vt:variant>
      <vt:variant>
        <vt:lpwstr/>
      </vt:variant>
      <vt:variant>
        <vt:lpwstr>_Toc192009881</vt:lpwstr>
      </vt:variant>
      <vt:variant>
        <vt:i4>2031675</vt:i4>
      </vt:variant>
      <vt:variant>
        <vt:i4>92</vt:i4>
      </vt:variant>
      <vt:variant>
        <vt:i4>0</vt:i4>
      </vt:variant>
      <vt:variant>
        <vt:i4>5</vt:i4>
      </vt:variant>
      <vt:variant>
        <vt:lpwstr/>
      </vt:variant>
      <vt:variant>
        <vt:lpwstr>_Toc192009880</vt:lpwstr>
      </vt:variant>
      <vt:variant>
        <vt:i4>1048635</vt:i4>
      </vt:variant>
      <vt:variant>
        <vt:i4>86</vt:i4>
      </vt:variant>
      <vt:variant>
        <vt:i4>0</vt:i4>
      </vt:variant>
      <vt:variant>
        <vt:i4>5</vt:i4>
      </vt:variant>
      <vt:variant>
        <vt:lpwstr/>
      </vt:variant>
      <vt:variant>
        <vt:lpwstr>_Toc192009879</vt:lpwstr>
      </vt:variant>
      <vt:variant>
        <vt:i4>1048635</vt:i4>
      </vt:variant>
      <vt:variant>
        <vt:i4>80</vt:i4>
      </vt:variant>
      <vt:variant>
        <vt:i4>0</vt:i4>
      </vt:variant>
      <vt:variant>
        <vt:i4>5</vt:i4>
      </vt:variant>
      <vt:variant>
        <vt:lpwstr/>
      </vt:variant>
      <vt:variant>
        <vt:lpwstr>_Toc192009878</vt:lpwstr>
      </vt:variant>
      <vt:variant>
        <vt:i4>1048635</vt:i4>
      </vt:variant>
      <vt:variant>
        <vt:i4>74</vt:i4>
      </vt:variant>
      <vt:variant>
        <vt:i4>0</vt:i4>
      </vt:variant>
      <vt:variant>
        <vt:i4>5</vt:i4>
      </vt:variant>
      <vt:variant>
        <vt:lpwstr/>
      </vt:variant>
      <vt:variant>
        <vt:lpwstr>_Toc192009877</vt:lpwstr>
      </vt:variant>
      <vt:variant>
        <vt:i4>1048635</vt:i4>
      </vt:variant>
      <vt:variant>
        <vt:i4>68</vt:i4>
      </vt:variant>
      <vt:variant>
        <vt:i4>0</vt:i4>
      </vt:variant>
      <vt:variant>
        <vt:i4>5</vt:i4>
      </vt:variant>
      <vt:variant>
        <vt:lpwstr/>
      </vt:variant>
      <vt:variant>
        <vt:lpwstr>_Toc192009876</vt:lpwstr>
      </vt:variant>
      <vt:variant>
        <vt:i4>1048635</vt:i4>
      </vt:variant>
      <vt:variant>
        <vt:i4>62</vt:i4>
      </vt:variant>
      <vt:variant>
        <vt:i4>0</vt:i4>
      </vt:variant>
      <vt:variant>
        <vt:i4>5</vt:i4>
      </vt:variant>
      <vt:variant>
        <vt:lpwstr/>
      </vt:variant>
      <vt:variant>
        <vt:lpwstr>_Toc192009875</vt:lpwstr>
      </vt:variant>
      <vt:variant>
        <vt:i4>1048635</vt:i4>
      </vt:variant>
      <vt:variant>
        <vt:i4>56</vt:i4>
      </vt:variant>
      <vt:variant>
        <vt:i4>0</vt:i4>
      </vt:variant>
      <vt:variant>
        <vt:i4>5</vt:i4>
      </vt:variant>
      <vt:variant>
        <vt:lpwstr/>
      </vt:variant>
      <vt:variant>
        <vt:lpwstr>_Toc192009874</vt:lpwstr>
      </vt:variant>
      <vt:variant>
        <vt:i4>1048635</vt:i4>
      </vt:variant>
      <vt:variant>
        <vt:i4>50</vt:i4>
      </vt:variant>
      <vt:variant>
        <vt:i4>0</vt:i4>
      </vt:variant>
      <vt:variant>
        <vt:i4>5</vt:i4>
      </vt:variant>
      <vt:variant>
        <vt:lpwstr/>
      </vt:variant>
      <vt:variant>
        <vt:lpwstr>_Toc192009873</vt:lpwstr>
      </vt:variant>
      <vt:variant>
        <vt:i4>1048635</vt:i4>
      </vt:variant>
      <vt:variant>
        <vt:i4>44</vt:i4>
      </vt:variant>
      <vt:variant>
        <vt:i4>0</vt:i4>
      </vt:variant>
      <vt:variant>
        <vt:i4>5</vt:i4>
      </vt:variant>
      <vt:variant>
        <vt:lpwstr/>
      </vt:variant>
      <vt:variant>
        <vt:lpwstr>_Toc192009872</vt:lpwstr>
      </vt:variant>
      <vt:variant>
        <vt:i4>1048635</vt:i4>
      </vt:variant>
      <vt:variant>
        <vt:i4>38</vt:i4>
      </vt:variant>
      <vt:variant>
        <vt:i4>0</vt:i4>
      </vt:variant>
      <vt:variant>
        <vt:i4>5</vt:i4>
      </vt:variant>
      <vt:variant>
        <vt:lpwstr/>
      </vt:variant>
      <vt:variant>
        <vt:lpwstr>_Toc192009871</vt:lpwstr>
      </vt:variant>
      <vt:variant>
        <vt:i4>1048635</vt:i4>
      </vt:variant>
      <vt:variant>
        <vt:i4>32</vt:i4>
      </vt:variant>
      <vt:variant>
        <vt:i4>0</vt:i4>
      </vt:variant>
      <vt:variant>
        <vt:i4>5</vt:i4>
      </vt:variant>
      <vt:variant>
        <vt:lpwstr/>
      </vt:variant>
      <vt:variant>
        <vt:lpwstr>_Toc192009870</vt:lpwstr>
      </vt:variant>
      <vt:variant>
        <vt:i4>1114171</vt:i4>
      </vt:variant>
      <vt:variant>
        <vt:i4>26</vt:i4>
      </vt:variant>
      <vt:variant>
        <vt:i4>0</vt:i4>
      </vt:variant>
      <vt:variant>
        <vt:i4>5</vt:i4>
      </vt:variant>
      <vt:variant>
        <vt:lpwstr/>
      </vt:variant>
      <vt:variant>
        <vt:lpwstr>_Toc192009869</vt:lpwstr>
      </vt:variant>
      <vt:variant>
        <vt:i4>1114171</vt:i4>
      </vt:variant>
      <vt:variant>
        <vt:i4>20</vt:i4>
      </vt:variant>
      <vt:variant>
        <vt:i4>0</vt:i4>
      </vt:variant>
      <vt:variant>
        <vt:i4>5</vt:i4>
      </vt:variant>
      <vt:variant>
        <vt:lpwstr/>
      </vt:variant>
      <vt:variant>
        <vt:lpwstr>_Toc192009868</vt:lpwstr>
      </vt:variant>
      <vt:variant>
        <vt:i4>1114171</vt:i4>
      </vt:variant>
      <vt:variant>
        <vt:i4>14</vt:i4>
      </vt:variant>
      <vt:variant>
        <vt:i4>0</vt:i4>
      </vt:variant>
      <vt:variant>
        <vt:i4>5</vt:i4>
      </vt:variant>
      <vt:variant>
        <vt:lpwstr/>
      </vt:variant>
      <vt:variant>
        <vt:lpwstr>_Toc192009867</vt:lpwstr>
      </vt:variant>
      <vt:variant>
        <vt:i4>1114171</vt:i4>
      </vt:variant>
      <vt:variant>
        <vt:i4>8</vt:i4>
      </vt:variant>
      <vt:variant>
        <vt:i4>0</vt:i4>
      </vt:variant>
      <vt:variant>
        <vt:i4>5</vt:i4>
      </vt:variant>
      <vt:variant>
        <vt:lpwstr/>
      </vt:variant>
      <vt:variant>
        <vt:lpwstr>_Toc192009866</vt:lpwstr>
      </vt:variant>
      <vt:variant>
        <vt:i4>1114171</vt:i4>
      </vt:variant>
      <vt:variant>
        <vt:i4>2</vt:i4>
      </vt:variant>
      <vt:variant>
        <vt:i4>0</vt:i4>
      </vt:variant>
      <vt:variant>
        <vt:i4>5</vt:i4>
      </vt:variant>
      <vt:variant>
        <vt:lpwstr/>
      </vt:variant>
      <vt:variant>
        <vt:lpwstr>_Toc192009865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Rao</dc:creator>
  <cp:keywords/>
  <dc:description/>
  <cp:lastModifiedBy>Anish Rao</cp:lastModifiedBy>
  <cp:revision>2</cp:revision>
  <cp:lastPrinted>2025-03-05T03:47:00Z</cp:lastPrinted>
  <dcterms:created xsi:type="dcterms:W3CDTF">2025-03-13T16:28:00Z</dcterms:created>
  <dcterms:modified xsi:type="dcterms:W3CDTF">2025-03-13T16:28:00Z</dcterms:modified>
</cp:coreProperties>
</file>