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71" w:rsidRDefault="000C0971">
      <w:pPr>
        <w:pStyle w:val="BodyText"/>
        <w:rPr>
          <w:rFonts w:ascii="Times New Roman"/>
          <w:sz w:val="20"/>
        </w:rPr>
      </w:pPr>
    </w:p>
    <w:p w:rsidR="000C0971" w:rsidRDefault="000C0971">
      <w:pPr>
        <w:pStyle w:val="BodyText"/>
        <w:rPr>
          <w:rFonts w:ascii="Times New Roman"/>
          <w:sz w:val="20"/>
        </w:rPr>
      </w:pPr>
    </w:p>
    <w:p w:rsidR="000C0971" w:rsidRDefault="000C0971">
      <w:pPr>
        <w:pStyle w:val="BodyText"/>
        <w:spacing w:before="7"/>
        <w:rPr>
          <w:rFonts w:ascii="Times New Roman"/>
          <w:sz w:val="21"/>
        </w:rPr>
      </w:pPr>
    </w:p>
    <w:p w:rsidR="000C0971" w:rsidRDefault="00C65729">
      <w:pPr>
        <w:pStyle w:val="Title"/>
      </w:pPr>
      <w:r>
        <w:rPr>
          <w:color w:val="095A82"/>
        </w:rPr>
        <w:t>Day</w:t>
      </w:r>
      <w:r>
        <w:rPr>
          <w:color w:val="095A82"/>
          <w:spacing w:val="-4"/>
        </w:rPr>
        <w:t xml:space="preserve"> </w:t>
      </w:r>
      <w:r>
        <w:rPr>
          <w:color w:val="095A82"/>
        </w:rPr>
        <w:t>33</w:t>
      </w:r>
    </w:p>
    <w:p w:rsidR="000C0971" w:rsidRDefault="00C65729">
      <w:pPr>
        <w:spacing w:before="167"/>
        <w:ind w:left="3832" w:right="3832"/>
        <w:jc w:val="center"/>
        <w:rPr>
          <w:b/>
          <w:sz w:val="44"/>
        </w:rPr>
      </w:pPr>
      <w:r>
        <w:rPr>
          <w:b/>
          <w:color w:val="EB7B2F"/>
          <w:sz w:val="44"/>
        </w:rPr>
        <w:t>DIY</w:t>
      </w:r>
    </w:p>
    <w:p w:rsidR="000C0971" w:rsidRDefault="00C65729">
      <w:pPr>
        <w:pStyle w:val="Heading1"/>
        <w:spacing w:line="290" w:lineRule="auto"/>
        <w:ind w:right="103"/>
        <w:jc w:val="both"/>
      </w:pPr>
      <w:r>
        <w:rPr>
          <w:color w:val="095A82"/>
        </w:rPr>
        <w:t>Problem</w:t>
      </w:r>
      <w:r>
        <w:rPr>
          <w:color w:val="095A82"/>
          <w:spacing w:val="55"/>
        </w:rPr>
        <w:t xml:space="preserve"> </w:t>
      </w:r>
      <w:r>
        <w:rPr>
          <w:color w:val="095A82"/>
        </w:rPr>
        <w:t>Statement:</w:t>
      </w:r>
      <w:r>
        <w:rPr>
          <w:color w:val="095A82"/>
          <w:spacing w:val="56"/>
        </w:rPr>
        <w:t xml:space="preserve"> </w:t>
      </w:r>
      <w:r>
        <w:rPr>
          <w:color w:val="095A82"/>
        </w:rPr>
        <w:t>Setup</w:t>
      </w:r>
      <w:r>
        <w:rPr>
          <w:color w:val="095A82"/>
          <w:spacing w:val="54"/>
        </w:rPr>
        <w:t xml:space="preserve"> </w:t>
      </w:r>
      <w:r>
        <w:rPr>
          <w:color w:val="095A82"/>
        </w:rPr>
        <w:t>AWS</w:t>
      </w:r>
      <w:r>
        <w:rPr>
          <w:color w:val="095A82"/>
          <w:spacing w:val="56"/>
        </w:rPr>
        <w:t xml:space="preserve"> </w:t>
      </w:r>
      <w:proofErr w:type="spellStart"/>
      <w:r>
        <w:rPr>
          <w:color w:val="095A82"/>
        </w:rPr>
        <w:t>Config</w:t>
      </w:r>
      <w:proofErr w:type="spellEnd"/>
      <w:r>
        <w:rPr>
          <w:color w:val="095A82"/>
          <w:spacing w:val="54"/>
        </w:rPr>
        <w:t xml:space="preserve"> </w:t>
      </w:r>
      <w:r>
        <w:rPr>
          <w:color w:val="095A82"/>
        </w:rPr>
        <w:t>to</w:t>
      </w:r>
      <w:r>
        <w:rPr>
          <w:color w:val="095A82"/>
          <w:spacing w:val="56"/>
        </w:rPr>
        <w:t xml:space="preserve"> </w:t>
      </w:r>
      <w:r>
        <w:rPr>
          <w:color w:val="095A82"/>
        </w:rPr>
        <w:t>evaluate</w:t>
      </w:r>
      <w:r>
        <w:rPr>
          <w:color w:val="095A82"/>
          <w:spacing w:val="55"/>
        </w:rPr>
        <w:t xml:space="preserve"> </w:t>
      </w:r>
      <w:r>
        <w:rPr>
          <w:color w:val="095A82"/>
        </w:rPr>
        <w:t>compliance</w:t>
      </w:r>
      <w:r>
        <w:rPr>
          <w:color w:val="095A82"/>
          <w:spacing w:val="57"/>
        </w:rPr>
        <w:t xml:space="preserve"> </w:t>
      </w:r>
      <w:r>
        <w:rPr>
          <w:color w:val="095A82"/>
        </w:rPr>
        <w:t>for</w:t>
      </w:r>
      <w:r>
        <w:rPr>
          <w:color w:val="095A82"/>
          <w:spacing w:val="-70"/>
        </w:rPr>
        <w:t xml:space="preserve"> </w:t>
      </w:r>
      <w:r>
        <w:rPr>
          <w:color w:val="095A82"/>
        </w:rPr>
        <w:t>the</w:t>
      </w:r>
      <w:r>
        <w:rPr>
          <w:color w:val="095A82"/>
          <w:spacing w:val="-2"/>
        </w:rPr>
        <w:t xml:space="preserve"> </w:t>
      </w:r>
      <w:r>
        <w:rPr>
          <w:color w:val="095A82"/>
        </w:rPr>
        <w:t>resources</w:t>
      </w:r>
      <w:r>
        <w:rPr>
          <w:color w:val="095A82"/>
          <w:spacing w:val="-1"/>
        </w:rPr>
        <w:t xml:space="preserve"> </w:t>
      </w:r>
      <w:r>
        <w:rPr>
          <w:color w:val="095A82"/>
        </w:rPr>
        <w:t>in your</w:t>
      </w:r>
      <w:r>
        <w:rPr>
          <w:color w:val="095A82"/>
          <w:spacing w:val="-2"/>
        </w:rPr>
        <w:t xml:space="preserve"> </w:t>
      </w:r>
      <w:r>
        <w:rPr>
          <w:color w:val="095A82"/>
        </w:rPr>
        <w:t>environment</w:t>
      </w:r>
    </w:p>
    <w:p w:rsidR="000C0971" w:rsidRDefault="00C65729">
      <w:pPr>
        <w:spacing w:before="157"/>
        <w:ind w:left="129"/>
        <w:jc w:val="both"/>
        <w:rPr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487539712" behindDoc="1" locked="0" layoutInCell="1" allowOverlap="1">
            <wp:simplePos x="0" y="0"/>
            <wp:positionH relativeFrom="page">
              <wp:posOffset>1936750</wp:posOffset>
            </wp:positionH>
            <wp:positionV relativeFrom="paragraph">
              <wp:posOffset>266247</wp:posOffset>
            </wp:positionV>
            <wp:extent cx="3660140" cy="3869689"/>
            <wp:effectExtent l="0" t="0" r="0" b="0"/>
            <wp:wrapNone/>
            <wp:docPr id="3" name="image4.png" descr="Logo, 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3869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95A82"/>
          <w:sz w:val="32"/>
        </w:rPr>
        <w:t>Use</w:t>
      </w:r>
      <w:r>
        <w:rPr>
          <w:b/>
          <w:color w:val="095A82"/>
          <w:spacing w:val="-3"/>
          <w:sz w:val="32"/>
        </w:rPr>
        <w:t xml:space="preserve"> </w:t>
      </w:r>
      <w:r>
        <w:rPr>
          <w:b/>
          <w:color w:val="095A82"/>
          <w:sz w:val="32"/>
        </w:rPr>
        <w:t>Case:</w:t>
      </w:r>
    </w:p>
    <w:p w:rsidR="000C0971" w:rsidRDefault="00C65729">
      <w:pPr>
        <w:pStyle w:val="BodyText"/>
        <w:spacing w:before="240" w:line="290" w:lineRule="auto"/>
        <w:ind w:left="119" w:right="100"/>
        <w:jc w:val="both"/>
      </w:pPr>
      <w:r>
        <w:rPr>
          <w:color w:val="404040"/>
        </w:rPr>
        <w:t xml:space="preserve">You are the Cloud Engineer in one of the </w:t>
      </w:r>
      <w:proofErr w:type="spellStart"/>
      <w:r>
        <w:rPr>
          <w:color w:val="404040"/>
        </w:rPr>
        <w:t>Pharma</w:t>
      </w:r>
      <w:proofErr w:type="spellEnd"/>
      <w:r>
        <w:rPr>
          <w:color w:val="404040"/>
        </w:rPr>
        <w:t xml:space="preserve"> companies that has multiple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workloads running in their AWS account. Your IT manager wants you to ensure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proper security checks are put in place for compliance and take appropriate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remediate action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case of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non-compliance. You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are instructed</w:t>
      </w:r>
      <w:r>
        <w:rPr>
          <w:color w:val="404040"/>
          <w:spacing w:val="63"/>
        </w:rPr>
        <w:t xml:space="preserve"> </w:t>
      </w:r>
      <w:r>
        <w:rPr>
          <w:color w:val="404040"/>
        </w:rPr>
        <w:t>to deploy an</w:t>
      </w:r>
      <w:r>
        <w:rPr>
          <w:color w:val="404040"/>
          <w:spacing w:val="1"/>
        </w:rPr>
        <w:t xml:space="preserve"> </w:t>
      </w:r>
      <w:proofErr w:type="gramStart"/>
      <w:r>
        <w:rPr>
          <w:color w:val="404040"/>
        </w:rPr>
        <w:t>AWS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Config</w:t>
      </w:r>
      <w:proofErr w:type="spellEnd"/>
      <w:r>
        <w:rPr>
          <w:color w:val="404040"/>
          <w:spacing w:val="-2"/>
        </w:rPr>
        <w:t xml:space="preserve"> </w:t>
      </w:r>
      <w:r>
        <w:rPr>
          <w:color w:val="404040"/>
        </w:rPr>
        <w:t>solution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sho</w:t>
      </w:r>
      <w:r>
        <w:rPr>
          <w:color w:val="404040"/>
        </w:rPr>
        <w:t>uld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meet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following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requirements.</w:t>
      </w:r>
      <w:proofErr w:type="gramEnd"/>
    </w:p>
    <w:p w:rsidR="000C0971" w:rsidRDefault="00C65729">
      <w:pPr>
        <w:pStyle w:val="BodyText"/>
        <w:spacing w:before="237"/>
        <w:ind w:left="119"/>
        <w:jc w:val="both"/>
      </w:pPr>
      <w:r>
        <w:rPr>
          <w:color w:val="404040"/>
        </w:rPr>
        <w:t>Requirement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1</w:t>
      </w:r>
    </w:p>
    <w:p w:rsidR="000C0971" w:rsidRDefault="000C0971">
      <w:pPr>
        <w:pStyle w:val="BodyText"/>
        <w:spacing w:before="5"/>
        <w:rPr>
          <w:sz w:val="25"/>
        </w:rPr>
      </w:pPr>
    </w:p>
    <w:p w:rsidR="000C0971" w:rsidRDefault="00C65729">
      <w:pPr>
        <w:pStyle w:val="ListParagraph"/>
        <w:numPr>
          <w:ilvl w:val="0"/>
          <w:numId w:val="2"/>
        </w:numPr>
        <w:tabs>
          <w:tab w:val="left" w:pos="483"/>
        </w:tabs>
        <w:spacing w:before="1"/>
        <w:ind w:hanging="364"/>
        <w:rPr>
          <w:sz w:val="28"/>
        </w:rPr>
      </w:pPr>
      <w:r>
        <w:rPr>
          <w:color w:val="404040"/>
          <w:sz w:val="28"/>
        </w:rPr>
        <w:t>Check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whether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you’re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running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EC2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instances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are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using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approved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AMIs.</w:t>
      </w:r>
    </w:p>
    <w:p w:rsidR="000C0971" w:rsidRDefault="000C0971">
      <w:pPr>
        <w:pStyle w:val="BodyText"/>
        <w:spacing w:before="5"/>
        <w:rPr>
          <w:sz w:val="25"/>
        </w:rPr>
      </w:pPr>
    </w:p>
    <w:p w:rsidR="000C0971" w:rsidRDefault="00C65729">
      <w:pPr>
        <w:pStyle w:val="ListParagraph"/>
        <w:numPr>
          <w:ilvl w:val="0"/>
          <w:numId w:val="2"/>
        </w:numPr>
        <w:tabs>
          <w:tab w:val="left" w:pos="483"/>
        </w:tabs>
        <w:spacing w:line="290" w:lineRule="auto"/>
        <w:ind w:right="103"/>
        <w:rPr>
          <w:sz w:val="28"/>
        </w:rPr>
      </w:pPr>
      <w:r>
        <w:rPr>
          <w:color w:val="404040"/>
          <w:sz w:val="28"/>
        </w:rPr>
        <w:t>If</w:t>
      </w:r>
      <w:r>
        <w:rPr>
          <w:color w:val="404040"/>
          <w:spacing w:val="50"/>
          <w:sz w:val="28"/>
        </w:rPr>
        <w:t xml:space="preserve"> </w:t>
      </w:r>
      <w:r>
        <w:rPr>
          <w:color w:val="404040"/>
          <w:sz w:val="28"/>
        </w:rPr>
        <w:t>non-compliance</w:t>
      </w:r>
      <w:r>
        <w:rPr>
          <w:color w:val="404040"/>
          <w:spacing w:val="49"/>
          <w:sz w:val="28"/>
        </w:rPr>
        <w:t xml:space="preserve"> </w:t>
      </w:r>
      <w:r>
        <w:rPr>
          <w:color w:val="404040"/>
          <w:sz w:val="28"/>
        </w:rPr>
        <w:t>is</w:t>
      </w:r>
      <w:r>
        <w:rPr>
          <w:color w:val="404040"/>
          <w:spacing w:val="49"/>
          <w:sz w:val="28"/>
        </w:rPr>
        <w:t xml:space="preserve"> </w:t>
      </w:r>
      <w:r>
        <w:rPr>
          <w:color w:val="404040"/>
          <w:sz w:val="28"/>
        </w:rPr>
        <w:t>found,</w:t>
      </w:r>
      <w:r>
        <w:rPr>
          <w:color w:val="404040"/>
          <w:spacing w:val="49"/>
          <w:sz w:val="28"/>
        </w:rPr>
        <w:t xml:space="preserve"> </w:t>
      </w:r>
      <w:r>
        <w:rPr>
          <w:color w:val="404040"/>
          <w:sz w:val="28"/>
        </w:rPr>
        <w:t>configure</w:t>
      </w:r>
      <w:r>
        <w:rPr>
          <w:color w:val="404040"/>
          <w:spacing w:val="51"/>
          <w:sz w:val="28"/>
        </w:rPr>
        <w:t xml:space="preserve"> </w:t>
      </w:r>
      <w:r>
        <w:rPr>
          <w:color w:val="404040"/>
          <w:sz w:val="28"/>
        </w:rPr>
        <w:t>Remediation</w:t>
      </w:r>
      <w:r>
        <w:rPr>
          <w:color w:val="404040"/>
          <w:spacing w:val="51"/>
          <w:sz w:val="28"/>
        </w:rPr>
        <w:t xml:space="preserve"> </w:t>
      </w:r>
      <w:r>
        <w:rPr>
          <w:color w:val="404040"/>
          <w:sz w:val="28"/>
        </w:rPr>
        <w:t>Action</w:t>
      </w:r>
      <w:r>
        <w:rPr>
          <w:color w:val="404040"/>
          <w:spacing w:val="52"/>
          <w:sz w:val="28"/>
        </w:rPr>
        <w:t xml:space="preserve"> </w:t>
      </w:r>
      <w:r>
        <w:rPr>
          <w:color w:val="404040"/>
          <w:sz w:val="28"/>
        </w:rPr>
        <w:t>to</w:t>
      </w:r>
      <w:r>
        <w:rPr>
          <w:color w:val="404040"/>
          <w:spacing w:val="50"/>
          <w:sz w:val="28"/>
        </w:rPr>
        <w:t xml:space="preserve"> </w:t>
      </w:r>
      <w:r>
        <w:rPr>
          <w:color w:val="404040"/>
          <w:sz w:val="28"/>
        </w:rPr>
        <w:t>stop</w:t>
      </w:r>
      <w:r>
        <w:rPr>
          <w:color w:val="404040"/>
          <w:spacing w:val="51"/>
          <w:sz w:val="28"/>
        </w:rPr>
        <w:t xml:space="preserve"> </w:t>
      </w:r>
      <w:r>
        <w:rPr>
          <w:color w:val="404040"/>
          <w:sz w:val="28"/>
        </w:rPr>
        <w:t>the</w:t>
      </w:r>
      <w:r>
        <w:rPr>
          <w:color w:val="404040"/>
          <w:spacing w:val="50"/>
          <w:sz w:val="28"/>
        </w:rPr>
        <w:t xml:space="preserve"> </w:t>
      </w:r>
      <w:r>
        <w:rPr>
          <w:color w:val="404040"/>
          <w:sz w:val="28"/>
        </w:rPr>
        <w:t>EC2</w:t>
      </w:r>
      <w:r>
        <w:rPr>
          <w:color w:val="404040"/>
          <w:spacing w:val="-60"/>
          <w:sz w:val="28"/>
        </w:rPr>
        <w:t xml:space="preserve"> </w:t>
      </w:r>
      <w:r>
        <w:rPr>
          <w:color w:val="404040"/>
          <w:sz w:val="28"/>
        </w:rPr>
        <w:t>instance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automatically.</w:t>
      </w:r>
    </w:p>
    <w:p w:rsidR="000C0971" w:rsidRDefault="00C65729">
      <w:pPr>
        <w:pStyle w:val="ListParagraph"/>
        <w:numPr>
          <w:ilvl w:val="0"/>
          <w:numId w:val="2"/>
        </w:numPr>
        <w:tabs>
          <w:tab w:val="left" w:pos="483"/>
        </w:tabs>
        <w:spacing w:before="239" w:line="458" w:lineRule="auto"/>
        <w:ind w:left="119" w:right="901" w:firstLine="0"/>
        <w:rPr>
          <w:sz w:val="28"/>
        </w:rPr>
      </w:pPr>
      <w:r>
        <w:rPr>
          <w:color w:val="404040"/>
          <w:sz w:val="28"/>
        </w:rPr>
        <w:t xml:space="preserve">Identify who created the non-compliant resource using AWS </w:t>
      </w:r>
      <w:proofErr w:type="spellStart"/>
      <w:r>
        <w:rPr>
          <w:color w:val="404040"/>
          <w:sz w:val="28"/>
        </w:rPr>
        <w:t>CloudTrail</w:t>
      </w:r>
      <w:proofErr w:type="spellEnd"/>
      <w:r>
        <w:rPr>
          <w:color w:val="404040"/>
          <w:spacing w:val="-61"/>
          <w:sz w:val="28"/>
        </w:rPr>
        <w:t xml:space="preserve"> </w:t>
      </w:r>
      <w:r>
        <w:rPr>
          <w:color w:val="404040"/>
          <w:sz w:val="28"/>
        </w:rPr>
        <w:t>Requirement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2</w:t>
      </w:r>
    </w:p>
    <w:p w:rsidR="000C0971" w:rsidRDefault="00C65729">
      <w:pPr>
        <w:pStyle w:val="ListParagraph"/>
        <w:numPr>
          <w:ilvl w:val="0"/>
          <w:numId w:val="1"/>
        </w:numPr>
        <w:tabs>
          <w:tab w:val="left" w:pos="483"/>
        </w:tabs>
        <w:ind w:hanging="364"/>
        <w:rPr>
          <w:sz w:val="28"/>
        </w:rPr>
      </w:pPr>
      <w:r>
        <w:rPr>
          <w:color w:val="404040"/>
          <w:sz w:val="28"/>
        </w:rPr>
        <w:t>Identify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if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public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read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access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is enabled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for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any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S3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bucket.</w:t>
      </w:r>
    </w:p>
    <w:p w:rsidR="000C0971" w:rsidRDefault="000C0971">
      <w:pPr>
        <w:pStyle w:val="BodyText"/>
        <w:spacing w:before="6"/>
        <w:rPr>
          <w:sz w:val="25"/>
        </w:rPr>
      </w:pPr>
    </w:p>
    <w:p w:rsidR="000C0971" w:rsidRDefault="00C65729">
      <w:pPr>
        <w:pStyle w:val="ListParagraph"/>
        <w:numPr>
          <w:ilvl w:val="0"/>
          <w:numId w:val="1"/>
        </w:numPr>
        <w:tabs>
          <w:tab w:val="left" w:pos="483"/>
        </w:tabs>
        <w:spacing w:line="290" w:lineRule="auto"/>
        <w:ind w:right="103"/>
        <w:rPr>
          <w:sz w:val="28"/>
        </w:rPr>
      </w:pPr>
      <w:r>
        <w:rPr>
          <w:color w:val="404040"/>
          <w:sz w:val="28"/>
        </w:rPr>
        <w:t>If</w:t>
      </w:r>
      <w:r>
        <w:rPr>
          <w:color w:val="404040"/>
          <w:spacing w:val="5"/>
          <w:sz w:val="28"/>
        </w:rPr>
        <w:t xml:space="preserve"> </w:t>
      </w:r>
      <w:r>
        <w:rPr>
          <w:color w:val="404040"/>
          <w:sz w:val="28"/>
        </w:rPr>
        <w:t>non-compliance,</w:t>
      </w:r>
      <w:r>
        <w:rPr>
          <w:color w:val="404040"/>
          <w:spacing w:val="4"/>
          <w:sz w:val="28"/>
        </w:rPr>
        <w:t xml:space="preserve"> </w:t>
      </w:r>
      <w:r>
        <w:rPr>
          <w:color w:val="404040"/>
          <w:sz w:val="28"/>
        </w:rPr>
        <w:t>configure</w:t>
      </w:r>
      <w:r>
        <w:rPr>
          <w:color w:val="404040"/>
          <w:spacing w:val="4"/>
          <w:sz w:val="28"/>
        </w:rPr>
        <w:t xml:space="preserve"> </w:t>
      </w:r>
      <w:r>
        <w:rPr>
          <w:color w:val="404040"/>
          <w:sz w:val="28"/>
        </w:rPr>
        <w:t>Remediation</w:t>
      </w:r>
      <w:r>
        <w:rPr>
          <w:color w:val="404040"/>
          <w:spacing w:val="6"/>
          <w:sz w:val="28"/>
        </w:rPr>
        <w:t xml:space="preserve"> </w:t>
      </w:r>
      <w:r>
        <w:rPr>
          <w:color w:val="404040"/>
          <w:sz w:val="28"/>
        </w:rPr>
        <w:t>Action</w:t>
      </w:r>
      <w:r>
        <w:rPr>
          <w:color w:val="404040"/>
          <w:spacing w:val="6"/>
          <w:sz w:val="28"/>
        </w:rPr>
        <w:t xml:space="preserve"> </w:t>
      </w:r>
      <w:r>
        <w:rPr>
          <w:color w:val="404040"/>
          <w:sz w:val="28"/>
        </w:rPr>
        <w:t>to</w:t>
      </w:r>
      <w:r>
        <w:rPr>
          <w:color w:val="404040"/>
          <w:spacing w:val="6"/>
          <w:sz w:val="28"/>
        </w:rPr>
        <w:t xml:space="preserve"> </w:t>
      </w:r>
      <w:r>
        <w:rPr>
          <w:color w:val="404040"/>
          <w:sz w:val="28"/>
        </w:rPr>
        <w:t>send</w:t>
      </w:r>
      <w:r>
        <w:rPr>
          <w:color w:val="404040"/>
          <w:spacing w:val="6"/>
          <w:sz w:val="28"/>
        </w:rPr>
        <w:t xml:space="preserve"> </w:t>
      </w:r>
      <w:r>
        <w:rPr>
          <w:color w:val="404040"/>
          <w:sz w:val="28"/>
        </w:rPr>
        <w:t>a</w:t>
      </w:r>
      <w:r>
        <w:rPr>
          <w:color w:val="404040"/>
          <w:spacing w:val="4"/>
          <w:sz w:val="28"/>
        </w:rPr>
        <w:t xml:space="preserve"> </w:t>
      </w:r>
      <w:r>
        <w:rPr>
          <w:color w:val="404040"/>
          <w:sz w:val="28"/>
        </w:rPr>
        <w:t>notification</w:t>
      </w:r>
      <w:r>
        <w:rPr>
          <w:color w:val="404040"/>
          <w:spacing w:val="6"/>
          <w:sz w:val="28"/>
        </w:rPr>
        <w:t xml:space="preserve"> </w:t>
      </w:r>
      <w:r>
        <w:rPr>
          <w:color w:val="404040"/>
          <w:sz w:val="28"/>
        </w:rPr>
        <w:t>to</w:t>
      </w:r>
      <w:r>
        <w:rPr>
          <w:color w:val="404040"/>
          <w:spacing w:val="5"/>
          <w:sz w:val="28"/>
        </w:rPr>
        <w:t xml:space="preserve"> </w:t>
      </w:r>
      <w:r>
        <w:rPr>
          <w:color w:val="404040"/>
          <w:sz w:val="28"/>
        </w:rPr>
        <w:t>the</w:t>
      </w:r>
      <w:r>
        <w:rPr>
          <w:color w:val="404040"/>
          <w:spacing w:val="-60"/>
          <w:sz w:val="28"/>
        </w:rPr>
        <w:t xml:space="preserve"> </w:t>
      </w:r>
      <w:r>
        <w:rPr>
          <w:color w:val="404040"/>
          <w:sz w:val="28"/>
        </w:rPr>
        <w:t>Security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Team</w:t>
      </w:r>
    </w:p>
    <w:p w:rsidR="000C0971" w:rsidRDefault="00C65729">
      <w:pPr>
        <w:pStyle w:val="ListParagraph"/>
        <w:numPr>
          <w:ilvl w:val="0"/>
          <w:numId w:val="1"/>
        </w:numPr>
        <w:tabs>
          <w:tab w:val="left" w:pos="483"/>
        </w:tabs>
        <w:spacing w:before="239"/>
        <w:ind w:hanging="364"/>
        <w:rPr>
          <w:sz w:val="28"/>
        </w:rPr>
      </w:pPr>
      <w:r>
        <w:rPr>
          <w:color w:val="404040"/>
          <w:sz w:val="28"/>
        </w:rPr>
        <w:t>Identity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who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created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the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non-compliant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resource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using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AWS</w:t>
      </w:r>
      <w:r>
        <w:rPr>
          <w:color w:val="404040"/>
          <w:spacing w:val="2"/>
          <w:sz w:val="28"/>
        </w:rPr>
        <w:t xml:space="preserve"> </w:t>
      </w:r>
      <w:proofErr w:type="spellStart"/>
      <w:r>
        <w:rPr>
          <w:color w:val="404040"/>
          <w:sz w:val="28"/>
        </w:rPr>
        <w:t>CloudTrail</w:t>
      </w:r>
      <w:proofErr w:type="spellEnd"/>
    </w:p>
    <w:p w:rsidR="000C0971" w:rsidRDefault="000C0971">
      <w:pPr>
        <w:rPr>
          <w:sz w:val="28"/>
        </w:rPr>
        <w:sectPr w:rsidR="000C0971">
          <w:headerReference w:type="default" r:id="rId9"/>
          <w:footerReference w:type="default" r:id="rId10"/>
          <w:type w:val="continuous"/>
          <w:pgSz w:w="11920" w:h="16850"/>
          <w:pgMar w:top="2200" w:right="1220" w:bottom="1140" w:left="1220" w:header="0" w:footer="954" w:gutter="0"/>
          <w:pgNumType w:start="1"/>
          <w:cols w:space="720"/>
        </w:sectPr>
      </w:pPr>
    </w:p>
    <w:p w:rsidR="000C0971" w:rsidRDefault="000C0971">
      <w:pPr>
        <w:pStyle w:val="BodyText"/>
        <w:rPr>
          <w:sz w:val="20"/>
        </w:rPr>
      </w:pPr>
    </w:p>
    <w:p w:rsidR="000C0971" w:rsidRDefault="000C0971">
      <w:pPr>
        <w:pStyle w:val="BodyText"/>
        <w:rPr>
          <w:sz w:val="20"/>
        </w:rPr>
      </w:pPr>
    </w:p>
    <w:p w:rsidR="000C0971" w:rsidRDefault="000C0971">
      <w:pPr>
        <w:pStyle w:val="BodyText"/>
        <w:rPr>
          <w:sz w:val="20"/>
        </w:rPr>
      </w:pPr>
    </w:p>
    <w:p w:rsidR="000C0971" w:rsidRDefault="000C0971">
      <w:pPr>
        <w:pStyle w:val="BodyText"/>
        <w:rPr>
          <w:sz w:val="20"/>
        </w:rPr>
      </w:pPr>
    </w:p>
    <w:p w:rsidR="000C0971" w:rsidRDefault="000C0971">
      <w:pPr>
        <w:pStyle w:val="BodyText"/>
        <w:rPr>
          <w:sz w:val="20"/>
        </w:rPr>
      </w:pPr>
    </w:p>
    <w:p w:rsidR="000C0971" w:rsidRDefault="000C0971">
      <w:pPr>
        <w:pStyle w:val="BodyText"/>
        <w:rPr>
          <w:sz w:val="20"/>
        </w:rPr>
      </w:pPr>
    </w:p>
    <w:p w:rsidR="000C0971" w:rsidRDefault="000C0971">
      <w:pPr>
        <w:pStyle w:val="BodyText"/>
        <w:rPr>
          <w:sz w:val="20"/>
        </w:rPr>
      </w:pPr>
    </w:p>
    <w:p w:rsidR="000C0971" w:rsidRDefault="00C65729">
      <w:pPr>
        <w:pStyle w:val="Heading1"/>
        <w:spacing w:before="178"/>
      </w:pPr>
      <w:r>
        <w:rPr>
          <w:color w:val="095A82"/>
        </w:rPr>
        <w:t>Objective:</w:t>
      </w:r>
    </w:p>
    <w:p w:rsidR="000C0971" w:rsidRDefault="000C0971">
      <w:pPr>
        <w:pStyle w:val="BodyText"/>
        <w:spacing w:before="7"/>
        <w:rPr>
          <w:b/>
          <w:sz w:val="26"/>
        </w:rPr>
      </w:pPr>
    </w:p>
    <w:p w:rsidR="000C0971" w:rsidRDefault="00C65729">
      <w:pPr>
        <w:pStyle w:val="BodyText"/>
        <w:spacing w:line="360" w:lineRule="auto"/>
        <w:ind w:left="119"/>
      </w:pPr>
      <w:r>
        <w:rPr>
          <w:color w:val="404040"/>
        </w:rPr>
        <w:t>Y</w:t>
      </w:r>
      <w:r>
        <w:rPr>
          <w:color w:val="404040"/>
        </w:rPr>
        <w:t>ou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learn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how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setup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AWS</w:t>
      </w:r>
      <w:r>
        <w:rPr>
          <w:color w:val="404040"/>
          <w:spacing w:val="2"/>
        </w:rPr>
        <w:t xml:space="preserve"> </w:t>
      </w:r>
      <w:proofErr w:type="spellStart"/>
      <w:r>
        <w:rPr>
          <w:color w:val="404040"/>
        </w:rPr>
        <w:t>Config</w:t>
      </w:r>
      <w:proofErr w:type="spellEnd"/>
      <w:r>
        <w:rPr>
          <w:color w:val="404040"/>
          <w:spacing w:val="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evaluate compliance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the resources</w:t>
      </w:r>
      <w:r>
        <w:rPr>
          <w:color w:val="404040"/>
          <w:spacing w:val="-60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your environment.</w:t>
      </w:r>
    </w:p>
    <w:p w:rsidR="000C0971" w:rsidRDefault="00C65729">
      <w:pPr>
        <w:pStyle w:val="Heading1"/>
        <w:spacing w:before="238"/>
      </w:pPr>
      <w:r>
        <w:rPr>
          <w:color w:val="095A82"/>
        </w:rPr>
        <w:t>Topics</w:t>
      </w:r>
      <w:r>
        <w:rPr>
          <w:color w:val="095A82"/>
          <w:spacing w:val="-5"/>
        </w:rPr>
        <w:t xml:space="preserve"> </w:t>
      </w:r>
      <w:r>
        <w:rPr>
          <w:color w:val="095A82"/>
        </w:rPr>
        <w:t>Covered:</w:t>
      </w:r>
    </w:p>
    <w:p w:rsidR="000C0971" w:rsidRDefault="000C0971">
      <w:pPr>
        <w:pStyle w:val="BodyText"/>
        <w:spacing w:before="6"/>
        <w:rPr>
          <w:b/>
          <w:sz w:val="26"/>
        </w:rPr>
      </w:pPr>
    </w:p>
    <w:p w:rsidR="000C0971" w:rsidRDefault="00C6572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8"/>
        </w:rPr>
      </w:pPr>
      <w:r>
        <w:rPr>
          <w:color w:val="404040"/>
          <w:sz w:val="28"/>
        </w:rPr>
        <w:t>Provision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AWS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EC2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servers</w:t>
      </w:r>
    </w:p>
    <w:p w:rsidR="000C0971" w:rsidRDefault="000C0971">
      <w:pPr>
        <w:pStyle w:val="BodyText"/>
        <w:spacing w:before="5"/>
        <w:rPr>
          <w:sz w:val="33"/>
        </w:rPr>
      </w:pPr>
    </w:p>
    <w:p w:rsidR="000C0971" w:rsidRDefault="00C65729">
      <w:pPr>
        <w:pStyle w:val="ListParagraph"/>
        <w:numPr>
          <w:ilvl w:val="1"/>
          <w:numId w:val="1"/>
        </w:numPr>
        <w:tabs>
          <w:tab w:val="left" w:pos="839"/>
          <w:tab w:val="left" w:pos="840"/>
          <w:tab w:val="left" w:pos="8041"/>
        </w:tabs>
        <w:spacing w:before="1"/>
        <w:ind w:hanging="361"/>
        <w:rPr>
          <w:sz w:val="28"/>
        </w:rPr>
      </w:pPr>
      <w:r>
        <w:rPr>
          <w:color w:val="404040"/>
          <w:sz w:val="28"/>
        </w:rPr>
        <w:t>Create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an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IAM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role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for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AWS</w:t>
      </w:r>
      <w:r>
        <w:rPr>
          <w:color w:val="404040"/>
          <w:spacing w:val="-1"/>
          <w:sz w:val="28"/>
        </w:rPr>
        <w:t xml:space="preserve"> </w:t>
      </w:r>
      <w:proofErr w:type="spellStart"/>
      <w:r>
        <w:rPr>
          <w:color w:val="404040"/>
          <w:sz w:val="28"/>
        </w:rPr>
        <w:t>Config</w:t>
      </w:r>
      <w:proofErr w:type="spellEnd"/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Remediation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Automation</w:t>
      </w:r>
      <w:r>
        <w:rPr>
          <w:color w:val="404040"/>
          <w:sz w:val="28"/>
        </w:rPr>
        <w:tab/>
        <w:t>Setup</w:t>
      </w:r>
    </w:p>
    <w:p w:rsidR="000C0971" w:rsidRDefault="000C0971">
      <w:pPr>
        <w:pStyle w:val="BodyText"/>
        <w:spacing w:before="8"/>
        <w:rPr>
          <w:sz w:val="33"/>
        </w:rPr>
      </w:pPr>
    </w:p>
    <w:p w:rsidR="000C0971" w:rsidRDefault="00C6572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hanging="361"/>
        <w:rPr>
          <w:sz w:val="28"/>
        </w:rPr>
      </w:pPr>
      <w:r>
        <w:rPr>
          <w:color w:val="404040"/>
          <w:sz w:val="28"/>
        </w:rPr>
        <w:t>initial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AWS</w:t>
      </w:r>
      <w:r>
        <w:rPr>
          <w:color w:val="404040"/>
          <w:spacing w:val="-1"/>
          <w:sz w:val="28"/>
        </w:rPr>
        <w:t xml:space="preserve"> </w:t>
      </w:r>
      <w:proofErr w:type="spellStart"/>
      <w:r>
        <w:rPr>
          <w:color w:val="404040"/>
          <w:sz w:val="28"/>
        </w:rPr>
        <w:t>Config</w:t>
      </w:r>
      <w:proofErr w:type="spellEnd"/>
    </w:p>
    <w:p w:rsidR="000C0971" w:rsidRDefault="000C0971">
      <w:pPr>
        <w:pStyle w:val="BodyText"/>
        <w:spacing w:before="9"/>
        <w:rPr>
          <w:sz w:val="33"/>
        </w:rPr>
      </w:pPr>
    </w:p>
    <w:p w:rsidR="000C0971" w:rsidRDefault="00C6572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55" w:lineRule="auto"/>
        <w:ind w:right="501"/>
        <w:rPr>
          <w:sz w:val="28"/>
        </w:rPr>
      </w:pPr>
      <w:r>
        <w:rPr>
          <w:color w:val="404040"/>
          <w:sz w:val="28"/>
        </w:rPr>
        <w:t xml:space="preserve">Create AWS </w:t>
      </w:r>
      <w:proofErr w:type="spellStart"/>
      <w:r>
        <w:rPr>
          <w:color w:val="404040"/>
          <w:sz w:val="28"/>
        </w:rPr>
        <w:t>Config</w:t>
      </w:r>
      <w:proofErr w:type="spellEnd"/>
      <w:r>
        <w:rPr>
          <w:color w:val="404040"/>
          <w:sz w:val="28"/>
        </w:rPr>
        <w:t xml:space="preserve"> rule to identify non-compliance as mentioned in the</w:t>
      </w:r>
      <w:r>
        <w:rPr>
          <w:color w:val="404040"/>
          <w:spacing w:val="-61"/>
          <w:sz w:val="28"/>
        </w:rPr>
        <w:t xml:space="preserve"> </w:t>
      </w:r>
      <w:r>
        <w:rPr>
          <w:color w:val="404040"/>
          <w:sz w:val="28"/>
        </w:rPr>
        <w:t>requirements</w:t>
      </w:r>
    </w:p>
    <w:p w:rsidR="000C0971" w:rsidRDefault="000C0971">
      <w:pPr>
        <w:pStyle w:val="BodyText"/>
        <w:spacing w:before="8"/>
        <w:rPr>
          <w:sz w:val="20"/>
        </w:rPr>
      </w:pPr>
    </w:p>
    <w:p w:rsidR="000C0971" w:rsidRPr="00635CDF" w:rsidRDefault="00C6572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55" w:lineRule="auto"/>
        <w:ind w:right="1559"/>
        <w:rPr>
          <w:sz w:val="28"/>
        </w:rPr>
      </w:pPr>
      <w:r>
        <w:rPr>
          <w:color w:val="404040"/>
          <w:sz w:val="28"/>
        </w:rPr>
        <w:t xml:space="preserve">Create Remediation Action in AWS </w:t>
      </w:r>
      <w:proofErr w:type="spellStart"/>
      <w:r>
        <w:rPr>
          <w:color w:val="404040"/>
          <w:sz w:val="28"/>
        </w:rPr>
        <w:t>Config</w:t>
      </w:r>
      <w:proofErr w:type="spellEnd"/>
      <w:r>
        <w:rPr>
          <w:color w:val="404040"/>
          <w:sz w:val="28"/>
        </w:rPr>
        <w:t xml:space="preserve"> as mentioned in the</w:t>
      </w:r>
      <w:r>
        <w:rPr>
          <w:color w:val="404040"/>
          <w:spacing w:val="-61"/>
          <w:sz w:val="28"/>
        </w:rPr>
        <w:t xml:space="preserve"> </w:t>
      </w:r>
      <w:r>
        <w:rPr>
          <w:color w:val="404040"/>
          <w:sz w:val="28"/>
        </w:rPr>
        <w:t>requirements</w:t>
      </w:r>
    </w:p>
    <w:p w:rsidR="00635CDF" w:rsidRPr="00635CDF" w:rsidRDefault="00635CDF" w:rsidP="00635CDF">
      <w:pPr>
        <w:pStyle w:val="ListParagraph"/>
        <w:rPr>
          <w:sz w:val="28"/>
        </w:rPr>
      </w:pPr>
    </w:p>
    <w:p w:rsidR="00635CDF" w:rsidRDefault="00635CDF" w:rsidP="00635CDF">
      <w:pPr>
        <w:tabs>
          <w:tab w:val="left" w:pos="839"/>
          <w:tab w:val="left" w:pos="840"/>
        </w:tabs>
        <w:spacing w:line="355" w:lineRule="auto"/>
        <w:ind w:right="1559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:</w:t>
      </w:r>
    </w:p>
    <w:p w:rsidR="00635CDF" w:rsidRDefault="00635CDF" w:rsidP="00635CDF">
      <w:pPr>
        <w:tabs>
          <w:tab w:val="left" w:pos="839"/>
          <w:tab w:val="left" w:pos="840"/>
        </w:tabs>
        <w:spacing w:line="355" w:lineRule="auto"/>
        <w:ind w:right="1559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320BBAC" wp14:editId="3BAE0644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DF" w:rsidRDefault="00635CDF" w:rsidP="00635CDF">
      <w:pPr>
        <w:tabs>
          <w:tab w:val="left" w:pos="839"/>
          <w:tab w:val="left" w:pos="840"/>
        </w:tabs>
        <w:spacing w:line="355" w:lineRule="auto"/>
        <w:ind w:right="1559"/>
        <w:rPr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2635AF2A" wp14:editId="441D16D8">
            <wp:extent cx="5943600" cy="2604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A3" w:rsidRPr="00635CDF" w:rsidRDefault="00491FA3" w:rsidP="00635CDF">
      <w:pPr>
        <w:tabs>
          <w:tab w:val="left" w:pos="839"/>
          <w:tab w:val="left" w:pos="840"/>
        </w:tabs>
        <w:spacing w:line="355" w:lineRule="auto"/>
        <w:ind w:right="1559"/>
        <w:rPr>
          <w:sz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F46760F" wp14:editId="79E5ED1F">
            <wp:extent cx="5943600" cy="2901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FA3" w:rsidRPr="00635CDF">
      <w:pgSz w:w="11920" w:h="16850"/>
      <w:pgMar w:top="2200" w:right="1220" w:bottom="1140" w:left="122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729" w:rsidRDefault="00C65729">
      <w:r>
        <w:separator/>
      </w:r>
    </w:p>
  </w:endnote>
  <w:endnote w:type="continuationSeparator" w:id="0">
    <w:p w:rsidR="00C65729" w:rsidRDefault="00C6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971" w:rsidRDefault="00C65729">
    <w:pPr>
      <w:pStyle w:val="BodyText"/>
      <w:spacing w:line="14" w:lineRule="auto"/>
      <w:rPr>
        <w:sz w:val="20"/>
      </w:rPr>
    </w:pPr>
    <w:r>
      <w:pict>
        <v:group id="_x0000_s2050" style="position:absolute;margin-left:1.1pt;margin-top:780.35pt;width:593.75pt;height:61.7pt;z-index:-15776256;mso-position-horizontal-relative:page;mso-position-vertical-relative:page" coordorigin="22,15607" coordsize="11875,1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22;top:15607;width:11875;height:1217">
            <v:imagedata r:id="rId1" o:title=""/>
          </v:shape>
          <v:shape id="_x0000_s2051" type="#_x0000_t75" style="position:absolute;left:3065;top:15986;width:5764;height:855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8pt;margin-top:801.55pt;width:13.85pt;height:17.7pt;z-index:-15775744;mso-position-horizontal-relative:page;mso-position-vertical-relative:page" filled="f" stroked="f">
          <v:textbox inset="0,0,0,0">
            <w:txbxContent>
              <w:p w:rsidR="000C0971" w:rsidRDefault="00C65729">
                <w:pPr>
                  <w:spacing w:before="11"/>
                  <w:ind w:left="60"/>
                  <w:rPr>
                    <w:rFonts w:ascii="Arial"/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FFFFFF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491FA3">
                  <w:rPr>
                    <w:rFonts w:ascii="Arial"/>
                    <w:b/>
                    <w:noProof/>
                    <w:color w:val="FFFFFF"/>
                    <w:sz w:val="2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729" w:rsidRDefault="00C65729">
      <w:r>
        <w:separator/>
      </w:r>
    </w:p>
  </w:footnote>
  <w:footnote w:type="continuationSeparator" w:id="0">
    <w:p w:rsidR="00C65729" w:rsidRDefault="00C65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971" w:rsidRDefault="00C6572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39712" behindDoc="1" locked="0" layoutInCell="1" allowOverlap="1">
          <wp:simplePos x="0" y="0"/>
          <wp:positionH relativeFrom="page">
            <wp:posOffset>13971</wp:posOffset>
          </wp:positionH>
          <wp:positionV relativeFrom="page">
            <wp:posOffset>0</wp:posOffset>
          </wp:positionV>
          <wp:extent cx="7543800" cy="139699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3800" cy="1396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5F1F"/>
    <w:multiLevelType w:val="hybridMultilevel"/>
    <w:tmpl w:val="F3C678D8"/>
    <w:lvl w:ilvl="0" w:tplc="57ACC78E">
      <w:start w:val="1"/>
      <w:numFmt w:val="lowerLetter"/>
      <w:lvlText w:val="%1."/>
      <w:lvlJc w:val="left"/>
      <w:pPr>
        <w:ind w:left="482" w:hanging="363"/>
        <w:jc w:val="left"/>
      </w:pPr>
      <w:rPr>
        <w:rFonts w:ascii="Calibri" w:eastAsia="Calibri" w:hAnsi="Calibri" w:cs="Calibri" w:hint="default"/>
        <w:color w:val="404040"/>
        <w:spacing w:val="-1"/>
        <w:w w:val="100"/>
        <w:sz w:val="28"/>
        <w:szCs w:val="28"/>
        <w:lang w:val="en-US" w:eastAsia="en-US" w:bidi="ar-SA"/>
      </w:rPr>
    </w:lvl>
    <w:lvl w:ilvl="1" w:tplc="394682E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404040"/>
        <w:w w:val="100"/>
        <w:sz w:val="28"/>
        <w:szCs w:val="28"/>
        <w:lang w:val="en-US" w:eastAsia="en-US" w:bidi="ar-SA"/>
      </w:rPr>
    </w:lvl>
    <w:lvl w:ilvl="2" w:tplc="B6DEFFB8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3" w:tplc="DCEABF5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4" w:tplc="B44AE720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699CF7AE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6" w:tplc="75E08BAE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45630D4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 w:tplc="7DB63C5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1">
    <w:nsid w:val="3F3E7C77"/>
    <w:multiLevelType w:val="hybridMultilevel"/>
    <w:tmpl w:val="60B45468"/>
    <w:lvl w:ilvl="0" w:tplc="96748AE4">
      <w:start w:val="1"/>
      <w:numFmt w:val="lowerLetter"/>
      <w:lvlText w:val="%1."/>
      <w:lvlJc w:val="left"/>
      <w:pPr>
        <w:ind w:left="482" w:hanging="363"/>
        <w:jc w:val="left"/>
      </w:pPr>
      <w:rPr>
        <w:rFonts w:ascii="Calibri" w:eastAsia="Calibri" w:hAnsi="Calibri" w:cs="Calibri" w:hint="default"/>
        <w:color w:val="404040"/>
        <w:spacing w:val="-1"/>
        <w:w w:val="100"/>
        <w:sz w:val="28"/>
        <w:szCs w:val="28"/>
        <w:lang w:val="en-US" w:eastAsia="en-US" w:bidi="ar-SA"/>
      </w:rPr>
    </w:lvl>
    <w:lvl w:ilvl="1" w:tplc="DED63770">
      <w:numFmt w:val="bullet"/>
      <w:lvlText w:val="•"/>
      <w:lvlJc w:val="left"/>
      <w:pPr>
        <w:ind w:left="1379" w:hanging="363"/>
      </w:pPr>
      <w:rPr>
        <w:rFonts w:hint="default"/>
        <w:lang w:val="en-US" w:eastAsia="en-US" w:bidi="ar-SA"/>
      </w:rPr>
    </w:lvl>
    <w:lvl w:ilvl="2" w:tplc="0AEE9D8A">
      <w:numFmt w:val="bullet"/>
      <w:lvlText w:val="•"/>
      <w:lvlJc w:val="left"/>
      <w:pPr>
        <w:ind w:left="2278" w:hanging="363"/>
      </w:pPr>
      <w:rPr>
        <w:rFonts w:hint="default"/>
        <w:lang w:val="en-US" w:eastAsia="en-US" w:bidi="ar-SA"/>
      </w:rPr>
    </w:lvl>
    <w:lvl w:ilvl="3" w:tplc="20CEEBDA">
      <w:numFmt w:val="bullet"/>
      <w:lvlText w:val="•"/>
      <w:lvlJc w:val="left"/>
      <w:pPr>
        <w:ind w:left="3177" w:hanging="363"/>
      </w:pPr>
      <w:rPr>
        <w:rFonts w:hint="default"/>
        <w:lang w:val="en-US" w:eastAsia="en-US" w:bidi="ar-SA"/>
      </w:rPr>
    </w:lvl>
    <w:lvl w:ilvl="4" w:tplc="A68258E4">
      <w:numFmt w:val="bullet"/>
      <w:lvlText w:val="•"/>
      <w:lvlJc w:val="left"/>
      <w:pPr>
        <w:ind w:left="4076" w:hanging="363"/>
      </w:pPr>
      <w:rPr>
        <w:rFonts w:hint="default"/>
        <w:lang w:val="en-US" w:eastAsia="en-US" w:bidi="ar-SA"/>
      </w:rPr>
    </w:lvl>
    <w:lvl w:ilvl="5" w:tplc="77BE18E0">
      <w:numFmt w:val="bullet"/>
      <w:lvlText w:val="•"/>
      <w:lvlJc w:val="left"/>
      <w:pPr>
        <w:ind w:left="4975" w:hanging="363"/>
      </w:pPr>
      <w:rPr>
        <w:rFonts w:hint="default"/>
        <w:lang w:val="en-US" w:eastAsia="en-US" w:bidi="ar-SA"/>
      </w:rPr>
    </w:lvl>
    <w:lvl w:ilvl="6" w:tplc="9B242E0A">
      <w:numFmt w:val="bullet"/>
      <w:lvlText w:val="•"/>
      <w:lvlJc w:val="left"/>
      <w:pPr>
        <w:ind w:left="5874" w:hanging="363"/>
      </w:pPr>
      <w:rPr>
        <w:rFonts w:hint="default"/>
        <w:lang w:val="en-US" w:eastAsia="en-US" w:bidi="ar-SA"/>
      </w:rPr>
    </w:lvl>
    <w:lvl w:ilvl="7" w:tplc="7BFC08B0">
      <w:numFmt w:val="bullet"/>
      <w:lvlText w:val="•"/>
      <w:lvlJc w:val="left"/>
      <w:pPr>
        <w:ind w:left="6773" w:hanging="363"/>
      </w:pPr>
      <w:rPr>
        <w:rFonts w:hint="default"/>
        <w:lang w:val="en-US" w:eastAsia="en-US" w:bidi="ar-SA"/>
      </w:rPr>
    </w:lvl>
    <w:lvl w:ilvl="8" w:tplc="CB4CA2B2">
      <w:numFmt w:val="bullet"/>
      <w:lvlText w:val="•"/>
      <w:lvlJc w:val="left"/>
      <w:pPr>
        <w:ind w:left="7672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0971"/>
    <w:rsid w:val="000C0971"/>
    <w:rsid w:val="00491FA3"/>
    <w:rsid w:val="00635CDF"/>
    <w:rsid w:val="00C6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3832" w:right="3832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2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35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5"/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3832" w:right="3832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2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35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 User</dc:creator>
  <cp:lastModifiedBy>Windows User</cp:lastModifiedBy>
  <cp:revision>3</cp:revision>
  <dcterms:created xsi:type="dcterms:W3CDTF">2024-01-25T15:40:00Z</dcterms:created>
  <dcterms:modified xsi:type="dcterms:W3CDTF">2024-01-25T16:05:00Z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2024-01-25T00:00:00Z</vt:filetime>
  </property>
</Properties>
</file>