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9085" w14:textId="40471FA4" w:rsidR="005E0B23" w:rsidRPr="000931C8" w:rsidRDefault="005E0B23" w:rsidP="000931C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</w:pPr>
      <w:r w:rsidRPr="000931C8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The Project</w:t>
      </w:r>
    </w:p>
    <w:p w14:paraId="0395BECF" w14:textId="7AEA5C7E" w:rsidR="005E0B23" w:rsidRDefault="005E0B23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Segoe UI" w:hAnsi="Segoe UI" w:cs="Segoe UI"/>
          <w:color w:val="6C757D"/>
          <w:shd w:val="clear" w:color="auto" w:fill="FFFFFF"/>
        </w:rPr>
        <w:t>The key elements of Happiness and where to find them.</w:t>
      </w:r>
    </w:p>
    <w:p w14:paraId="6DA3C0B2" w14:textId="59EDC617" w:rsidR="005E0B23" w:rsidRDefault="005E0B23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>Happiness is a difficult thing to measure, but</w:t>
      </w:r>
      <w:r>
        <w:rPr>
          <w:rFonts w:ascii="&amp;quot" w:hAnsi="&amp;quot"/>
          <w:color w:val="343A40"/>
        </w:rPr>
        <w:t xml:space="preserve"> maybe you can take a journey with us and we will help you find a country that might give you a better chance at finding happiness.</w:t>
      </w:r>
    </w:p>
    <w:p w14:paraId="2AB01852" w14:textId="6448D2E7" w:rsidR="005E0B23" w:rsidRDefault="00AE0796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>Th</w:t>
      </w:r>
      <w:r w:rsidR="004E030A">
        <w:rPr>
          <w:rFonts w:ascii="&amp;quot" w:hAnsi="&amp;quot"/>
          <w:color w:val="343A40"/>
        </w:rPr>
        <w:t>is</w:t>
      </w:r>
      <w:r>
        <w:rPr>
          <w:rFonts w:ascii="&amp;quot" w:hAnsi="&amp;quot"/>
          <w:color w:val="343A40"/>
        </w:rPr>
        <w:t xml:space="preserve"> website lets</w:t>
      </w:r>
      <w:r w:rsidR="005E0B23">
        <w:rPr>
          <w:rFonts w:ascii="&amp;quot" w:hAnsi="&amp;quot"/>
          <w:color w:val="343A40"/>
        </w:rPr>
        <w:t xml:space="preserve"> you choose between four different elements </w:t>
      </w:r>
      <w:r>
        <w:rPr>
          <w:rFonts w:ascii="&amp;quot" w:hAnsi="&amp;quot"/>
          <w:color w:val="343A40"/>
        </w:rPr>
        <w:t xml:space="preserve">of happiness </w:t>
      </w:r>
      <w:r w:rsidR="005E0B23">
        <w:rPr>
          <w:rFonts w:ascii="&amp;quot" w:hAnsi="&amp;quot"/>
          <w:color w:val="343A40"/>
        </w:rPr>
        <w:t xml:space="preserve">that we believe are </w:t>
      </w:r>
      <w:r>
        <w:rPr>
          <w:rFonts w:ascii="&amp;quot" w:hAnsi="&amp;quot"/>
          <w:color w:val="343A40"/>
        </w:rPr>
        <w:t xml:space="preserve">an </w:t>
      </w:r>
      <w:r w:rsidR="005E0B23">
        <w:rPr>
          <w:rFonts w:ascii="&amp;quot" w:hAnsi="&amp;quot"/>
          <w:color w:val="343A40"/>
        </w:rPr>
        <w:t xml:space="preserve">integral part of </w:t>
      </w:r>
      <w:r>
        <w:rPr>
          <w:rFonts w:ascii="&amp;quot" w:hAnsi="&amp;quot"/>
          <w:color w:val="343A40"/>
        </w:rPr>
        <w:t xml:space="preserve">a balanced and </w:t>
      </w:r>
      <w:r w:rsidR="005E0B23">
        <w:rPr>
          <w:rFonts w:ascii="&amp;quot" w:hAnsi="&amp;quot"/>
          <w:color w:val="343A40"/>
        </w:rPr>
        <w:t>happ</w:t>
      </w:r>
      <w:r>
        <w:rPr>
          <w:rFonts w:ascii="&amp;quot" w:hAnsi="&amp;quot"/>
          <w:color w:val="343A40"/>
        </w:rPr>
        <w:t>y life</w:t>
      </w:r>
      <w:r w:rsidR="005E0B23">
        <w:rPr>
          <w:rFonts w:ascii="&amp;quot" w:hAnsi="&amp;quot"/>
          <w:color w:val="343A40"/>
        </w:rPr>
        <w:t xml:space="preserve">. If </w:t>
      </w:r>
      <w:r w:rsidR="00283943">
        <w:rPr>
          <w:rFonts w:ascii="&amp;quot" w:hAnsi="&amp;quot"/>
          <w:color w:val="343A40"/>
        </w:rPr>
        <w:t>at the end of visiting our website</w:t>
      </w:r>
      <w:r w:rsidR="004E030A">
        <w:rPr>
          <w:rFonts w:ascii="&amp;quot" w:hAnsi="&amp;quot"/>
          <w:color w:val="343A40"/>
        </w:rPr>
        <w:t xml:space="preserve"> </w:t>
      </w:r>
      <w:r w:rsidR="005E0B23">
        <w:rPr>
          <w:rFonts w:ascii="&amp;quot" w:hAnsi="&amp;quot"/>
          <w:color w:val="343A40"/>
        </w:rPr>
        <w:t xml:space="preserve">you decide to move to the </w:t>
      </w:r>
      <w:r w:rsidR="000931C8">
        <w:rPr>
          <w:rFonts w:ascii="&amp;quot" w:hAnsi="&amp;quot"/>
          <w:color w:val="343A40"/>
        </w:rPr>
        <w:t>country</w:t>
      </w:r>
      <w:r w:rsidR="00127BC6">
        <w:rPr>
          <w:rFonts w:ascii="&amp;quot" w:hAnsi="&amp;quot"/>
          <w:color w:val="343A40"/>
        </w:rPr>
        <w:t xml:space="preserve"> </w:t>
      </w:r>
      <w:r w:rsidR="00EA7F06">
        <w:rPr>
          <w:rFonts w:ascii="&amp;quot" w:hAnsi="&amp;quot"/>
          <w:color w:val="343A40"/>
        </w:rPr>
        <w:t>of choice,</w:t>
      </w:r>
      <w:r w:rsidR="005E0B23">
        <w:rPr>
          <w:rFonts w:ascii="&amp;quot" w:hAnsi="&amp;quot"/>
          <w:color w:val="343A40"/>
        </w:rPr>
        <w:t xml:space="preserve"> </w:t>
      </w:r>
      <w:r w:rsidR="002848DF">
        <w:rPr>
          <w:rFonts w:ascii="&amp;quot" w:hAnsi="&amp;quot"/>
          <w:color w:val="343A40"/>
        </w:rPr>
        <w:t xml:space="preserve">remember </w:t>
      </w:r>
      <w:r w:rsidR="00EA7F06">
        <w:rPr>
          <w:rFonts w:ascii="&amp;quot" w:hAnsi="&amp;quot"/>
          <w:color w:val="343A40"/>
        </w:rPr>
        <w:t xml:space="preserve">that </w:t>
      </w:r>
      <w:r w:rsidR="002C661D">
        <w:rPr>
          <w:rFonts w:ascii="&amp;quot" w:hAnsi="&amp;quot"/>
          <w:color w:val="343A40"/>
        </w:rPr>
        <w:t xml:space="preserve">that </w:t>
      </w:r>
      <w:bookmarkStart w:id="0" w:name="_GoBack"/>
      <w:bookmarkEnd w:id="0"/>
      <w:r w:rsidR="00EA7F06">
        <w:rPr>
          <w:rFonts w:ascii="&amp;quot" w:hAnsi="&amp;quot"/>
          <w:color w:val="343A40"/>
        </w:rPr>
        <w:t>country was calling for you.</w:t>
      </w:r>
    </w:p>
    <w:p w14:paraId="3AA227A7" w14:textId="77777777" w:rsidR="00C6517C" w:rsidRPr="00C6517C" w:rsidRDefault="00C6517C" w:rsidP="00C6517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</w:pPr>
      <w:r w:rsidRPr="00C6517C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Elements of Happiness</w:t>
      </w:r>
    </w:p>
    <w:p w14:paraId="79D811B9" w14:textId="23032ACF" w:rsidR="00C6517C" w:rsidRPr="00C6517C" w:rsidRDefault="006C5B68" w:rsidP="00C6517C">
      <w:pPr>
        <w:spacing w:after="100" w:afterAutospacing="1" w:line="240" w:lineRule="auto"/>
        <w:outlineLvl w:val="4"/>
        <w:rPr>
          <w:rFonts w:ascii="&amp;quot" w:eastAsia="Times New Roman" w:hAnsi="&amp;quot" w:cs="Times New Roman"/>
          <w:color w:val="6C757D"/>
          <w:sz w:val="20"/>
          <w:szCs w:val="20"/>
        </w:rPr>
      </w:pPr>
      <w:r>
        <w:rPr>
          <w:rFonts w:ascii="&amp;quot" w:eastAsia="Times New Roman" w:hAnsi="&amp;quot" w:cs="Times New Roman"/>
          <w:color w:val="6C757D"/>
          <w:sz w:val="20"/>
          <w:szCs w:val="20"/>
        </w:rPr>
        <w:t xml:space="preserve">The </w:t>
      </w:r>
      <w:r w:rsidR="00905440">
        <w:rPr>
          <w:rFonts w:ascii="&amp;quot" w:eastAsia="Times New Roman" w:hAnsi="&amp;quot" w:cs="Times New Roman"/>
          <w:color w:val="6C757D"/>
          <w:sz w:val="20"/>
          <w:szCs w:val="20"/>
        </w:rPr>
        <w:t>5 Elements of happiness in the human mind</w:t>
      </w:r>
      <w:r w:rsidR="00C6517C" w:rsidRPr="00C6517C">
        <w:rPr>
          <w:rFonts w:ascii="&amp;quot" w:eastAsia="Times New Roman" w:hAnsi="&amp;quot" w:cs="Times New Roman"/>
          <w:color w:val="6C757D"/>
          <w:sz w:val="20"/>
          <w:szCs w:val="20"/>
        </w:rPr>
        <w:t>.</w:t>
      </w:r>
    </w:p>
    <w:p w14:paraId="2F2BFF83" w14:textId="57297B54" w:rsidR="004E2832" w:rsidRDefault="00327365" w:rsidP="00C6517C">
      <w:p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Carl </w:t>
      </w:r>
      <w:r w:rsidR="00051CA2">
        <w:rPr>
          <w:rFonts w:ascii="&amp;quot" w:eastAsia="Times New Roman" w:hAnsi="&amp;quot" w:cs="Times New Roman"/>
          <w:color w:val="343A40"/>
          <w:sz w:val="24"/>
          <w:szCs w:val="24"/>
        </w:rPr>
        <w:t>Jung</w:t>
      </w:r>
      <w:r w:rsidR="00612D99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in an in</w:t>
      </w:r>
      <w:r w:rsidR="00FE5B4E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terview </w:t>
      </w:r>
      <w:r w:rsidR="009B1A3C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with Gordon Young was asked </w:t>
      </w:r>
      <w:r w:rsidR="00B21942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about </w:t>
      </w:r>
      <w:r w:rsidR="009B1A3C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the basic </w:t>
      </w:r>
      <w:r w:rsidR="000F1030">
        <w:rPr>
          <w:rFonts w:ascii="&amp;quot" w:eastAsia="Times New Roman" w:hAnsi="&amp;quot" w:cs="Times New Roman"/>
          <w:color w:val="343A40"/>
          <w:sz w:val="24"/>
          <w:szCs w:val="24"/>
        </w:rPr>
        <w:t>elements</w:t>
      </w:r>
      <w:r w:rsidR="003626F9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or factors for happiness in the human mind.</w:t>
      </w:r>
      <w:r w:rsidR="006C1B5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</w:t>
      </w:r>
      <w:r w:rsidR="000F1030">
        <w:rPr>
          <w:rFonts w:ascii="&amp;quot" w:eastAsia="Times New Roman" w:hAnsi="&amp;quot" w:cs="Times New Roman"/>
          <w:color w:val="343A40"/>
          <w:sz w:val="24"/>
          <w:szCs w:val="24"/>
        </w:rPr>
        <w:t>Jung</w:t>
      </w:r>
      <w:r w:rsidR="006C1B5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</w:t>
      </w:r>
      <w:r w:rsidR="00A35F3E">
        <w:rPr>
          <w:rFonts w:ascii="&amp;quot" w:eastAsia="Times New Roman" w:hAnsi="&amp;quot" w:cs="Times New Roman"/>
          <w:color w:val="343A40"/>
          <w:sz w:val="24"/>
          <w:szCs w:val="24"/>
        </w:rPr>
        <w:t>answered</w:t>
      </w:r>
      <w:r w:rsidR="006C1B5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with </w:t>
      </w:r>
      <w:r w:rsidR="00905440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these </w:t>
      </w:r>
      <w:r w:rsidR="006C1B5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five </w:t>
      </w:r>
      <w:r w:rsidR="000F1030">
        <w:rPr>
          <w:rFonts w:ascii="&amp;quot" w:eastAsia="Times New Roman" w:hAnsi="&amp;quot" w:cs="Times New Roman"/>
          <w:color w:val="343A40"/>
          <w:sz w:val="24"/>
          <w:szCs w:val="24"/>
        </w:rPr>
        <w:t>elements</w:t>
      </w:r>
      <w:r w:rsidR="004E2832">
        <w:rPr>
          <w:rFonts w:ascii="&amp;quot" w:eastAsia="Times New Roman" w:hAnsi="&amp;quot" w:cs="Times New Roman"/>
          <w:color w:val="343A40"/>
          <w:sz w:val="24"/>
          <w:szCs w:val="24"/>
        </w:rPr>
        <w:t>:</w:t>
      </w:r>
    </w:p>
    <w:p w14:paraId="1E8D84DE" w14:textId="5F9A327A" w:rsidR="00923FE6" w:rsidRDefault="004E2832" w:rsidP="004E283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Good physical and mental </w:t>
      </w:r>
      <w:r w:rsidR="00923FE6">
        <w:rPr>
          <w:rFonts w:ascii="&amp;quot" w:eastAsia="Times New Roman" w:hAnsi="&amp;quot" w:cs="Times New Roman"/>
          <w:color w:val="343A40"/>
          <w:sz w:val="24"/>
          <w:szCs w:val="24"/>
        </w:rPr>
        <w:t>health</w:t>
      </w:r>
      <w:r w:rsidR="005619C6"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712CE129" w14:textId="5F67EEC5" w:rsidR="00C6517C" w:rsidRDefault="00923FE6" w:rsidP="004E283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>Good personal and intimate relationships</w:t>
      </w:r>
      <w:r w:rsidR="005619C6"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4AAB8415" w14:textId="43794842" w:rsidR="005619C6" w:rsidRDefault="005619C6" w:rsidP="004E283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>The faculty for perceiving beauty and nature.</w:t>
      </w:r>
    </w:p>
    <w:p w14:paraId="1ED5E106" w14:textId="201BC3CA" w:rsidR="005619C6" w:rsidRDefault="005619C6" w:rsidP="004E283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>Reasonable standards of living and satisfactory</w:t>
      </w:r>
      <w:r w:rsidR="006C5B68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work.</w:t>
      </w:r>
    </w:p>
    <w:p w14:paraId="6432E85C" w14:textId="3E0C184F" w:rsidR="006C5B68" w:rsidRDefault="006C5B68" w:rsidP="004E283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>A philosophic or religious point of view capable of coping successfully with the vicissitudes of life.</w:t>
      </w:r>
    </w:p>
    <w:p w14:paraId="710D543B" w14:textId="0B2775D9" w:rsidR="006C5B68" w:rsidRPr="006C5B68" w:rsidRDefault="00B92F3F" w:rsidP="006C5B68">
      <w:p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>We grouped those elements in</w:t>
      </w:r>
      <w:r w:rsidR="00EF3652">
        <w:rPr>
          <w:rFonts w:ascii="&amp;quot" w:eastAsia="Times New Roman" w:hAnsi="&amp;quot" w:cs="Times New Roman"/>
          <w:color w:val="343A40"/>
          <w:sz w:val="24"/>
          <w:szCs w:val="24"/>
        </w:rPr>
        <w:t>to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four broad categories</w:t>
      </w:r>
      <w:r w:rsidR="00F7361A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and collected 16 indicators from countries around the world</w:t>
      </w:r>
      <w:r w:rsidR="00706542"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</w:t>
      </w:r>
      <w:r w:rsidR="00EA5D7C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The following interactive sliders will allow you as a user to select the degree </w:t>
      </w:r>
      <w:r w:rsidR="00617436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of importance each </w:t>
      </w:r>
      <w:r w:rsidR="00B969BD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of </w:t>
      </w:r>
      <w:r w:rsidR="00784439">
        <w:rPr>
          <w:rFonts w:ascii="&amp;quot" w:eastAsia="Times New Roman" w:hAnsi="&amp;quot" w:cs="Times New Roman"/>
          <w:color w:val="343A40"/>
          <w:sz w:val="24"/>
          <w:szCs w:val="24"/>
        </w:rPr>
        <w:t>these</w:t>
      </w:r>
      <w:r w:rsidR="00617436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elements of happiness</w:t>
      </w:r>
      <w:r w:rsidR="00B969BD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</w:t>
      </w:r>
      <w:r w:rsidR="00784439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are </w:t>
      </w:r>
      <w:r w:rsidR="00C628FB">
        <w:rPr>
          <w:rFonts w:ascii="&amp;quot" w:eastAsia="Times New Roman" w:hAnsi="&amp;quot" w:cs="Times New Roman"/>
          <w:color w:val="343A40"/>
          <w:sz w:val="24"/>
          <w:szCs w:val="24"/>
        </w:rPr>
        <w:t>important</w:t>
      </w:r>
      <w:r w:rsidR="00FC2D30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in your life. </w:t>
      </w:r>
      <w:r w:rsidR="00784439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Then we will surprise </w:t>
      </w:r>
      <w:r w:rsidR="003B40FF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you a country that suites you for travel or to live. There you find people </w:t>
      </w:r>
      <w:r w:rsidR="00C628FB">
        <w:rPr>
          <w:rFonts w:ascii="&amp;quot" w:eastAsia="Times New Roman" w:hAnsi="&amp;quot" w:cs="Times New Roman"/>
          <w:color w:val="343A40"/>
          <w:sz w:val="24"/>
          <w:szCs w:val="24"/>
        </w:rPr>
        <w:t>are as happy as you are.</w:t>
      </w:r>
    </w:p>
    <w:p w14:paraId="4AAECDD7" w14:textId="77777777" w:rsidR="00AF4E3D" w:rsidRDefault="00AF4E3D" w:rsidP="00AF4E3D">
      <w:pPr>
        <w:pStyle w:val="Heading1"/>
        <w:spacing w:before="0" w:beforeAutospacing="0"/>
        <w:rPr>
          <w:rFonts w:ascii="&amp;quot" w:hAnsi="&amp;quot"/>
          <w:b w:val="0"/>
          <w:bCs w:val="0"/>
          <w:color w:val="212529"/>
        </w:rPr>
      </w:pPr>
      <w:r>
        <w:rPr>
          <w:rFonts w:ascii="&amp;quot" w:hAnsi="&amp;quot"/>
          <w:b w:val="0"/>
          <w:bCs w:val="0"/>
          <w:color w:val="212529"/>
        </w:rPr>
        <w:t>Social Well-Being</w:t>
      </w:r>
    </w:p>
    <w:p w14:paraId="2F1B8D1E" w14:textId="420F519A" w:rsidR="00AF4E3D" w:rsidRDefault="00617D94" w:rsidP="00AF4E3D">
      <w:pPr>
        <w:pStyle w:val="Heading5"/>
        <w:spacing w:before="0" w:beforeAutospacing="0"/>
        <w:rPr>
          <w:rFonts w:ascii="&amp;quot" w:hAnsi="&amp;quot"/>
          <w:b w:val="0"/>
          <w:bCs w:val="0"/>
          <w:color w:val="6C757D"/>
        </w:rPr>
      </w:pPr>
      <w:r>
        <w:rPr>
          <w:rFonts w:ascii="&amp;quot" w:hAnsi="&amp;quot"/>
          <w:b w:val="0"/>
          <w:bCs w:val="0"/>
          <w:color w:val="6C757D"/>
        </w:rPr>
        <w:t xml:space="preserve">Societal </w:t>
      </w:r>
      <w:r w:rsidR="0083274E">
        <w:rPr>
          <w:rFonts w:ascii="&amp;quot" w:hAnsi="&amp;quot"/>
          <w:b w:val="0"/>
          <w:bCs w:val="0"/>
          <w:color w:val="6C757D"/>
        </w:rPr>
        <w:t>h</w:t>
      </w:r>
      <w:r w:rsidR="00BA5832">
        <w:rPr>
          <w:rFonts w:ascii="&amp;quot" w:hAnsi="&amp;quot"/>
          <w:b w:val="0"/>
          <w:bCs w:val="0"/>
          <w:color w:val="6C757D"/>
        </w:rPr>
        <w:t>appiness</w:t>
      </w:r>
      <w:r w:rsidR="00762EAE">
        <w:rPr>
          <w:rFonts w:ascii="&amp;quot" w:hAnsi="&amp;quot"/>
          <w:b w:val="0"/>
          <w:bCs w:val="0"/>
          <w:color w:val="6C757D"/>
        </w:rPr>
        <w:t xml:space="preserve"> </w:t>
      </w:r>
      <w:r w:rsidR="00772E62">
        <w:rPr>
          <w:rFonts w:ascii="&amp;quot" w:hAnsi="&amp;quot"/>
          <w:b w:val="0"/>
          <w:bCs w:val="0"/>
          <w:color w:val="6C757D"/>
        </w:rPr>
        <w:t xml:space="preserve">and </w:t>
      </w:r>
      <w:r w:rsidR="0083274E">
        <w:rPr>
          <w:rFonts w:ascii="&amp;quot" w:hAnsi="&amp;quot"/>
          <w:b w:val="0"/>
          <w:bCs w:val="0"/>
          <w:color w:val="6C757D"/>
        </w:rPr>
        <w:t>w</w:t>
      </w:r>
      <w:r w:rsidR="00772E62">
        <w:rPr>
          <w:rFonts w:ascii="&amp;quot" w:hAnsi="&amp;quot"/>
          <w:b w:val="0"/>
          <w:bCs w:val="0"/>
          <w:color w:val="6C757D"/>
        </w:rPr>
        <w:t>ell-</w:t>
      </w:r>
      <w:r w:rsidR="0083274E">
        <w:rPr>
          <w:rFonts w:ascii="&amp;quot" w:hAnsi="&amp;quot"/>
          <w:b w:val="0"/>
          <w:bCs w:val="0"/>
          <w:color w:val="6C757D"/>
        </w:rPr>
        <w:t>b</w:t>
      </w:r>
      <w:r w:rsidR="00772E62">
        <w:rPr>
          <w:rFonts w:ascii="&amp;quot" w:hAnsi="&amp;quot"/>
          <w:b w:val="0"/>
          <w:bCs w:val="0"/>
          <w:color w:val="6C757D"/>
        </w:rPr>
        <w:t>eing</w:t>
      </w:r>
    </w:p>
    <w:p w14:paraId="188E1B4E" w14:textId="7B0DC1AE" w:rsidR="007F5E26" w:rsidRDefault="00521C52" w:rsidP="0074114D">
      <w:p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Country indicators in this grouped </w:t>
      </w:r>
      <w:r w:rsidR="00010861">
        <w:rPr>
          <w:rFonts w:ascii="&amp;quot" w:eastAsia="Times New Roman" w:hAnsi="&amp;quot" w:cs="Times New Roman"/>
          <w:color w:val="343A40"/>
          <w:sz w:val="24"/>
          <w:szCs w:val="24"/>
        </w:rPr>
        <w:t>analyzes</w:t>
      </w:r>
      <w:r w:rsidR="00B13241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the GDP per capita income, the percent </w:t>
      </w:r>
      <w:r w:rsidR="003200E4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literacy rate, the suicide rate, and the </w:t>
      </w:r>
      <w:r w:rsidR="00010861">
        <w:rPr>
          <w:rFonts w:ascii="&amp;quot" w:eastAsia="Times New Roman" w:hAnsi="&amp;quot" w:cs="Times New Roman"/>
          <w:color w:val="343A40"/>
          <w:sz w:val="24"/>
          <w:szCs w:val="24"/>
        </w:rPr>
        <w:t>birth rate per 1,000</w:t>
      </w:r>
      <w:r w:rsidR="00BF62D6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or </w:t>
      </w:r>
      <w:r w:rsidR="00EE66FF">
        <w:rPr>
          <w:rFonts w:ascii="&amp;quot" w:eastAsia="Times New Roman" w:hAnsi="&amp;quot" w:cs="Times New Roman"/>
          <w:color w:val="343A40"/>
          <w:sz w:val="24"/>
          <w:szCs w:val="24"/>
        </w:rPr>
        <w:t>crude birth rate.</w:t>
      </w:r>
      <w:r w:rsidR="0031596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You can choose </w:t>
      </w:r>
      <w:r w:rsidR="00CB442E">
        <w:rPr>
          <w:rFonts w:ascii="&amp;quot" w:eastAsia="Times New Roman" w:hAnsi="&amp;quot" w:cs="Times New Roman"/>
          <w:color w:val="343A40"/>
          <w:sz w:val="24"/>
          <w:szCs w:val="24"/>
        </w:rPr>
        <w:t>the degree in which the country is social stable.</w:t>
      </w:r>
    </w:p>
    <w:p w14:paraId="06711FEF" w14:textId="798878F2" w:rsidR="00EE66FF" w:rsidRPr="0074114D" w:rsidRDefault="00EE66FF" w:rsidP="0074114D">
      <w:p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Go ahead use the </w:t>
      </w:r>
      <w:r w:rsidR="00E20428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range 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slider to indicate how important those factors are </w:t>
      </w:r>
      <w:r w:rsidR="00E20428">
        <w:rPr>
          <w:rFonts w:ascii="&amp;quot" w:eastAsia="Times New Roman" w:hAnsi="&amp;quot" w:cs="Times New Roman"/>
          <w:color w:val="343A40"/>
          <w:sz w:val="24"/>
          <w:szCs w:val="24"/>
        </w:rPr>
        <w:t>to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you</w:t>
      </w:r>
      <w:r w:rsidR="00A466F1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to see in a country</w:t>
      </w:r>
      <w:r w:rsidR="00E20428"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035F1836" w14:textId="51F9C94B" w:rsidR="00AF4E3D" w:rsidRPr="00E26B62" w:rsidRDefault="00AF4E3D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E26B62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GDP Per Capita</w:t>
      </w:r>
    </w:p>
    <w:p w14:paraId="76AC16B0" w14:textId="5EEE6BBC" w:rsidR="00AF4E3D" w:rsidRPr="00E26B62" w:rsidRDefault="00AF4E3D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E26B62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lastRenderedPageBreak/>
        <w:t>Literacy Rate</w:t>
      </w:r>
    </w:p>
    <w:p w14:paraId="7BA7E2BC" w14:textId="03F710A3" w:rsidR="00AF4E3D" w:rsidRPr="00E26B62" w:rsidRDefault="00AF4E3D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E26B62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Suicide Rate</w:t>
      </w:r>
    </w:p>
    <w:p w14:paraId="3845EAC6" w14:textId="21DEDCBE" w:rsidR="000931C8" w:rsidRPr="00E26B62" w:rsidRDefault="000931C8" w:rsidP="0074114D">
      <w:pPr>
        <w:pStyle w:val="text-dark"/>
        <w:spacing w:before="0" w:beforeAutospacing="0" w:after="0" w:afterAutospacing="0"/>
        <w:rPr>
          <w:rFonts w:ascii="&amp;quot" w:hAnsi="&amp;quot"/>
          <w:color w:val="343A40"/>
          <w:sz w:val="20"/>
          <w:szCs w:val="20"/>
        </w:rPr>
      </w:pPr>
      <w:r w:rsidRPr="00E26B62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Birth Rate</w:t>
      </w:r>
    </w:p>
    <w:p w14:paraId="47CA58B6" w14:textId="0FAF4A99" w:rsidR="00C6393F" w:rsidRPr="0074114D" w:rsidRDefault="00C6393F" w:rsidP="0074114D">
      <w:pPr>
        <w:pStyle w:val="Heading1"/>
        <w:spacing w:before="0" w:beforeAutospacing="0"/>
        <w:rPr>
          <w:rFonts w:ascii="&amp;quot" w:hAnsi="&amp;quot"/>
          <w:b w:val="0"/>
          <w:bCs w:val="0"/>
          <w:color w:val="212529"/>
        </w:rPr>
      </w:pPr>
      <w:r w:rsidRPr="0074114D">
        <w:rPr>
          <w:rFonts w:ascii="&amp;quot" w:hAnsi="&amp;quot"/>
          <w:b w:val="0"/>
          <w:bCs w:val="0"/>
          <w:color w:val="212529"/>
        </w:rPr>
        <w:t>Financial Well-Being</w:t>
      </w:r>
    </w:p>
    <w:p w14:paraId="03756EDD" w14:textId="23508874" w:rsidR="00C6393F" w:rsidRDefault="00E20428" w:rsidP="00C6393F">
      <w:pPr>
        <w:pStyle w:val="Heading5"/>
        <w:spacing w:before="0" w:beforeAutospacing="0"/>
        <w:rPr>
          <w:rFonts w:ascii="&amp;quot" w:hAnsi="&amp;quot"/>
          <w:b w:val="0"/>
          <w:bCs w:val="0"/>
          <w:color w:val="6C757D"/>
        </w:rPr>
      </w:pPr>
      <w:r>
        <w:rPr>
          <w:rFonts w:ascii="&amp;quot" w:hAnsi="&amp;quot"/>
          <w:b w:val="0"/>
          <w:bCs w:val="0"/>
          <w:color w:val="6C757D"/>
        </w:rPr>
        <w:t xml:space="preserve">Financial </w:t>
      </w:r>
      <w:r w:rsidR="0083274E">
        <w:rPr>
          <w:rFonts w:ascii="&amp;quot" w:hAnsi="&amp;quot"/>
          <w:b w:val="0"/>
          <w:bCs w:val="0"/>
          <w:color w:val="6C757D"/>
        </w:rPr>
        <w:t>well-being</w:t>
      </w:r>
      <w:r w:rsidR="00121D26">
        <w:rPr>
          <w:rFonts w:ascii="&amp;quot" w:hAnsi="&amp;quot"/>
          <w:b w:val="0"/>
          <w:bCs w:val="0"/>
          <w:color w:val="6C757D"/>
        </w:rPr>
        <w:t xml:space="preserve"> </w:t>
      </w:r>
      <w:r w:rsidR="007E6B54">
        <w:rPr>
          <w:rFonts w:ascii="&amp;quot" w:hAnsi="&amp;quot"/>
          <w:b w:val="0"/>
          <w:bCs w:val="0"/>
          <w:color w:val="6C757D"/>
        </w:rPr>
        <w:t xml:space="preserve">and </w:t>
      </w:r>
      <w:r w:rsidR="002E5871">
        <w:rPr>
          <w:rFonts w:ascii="&amp;quot" w:hAnsi="&amp;quot"/>
          <w:b w:val="0"/>
          <w:bCs w:val="0"/>
          <w:color w:val="6C757D"/>
        </w:rPr>
        <w:t>w</w:t>
      </w:r>
      <w:r w:rsidR="007E6B54">
        <w:rPr>
          <w:rFonts w:ascii="&amp;quot" w:hAnsi="&amp;quot"/>
          <w:b w:val="0"/>
          <w:bCs w:val="0"/>
          <w:color w:val="6C757D"/>
        </w:rPr>
        <w:t xml:space="preserve">ork </w:t>
      </w:r>
      <w:r w:rsidR="002E5871">
        <w:rPr>
          <w:rFonts w:ascii="&amp;quot" w:hAnsi="&amp;quot"/>
          <w:b w:val="0"/>
          <w:bCs w:val="0"/>
          <w:color w:val="6C757D"/>
        </w:rPr>
        <w:t>s</w:t>
      </w:r>
      <w:r w:rsidR="007E6B54">
        <w:rPr>
          <w:rFonts w:ascii="&amp;quot" w:hAnsi="&amp;quot"/>
          <w:b w:val="0"/>
          <w:bCs w:val="0"/>
          <w:color w:val="6C757D"/>
        </w:rPr>
        <w:t>at</w:t>
      </w:r>
      <w:r w:rsidR="00121D26">
        <w:rPr>
          <w:rFonts w:ascii="&amp;quot" w:hAnsi="&amp;quot"/>
          <w:b w:val="0"/>
          <w:bCs w:val="0"/>
          <w:color w:val="6C757D"/>
        </w:rPr>
        <w:t>isfaction</w:t>
      </w:r>
    </w:p>
    <w:p w14:paraId="2456C47D" w14:textId="5DA21B80" w:rsidR="001646FD" w:rsidRDefault="00121D26" w:rsidP="001646FD">
      <w:pPr>
        <w:spacing w:after="100" w:afterAutospacing="1" w:line="240" w:lineRule="auto"/>
        <w:rPr>
          <w:rFonts w:ascii="&amp;quot" w:eastAsia="Times New Roman" w:hAnsi="&amp;quot" w:cs="Times New Roman"/>
          <w:color w:val="343A40"/>
          <w:sz w:val="24"/>
          <w:szCs w:val="24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Country indicators in this grouped analyzes 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of </w:t>
      </w:r>
      <w:r w:rsidR="00EF6E04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types of industries </w:t>
      </w:r>
      <w:r w:rsidR="00937AB0">
        <w:rPr>
          <w:rFonts w:ascii="&amp;quot" w:eastAsia="Times New Roman" w:hAnsi="&amp;quot" w:cs="Times New Roman"/>
          <w:color w:val="343A40"/>
          <w:sz w:val="24"/>
          <w:szCs w:val="24"/>
        </w:rPr>
        <w:t>the population is engaged in</w:t>
      </w:r>
      <w:r w:rsidR="00FB0ABA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. We analyzed the work force by country and </w:t>
      </w:r>
      <w:r w:rsidR="002B558A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collected information of </w:t>
      </w:r>
      <w:r w:rsidR="00F95E36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the percent of the work force that is engaged in </w:t>
      </w:r>
      <w:r w:rsidR="00A466F1">
        <w:rPr>
          <w:rFonts w:ascii="&amp;quot" w:eastAsia="Times New Roman" w:hAnsi="&amp;quot" w:cs="Times New Roman"/>
          <w:color w:val="343A40"/>
          <w:sz w:val="24"/>
          <w:szCs w:val="24"/>
        </w:rPr>
        <w:t>a</w:t>
      </w:r>
      <w:r w:rsidR="00F95E36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griculture, </w:t>
      </w:r>
      <w:r w:rsidR="00B63064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service industry, manufacturing industry and </w:t>
      </w:r>
      <w:r w:rsidR="001646FD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self-employment rates. </w:t>
      </w:r>
    </w:p>
    <w:p w14:paraId="377008F8" w14:textId="31D456CE" w:rsidR="00121D26" w:rsidRDefault="00121D26" w:rsidP="001646FD">
      <w:pPr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Go ahead use the range slider to indicate </w:t>
      </w:r>
      <w:r w:rsidR="001646FD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which </w:t>
      </w:r>
      <w:r w:rsidR="00E26B62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workforce you </w:t>
      </w:r>
      <w:r w:rsidR="00845B12">
        <w:rPr>
          <w:rFonts w:ascii="&amp;quot" w:eastAsia="Times New Roman" w:hAnsi="&amp;quot" w:cs="Times New Roman"/>
          <w:color w:val="343A40"/>
          <w:sz w:val="24"/>
          <w:szCs w:val="24"/>
        </w:rPr>
        <w:t>would like in a country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27D5A65A" w14:textId="6014D5FA" w:rsidR="00F343E5" w:rsidRPr="00451DAB" w:rsidRDefault="00F343E5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Agriculture</w:t>
      </w:r>
    </w:p>
    <w:p w14:paraId="772D612C" w14:textId="3CF0C953" w:rsidR="00F343E5" w:rsidRPr="00451DAB" w:rsidRDefault="001E46DF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Service </w:t>
      </w:r>
      <w:r w:rsidR="00F343E5"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Industry</w:t>
      </w:r>
    </w:p>
    <w:p w14:paraId="3A41A17A" w14:textId="2322ECDF" w:rsidR="00F343E5" w:rsidRPr="00451DAB" w:rsidRDefault="001E46DF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Manufacturing </w:t>
      </w:r>
      <w:r w:rsidR="00F343E5"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Industry</w:t>
      </w:r>
    </w:p>
    <w:p w14:paraId="44166A24" w14:textId="48686E0F" w:rsidR="0074114D" w:rsidRPr="001E46DF" w:rsidRDefault="001E46DF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451DAB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Self-Employment</w:t>
      </w:r>
    </w:p>
    <w:p w14:paraId="7702DE48" w14:textId="77777777" w:rsidR="0074114D" w:rsidRPr="0074114D" w:rsidRDefault="0074114D" w:rsidP="0074114D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</w:p>
    <w:p w14:paraId="1B315552" w14:textId="77777777" w:rsidR="00F343E5" w:rsidRDefault="00F343E5" w:rsidP="00F343E5">
      <w:pPr>
        <w:pStyle w:val="Heading1"/>
        <w:spacing w:before="0" w:beforeAutospacing="0"/>
        <w:rPr>
          <w:rFonts w:ascii="&amp;quot" w:hAnsi="&amp;quot"/>
          <w:b w:val="0"/>
          <w:bCs w:val="0"/>
          <w:color w:val="212529"/>
        </w:rPr>
      </w:pPr>
      <w:r>
        <w:rPr>
          <w:rFonts w:ascii="&amp;quot" w:hAnsi="&amp;quot"/>
          <w:b w:val="0"/>
          <w:bCs w:val="0"/>
          <w:color w:val="212529"/>
        </w:rPr>
        <w:t>Mobility Well-Being</w:t>
      </w:r>
    </w:p>
    <w:p w14:paraId="4EA2FE42" w14:textId="3C61C515" w:rsidR="00F343E5" w:rsidRDefault="002E5871" w:rsidP="00F343E5">
      <w:pPr>
        <w:pStyle w:val="Heading5"/>
        <w:spacing w:before="0" w:beforeAutospacing="0"/>
        <w:rPr>
          <w:rFonts w:ascii="&amp;quot" w:hAnsi="&amp;quot"/>
          <w:b w:val="0"/>
          <w:bCs w:val="0"/>
          <w:color w:val="6C757D"/>
        </w:rPr>
      </w:pPr>
      <w:r>
        <w:rPr>
          <w:rFonts w:ascii="&amp;quot" w:hAnsi="&amp;quot"/>
          <w:b w:val="0"/>
          <w:bCs w:val="0"/>
          <w:color w:val="6C757D"/>
        </w:rPr>
        <w:t>P</w:t>
      </w:r>
      <w:r w:rsidR="00497472" w:rsidRPr="00497472">
        <w:rPr>
          <w:rFonts w:ascii="&amp;quot" w:hAnsi="&amp;quot"/>
          <w:b w:val="0"/>
          <w:bCs w:val="0"/>
          <w:color w:val="6C757D"/>
        </w:rPr>
        <w:t>erceiving beauty and nature</w:t>
      </w:r>
      <w:r>
        <w:rPr>
          <w:rFonts w:ascii="&amp;quot" w:hAnsi="&amp;quot"/>
          <w:b w:val="0"/>
          <w:bCs w:val="0"/>
          <w:color w:val="6C757D"/>
        </w:rPr>
        <w:t xml:space="preserve"> around you</w:t>
      </w:r>
      <w:r w:rsidR="00183AD5">
        <w:rPr>
          <w:rFonts w:ascii="&amp;quot" w:hAnsi="&amp;quot"/>
          <w:b w:val="0"/>
          <w:bCs w:val="0"/>
          <w:color w:val="6C757D"/>
        </w:rPr>
        <w:t>.</w:t>
      </w:r>
    </w:p>
    <w:p w14:paraId="5E011127" w14:textId="1B785153" w:rsidR="00F343E5" w:rsidRDefault="00183AD5" w:rsidP="00F343E5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 xml:space="preserve">Country indicators in </w:t>
      </w:r>
      <w:r w:rsidR="004472BD">
        <w:rPr>
          <w:rFonts w:ascii="&amp;quot" w:hAnsi="&amp;quot"/>
          <w:color w:val="343A40"/>
        </w:rPr>
        <w:t xml:space="preserve">this </w:t>
      </w:r>
      <w:r>
        <w:rPr>
          <w:rFonts w:ascii="&amp;quot" w:hAnsi="&amp;quot"/>
          <w:color w:val="343A40"/>
        </w:rPr>
        <w:t xml:space="preserve">group </w:t>
      </w:r>
      <w:r w:rsidR="00623B30">
        <w:rPr>
          <w:rFonts w:ascii="&amp;quot" w:hAnsi="&amp;quot"/>
          <w:color w:val="343A40"/>
        </w:rPr>
        <w:t xml:space="preserve">are </w:t>
      </w:r>
      <w:r>
        <w:rPr>
          <w:rFonts w:ascii="&amp;quot" w:hAnsi="&amp;quot"/>
          <w:color w:val="343A40"/>
        </w:rPr>
        <w:t xml:space="preserve"> all </w:t>
      </w:r>
      <w:r w:rsidR="004472BD">
        <w:rPr>
          <w:rFonts w:ascii="&amp;quot" w:hAnsi="&amp;quot"/>
          <w:color w:val="343A40"/>
        </w:rPr>
        <w:t>about travelling and see</w:t>
      </w:r>
      <w:r w:rsidR="00623B30">
        <w:rPr>
          <w:rFonts w:ascii="&amp;quot" w:hAnsi="&amp;quot"/>
          <w:color w:val="343A40"/>
        </w:rPr>
        <w:t>ing</w:t>
      </w:r>
      <w:r w:rsidR="007B51A1">
        <w:rPr>
          <w:rFonts w:ascii="&amp;quot" w:hAnsi="&amp;quot"/>
          <w:color w:val="343A40"/>
        </w:rPr>
        <w:t xml:space="preserve"> </w:t>
      </w:r>
      <w:r w:rsidR="004472BD">
        <w:rPr>
          <w:rFonts w:ascii="&amp;quot" w:hAnsi="&amp;quot"/>
          <w:color w:val="343A40"/>
        </w:rPr>
        <w:t>beau</w:t>
      </w:r>
      <w:r w:rsidR="007B51A1">
        <w:rPr>
          <w:rFonts w:ascii="&amp;quot" w:hAnsi="&amp;quot"/>
          <w:color w:val="343A40"/>
        </w:rPr>
        <w:t xml:space="preserve">ty </w:t>
      </w:r>
      <w:r w:rsidR="00623B30">
        <w:rPr>
          <w:rFonts w:ascii="&amp;quot" w:hAnsi="&amp;quot"/>
          <w:color w:val="343A40"/>
        </w:rPr>
        <w:t>all around you</w:t>
      </w:r>
      <w:r w:rsidR="00C27A93">
        <w:rPr>
          <w:rFonts w:ascii="&amp;quot" w:hAnsi="&amp;quot"/>
          <w:color w:val="343A40"/>
        </w:rPr>
        <w:t>.</w:t>
      </w:r>
      <w:r w:rsidR="007B51A1">
        <w:rPr>
          <w:rFonts w:ascii="&amp;quot" w:hAnsi="&amp;quot"/>
          <w:color w:val="343A40"/>
        </w:rPr>
        <w:t xml:space="preserve"> We selected</w:t>
      </w:r>
      <w:r w:rsidR="002B270B">
        <w:rPr>
          <w:rFonts w:ascii="&amp;quot" w:hAnsi="&amp;quot"/>
          <w:color w:val="343A40"/>
        </w:rPr>
        <w:t xml:space="preserve"> indicators that show the </w:t>
      </w:r>
      <w:r w:rsidR="00C44A14">
        <w:rPr>
          <w:rFonts w:ascii="&amp;quot" w:hAnsi="&amp;quot"/>
          <w:color w:val="343A40"/>
        </w:rPr>
        <w:t xml:space="preserve">percent growth of in country travel, </w:t>
      </w:r>
      <w:r w:rsidR="00F32C88">
        <w:rPr>
          <w:rFonts w:ascii="&amp;quot" w:hAnsi="&amp;quot"/>
          <w:color w:val="343A40"/>
        </w:rPr>
        <w:t xml:space="preserve">the number of airport arrivals, the ratio of the country </w:t>
      </w:r>
      <w:r w:rsidR="003C4E11">
        <w:rPr>
          <w:rFonts w:ascii="&amp;quot" w:hAnsi="&amp;quot"/>
          <w:color w:val="343A40"/>
        </w:rPr>
        <w:t xml:space="preserve">that is on the </w:t>
      </w:r>
      <w:r w:rsidR="009137DF">
        <w:rPr>
          <w:rFonts w:ascii="&amp;quot" w:hAnsi="&amp;quot"/>
          <w:color w:val="343A40"/>
        </w:rPr>
        <w:t>coastline</w:t>
      </w:r>
      <w:r w:rsidR="003C4E11">
        <w:rPr>
          <w:rFonts w:ascii="&amp;quot" w:hAnsi="&amp;quot"/>
          <w:color w:val="343A40"/>
        </w:rPr>
        <w:t xml:space="preserve"> and finally population density</w:t>
      </w:r>
      <w:r w:rsidR="00A814E4">
        <w:rPr>
          <w:rFonts w:ascii="&amp;quot" w:hAnsi="&amp;quot"/>
          <w:color w:val="343A40"/>
        </w:rPr>
        <w:t>.</w:t>
      </w:r>
    </w:p>
    <w:p w14:paraId="2595A6EF" w14:textId="0E9E5CDD" w:rsidR="007F5E26" w:rsidRPr="00556E31" w:rsidRDefault="00556E31" w:rsidP="00556E31">
      <w:pPr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Go ahead use the range slider to indicate </w:t>
      </w:r>
      <w:r w:rsidR="00DC1620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your preference </w:t>
      </w:r>
      <w:r w:rsidR="009137DF">
        <w:rPr>
          <w:rFonts w:ascii="&amp;quot" w:eastAsia="Times New Roman" w:hAnsi="&amp;quot" w:cs="Times New Roman"/>
          <w:color w:val="343A40"/>
          <w:sz w:val="24"/>
          <w:szCs w:val="24"/>
        </w:rPr>
        <w:t>f</w:t>
      </w:r>
      <w:r w:rsidR="00885A50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or what is important to you </w:t>
      </w:r>
      <w:r w:rsidR="009137DF">
        <w:rPr>
          <w:rFonts w:ascii="&amp;quot" w:eastAsia="Times New Roman" w:hAnsi="&amp;quot" w:cs="Times New Roman"/>
          <w:color w:val="343A40"/>
          <w:sz w:val="24"/>
          <w:szCs w:val="24"/>
        </w:rPr>
        <w:t>when considering a country to live or play</w:t>
      </w:r>
      <w:r w:rsidR="00451DAB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 in</w:t>
      </w:r>
      <w:r w:rsidR="009137DF"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0868F99F" w14:textId="2205D8F2" w:rsidR="007F5E26" w:rsidRDefault="007F5E26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Population Density</w:t>
      </w:r>
    </w:p>
    <w:p w14:paraId="5560747C" w14:textId="4D504307" w:rsidR="007B7134" w:rsidRDefault="007B7134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Coastline Length</w:t>
      </w:r>
    </w:p>
    <w:p w14:paraId="1B2836B7" w14:textId="32EA2B0D" w:rsidR="007B7134" w:rsidRDefault="007B7134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Travel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Incountry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Growth</w:t>
      </w:r>
    </w:p>
    <w:p w14:paraId="5C826737" w14:textId="2304EE27" w:rsidR="007B7134" w:rsidRDefault="007B7134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Number of airplane arrivals</w:t>
      </w:r>
    </w:p>
    <w:p w14:paraId="0F3108EA" w14:textId="672FBC11" w:rsidR="00A40C22" w:rsidRDefault="00A40C22" w:rsidP="00F343E5">
      <w:pPr>
        <w:pStyle w:val="text-dark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</w:p>
    <w:p w14:paraId="551EA740" w14:textId="77777777" w:rsidR="00A40C22" w:rsidRDefault="00A40C22" w:rsidP="00A40C22">
      <w:pPr>
        <w:pStyle w:val="Heading1"/>
        <w:spacing w:before="0" w:beforeAutospacing="0"/>
        <w:rPr>
          <w:rFonts w:ascii="&amp;quot" w:hAnsi="&amp;quot"/>
          <w:b w:val="0"/>
          <w:bCs w:val="0"/>
          <w:color w:val="212529"/>
        </w:rPr>
      </w:pPr>
      <w:r>
        <w:rPr>
          <w:rFonts w:ascii="&amp;quot" w:hAnsi="&amp;quot"/>
          <w:b w:val="0"/>
          <w:bCs w:val="0"/>
          <w:color w:val="212529"/>
        </w:rPr>
        <w:t>Physical Well-Being</w:t>
      </w:r>
    </w:p>
    <w:p w14:paraId="1403362B" w14:textId="0402D5C3" w:rsidR="00A40C22" w:rsidRDefault="00946111" w:rsidP="00A40C22">
      <w:pPr>
        <w:pStyle w:val="Heading5"/>
        <w:spacing w:before="0" w:beforeAutospacing="0"/>
        <w:rPr>
          <w:rFonts w:ascii="&amp;quot" w:hAnsi="&amp;quot"/>
          <w:b w:val="0"/>
          <w:bCs w:val="0"/>
          <w:color w:val="6C757D"/>
        </w:rPr>
      </w:pPr>
      <w:r>
        <w:rPr>
          <w:rFonts w:ascii="&amp;quot" w:hAnsi="&amp;quot"/>
          <w:b w:val="0"/>
          <w:bCs w:val="0"/>
          <w:color w:val="6C757D"/>
        </w:rPr>
        <w:t xml:space="preserve">Where and who we live with </w:t>
      </w:r>
      <w:r w:rsidR="00CE175F">
        <w:rPr>
          <w:rFonts w:ascii="&amp;quot" w:hAnsi="&amp;quot"/>
          <w:b w:val="0"/>
          <w:bCs w:val="0"/>
          <w:color w:val="6C757D"/>
        </w:rPr>
        <w:t>makes you happy</w:t>
      </w:r>
      <w:r w:rsidR="00C4234A">
        <w:rPr>
          <w:rFonts w:ascii="&amp;quot" w:hAnsi="&amp;quot"/>
          <w:b w:val="0"/>
          <w:bCs w:val="0"/>
          <w:color w:val="6C757D"/>
        </w:rPr>
        <w:t>.</w:t>
      </w:r>
    </w:p>
    <w:p w14:paraId="5A41C305" w14:textId="10A33F8B" w:rsidR="00A40C22" w:rsidRDefault="00CE175F" w:rsidP="00A40C22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 xml:space="preserve">In this group of </w:t>
      </w:r>
      <w:r w:rsidR="00957953">
        <w:rPr>
          <w:rFonts w:ascii="&amp;quot" w:hAnsi="&amp;quot"/>
          <w:color w:val="343A40"/>
        </w:rPr>
        <w:t>indicators,</w:t>
      </w:r>
      <w:r>
        <w:rPr>
          <w:rFonts w:ascii="&amp;quot" w:hAnsi="&amp;quot"/>
          <w:color w:val="343A40"/>
        </w:rPr>
        <w:t xml:space="preserve"> we </w:t>
      </w:r>
      <w:r w:rsidR="004D2E0B">
        <w:rPr>
          <w:rFonts w:ascii="&amp;quot" w:hAnsi="&amp;quot"/>
          <w:color w:val="343A40"/>
        </w:rPr>
        <w:t xml:space="preserve">focused on the population living conditions </w:t>
      </w:r>
      <w:r w:rsidR="003139B7">
        <w:rPr>
          <w:rFonts w:ascii="&amp;quot" w:hAnsi="&amp;quot"/>
          <w:color w:val="343A40"/>
        </w:rPr>
        <w:t>and selected</w:t>
      </w:r>
      <w:r w:rsidR="004618AD">
        <w:rPr>
          <w:rFonts w:ascii="&amp;quot" w:hAnsi="&amp;quot"/>
          <w:color w:val="343A40"/>
        </w:rPr>
        <w:t xml:space="preserve"> </w:t>
      </w:r>
      <w:r w:rsidR="003139B7">
        <w:rPr>
          <w:rFonts w:ascii="&amp;quot" w:hAnsi="&amp;quot"/>
          <w:color w:val="343A40"/>
        </w:rPr>
        <w:t xml:space="preserve">the </w:t>
      </w:r>
      <w:r w:rsidR="004618AD">
        <w:rPr>
          <w:rFonts w:ascii="&amp;quot" w:hAnsi="&amp;quot"/>
          <w:color w:val="343A40"/>
        </w:rPr>
        <w:t xml:space="preserve">type of household </w:t>
      </w:r>
      <w:r w:rsidR="00C32C86">
        <w:rPr>
          <w:rFonts w:ascii="&amp;quot" w:hAnsi="&amp;quot"/>
          <w:color w:val="343A40"/>
        </w:rPr>
        <w:t>a</w:t>
      </w:r>
      <w:r w:rsidR="00EA622F">
        <w:rPr>
          <w:rFonts w:ascii="&amp;quot" w:hAnsi="&amp;quot"/>
          <w:color w:val="343A40"/>
        </w:rPr>
        <w:t>n</w:t>
      </w:r>
      <w:r w:rsidR="00C32C86">
        <w:rPr>
          <w:rFonts w:ascii="&amp;quot" w:hAnsi="&amp;quot"/>
          <w:color w:val="343A40"/>
        </w:rPr>
        <w:t xml:space="preserve">d </w:t>
      </w:r>
      <w:r w:rsidR="003139B7">
        <w:rPr>
          <w:rFonts w:ascii="&amp;quot" w:hAnsi="&amp;quot"/>
          <w:color w:val="343A40"/>
        </w:rPr>
        <w:t>their p</w:t>
      </w:r>
      <w:r w:rsidR="004618AD">
        <w:rPr>
          <w:rFonts w:ascii="&amp;quot" w:hAnsi="&amp;quot"/>
          <w:color w:val="343A40"/>
        </w:rPr>
        <w:t xml:space="preserve">ercentage </w:t>
      </w:r>
      <w:r w:rsidR="003139B7">
        <w:rPr>
          <w:rFonts w:ascii="&amp;quot" w:hAnsi="&amp;quot"/>
          <w:color w:val="343A40"/>
        </w:rPr>
        <w:t xml:space="preserve">within a </w:t>
      </w:r>
      <w:r w:rsidR="00C32C86">
        <w:rPr>
          <w:rFonts w:ascii="&amp;quot" w:hAnsi="&amp;quot"/>
          <w:color w:val="343A40"/>
        </w:rPr>
        <w:t>country</w:t>
      </w:r>
      <w:r w:rsidR="00EA622F">
        <w:rPr>
          <w:rFonts w:ascii="&amp;quot" w:hAnsi="&amp;quot"/>
          <w:color w:val="343A40"/>
        </w:rPr>
        <w:t xml:space="preserve">. We selected indicators for the </w:t>
      </w:r>
      <w:r w:rsidR="00C364EB">
        <w:rPr>
          <w:rFonts w:ascii="&amp;quot" w:hAnsi="&amp;quot"/>
          <w:color w:val="343A40"/>
        </w:rPr>
        <w:lastRenderedPageBreak/>
        <w:t xml:space="preserve">percent of the population that is </w:t>
      </w:r>
      <w:r w:rsidR="00D60351">
        <w:rPr>
          <w:rFonts w:ascii="&amp;quot" w:hAnsi="&amp;quot"/>
          <w:color w:val="343A40"/>
        </w:rPr>
        <w:t>comprised of females, the average size of the household</w:t>
      </w:r>
      <w:r w:rsidR="00662A76">
        <w:rPr>
          <w:rFonts w:ascii="&amp;quot" w:hAnsi="&amp;quot"/>
          <w:color w:val="343A40"/>
        </w:rPr>
        <w:t xml:space="preserve">, percent of </w:t>
      </w:r>
      <w:r w:rsidR="00957953">
        <w:rPr>
          <w:rFonts w:ascii="&amp;quot" w:hAnsi="&amp;quot"/>
          <w:color w:val="343A40"/>
        </w:rPr>
        <w:t>induvial</w:t>
      </w:r>
      <w:r w:rsidR="00662A76">
        <w:rPr>
          <w:rFonts w:ascii="&amp;quot" w:hAnsi="&amp;quot"/>
          <w:color w:val="343A40"/>
        </w:rPr>
        <w:t xml:space="preserve"> who are living </w:t>
      </w:r>
      <w:r w:rsidR="0078320B">
        <w:rPr>
          <w:rFonts w:ascii="&amp;quot" w:hAnsi="&amp;quot"/>
          <w:color w:val="343A40"/>
        </w:rPr>
        <w:t xml:space="preserve">with </w:t>
      </w:r>
      <w:r w:rsidR="00597F5E">
        <w:rPr>
          <w:rFonts w:ascii="&amp;quot" w:hAnsi="&amp;quot"/>
          <w:color w:val="343A40"/>
        </w:rPr>
        <w:t xml:space="preserve">a </w:t>
      </w:r>
      <w:r w:rsidR="0078320B">
        <w:rPr>
          <w:rFonts w:ascii="&amp;quot" w:hAnsi="&amp;quot"/>
          <w:color w:val="343A40"/>
        </w:rPr>
        <w:t>nuclear family</w:t>
      </w:r>
      <w:r w:rsidR="00597F5E">
        <w:rPr>
          <w:rFonts w:ascii="&amp;quot" w:hAnsi="&amp;quot"/>
          <w:color w:val="343A40"/>
        </w:rPr>
        <w:t xml:space="preserve"> </w:t>
      </w:r>
      <w:r w:rsidR="0078320B">
        <w:rPr>
          <w:rFonts w:ascii="&amp;quot" w:hAnsi="&amp;quot"/>
          <w:color w:val="343A40"/>
        </w:rPr>
        <w:t xml:space="preserve">and </w:t>
      </w:r>
      <w:r w:rsidR="00597F5E">
        <w:rPr>
          <w:rFonts w:ascii="&amp;quot" w:hAnsi="&amp;quot"/>
          <w:color w:val="343A40"/>
        </w:rPr>
        <w:t xml:space="preserve">finally the </w:t>
      </w:r>
      <w:r w:rsidR="0078320B">
        <w:rPr>
          <w:rFonts w:ascii="&amp;quot" w:hAnsi="&amp;quot"/>
          <w:color w:val="343A40"/>
        </w:rPr>
        <w:t xml:space="preserve">percent of household that do not </w:t>
      </w:r>
      <w:r w:rsidR="00597F5E">
        <w:rPr>
          <w:rFonts w:ascii="&amp;quot" w:hAnsi="&amp;quot"/>
          <w:color w:val="343A40"/>
        </w:rPr>
        <w:t xml:space="preserve">live with </w:t>
      </w:r>
      <w:r w:rsidR="0078320B">
        <w:rPr>
          <w:rFonts w:ascii="&amp;quot" w:hAnsi="&amp;quot"/>
          <w:color w:val="343A40"/>
        </w:rPr>
        <w:t xml:space="preserve"> children</w:t>
      </w:r>
      <w:r w:rsidR="00597F5E">
        <w:rPr>
          <w:rFonts w:ascii="&amp;quot" w:hAnsi="&amp;quot"/>
          <w:color w:val="343A40"/>
        </w:rPr>
        <w:t>.</w:t>
      </w:r>
    </w:p>
    <w:p w14:paraId="10BC078F" w14:textId="2A1EFB27" w:rsidR="00957953" w:rsidRPr="00556E31" w:rsidRDefault="00957953" w:rsidP="00957953">
      <w:pPr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Go ahead use the range slider to indicate your preference for what is important to you when considering a country 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 xml:space="preserve">population </w:t>
      </w:r>
      <w:r w:rsidR="004C20B7">
        <w:rPr>
          <w:rFonts w:ascii="&amp;quot" w:eastAsia="Times New Roman" w:hAnsi="&amp;quot" w:cs="Times New Roman"/>
          <w:color w:val="343A40"/>
          <w:sz w:val="24"/>
          <w:szCs w:val="24"/>
        </w:rPr>
        <w:t xml:space="preserve">household living arrangement and percent of </w:t>
      </w:r>
      <w:r w:rsidR="007E0AB8">
        <w:rPr>
          <w:rFonts w:ascii="&amp;quot" w:eastAsia="Times New Roman" w:hAnsi="&amp;quot" w:cs="Times New Roman"/>
          <w:color w:val="343A40"/>
          <w:sz w:val="24"/>
          <w:szCs w:val="24"/>
        </w:rPr>
        <w:t>females</w:t>
      </w:r>
      <w:r>
        <w:rPr>
          <w:rFonts w:ascii="&amp;quot" w:eastAsia="Times New Roman" w:hAnsi="&amp;quot" w:cs="Times New Roman"/>
          <w:color w:val="343A40"/>
          <w:sz w:val="24"/>
          <w:szCs w:val="24"/>
        </w:rPr>
        <w:t>.</w:t>
      </w:r>
    </w:p>
    <w:p w14:paraId="4C8C8A87" w14:textId="2B870C51" w:rsidR="00C6393F" w:rsidRDefault="00A40C22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Female Percentage</w:t>
      </w:r>
    </w:p>
    <w:p w14:paraId="76F049C0" w14:textId="3F951E4C" w:rsidR="00A40C22" w:rsidRDefault="00A40C22" w:rsidP="005208F1">
      <w:pPr>
        <w:pStyle w:val="text-dark"/>
        <w:spacing w:before="0" w:beforeAutospacing="0" w:after="0" w:afterAutospacing="0"/>
      </w:pPr>
      <w:r>
        <w:t>Household Size</w:t>
      </w:r>
    </w:p>
    <w:p w14:paraId="56B82A31" w14:textId="6ECC2475" w:rsidR="005208F1" w:rsidRDefault="005208F1" w:rsidP="005208F1">
      <w:pPr>
        <w:pStyle w:val="text-dark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Household Nuclear</w:t>
      </w:r>
    </w:p>
    <w:p w14:paraId="289F8EC5" w14:textId="3D077802" w:rsidR="005208F1" w:rsidRDefault="005208F1" w:rsidP="005208F1">
      <w:pPr>
        <w:pStyle w:val="text-dark"/>
        <w:spacing w:before="0" w:beforeAutospacing="0" w:after="0" w:afterAutospacing="0"/>
        <w:rPr>
          <w:rFonts w:ascii="&amp;quot" w:hAnsi="&amp;quot"/>
          <w:color w:val="343A40"/>
        </w:rPr>
      </w:pPr>
      <w:r>
        <w:t>Household Type - No children</w:t>
      </w:r>
    </w:p>
    <w:p w14:paraId="1AA1D61D" w14:textId="20FE94C8" w:rsidR="005E0B23" w:rsidRDefault="005E0B23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</w:p>
    <w:p w14:paraId="43615CEB" w14:textId="77777777" w:rsidR="009B394E" w:rsidRDefault="009B394E" w:rsidP="009B394E">
      <w:pPr>
        <w:pStyle w:val="Heading1"/>
        <w:spacing w:before="0" w:beforeAutospacing="0"/>
        <w:rPr>
          <w:rFonts w:ascii="&amp;quot" w:hAnsi="&amp;quot"/>
          <w:b w:val="0"/>
          <w:bCs w:val="0"/>
          <w:color w:val="212529"/>
        </w:rPr>
      </w:pPr>
      <w:r>
        <w:rPr>
          <w:rFonts w:ascii="&amp;quot" w:hAnsi="&amp;quot"/>
          <w:b w:val="0"/>
          <w:bCs w:val="0"/>
          <w:color w:val="212529"/>
        </w:rPr>
        <w:t>Why this country is for you.</w:t>
      </w:r>
    </w:p>
    <w:p w14:paraId="09368083" w14:textId="3E6C67D7" w:rsidR="009B394E" w:rsidRDefault="009B394E" w:rsidP="009B394E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Style w:val="Strong"/>
          <w:rFonts w:ascii="&amp;quot" w:hAnsi="&amp;quot"/>
          <w:color w:val="17A2B8"/>
        </w:rPr>
        <w:t>What is Good</w:t>
      </w:r>
      <w:r>
        <w:rPr>
          <w:rFonts w:ascii="&amp;quot" w:hAnsi="&amp;quot"/>
          <w:color w:val="343A40"/>
        </w:rPr>
        <w:t xml:space="preserve"> and </w:t>
      </w:r>
      <w:r>
        <w:rPr>
          <w:rStyle w:val="Strong"/>
          <w:rFonts w:ascii="&amp;quot" w:hAnsi="&amp;quot"/>
          <w:color w:val="17A2B8"/>
        </w:rPr>
        <w:t>What is Bad</w:t>
      </w:r>
      <w:r w:rsidR="00D82ADA">
        <w:rPr>
          <w:rFonts w:ascii="&amp;quot" w:hAnsi="&amp;quot"/>
          <w:color w:val="343A40"/>
        </w:rPr>
        <w:t xml:space="preserve">. </w:t>
      </w:r>
      <w:r w:rsidR="007E0AB8">
        <w:rPr>
          <w:rFonts w:ascii="&amp;quot" w:hAnsi="&amp;quot"/>
          <w:color w:val="343A40"/>
        </w:rPr>
        <w:t>No</w:t>
      </w:r>
      <w:r w:rsidR="00092D1B">
        <w:rPr>
          <w:rFonts w:ascii="&amp;quot" w:hAnsi="&amp;quot"/>
          <w:color w:val="343A40"/>
        </w:rPr>
        <w:t>w</w:t>
      </w:r>
      <w:r w:rsidR="007E0AB8">
        <w:rPr>
          <w:rFonts w:ascii="&amp;quot" w:hAnsi="&amp;quot"/>
          <w:color w:val="343A40"/>
        </w:rPr>
        <w:t xml:space="preserve"> that you have </w:t>
      </w:r>
      <w:r w:rsidR="0016382D">
        <w:rPr>
          <w:rFonts w:ascii="&amp;quot" w:hAnsi="&amp;quot"/>
          <w:color w:val="343A40"/>
        </w:rPr>
        <w:t>made your amazing choice</w:t>
      </w:r>
      <w:r w:rsidR="00D82ADA">
        <w:rPr>
          <w:rFonts w:ascii="&amp;quot" w:hAnsi="&amp;quot"/>
          <w:color w:val="343A40"/>
        </w:rPr>
        <w:t>s</w:t>
      </w:r>
      <w:r w:rsidR="00135F69">
        <w:rPr>
          <w:rFonts w:ascii="&amp;quot" w:hAnsi="&amp;quot"/>
          <w:color w:val="343A40"/>
        </w:rPr>
        <w:t xml:space="preserve"> of </w:t>
      </w:r>
      <w:r w:rsidR="00D82ADA">
        <w:rPr>
          <w:rFonts w:ascii="&amp;quot" w:hAnsi="&amp;quot"/>
          <w:color w:val="343A40"/>
        </w:rPr>
        <w:t xml:space="preserve">what is important to you </w:t>
      </w:r>
      <w:r w:rsidR="00041303">
        <w:rPr>
          <w:rFonts w:ascii="&amp;quot" w:hAnsi="&amp;quot"/>
          <w:color w:val="343A40"/>
        </w:rPr>
        <w:t xml:space="preserve">and we have selected a </w:t>
      </w:r>
      <w:r w:rsidR="00135F69">
        <w:rPr>
          <w:rFonts w:ascii="&amp;quot" w:hAnsi="&amp;quot"/>
          <w:color w:val="343A40"/>
        </w:rPr>
        <w:t xml:space="preserve">country </w:t>
      </w:r>
      <w:r w:rsidR="00041303">
        <w:rPr>
          <w:rFonts w:ascii="&amp;quot" w:hAnsi="&amp;quot"/>
          <w:color w:val="343A40"/>
        </w:rPr>
        <w:t xml:space="preserve">for you, go ahead click the link </w:t>
      </w:r>
      <w:r w:rsidR="001206E7">
        <w:rPr>
          <w:rFonts w:ascii="&amp;quot" w:hAnsi="&amp;quot"/>
          <w:color w:val="343A40"/>
        </w:rPr>
        <w:t>to find out more about</w:t>
      </w:r>
      <w:r w:rsidR="000841BC">
        <w:rPr>
          <w:rFonts w:ascii="&amp;quot" w:hAnsi="&amp;quot"/>
          <w:color w:val="343A40"/>
        </w:rPr>
        <w:t xml:space="preserve"> it.</w:t>
      </w:r>
    </w:p>
    <w:p w14:paraId="619E7A19" w14:textId="77777777" w:rsidR="009B394E" w:rsidRDefault="009B394E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</w:p>
    <w:p w14:paraId="11D5491C" w14:textId="40A1CF7D" w:rsidR="005E0B23" w:rsidRDefault="005E0B23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 xml:space="preserve"> </w:t>
      </w:r>
    </w:p>
    <w:p w14:paraId="337B3229" w14:textId="777564AA" w:rsidR="005E0B23" w:rsidRDefault="005E0B23" w:rsidP="005E0B23">
      <w:pPr>
        <w:pStyle w:val="text-dark"/>
        <w:spacing w:before="0" w:beforeAutospacing="0"/>
        <w:rPr>
          <w:rFonts w:ascii="&amp;quot" w:hAnsi="&amp;quot"/>
          <w:color w:val="343A40"/>
        </w:rPr>
      </w:pPr>
      <w:r>
        <w:rPr>
          <w:rFonts w:ascii="&amp;quot" w:hAnsi="&amp;quot"/>
          <w:color w:val="343A40"/>
        </w:rPr>
        <w:t xml:space="preserve"> </w:t>
      </w:r>
    </w:p>
    <w:p w14:paraId="18401927" w14:textId="77777777" w:rsidR="00E10D2C" w:rsidRDefault="002C661D"/>
    <w:sectPr w:rsidR="00E1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940D0"/>
    <w:multiLevelType w:val="hybridMultilevel"/>
    <w:tmpl w:val="727A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23"/>
    <w:rsid w:val="00010861"/>
    <w:rsid w:val="00041303"/>
    <w:rsid w:val="00051CA2"/>
    <w:rsid w:val="000841BC"/>
    <w:rsid w:val="00092D1B"/>
    <w:rsid w:val="000931C8"/>
    <w:rsid w:val="000C1624"/>
    <w:rsid w:val="000C6707"/>
    <w:rsid w:val="000F1030"/>
    <w:rsid w:val="001206E7"/>
    <w:rsid w:val="00121D26"/>
    <w:rsid w:val="00127BC6"/>
    <w:rsid w:val="00135F69"/>
    <w:rsid w:val="0016382D"/>
    <w:rsid w:val="001646FD"/>
    <w:rsid w:val="00183AD5"/>
    <w:rsid w:val="00190EEF"/>
    <w:rsid w:val="001E46DF"/>
    <w:rsid w:val="00241652"/>
    <w:rsid w:val="002747DE"/>
    <w:rsid w:val="00283943"/>
    <w:rsid w:val="002848DF"/>
    <w:rsid w:val="002B270B"/>
    <w:rsid w:val="002B558A"/>
    <w:rsid w:val="002C661D"/>
    <w:rsid w:val="002E5871"/>
    <w:rsid w:val="002F62BF"/>
    <w:rsid w:val="003139B7"/>
    <w:rsid w:val="00315967"/>
    <w:rsid w:val="003200E4"/>
    <w:rsid w:val="00327365"/>
    <w:rsid w:val="003626F9"/>
    <w:rsid w:val="003B40FF"/>
    <w:rsid w:val="003C4E11"/>
    <w:rsid w:val="004472BD"/>
    <w:rsid w:val="00451DAB"/>
    <w:rsid w:val="004618AD"/>
    <w:rsid w:val="00497472"/>
    <w:rsid w:val="004C20B7"/>
    <w:rsid w:val="004C3EB4"/>
    <w:rsid w:val="004D2E0B"/>
    <w:rsid w:val="004E030A"/>
    <w:rsid w:val="004E2832"/>
    <w:rsid w:val="004E5D4B"/>
    <w:rsid w:val="005208F1"/>
    <w:rsid w:val="00521C52"/>
    <w:rsid w:val="00556E31"/>
    <w:rsid w:val="005619C6"/>
    <w:rsid w:val="00597F5E"/>
    <w:rsid w:val="005E0B23"/>
    <w:rsid w:val="00612D99"/>
    <w:rsid w:val="00617436"/>
    <w:rsid w:val="00617D94"/>
    <w:rsid w:val="00623B30"/>
    <w:rsid w:val="00631A5C"/>
    <w:rsid w:val="00662A76"/>
    <w:rsid w:val="006C1B57"/>
    <w:rsid w:val="006C5B68"/>
    <w:rsid w:val="006D7B82"/>
    <w:rsid w:val="00706542"/>
    <w:rsid w:val="0074114D"/>
    <w:rsid w:val="00762EAE"/>
    <w:rsid w:val="00772E62"/>
    <w:rsid w:val="0078320B"/>
    <w:rsid w:val="00784439"/>
    <w:rsid w:val="007B51A1"/>
    <w:rsid w:val="007B7134"/>
    <w:rsid w:val="007E0AB8"/>
    <w:rsid w:val="007E6B54"/>
    <w:rsid w:val="007F5E26"/>
    <w:rsid w:val="0083274E"/>
    <w:rsid w:val="00845B12"/>
    <w:rsid w:val="00867827"/>
    <w:rsid w:val="00885A50"/>
    <w:rsid w:val="00894ED7"/>
    <w:rsid w:val="00905440"/>
    <w:rsid w:val="009137DF"/>
    <w:rsid w:val="00923FE6"/>
    <w:rsid w:val="00937AB0"/>
    <w:rsid w:val="00946111"/>
    <w:rsid w:val="00957953"/>
    <w:rsid w:val="009B1A3C"/>
    <w:rsid w:val="009B394E"/>
    <w:rsid w:val="009C1EA6"/>
    <w:rsid w:val="00A35F3E"/>
    <w:rsid w:val="00A40C22"/>
    <w:rsid w:val="00A466F1"/>
    <w:rsid w:val="00A814E4"/>
    <w:rsid w:val="00AE0796"/>
    <w:rsid w:val="00AF4E3D"/>
    <w:rsid w:val="00B13241"/>
    <w:rsid w:val="00B21942"/>
    <w:rsid w:val="00B63064"/>
    <w:rsid w:val="00B92F3F"/>
    <w:rsid w:val="00B969BD"/>
    <w:rsid w:val="00BA5832"/>
    <w:rsid w:val="00BF62D6"/>
    <w:rsid w:val="00C27A93"/>
    <w:rsid w:val="00C32C86"/>
    <w:rsid w:val="00C364EB"/>
    <w:rsid w:val="00C4234A"/>
    <w:rsid w:val="00C44A14"/>
    <w:rsid w:val="00C628FB"/>
    <w:rsid w:val="00C6393F"/>
    <w:rsid w:val="00C6517C"/>
    <w:rsid w:val="00CB442E"/>
    <w:rsid w:val="00CE175F"/>
    <w:rsid w:val="00D60351"/>
    <w:rsid w:val="00D82ADA"/>
    <w:rsid w:val="00DC1620"/>
    <w:rsid w:val="00E20428"/>
    <w:rsid w:val="00E26B62"/>
    <w:rsid w:val="00EA5D7C"/>
    <w:rsid w:val="00EA622F"/>
    <w:rsid w:val="00EA7F06"/>
    <w:rsid w:val="00ED4189"/>
    <w:rsid w:val="00ED51BA"/>
    <w:rsid w:val="00EE66FF"/>
    <w:rsid w:val="00EF3652"/>
    <w:rsid w:val="00EF6E04"/>
    <w:rsid w:val="00F07BA9"/>
    <w:rsid w:val="00F32C88"/>
    <w:rsid w:val="00F343E5"/>
    <w:rsid w:val="00F7361A"/>
    <w:rsid w:val="00F95E36"/>
    <w:rsid w:val="00FB0ABA"/>
    <w:rsid w:val="00FB746E"/>
    <w:rsid w:val="00FC2D30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74D"/>
  <w15:chartTrackingRefBased/>
  <w15:docId w15:val="{6C6F18D5-7407-445D-89D9-C1973529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C6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dark">
    <w:name w:val="text-dark"/>
    <w:basedOn w:val="Normal"/>
    <w:rsid w:val="005E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6517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B394E"/>
    <w:rPr>
      <w:b/>
      <w:bCs/>
    </w:rPr>
  </w:style>
  <w:style w:type="paragraph" w:styleId="ListParagraph">
    <w:name w:val="List Paragraph"/>
    <w:basedOn w:val="Normal"/>
    <w:uiPriority w:val="34"/>
    <w:qFormat/>
    <w:rsid w:val="004E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6F67B793E004594CB64372E5459E8" ma:contentTypeVersion="13" ma:contentTypeDescription="Create a new document." ma:contentTypeScope="" ma:versionID="b60626af3e0b63c432624bde720d07d2">
  <xsd:schema xmlns:xsd="http://www.w3.org/2001/XMLSchema" xmlns:xs="http://www.w3.org/2001/XMLSchema" xmlns:p="http://schemas.microsoft.com/office/2006/metadata/properties" xmlns:ns3="f361209b-a61b-44a2-8ef6-95309404bb9f" xmlns:ns4="da376965-c079-4e3b-8f56-741dd1a6bedd" targetNamespace="http://schemas.microsoft.com/office/2006/metadata/properties" ma:root="true" ma:fieldsID="f61996acd57fa947eef70254c42aed1a" ns3:_="" ns4:_="">
    <xsd:import namespace="f361209b-a61b-44a2-8ef6-95309404bb9f"/>
    <xsd:import namespace="da376965-c079-4e3b-8f56-741dd1a6be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209b-a61b-44a2-8ef6-95309404bb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6965-c079-4e3b-8f56-741dd1a6b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F160E-A228-4746-984A-D37DA630C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1209b-a61b-44a2-8ef6-95309404bb9f"/>
    <ds:schemaRef ds:uri="da376965-c079-4e3b-8f56-741dd1a6b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41677-BD38-4CE6-A27A-86D29C22F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D9366-B611-4270-9EB2-DD46F8407B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Hanna</dc:creator>
  <cp:keywords/>
  <dc:description/>
  <cp:lastModifiedBy>Farid Hanna</cp:lastModifiedBy>
  <cp:revision>126</cp:revision>
  <dcterms:created xsi:type="dcterms:W3CDTF">2020-04-30T19:31:00Z</dcterms:created>
  <dcterms:modified xsi:type="dcterms:W3CDTF">2020-05-01T00:12:00Z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0x01010098F6F67B793E004594CB64372E5459E8</vt:lpwstr>
  </property>
</Properties>
</file>