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HR Attrition Analytics Dashboard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An end-to-end HR analytics project analysing workforce attrition patterns across departments, satisfaction levels, and overtime status using Power BI and Excel.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8"/>
          <w:szCs w:val="18"/>
        </w:rPr>
        <w:t xml:space="preserve">Dataset: IBM HR Analytics (1,470 records)   |   Tools: Power BI  •  Excel  •  DAX</w:t>
      </w:r>
    </w:p>
    <w:p>
      <w:pPr>
        <w:pBdr>
          <w:bottom w:val="single" w:color="CC0000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KEY FINDINGS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76"/>
      </w:tblGrid>
      <w:tr>
        <w:tc>
          <w:tcPr>
            <w:tcW w:type="dxa" w:w="22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16.12%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Overall Attrition Rate</w:t>
            </w:r>
          </w:p>
        </w:tc>
        <w:tc>
          <w:tcPr>
            <w:tcW w:type="dxa" w:w="22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30.53%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Overtime Attrition Rate</w:t>
            </w:r>
          </w:p>
        </w:tc>
        <w:tc>
          <w:tcPr>
            <w:tcW w:type="dxa" w:w="22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237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Employees Left</w:t>
            </w:r>
          </w:p>
        </w:tc>
        <w:tc>
          <w:tcPr>
            <w:tcW w:type="dxa" w:w="225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₹6,500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Avg Monthly Income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Overtime employees leave at nearly 2× the company average — identifying overtime as the primary driver of attrition.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Sales department has the highest attrition at 20.6% — highest across all 3 departments.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Low satisfaction employees leave at 2× the rate of Very High satisfaction employees (22.8% vs 11.3%).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Average employee tenure is 7.01 years with an average age of 36.92 — a mid-career workforce.</w:t>
      </w:r>
    </w:p>
    <w:p>
      <w:pPr>
        <w:spacing w:after="100"/>
      </w:pPr>
    </w:p>
    <w:p>
      <w:pPr>
        <w:pBdr>
          <w:bottom w:val="single" w:color="CC0000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DASHBOARD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8 interactive KPI cards: Attrition Rate, Overtime Attrition Rate, Employees Left, Employees Stayed, Total Employees, Avg Income, Avg Age, Avg Tenure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Department slicer and OverTime slicer enabling real-time cross-filtering across all visuals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Attrition by Department — horizontal bar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Attrition by Satisfaction Level — clustered column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Overall Attrition Split — donut chart showing 16.12% / 83.88%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DAX measures written for Attrition Rate and Overtime Attrition Rate calculations</w:t>
      </w:r>
    </w:p>
    <w:p>
      <w:pPr>
        <w:spacing w:after="100"/>
      </w:pPr>
    </w:p>
    <w:p>
      <w:pPr>
        <w:pBdr>
          <w:bottom w:val="single" w:color="CC0000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TOOLS &amp; PROCESS</w:t>
      </w: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Step 1 — Data Cleaning (Excel)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Downloaded IBM HR Analytics dataset (CSV, 1,470 rows, 35 columns)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Removed 3 constant-value columns: EmployeeCount, Over18, StandardHours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Checked for duplicates and null values using Remove Duplicates and Go To Special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Created calculated label columns for Satisfaction, Performance, and Education levels</w:t>
      </w:r>
    </w:p>
    <w:p>
      <w:pPr>
        <w:spacing w:after="60"/>
      </w:pP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Step 2 — Pivot Analysis (Excel)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Pivot 1: Overall attrition split (237 left vs 1,233 stayed)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Pivot 2: Attrition by department with rate calculation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Pivot 3: Satisfaction level vs attrition count and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Pivot 4: Average monthly income by job role with attrition filter</w:t>
      </w:r>
    </w:p>
    <w:p>
      <w:pPr>
        <w:spacing w:after="60"/>
      </w:pPr>
    </w:p>
    <w:p>
      <w:pPr>
        <w:spacing w:after="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Step 3 — Power BI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Imported cleaned Excel file into Power BI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Filtered null rows in Power Query to ensure clean 1,470 row 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Wrote DAX measures for Attrition Rate and Overtime Attrition Rate using DIVIDE and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3 chart visuals, 8 KPI cards, 2 slicers, and applied teal theme throughout</w:t>
      </w:r>
    </w:p>
    <w:p>
      <w:pPr>
        <w:spacing w:after="100"/>
      </w:pPr>
    </w:p>
    <w:p>
      <w:pPr>
        <w:pBdr>
          <w:bottom w:val="single" w:color="CC0000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FILES IN THIS REPOSITORY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HR_Dashboard.pdf</w:t>
            </w:r>
          </w:p>
        </w:tc>
        <w:tc>
          <w:tcPr>
            <w:tcW w:type="dxa" w:w="5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 BI dashboard exported as PDF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HR_Dashboard_Screenshot.png</w:t>
            </w:r>
          </w:p>
        </w:tc>
        <w:tc>
          <w:tcPr>
            <w:tcW w:type="dxa" w:w="5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dashboard screenshot for preview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HR_Analytics_Clean.xlsx</w:t>
            </w:r>
          </w:p>
        </w:tc>
        <w:tc>
          <w:tcPr>
            <w:tcW w:type="dxa" w:w="5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Cleaned dataset with 4 pivot table analyses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HR_Dashboard.pbix</w:t>
            </w:r>
          </w:p>
        </w:tc>
        <w:tc>
          <w:tcPr>
            <w:tcW w:type="dxa" w:w="5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 BI source file (editable)</w:t>
            </w:r>
          </w:p>
        </w:tc>
      </w:tr>
    </w:tbl>
    <w:p>
      <w:pPr>
        <w:spacing w:after="100"/>
      </w:pPr>
    </w:p>
    <w:p>
      <w:pPr>
        <w:pBdr>
          <w:bottom w:val="single" w:color="CC0000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HOW TO VIEW THIS PROJECT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Download HR_Dashboard.pdf to view the full interactive dashboard export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HR_Analytics_Clean.xlsx in Excel to see data cleaning and all 4 pivot analyses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HR_Dashboard.pbix in Power BI Desktop (free) to interact with live slicers and filters</w:t>
      </w:r>
    </w:p>
    <w:p>
      <w:pPr>
        <w:spacing w:after="100"/>
      </w:pPr>
    </w:p>
    <w:p>
      <w:pPr>
        <w:pBdr>
          <w:bottom w:val="single" w:color="CC0000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ABOUT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Built by Anisha G Poojary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Final Year — BBA Business Analytics  |  Manipal School of Commerce and Economics, MAHE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Skills: Power BI  •  Excel  •  Tableau  •  MySQL  •  Python  •  SAS  •  Business Analysis</w:t>
      </w:r>
    </w:p>
    <w:p>
      <w:pPr>
        <w:spacing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8"/>
          <w:szCs w:val="18"/>
        </w:rPr>
        <w:t xml:space="preserve">LinkedIn: linkedin.com/in/anisha-poojary-a4b6b2286  |  Email: anishagpoojary16@gmail.com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2026-06-13T16:45:17.801Z</dcterms:created>
  <dcterms:modified xsi:type="dcterms:W3CDTF">2026-06-13T16:45:17.823Z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