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ANISHA GUPTA</w:t>
      </w:r>
    </w:p>
    <w:p>
      <w:pPr>
        <w:jc w:val="center"/>
      </w:pPr>
      <w:r>
        <w:t>8949244212 | anishagupta120205@gmail.com | linkedin.com/in/anisha-gupta12 | GitHub</w:t>
      </w:r>
    </w:p>
    <w:p>
      <w:pPr>
        <w:spacing w:before="200" w:after="40"/>
      </w:pPr>
      <w:r>
        <w:rPr>
          <w:b/>
          <w:color w:val="1F3A5F"/>
          <w:sz w:val="24"/>
        </w:rPr>
        <w:t>PROFESSIONAL SUMMARY</w:t>
      </w:r>
    </w:p>
    <w:p>
      <w:r>
        <w:t>Computer Science undergraduate with strong foundations in programming, analytical problem-solving, and system-level understanding. Hands-on experience building an end-to-end AI wellness platform during a PS-1 internship, covering machine learning (XGBoost, LightGBM), backend APIs, and a full-stack dashboard, alongside academic work in database design, business analysis, and user-focused design. Clear technical communicator who works effectively in collaborative, project-driven environments.</w:t>
      </w:r>
    </w:p>
    <w:p>
      <w:pPr>
        <w:spacing w:before="200" w:after="40"/>
      </w:pPr>
      <w:r>
        <w:rPr>
          <w:b/>
          <w:color w:val="1F3A5F"/>
          <w:sz w:val="24"/>
        </w:rPr>
        <w:t>EDUCATION</w:t>
      </w:r>
    </w:p>
    <w:p>
      <w:r>
        <w:rPr>
          <w:b/>
        </w:rPr>
        <w:t>B.Tech in Computer Science</w:t>
      </w:r>
    </w:p>
    <w:p>
      <w:r>
        <w:t>JK Lakshmipat University, Jaipur | 2024 – 2028</w:t>
      </w:r>
    </w:p>
    <w:p>
      <w:pPr>
        <w:spacing w:before="200" w:after="40"/>
      </w:pPr>
      <w:r>
        <w:rPr>
          <w:b/>
          <w:color w:val="1F3A5F"/>
          <w:sz w:val="24"/>
        </w:rPr>
        <w:t>TECHNICAL SKILLS</w:t>
      </w:r>
    </w:p>
    <w:p>
      <w:pPr>
        <w:spacing w:after="20"/>
      </w:pPr>
      <w:r>
        <w:rPr>
          <w:b/>
        </w:rPr>
        <w:t xml:space="preserve">Programming Languages: </w:t>
      </w:r>
      <w:r>
        <w:t>C, C++, Python, JavaScript</w:t>
      </w:r>
    </w:p>
    <w:p>
      <w:pPr>
        <w:spacing w:after="20"/>
      </w:pPr>
      <w:r>
        <w:rPr>
          <w:b/>
        </w:rPr>
        <w:t xml:space="preserve">Machine Learning: </w:t>
      </w:r>
      <w:r>
        <w:t>XGBoost, LightGBM, Optuna (hyperparameter tuning), feature engineering, model evaluation</w:t>
      </w:r>
    </w:p>
    <w:p>
      <w:pPr>
        <w:spacing w:after="20"/>
      </w:pPr>
      <w:r>
        <w:rPr>
          <w:b/>
        </w:rPr>
        <w:t xml:space="preserve">Backend &amp; Databases: </w:t>
      </w:r>
      <w:r>
        <w:t>FastAPI, REST APIs, SQLAlchemy, SQLite, MySQL, Redis (caching), Pydantic</w:t>
      </w:r>
    </w:p>
    <w:p>
      <w:pPr>
        <w:spacing w:after="20"/>
      </w:pPr>
      <w:r>
        <w:rPr>
          <w:b/>
        </w:rPr>
        <w:t xml:space="preserve">Frontend: </w:t>
      </w:r>
      <w:r>
        <w:t>React (Vite), HTML, CSS, SVG data visualization</w:t>
      </w:r>
    </w:p>
    <w:p>
      <w:pPr>
        <w:spacing w:after="20"/>
      </w:pPr>
      <w:r>
        <w:rPr>
          <w:b/>
        </w:rPr>
        <w:t xml:space="preserve">Tools &amp; Platforms: </w:t>
      </w:r>
      <w:r>
        <w:t>Docker, VS Code, Git/GitHub, Vercel, pytest</w:t>
      </w:r>
    </w:p>
    <w:p>
      <w:pPr>
        <w:spacing w:before="200" w:after="40"/>
      </w:pPr>
      <w:r>
        <w:rPr>
          <w:b/>
          <w:color w:val="1F3A5F"/>
          <w:sz w:val="24"/>
        </w:rPr>
        <w:t>EXPERIENCE</w:t>
      </w:r>
    </w:p>
    <w:p>
      <w:r>
        <w:rPr>
          <w:b/>
        </w:rPr>
        <w:t>PS-1 Internship – WellMate: AI-Powered Student Wellness Platform | 18 May 2026 – 3 Jul 2026</w:t>
      </w:r>
    </w:p>
    <w:p>
      <w:r>
        <w:t>Designed and built an AI wellness system that models a student's mental health and academic life as a "digital twin", predicts burnout risk, and recommends personalised recovery missions.</w:t>
      </w:r>
    </w:p>
    <w:p>
      <w:pPr>
        <w:pStyle w:val="ListBullet"/>
        <w:spacing w:after="40"/>
      </w:pPr>
      <w:r>
        <w:rPr>
          <w:b/>
        </w:rPr>
        <w:t xml:space="preserve">Student Digital Twin (SDT) – state engine: </w:t>
      </w:r>
      <w:r>
        <w:t>Built a FastAPI service maintaining a 10-dimensional state vector (stress, fatigue, anxiety, sleep, mood, focus, burnout, and more) using an exponential-decay and Kalman-gain update model. Added AES-256 encrypted, append-only history with weekly key rotation, out-of-order replay, and automated tests asserting updates under 10 ms.</w:t>
      </w:r>
    </w:p>
    <w:p>
      <w:pPr>
        <w:pStyle w:val="ListBullet"/>
        <w:spacing w:after="40"/>
      </w:pPr>
      <w:r>
        <w:rPr>
          <w:b/>
        </w:rPr>
        <w:t xml:space="preserve">Multi-Outcome Prediction Engine (MOPE) – ML inference: </w:t>
      </w:r>
      <w:r>
        <w:t>Trained XGBoost and LightGBM models, tuned with Optuna and 5-fold cross-validation on a 10,500-sample calibrated dataset, to predict burnout probability, anxiety level, and depressive onset index. Achieved 0.98 AUC-ROC and 0.91 F1 for burnout and 0.033 MAE for depressive onset. Engineered features including LOCF imputation, 7-day stress delta, sleep-to-stress ratio, and rolling statistics; added anomaly and clinical-threshold alerts with Redis caching.</w:t>
      </w:r>
    </w:p>
    <w:p>
      <w:pPr>
        <w:pStyle w:val="ListBullet"/>
        <w:spacing w:after="40"/>
      </w:pPr>
      <w:r>
        <w:rPr>
          <w:b/>
        </w:rPr>
        <w:t xml:space="preserve">WellMate web app – full-stack product: </w:t>
      </w:r>
      <w:r>
        <w:t>Built the student-facing dashboard with an AI daily briefing, explainable "why you feel this way" diagnostics, a 7-day burnout risk forecast, an AI companion, journaling, analytics, and a gamified Mission Center with points, streaks, and weekly challenges.</w:t>
      </w:r>
    </w:p>
    <w:p>
      <w:pPr>
        <w:pStyle w:val="ListBullet"/>
        <w:spacing w:after="40"/>
      </w:pPr>
      <w:r>
        <w:t>Designed the end-to-end architecture: data collection (voice, journal, daily logs) → conversational parameter extraction → digital twin → prediction → explainability → personalised intervention → feedback loop that updates the twin.</w:t>
      </w:r>
    </w:p>
    <w:p>
      <w:pPr>
        <w:spacing w:before="200" w:after="40"/>
      </w:pPr>
      <w:r>
        <w:rPr>
          <w:b/>
          <w:color w:val="1F3A5F"/>
          <w:sz w:val="24"/>
        </w:rPr>
        <w:t>PROJECTS</w:t>
      </w:r>
    </w:p>
    <w:p>
      <w:pPr>
        <w:pStyle w:val="ListNumber"/>
      </w:pPr>
      <w:r>
        <w:rPr>
          <w:b/>
        </w:rPr>
        <w:t xml:space="preserve">Placement &amp; Internship Management Database – </w:t>
      </w:r>
      <w:r>
        <w:t>Developed a structured relational DBMS model and gained understanding of entity design, relationships, and efficient data handling.</w:t>
      </w:r>
    </w:p>
    <w:p>
      <w:pPr>
        <w:pStyle w:val="ListNumber"/>
      </w:pPr>
      <w:r>
        <w:rPr>
          <w:b/>
        </w:rPr>
        <w:t xml:space="preserve">BusKaro – Shared Mobility Business Project – </w:t>
      </w:r>
      <w:r>
        <w:t>Created an innovative shared-bus mobility concept through market analysis, user-gap identification, and business-model development.</w:t>
      </w:r>
    </w:p>
    <w:p>
      <w:pPr>
        <w:pStyle w:val="ListNumber"/>
      </w:pPr>
      <w:r>
        <w:rPr>
          <w:b/>
        </w:rPr>
        <w:t xml:space="preserve">Consumer Empowerment Platform – </w:t>
      </w:r>
      <w:r>
        <w:t>Built an interactive web platform centered on user empowerment, improving UI/UX design, front-end structuring, and user-centric design skills.</w:t>
      </w:r>
    </w:p>
    <w:p>
      <w:pPr>
        <w:spacing w:before="200" w:after="40"/>
      </w:pPr>
      <w:r>
        <w:rPr>
          <w:b/>
          <w:color w:val="1F3A5F"/>
          <w:sz w:val="24"/>
        </w:rPr>
        <w:t>ACHIEVEMENTS &amp; ACTIVITIES</w:t>
      </w:r>
    </w:p>
    <w:p>
      <w:pPr>
        <w:pStyle w:val="ListBullet"/>
        <w:spacing w:after="40"/>
      </w:pPr>
      <w:r>
        <w:t>Coordinated and volunteered in university-level cultural, sports, and technical events, including internal hackathon arrangements.</w:t>
      </w:r>
    </w:p>
    <w:p>
      <w:pPr>
        <w:pStyle w:val="ListBullet"/>
        <w:spacing w:after="40"/>
      </w:pPr>
      <w:r>
        <w:t>Completed communication-focused coursework that strengthened clarity in writing, presentations, and collaborative work.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