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0338" cy="8450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84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Activity: The T-Test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rgxc9o95pcqc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healthcare organisation is studying the effectiveness of a new vaccine in reducing the severity of a viral infection. Two groups of participants were studied: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A (Unvaccinated): Did not receive the vaccine.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 (Vaccinated): Received the new vaccine.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exposure to the virus, each participant rated the severity of their symptoms on a scale from 0 to 10 (0 = no symptoms, 10 = very severe symptoms). The goal is to determine if the vaccine significantly reduces symptom severity.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gwfzjh43gl5d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lb8hhh75qi83" w:id="2"/>
      <w:bookmarkEnd w:id="2"/>
      <w:r w:rsidDel="00000000" w:rsidR="00000000" w:rsidRPr="00000000">
        <w:rPr>
          <w:rtl w:val="0"/>
        </w:rPr>
        <w:t xml:space="preserve">1. State the Hypotheses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Specify your null hypothesis and alternative hypothesis.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Null Hypothesis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Write your hypothesis here…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Hypothesis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Write your hypothesis here…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tcqbn2micr7o" w:id="3"/>
      <w:bookmarkEnd w:id="3"/>
      <w:r w:rsidDel="00000000" w:rsidR="00000000" w:rsidRPr="00000000">
        <w:rPr>
          <w:rtl w:val="0"/>
        </w:rPr>
        <w:t xml:space="preserve">2. Perform the 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your reference, we have provided an incomplete code snippet to run the test. Complete the code and execute it in VS Code.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basic procedure is as follows: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Libraries: Use Python’s scipy.stats for the T-test.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the Data: Input the symptom severity scores for the two groups.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the T-Test: Use a one-tailed independent T-test to check if the vaccinated group has lower symptom severity.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Interpret Results: Use the t-statistic and p-value to decide if the vaccine is effective.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Reference 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Step 1: Import necessary libraries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 scipy.stats import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Step 2: Data for the two groups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group_a = [7, 7, 6, 7, 8, 7, 8, 7]  # Unvaccinated group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group_b = [6, 7, 6, 7, 7, 6, 6, 7]  # Vaccinated group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Step 3: Perform the independent T-test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t_stat, p_value =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Step 4: Print results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print(f"T-statistic: {t_stat:.2f}")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print(f"P-value: {p_value:.4f}")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 Step 5: Interpret the results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alpha = 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_____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# Significance level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p_value &lt; alpha: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_____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highlight w:val="yellow"/>
                <w:rtl w:val="0"/>
              </w:rPr>
              <w:t xml:space="preserve">_____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ej57bqiwze0d" w:id="4"/>
      <w:bookmarkEnd w:id="4"/>
      <w:r w:rsidDel="00000000" w:rsidR="00000000" w:rsidRPr="00000000">
        <w:rPr>
          <w:rtl w:val="0"/>
        </w:rPr>
        <w:t xml:space="preserve">3. Share Findings and Reflect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Stakeholders such as healthcare professionals and policymakers often rely on data-driven insights but may not have a statistical background. Communicating the meaning of the p-value, significance level, and overall results can influence decisions about further research or implementation.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Interpret your results and share your findings in a paragraph.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Write your response here…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Points to reflect on: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notice about the t-statistic and p-value in the output?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can you infer about the null hypothesis?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a high p-value mean the vaccine is ineffective?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factors could influence the p-value?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were in charge of this study, would you recommend further research? Why or why not?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© 2024</w:t>
    </w:r>
    <w:r w:rsidDel="00000000" w:rsidR="00000000" w:rsidRPr="00000000">
      <w:rPr>
        <w:color w:val="ff0000"/>
        <w:rtl w:val="0"/>
      </w:rPr>
      <w:t xml:space="preserve"> </w:t>
    </w:r>
    <w:r w:rsidDel="00000000" w:rsidR="00000000" w:rsidRPr="00000000">
      <w:rPr>
        <w:rtl w:val="0"/>
      </w:rPr>
      <w:t xml:space="preserve">Generation: You Employed, Inc.</w:t>
    </w:r>
  </w:p>
  <w:p w:rsidR="00000000" w:rsidDel="00000000" w:rsidP="00000000" w:rsidRDefault="00000000" w:rsidRPr="00000000" w14:paraId="00000043">
    <w:pPr>
      <w:spacing w:line="276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HYP-03 Introduction to Hypothesis Testing - Handout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