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08D40" w14:textId="77777777" w:rsidR="00A51D2B" w:rsidRPr="00A51D2B" w:rsidRDefault="00A51D2B" w:rsidP="00A51D2B">
      <w:pPr>
        <w:rPr>
          <w:b/>
          <w:bCs/>
          <w:sz w:val="40"/>
          <w:szCs w:val="40"/>
        </w:rPr>
      </w:pPr>
      <w:r w:rsidRPr="00A51D2B">
        <w:rPr>
          <w:b/>
          <w:bCs/>
          <w:sz w:val="40"/>
          <w:szCs w:val="40"/>
        </w:rPr>
        <w:t>Detailed Description of the Project</w:t>
      </w:r>
    </w:p>
    <w:p w14:paraId="79C792EF" w14:textId="77777777" w:rsidR="00A51D2B" w:rsidRPr="00A51D2B" w:rsidRDefault="00A51D2B" w:rsidP="00A51D2B">
      <w:r w:rsidRPr="00A51D2B">
        <w:t xml:space="preserve">The project </w:t>
      </w:r>
      <w:r w:rsidRPr="00A51D2B">
        <w:rPr>
          <w:b/>
          <w:bCs/>
        </w:rPr>
        <w:t>“Computer Vision for Financial Statement Analysis”</w:t>
      </w:r>
      <w:r w:rsidRPr="00A51D2B">
        <w:t xml:space="preserve"> focuses on developing an intelligent system that can automatically analyze financial documents using a combination of computer vision and natural language processing techniques. Financial documents such as invoices, bank statements, receipts, and annual reports contain large amounts of information in both textual and visual formats. Extracting meaningful insights from these documents manually is often time-consuming and </w:t>
      </w:r>
      <w:proofErr w:type="gramStart"/>
      <w:r w:rsidRPr="00A51D2B">
        <w:t>error-prone</w:t>
      </w:r>
      <w:proofErr w:type="gramEnd"/>
      <w:r w:rsidRPr="00A51D2B">
        <w:t>. Therefore, the goal of this project is to build an automated framework that can understand the structure and content of financial documents and extract useful information efficiently.</w:t>
      </w:r>
    </w:p>
    <w:p w14:paraId="785CCDFC" w14:textId="77777777" w:rsidR="00A51D2B" w:rsidRPr="00A51D2B" w:rsidRDefault="00A51D2B" w:rsidP="00A51D2B">
      <w:r w:rsidRPr="00A51D2B">
        <w:t xml:space="preserve">The proposed system is based on a </w:t>
      </w:r>
      <w:r w:rsidRPr="00A51D2B">
        <w:rPr>
          <w:b/>
          <w:bCs/>
        </w:rPr>
        <w:t>multimodal approach</w:t>
      </w:r>
      <w:r w:rsidRPr="00A51D2B">
        <w:t>, meaning it processes both visual and textual information from documents. The project begins by taking a scanned document image or PDF file as input. Since many financial documents exist in image form, the first step is to analyze the visual layout of the document. A convolutional neural network (CNN) is used to detect different layout components such as text blocks, tables, headers, and figures. Understanding the layout structure helps the system identify how different pieces of information are organized on the page.</w:t>
      </w:r>
    </w:p>
    <w:p w14:paraId="1B5743CC" w14:textId="77777777" w:rsidR="00A51D2B" w:rsidRPr="00A51D2B" w:rsidRDefault="00A51D2B" w:rsidP="00A51D2B">
      <w:r w:rsidRPr="00A51D2B">
        <w:t xml:space="preserve">After detecting the layout, the next step involves </w:t>
      </w:r>
      <w:r w:rsidRPr="00A51D2B">
        <w:rPr>
          <w:b/>
          <w:bCs/>
        </w:rPr>
        <w:t>Optical Character Recognition (OCR)</w:t>
      </w:r>
      <w:r w:rsidRPr="00A51D2B">
        <w:t xml:space="preserve"> to extract textual information from the document images. OCR converts the visual text in the document into machine-readable text. However, raw OCR output may contain noise or formatting issues, so preprocessing techniques are applied to clean and organize the extracted text. This step ensures that the textual information is structured correctly before being processed by language models.</w:t>
      </w:r>
    </w:p>
    <w:p w14:paraId="7DD09756" w14:textId="77777777" w:rsidR="00A51D2B" w:rsidRPr="00A51D2B" w:rsidRDefault="00A51D2B" w:rsidP="00A51D2B">
      <w:r w:rsidRPr="00A51D2B">
        <w:t xml:space="preserve">Once the text is extracted and processed, it is encoded using a </w:t>
      </w:r>
      <w:r w:rsidRPr="00A51D2B">
        <w:rPr>
          <w:b/>
          <w:bCs/>
        </w:rPr>
        <w:t>transformer-based language model</w:t>
      </w:r>
      <w:r w:rsidRPr="00A51D2B">
        <w:t>. The language model generates contextual embeddings for the extracted text, allowing the system to understand the meaning of the content while also considering its position within the document. Positional information is important because the meaning of certain values in financial documents often depends on their location, such as numbers appearing in tables or headings.</w:t>
      </w:r>
    </w:p>
    <w:p w14:paraId="464AC137" w14:textId="77777777" w:rsidR="00A51D2B" w:rsidRPr="00A51D2B" w:rsidRDefault="00A51D2B" w:rsidP="00A51D2B">
      <w:r w:rsidRPr="00A51D2B">
        <w:t xml:space="preserve">To effectively combine visual and textual information, the system uses a </w:t>
      </w:r>
      <w:r w:rsidRPr="00A51D2B">
        <w:rPr>
          <w:b/>
          <w:bCs/>
        </w:rPr>
        <w:t>multimodal fusion model</w:t>
      </w:r>
      <w:r w:rsidRPr="00A51D2B">
        <w:t>. This model integrates features obtained from the visual layout analysis and the textual embeddings generated by the language model. By combining these two sources of information, the system can better interpret complex document structures and relationships between different elements within the document.</w:t>
      </w:r>
    </w:p>
    <w:p w14:paraId="3CE3484D" w14:textId="77777777" w:rsidR="00A51D2B" w:rsidRPr="00A51D2B" w:rsidRDefault="00A51D2B" w:rsidP="00A51D2B">
      <w:r w:rsidRPr="00A51D2B">
        <w:lastRenderedPageBreak/>
        <w:t xml:space="preserve">In addition, the project integrates a </w:t>
      </w:r>
      <w:r w:rsidRPr="00A51D2B">
        <w:rPr>
          <w:b/>
          <w:bCs/>
        </w:rPr>
        <w:t>financial domain language model</w:t>
      </w:r>
      <w:r w:rsidRPr="00A51D2B">
        <w:t xml:space="preserve"> to improve the system’s understanding of financial terminology and numerical data. This component helps the system perform advanced tasks such as </w:t>
      </w:r>
      <w:proofErr w:type="gramStart"/>
      <w:r w:rsidRPr="00A51D2B">
        <w:t>financial question answering</w:t>
      </w:r>
      <w:proofErr w:type="gramEnd"/>
      <w:r w:rsidRPr="00A51D2B">
        <w:t xml:space="preserve"> and report summarization. For example, the system can identify key financial metrics from a document or generate summaries of long financial reports.</w:t>
      </w:r>
    </w:p>
    <w:p w14:paraId="76598C55" w14:textId="77777777" w:rsidR="00A51D2B" w:rsidRPr="00A51D2B" w:rsidRDefault="00A51D2B" w:rsidP="00A51D2B">
      <w:r w:rsidRPr="00A51D2B">
        <w:t xml:space="preserve">The developed system </w:t>
      </w:r>
      <w:proofErr w:type="gramStart"/>
      <w:r w:rsidRPr="00A51D2B">
        <w:t>is capable of performing</w:t>
      </w:r>
      <w:proofErr w:type="gramEnd"/>
      <w:r w:rsidRPr="00A51D2B">
        <w:t xml:space="preserve"> several important document understanding tasks. These include </w:t>
      </w:r>
      <w:r w:rsidRPr="00A51D2B">
        <w:rPr>
          <w:b/>
          <w:bCs/>
        </w:rPr>
        <w:t>document classification</w:t>
      </w:r>
      <w:r w:rsidRPr="00A51D2B">
        <w:t xml:space="preserve">, where the system identifies the type of financial document; </w:t>
      </w:r>
      <w:r w:rsidRPr="00A51D2B">
        <w:rPr>
          <w:b/>
          <w:bCs/>
        </w:rPr>
        <w:t>key information extraction</w:t>
      </w:r>
      <w:r w:rsidRPr="00A51D2B">
        <w:t xml:space="preserve">, where important fields such as company name, transaction amounts, or dates are extracted; </w:t>
      </w:r>
      <w:r w:rsidRPr="00A51D2B">
        <w:rPr>
          <w:b/>
          <w:bCs/>
        </w:rPr>
        <w:t>document question answering</w:t>
      </w:r>
      <w:r w:rsidRPr="00A51D2B">
        <w:t xml:space="preserve">, where the system answers questions based on the content of financial documents; and </w:t>
      </w:r>
      <w:r w:rsidRPr="00A51D2B">
        <w:rPr>
          <w:b/>
          <w:bCs/>
        </w:rPr>
        <w:t>financial report summarization</w:t>
      </w:r>
      <w:r w:rsidRPr="00A51D2B">
        <w:t>, where long reports are summarized into concise descriptions.</w:t>
      </w:r>
    </w:p>
    <w:p w14:paraId="64699B54" w14:textId="77777777" w:rsidR="00A51D2B" w:rsidRPr="00A51D2B" w:rsidRDefault="00A51D2B" w:rsidP="00A51D2B">
      <w:r w:rsidRPr="00A51D2B">
        <w:t>Overall, this project demonstrates how combining computer vision, OCR, and advanced language models can significantly improve automated financial document analysis. The proposed framework reduces manual effort, increases processing efficiency, and provides accurate interpretation of complex financial documents. Such systems have practical applications in industries such as finance, banking, auditing, and enterprise document management.</w:t>
      </w:r>
    </w:p>
    <w:p w14:paraId="3ED3A2EB" w14:textId="77777777" w:rsidR="006374FD" w:rsidRDefault="006374FD"/>
    <w:sectPr w:rsidR="006374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D2B"/>
    <w:rsid w:val="006374FD"/>
    <w:rsid w:val="00734320"/>
    <w:rsid w:val="00A51D2B"/>
    <w:rsid w:val="00D84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6CBBF"/>
  <w15:chartTrackingRefBased/>
  <w15:docId w15:val="{041EA3DF-92D7-47D7-BF01-035A93A9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D2B"/>
    <w:rPr>
      <w:rFonts w:eastAsiaTheme="majorEastAsia" w:cstheme="majorBidi"/>
      <w:color w:val="272727" w:themeColor="text1" w:themeTint="D8"/>
    </w:rPr>
  </w:style>
  <w:style w:type="paragraph" w:styleId="Title">
    <w:name w:val="Title"/>
    <w:basedOn w:val="Normal"/>
    <w:next w:val="Normal"/>
    <w:link w:val="TitleChar"/>
    <w:uiPriority w:val="10"/>
    <w:qFormat/>
    <w:rsid w:val="00A51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D2B"/>
    <w:pPr>
      <w:spacing w:before="160"/>
      <w:jc w:val="center"/>
    </w:pPr>
    <w:rPr>
      <w:i/>
      <w:iCs/>
      <w:color w:val="404040" w:themeColor="text1" w:themeTint="BF"/>
    </w:rPr>
  </w:style>
  <w:style w:type="character" w:customStyle="1" w:styleId="QuoteChar">
    <w:name w:val="Quote Char"/>
    <w:basedOn w:val="DefaultParagraphFont"/>
    <w:link w:val="Quote"/>
    <w:uiPriority w:val="29"/>
    <w:rsid w:val="00A51D2B"/>
    <w:rPr>
      <w:i/>
      <w:iCs/>
      <w:color w:val="404040" w:themeColor="text1" w:themeTint="BF"/>
    </w:rPr>
  </w:style>
  <w:style w:type="paragraph" w:styleId="ListParagraph">
    <w:name w:val="List Paragraph"/>
    <w:basedOn w:val="Normal"/>
    <w:uiPriority w:val="34"/>
    <w:qFormat/>
    <w:rsid w:val="00A51D2B"/>
    <w:pPr>
      <w:ind w:left="720"/>
      <w:contextualSpacing/>
    </w:pPr>
  </w:style>
  <w:style w:type="character" w:styleId="IntenseEmphasis">
    <w:name w:val="Intense Emphasis"/>
    <w:basedOn w:val="DefaultParagraphFont"/>
    <w:uiPriority w:val="21"/>
    <w:qFormat/>
    <w:rsid w:val="00A51D2B"/>
    <w:rPr>
      <w:i/>
      <w:iCs/>
      <w:color w:val="0F4761" w:themeColor="accent1" w:themeShade="BF"/>
    </w:rPr>
  </w:style>
  <w:style w:type="paragraph" w:styleId="IntenseQuote">
    <w:name w:val="Intense Quote"/>
    <w:basedOn w:val="Normal"/>
    <w:next w:val="Normal"/>
    <w:link w:val="IntenseQuoteChar"/>
    <w:uiPriority w:val="30"/>
    <w:qFormat/>
    <w:rsid w:val="00A51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D2B"/>
    <w:rPr>
      <w:i/>
      <w:iCs/>
      <w:color w:val="0F4761" w:themeColor="accent1" w:themeShade="BF"/>
    </w:rPr>
  </w:style>
  <w:style w:type="character" w:styleId="IntenseReference">
    <w:name w:val="Intense Reference"/>
    <w:basedOn w:val="DefaultParagraphFont"/>
    <w:uiPriority w:val="32"/>
    <w:qFormat/>
    <w:rsid w:val="00A51D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597</Words>
  <Characters>3404</Characters>
  <Application>Microsoft Office Word</Application>
  <DocSecurity>0</DocSecurity>
  <Lines>28</Lines>
  <Paragraphs>7</Paragraphs>
  <ScaleCrop>false</ScaleCrop>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Kumari  Kumari</dc:creator>
  <cp:keywords/>
  <dc:description/>
  <cp:lastModifiedBy>anisha kumari</cp:lastModifiedBy>
  <cp:revision>2</cp:revision>
  <dcterms:created xsi:type="dcterms:W3CDTF">2026-03-11T17:50:00Z</dcterms:created>
  <dcterms:modified xsi:type="dcterms:W3CDTF">2026-03-11T17:50:00Z</dcterms:modified>
</cp:coreProperties>
</file>