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071B4" w14:textId="77777777" w:rsidR="00346D25" w:rsidRPr="00346D25" w:rsidRDefault="00346D25" w:rsidP="00346D25">
      <w:pPr>
        <w:spacing w:after="0"/>
        <w:jc w:val="center"/>
        <w:rPr>
          <w:b/>
          <w:bCs/>
          <w:sz w:val="48"/>
          <w:szCs w:val="48"/>
        </w:rPr>
      </w:pPr>
      <w:r w:rsidRPr="00346D25">
        <w:rPr>
          <w:b/>
          <w:bCs/>
          <w:sz w:val="48"/>
          <w:szCs w:val="48"/>
        </w:rPr>
        <w:t>FINAL INTERNSHIP CONTRIBUTIONS</w:t>
      </w:r>
    </w:p>
    <w:p w14:paraId="7486B2D2" w14:textId="77777777" w:rsidR="00346D25" w:rsidRPr="00346D25" w:rsidRDefault="00346D25" w:rsidP="00346D25">
      <w:pPr>
        <w:spacing w:after="0"/>
        <w:jc w:val="center"/>
        <w:rPr>
          <w:b/>
          <w:bCs/>
          <w:sz w:val="36"/>
          <w:szCs w:val="36"/>
        </w:rPr>
      </w:pPr>
      <w:r w:rsidRPr="00346D25">
        <w:rPr>
          <w:b/>
          <w:bCs/>
          <w:sz w:val="36"/>
          <w:szCs w:val="36"/>
        </w:rPr>
        <w:t>Summary of Technical Work</w:t>
      </w:r>
    </w:p>
    <w:p w14:paraId="1D4F5430" w14:textId="265DA15F" w:rsidR="00346D25" w:rsidRPr="00346D25" w:rsidRDefault="00346D25" w:rsidP="00346D25">
      <w:pPr>
        <w:spacing w:after="0"/>
        <w:jc w:val="both"/>
        <w:rPr>
          <w:b/>
          <w:bCs/>
          <w:sz w:val="28"/>
          <w:szCs w:val="28"/>
        </w:rPr>
      </w:pPr>
      <w:r w:rsidRPr="00346D25">
        <w:rPr>
          <w:sz w:val="28"/>
          <w:szCs w:val="28"/>
        </w:rPr>
        <w:pict w14:anchorId="075D6E50">
          <v:rect id="_x0000_i1097" style="width:0;height:1.5pt" o:hralign="center" o:hrstd="t" o:hr="t" fillcolor="#a0a0a0" stroked="f"/>
        </w:pict>
      </w:r>
    </w:p>
    <w:p w14:paraId="6E87177A" w14:textId="77777777" w:rsidR="00346D25" w:rsidRPr="00346D25" w:rsidRDefault="00346D25" w:rsidP="00346D25">
      <w:pPr>
        <w:spacing w:after="0"/>
        <w:jc w:val="both"/>
        <w:rPr>
          <w:b/>
          <w:bCs/>
          <w:sz w:val="28"/>
          <w:szCs w:val="28"/>
        </w:rPr>
      </w:pPr>
      <w:r w:rsidRPr="00346D25">
        <w:rPr>
          <w:b/>
          <w:bCs/>
          <w:sz w:val="28"/>
          <w:szCs w:val="28"/>
        </w:rPr>
        <w:t>1. Multiplier Architecture Investigation</w:t>
      </w:r>
    </w:p>
    <w:p w14:paraId="4F9C9789" w14:textId="77777777" w:rsidR="00346D25" w:rsidRPr="00346D25" w:rsidRDefault="00346D25" w:rsidP="00346D25">
      <w:p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Implemented and investigated multiple multiplier architectures, including:</w:t>
      </w:r>
    </w:p>
    <w:p w14:paraId="456E321E" w14:textId="77777777" w:rsidR="00346D25" w:rsidRPr="00346D25" w:rsidRDefault="00346D25" w:rsidP="00346D25">
      <w:pPr>
        <w:numPr>
          <w:ilvl w:val="0"/>
          <w:numId w:val="1"/>
        </w:num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Braun</w:t>
      </w:r>
    </w:p>
    <w:p w14:paraId="2F859073" w14:textId="77777777" w:rsidR="00346D25" w:rsidRPr="00346D25" w:rsidRDefault="00346D25" w:rsidP="00346D25">
      <w:pPr>
        <w:numPr>
          <w:ilvl w:val="0"/>
          <w:numId w:val="1"/>
        </w:num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Row Adder</w:t>
      </w:r>
    </w:p>
    <w:p w14:paraId="320366AB" w14:textId="77777777" w:rsidR="00346D25" w:rsidRPr="00346D25" w:rsidRDefault="00346D25" w:rsidP="00346D25">
      <w:pPr>
        <w:numPr>
          <w:ilvl w:val="0"/>
          <w:numId w:val="1"/>
        </w:num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Carry Save</w:t>
      </w:r>
    </w:p>
    <w:p w14:paraId="47866E42" w14:textId="77777777" w:rsidR="00346D25" w:rsidRPr="00346D25" w:rsidRDefault="00346D25" w:rsidP="00346D25">
      <w:pPr>
        <w:numPr>
          <w:ilvl w:val="0"/>
          <w:numId w:val="1"/>
        </w:num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Wallace</w:t>
      </w:r>
    </w:p>
    <w:p w14:paraId="0B40C667" w14:textId="77777777" w:rsidR="00346D25" w:rsidRPr="00346D25" w:rsidRDefault="00346D25" w:rsidP="00346D25">
      <w:pPr>
        <w:numPr>
          <w:ilvl w:val="0"/>
          <w:numId w:val="1"/>
        </w:num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Dadda</w:t>
      </w:r>
    </w:p>
    <w:p w14:paraId="4F080A86" w14:textId="77777777" w:rsidR="00346D25" w:rsidRPr="00346D25" w:rsidRDefault="00346D25" w:rsidP="00346D25">
      <w:pPr>
        <w:numPr>
          <w:ilvl w:val="0"/>
          <w:numId w:val="1"/>
        </w:num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Booth</w:t>
      </w:r>
    </w:p>
    <w:p w14:paraId="02889DDC" w14:textId="77777777" w:rsidR="00346D25" w:rsidRPr="00346D25" w:rsidRDefault="00346D25" w:rsidP="00346D25">
      <w:pPr>
        <w:numPr>
          <w:ilvl w:val="0"/>
          <w:numId w:val="1"/>
        </w:num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Baugh-Wooley</w:t>
      </w:r>
    </w:p>
    <w:p w14:paraId="4E1CB8F8" w14:textId="77777777" w:rsidR="00346D25" w:rsidRPr="00346D25" w:rsidRDefault="00346D25" w:rsidP="00346D25">
      <w:pPr>
        <w:numPr>
          <w:ilvl w:val="0"/>
          <w:numId w:val="1"/>
        </w:num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Vedic</w:t>
      </w:r>
    </w:p>
    <w:p w14:paraId="3EF0D6D7" w14:textId="09C9D109" w:rsidR="00346D25" w:rsidRPr="00346D25" w:rsidRDefault="00346D25" w:rsidP="00346D25">
      <w:pPr>
        <w:numPr>
          <w:ilvl w:val="0"/>
          <w:numId w:val="1"/>
        </w:num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Greedy Column Reduction</w:t>
      </w:r>
    </w:p>
    <w:p w14:paraId="386ED14B" w14:textId="77777777" w:rsidR="00346D25" w:rsidRPr="00346D25" w:rsidRDefault="00346D25" w:rsidP="00346D25">
      <w:p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The architectures were evaluated using a common structural RTL and FPGA benchmarking methodology.</w:t>
      </w:r>
    </w:p>
    <w:p w14:paraId="5C54E46F" w14:textId="23EA7942" w:rsidR="00346D25" w:rsidRPr="00346D25" w:rsidRDefault="00346D25" w:rsidP="00346D25">
      <w:p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pict w14:anchorId="182FC0CF">
          <v:rect id="_x0000_i1080" style="width:0;height:1.5pt" o:hralign="center" o:hrstd="t" o:hr="t" fillcolor="#a0a0a0" stroked="f"/>
        </w:pict>
      </w:r>
    </w:p>
    <w:p w14:paraId="3FCC5988" w14:textId="64335867" w:rsidR="00346D25" w:rsidRPr="00346D25" w:rsidRDefault="00346D25" w:rsidP="00346D25">
      <w:pPr>
        <w:spacing w:after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Pr="00346D25">
        <w:rPr>
          <w:b/>
          <w:bCs/>
          <w:sz w:val="28"/>
          <w:szCs w:val="28"/>
        </w:rPr>
        <w:t>. Pipelined Multiplier Framework</w:t>
      </w:r>
    </w:p>
    <w:p w14:paraId="1D937CC4" w14:textId="77777777" w:rsidR="00346D25" w:rsidRPr="00346D25" w:rsidRDefault="00346D25" w:rsidP="00346D25">
      <w:p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Implemented configurable pipeline strategies including:</w:t>
      </w:r>
    </w:p>
    <w:p w14:paraId="3E26342F" w14:textId="77777777" w:rsidR="00346D25" w:rsidRPr="00346D25" w:rsidRDefault="00346D25" w:rsidP="00346D25">
      <w:pPr>
        <w:numPr>
          <w:ilvl w:val="0"/>
          <w:numId w:val="2"/>
        </w:num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input pipelining,</w:t>
      </w:r>
    </w:p>
    <w:p w14:paraId="5AACC5C4" w14:textId="77777777" w:rsidR="00346D25" w:rsidRPr="00346D25" w:rsidRDefault="00346D25" w:rsidP="00346D25">
      <w:pPr>
        <w:numPr>
          <w:ilvl w:val="0"/>
          <w:numId w:val="2"/>
        </w:num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PPG pipelining,</w:t>
      </w:r>
    </w:p>
    <w:p w14:paraId="312BD01D" w14:textId="77777777" w:rsidR="00346D25" w:rsidRPr="00346D25" w:rsidRDefault="00346D25" w:rsidP="00346D25">
      <w:pPr>
        <w:numPr>
          <w:ilvl w:val="0"/>
          <w:numId w:val="2"/>
        </w:num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every-stage pipelining,</w:t>
      </w:r>
    </w:p>
    <w:p w14:paraId="78DBAF30" w14:textId="77777777" w:rsidR="00346D25" w:rsidRPr="00346D25" w:rsidRDefault="00346D25" w:rsidP="00346D25">
      <w:pPr>
        <w:numPr>
          <w:ilvl w:val="0"/>
          <w:numId w:val="2"/>
        </w:num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every-two-stage pipelining,</w:t>
      </w:r>
    </w:p>
    <w:p w14:paraId="1EDCCFA8" w14:textId="77777777" w:rsidR="00346D25" w:rsidRPr="00346D25" w:rsidRDefault="00346D25" w:rsidP="00346D25">
      <w:pPr>
        <w:numPr>
          <w:ilvl w:val="0"/>
          <w:numId w:val="2"/>
        </w:num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custom pipeline placement,</w:t>
      </w:r>
    </w:p>
    <w:p w14:paraId="18172664" w14:textId="77777777" w:rsidR="00346D25" w:rsidRPr="00346D25" w:rsidRDefault="00346D25" w:rsidP="00346D25">
      <w:pPr>
        <w:numPr>
          <w:ilvl w:val="0"/>
          <w:numId w:val="2"/>
        </w:num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output pipelining.</w:t>
      </w:r>
    </w:p>
    <w:p w14:paraId="4B28934F" w14:textId="77777777" w:rsidR="00346D25" w:rsidRPr="00346D25" w:rsidRDefault="00346D25" w:rsidP="00346D25">
      <w:p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The work investigated the relationship between:</w:t>
      </w:r>
    </w:p>
    <w:p w14:paraId="6EA81464" w14:textId="77777777" w:rsidR="00346D25" w:rsidRPr="00346D25" w:rsidRDefault="00346D25" w:rsidP="00346D25">
      <w:pPr>
        <w:numPr>
          <w:ilvl w:val="0"/>
          <w:numId w:val="3"/>
        </w:num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pipeline depth,</w:t>
      </w:r>
    </w:p>
    <w:p w14:paraId="4123203D" w14:textId="77777777" w:rsidR="00346D25" w:rsidRPr="00346D25" w:rsidRDefault="00346D25" w:rsidP="00346D25">
      <w:pPr>
        <w:numPr>
          <w:ilvl w:val="0"/>
          <w:numId w:val="3"/>
        </w:num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Fmax,</w:t>
      </w:r>
    </w:p>
    <w:p w14:paraId="7B988AD0" w14:textId="77777777" w:rsidR="00346D25" w:rsidRPr="00346D25" w:rsidRDefault="00346D25" w:rsidP="00346D25">
      <w:pPr>
        <w:numPr>
          <w:ilvl w:val="0"/>
          <w:numId w:val="3"/>
        </w:num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delay,</w:t>
      </w:r>
    </w:p>
    <w:p w14:paraId="261258C8" w14:textId="77777777" w:rsidR="00346D25" w:rsidRPr="00346D25" w:rsidRDefault="00346D25" w:rsidP="00346D25">
      <w:pPr>
        <w:numPr>
          <w:ilvl w:val="0"/>
          <w:numId w:val="3"/>
        </w:num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register utilization,</w:t>
      </w:r>
    </w:p>
    <w:p w14:paraId="28E4B704" w14:textId="77777777" w:rsidR="00346D25" w:rsidRPr="00346D25" w:rsidRDefault="00346D25" w:rsidP="00346D25">
      <w:pPr>
        <w:numPr>
          <w:ilvl w:val="0"/>
          <w:numId w:val="3"/>
        </w:num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combinational logic,</w:t>
      </w:r>
    </w:p>
    <w:p w14:paraId="694DDD6E" w14:textId="77777777" w:rsidR="00346D25" w:rsidRPr="00346D25" w:rsidRDefault="00346D25" w:rsidP="00346D25">
      <w:pPr>
        <w:numPr>
          <w:ilvl w:val="0"/>
          <w:numId w:val="3"/>
        </w:num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and synchronization.</w:t>
      </w:r>
    </w:p>
    <w:p w14:paraId="6B34C204" w14:textId="77777777" w:rsidR="00346D25" w:rsidRPr="00346D25" w:rsidRDefault="00346D25" w:rsidP="00346D25">
      <w:p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pict w14:anchorId="7B048E7A">
          <v:rect id="_x0000_i1081" style="width:0;height:1.5pt" o:hralign="center" o:hrstd="t" o:hr="t" fillcolor="#a0a0a0" stroked="f"/>
        </w:pict>
      </w:r>
    </w:p>
    <w:p w14:paraId="6203F35C" w14:textId="66A02E6F" w:rsidR="00346D25" w:rsidRPr="00346D25" w:rsidRDefault="00346D25" w:rsidP="00346D25">
      <w:pPr>
        <w:spacing w:after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Pr="00346D25">
        <w:rPr>
          <w:b/>
          <w:bCs/>
          <w:sz w:val="28"/>
          <w:szCs w:val="28"/>
        </w:rPr>
        <w:t>. Pipeline Verification</w:t>
      </w:r>
    </w:p>
    <w:p w14:paraId="4C9BFD71" w14:textId="77777777" w:rsidR="00346D25" w:rsidRPr="00346D25" w:rsidRDefault="00346D25" w:rsidP="00346D25">
      <w:p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Developed verification methodology for pipelined arithmetic circuits.</w:t>
      </w:r>
    </w:p>
    <w:p w14:paraId="1756BCE8" w14:textId="77777777" w:rsidR="00346D25" w:rsidRPr="00346D25" w:rsidRDefault="00346D25" w:rsidP="00346D25">
      <w:p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lastRenderedPageBreak/>
        <w:t>The verification system incorporated delayed golden-model results to account for pipeline latency.</w:t>
      </w:r>
    </w:p>
    <w:p w14:paraId="7599D67C" w14:textId="77777777" w:rsidR="00346D25" w:rsidRPr="00346D25" w:rsidRDefault="00346D25" w:rsidP="00346D25">
      <w:p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A significant synchronization bug was identified in which signals entering the same computational stage had crossed different numbers of pipeline boundaries.</w:t>
      </w:r>
    </w:p>
    <w:p w14:paraId="29C65AD2" w14:textId="77777777" w:rsidR="00346D25" w:rsidRPr="00346D25" w:rsidRDefault="00346D25" w:rsidP="00346D25">
      <w:p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The issue was traced to unequal signal latency rather than incorrect arithmetic logic.</w:t>
      </w:r>
    </w:p>
    <w:p w14:paraId="3996E2DC" w14:textId="77777777" w:rsidR="00346D25" w:rsidRPr="00346D25" w:rsidRDefault="00346D25" w:rsidP="00346D25">
      <w:p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The datapath was corrected so that all signals required at a stage were synchronized.</w:t>
      </w:r>
    </w:p>
    <w:p w14:paraId="6C89F114" w14:textId="77777777" w:rsidR="00346D25" w:rsidRPr="00346D25" w:rsidRDefault="00346D25" w:rsidP="00346D25">
      <w:p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pict w14:anchorId="78DAD0E2">
          <v:rect id="_x0000_i1082" style="width:0;height:1.5pt" o:hralign="center" o:hrstd="t" o:hr="t" fillcolor="#a0a0a0" stroked="f"/>
        </w:pict>
      </w:r>
    </w:p>
    <w:p w14:paraId="02F28055" w14:textId="191CDEAA" w:rsidR="00346D25" w:rsidRPr="00346D25" w:rsidRDefault="00C02ED1" w:rsidP="00346D25">
      <w:pPr>
        <w:spacing w:after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="00346D25" w:rsidRPr="00346D25">
        <w:rPr>
          <w:b/>
          <w:bCs/>
          <w:sz w:val="28"/>
          <w:szCs w:val="28"/>
        </w:rPr>
        <w:t>. Custom Greedy Multiplier</w:t>
      </w:r>
    </w:p>
    <w:p w14:paraId="2C31FE4B" w14:textId="77777777" w:rsidR="00346D25" w:rsidRPr="00346D25" w:rsidRDefault="00346D25" w:rsidP="00346D25">
      <w:p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Developed and experimentally verified a Custom Greedy Column Reduction multiplier.</w:t>
      </w:r>
    </w:p>
    <w:p w14:paraId="14F54CAE" w14:textId="77777777" w:rsidR="00346D25" w:rsidRPr="00346D25" w:rsidRDefault="00346D25" w:rsidP="00346D25">
      <w:p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The architecture differs from conventional Wallace/Dadda reduction because it progressively resolves product columns rather than reducing the entire matrix to two rows followed by a conventional final RCA.</w:t>
      </w:r>
    </w:p>
    <w:p w14:paraId="218B79FE" w14:textId="77777777" w:rsidR="00346D25" w:rsidRDefault="00346D25" w:rsidP="00346D25">
      <w:p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This creates a potentially important architectural trade-off:</w:t>
      </w:r>
    </w:p>
    <w:p w14:paraId="0226CAAB" w14:textId="77777777" w:rsidR="00346D25" w:rsidRPr="00346D25" w:rsidRDefault="00346D25" w:rsidP="00346D25">
      <w:pPr>
        <w:spacing w:after="0"/>
        <w:jc w:val="both"/>
        <w:rPr>
          <w:sz w:val="28"/>
          <w:szCs w:val="28"/>
        </w:rPr>
      </w:pPr>
    </w:p>
    <w:p w14:paraId="7ED3C363" w14:textId="77777777" w:rsidR="00346D25" w:rsidRPr="00346D25" w:rsidRDefault="00346D25" w:rsidP="00346D25">
      <w:p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More local reduction hardware</w:t>
      </w:r>
    </w:p>
    <w:p w14:paraId="1CFB9D0F" w14:textId="77777777" w:rsidR="00346D25" w:rsidRPr="00346D25" w:rsidRDefault="00346D25" w:rsidP="00346D25">
      <w:p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 xml:space="preserve">            ↓</w:t>
      </w:r>
    </w:p>
    <w:p w14:paraId="7BC51818" w14:textId="77777777" w:rsidR="00346D25" w:rsidRPr="00346D25" w:rsidRDefault="00346D25" w:rsidP="00346D25">
      <w:p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Avoid final RCA</w:t>
      </w:r>
    </w:p>
    <w:p w14:paraId="533A5424" w14:textId="77777777" w:rsidR="00346D25" w:rsidRPr="00346D25" w:rsidRDefault="00346D25" w:rsidP="00346D25">
      <w:p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 xml:space="preserve">            ↓</w:t>
      </w:r>
    </w:p>
    <w:p w14:paraId="7FBAD9FE" w14:textId="77777777" w:rsidR="00346D25" w:rsidRDefault="00346D25" w:rsidP="00346D25">
      <w:p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Potentially higher speed</w:t>
      </w:r>
    </w:p>
    <w:p w14:paraId="319104EA" w14:textId="77777777" w:rsidR="00346D25" w:rsidRPr="00346D25" w:rsidRDefault="00346D25" w:rsidP="00346D25">
      <w:pPr>
        <w:spacing w:after="0"/>
        <w:jc w:val="both"/>
        <w:rPr>
          <w:sz w:val="28"/>
          <w:szCs w:val="28"/>
        </w:rPr>
      </w:pPr>
    </w:p>
    <w:p w14:paraId="3E49DB36" w14:textId="77777777" w:rsidR="00346D25" w:rsidRPr="00346D25" w:rsidRDefault="00346D25" w:rsidP="00346D25">
      <w:p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The architecture demonstrated strong FPGA performance and became one of the most significant architectural findings of the project.</w:t>
      </w:r>
    </w:p>
    <w:p w14:paraId="326B7CDC" w14:textId="77777777" w:rsidR="00346D25" w:rsidRPr="00346D25" w:rsidRDefault="00346D25" w:rsidP="00346D25">
      <w:p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pict w14:anchorId="7D8C63F6">
          <v:rect id="_x0000_i1083" style="width:0;height:1.5pt" o:hralign="center" o:hrstd="t" o:hr="t" fillcolor="#a0a0a0" stroked="f"/>
        </w:pict>
      </w:r>
    </w:p>
    <w:p w14:paraId="60A1E062" w14:textId="1379E93B" w:rsidR="00346D25" w:rsidRPr="00346D25" w:rsidRDefault="00C02ED1" w:rsidP="00346D25">
      <w:pPr>
        <w:spacing w:after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="00346D25" w:rsidRPr="00346D25">
        <w:rPr>
          <w:b/>
          <w:bCs/>
          <w:sz w:val="28"/>
          <w:szCs w:val="28"/>
        </w:rPr>
        <w:t>. Final Adder Investigation</w:t>
      </w:r>
    </w:p>
    <w:p w14:paraId="3D29EEFC" w14:textId="77777777" w:rsidR="00346D25" w:rsidRPr="00346D25" w:rsidRDefault="00346D25" w:rsidP="00346D25">
      <w:p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Implemented and tested a broad family of carry-propagation architectures.</w:t>
      </w:r>
    </w:p>
    <w:p w14:paraId="0CC21C28" w14:textId="77777777" w:rsidR="00346D25" w:rsidRPr="00346D25" w:rsidRDefault="00346D25" w:rsidP="00346D25">
      <w:p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These included:</w:t>
      </w:r>
    </w:p>
    <w:p w14:paraId="0DBEDF82" w14:textId="77777777" w:rsidR="00346D25" w:rsidRPr="00346D25" w:rsidRDefault="00346D25" w:rsidP="00346D25">
      <w:pPr>
        <w:numPr>
          <w:ilvl w:val="0"/>
          <w:numId w:val="4"/>
        </w:num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RCA</w:t>
      </w:r>
    </w:p>
    <w:p w14:paraId="6E9141CF" w14:textId="77777777" w:rsidR="00346D25" w:rsidRPr="00346D25" w:rsidRDefault="00346D25" w:rsidP="00346D25">
      <w:pPr>
        <w:numPr>
          <w:ilvl w:val="0"/>
          <w:numId w:val="4"/>
        </w:num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CLA</w:t>
      </w:r>
    </w:p>
    <w:p w14:paraId="55969C42" w14:textId="77777777" w:rsidR="00346D25" w:rsidRPr="00346D25" w:rsidRDefault="00346D25" w:rsidP="00346D25">
      <w:pPr>
        <w:numPr>
          <w:ilvl w:val="0"/>
          <w:numId w:val="4"/>
        </w:num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Carry Skip</w:t>
      </w:r>
    </w:p>
    <w:p w14:paraId="0DF565C6" w14:textId="77777777" w:rsidR="00346D25" w:rsidRPr="00346D25" w:rsidRDefault="00346D25" w:rsidP="00346D25">
      <w:pPr>
        <w:numPr>
          <w:ilvl w:val="0"/>
          <w:numId w:val="4"/>
        </w:num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Carry Select</w:t>
      </w:r>
    </w:p>
    <w:p w14:paraId="1A4E0F95" w14:textId="77777777" w:rsidR="00346D25" w:rsidRPr="00346D25" w:rsidRDefault="00346D25" w:rsidP="00346D25">
      <w:pPr>
        <w:numPr>
          <w:ilvl w:val="0"/>
          <w:numId w:val="4"/>
        </w:num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Kogge-Stone</w:t>
      </w:r>
    </w:p>
    <w:p w14:paraId="3FB898E0" w14:textId="77777777" w:rsidR="00346D25" w:rsidRPr="00346D25" w:rsidRDefault="00346D25" w:rsidP="00346D25">
      <w:pPr>
        <w:numPr>
          <w:ilvl w:val="0"/>
          <w:numId w:val="4"/>
        </w:num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Brent-Kung</w:t>
      </w:r>
    </w:p>
    <w:p w14:paraId="27CDA9BC" w14:textId="77777777" w:rsidR="00346D25" w:rsidRPr="00346D25" w:rsidRDefault="00346D25" w:rsidP="00346D25">
      <w:pPr>
        <w:numPr>
          <w:ilvl w:val="0"/>
          <w:numId w:val="4"/>
        </w:num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Han-Carlson</w:t>
      </w:r>
    </w:p>
    <w:p w14:paraId="17F55B67" w14:textId="77777777" w:rsidR="00346D25" w:rsidRPr="00346D25" w:rsidRDefault="00346D25" w:rsidP="00346D25">
      <w:pPr>
        <w:numPr>
          <w:ilvl w:val="0"/>
          <w:numId w:val="4"/>
        </w:num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lastRenderedPageBreak/>
        <w:t>Sklansky</w:t>
      </w:r>
    </w:p>
    <w:p w14:paraId="3AC04A8C" w14:textId="77777777" w:rsidR="00346D25" w:rsidRPr="00346D25" w:rsidRDefault="00346D25" w:rsidP="00346D25">
      <w:pPr>
        <w:numPr>
          <w:ilvl w:val="0"/>
          <w:numId w:val="4"/>
        </w:num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Ladner-Fischer</w:t>
      </w:r>
    </w:p>
    <w:p w14:paraId="7DF8A550" w14:textId="77777777" w:rsidR="00346D25" w:rsidRPr="00346D25" w:rsidRDefault="00346D25" w:rsidP="00346D25">
      <w:pPr>
        <w:numPr>
          <w:ilvl w:val="0"/>
          <w:numId w:val="4"/>
        </w:num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Knowles</w:t>
      </w:r>
    </w:p>
    <w:p w14:paraId="46EAE0B4" w14:textId="77777777" w:rsidR="00346D25" w:rsidRPr="00346D25" w:rsidRDefault="00346D25" w:rsidP="00346D25">
      <w:pPr>
        <w:numPr>
          <w:ilvl w:val="0"/>
          <w:numId w:val="4"/>
        </w:num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Sparse Kogge-Stone</w:t>
      </w:r>
    </w:p>
    <w:p w14:paraId="3BBB2FEF" w14:textId="77777777" w:rsidR="00346D25" w:rsidRPr="00346D25" w:rsidRDefault="00346D25" w:rsidP="00346D25">
      <w:pPr>
        <w:numPr>
          <w:ilvl w:val="0"/>
          <w:numId w:val="4"/>
        </w:num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Sparse Brent-Kung</w:t>
      </w:r>
    </w:p>
    <w:p w14:paraId="172AB5CC" w14:textId="77777777" w:rsidR="00346D25" w:rsidRPr="00346D25" w:rsidRDefault="00346D25" w:rsidP="00346D25">
      <w:pPr>
        <w:numPr>
          <w:ilvl w:val="0"/>
          <w:numId w:val="4"/>
        </w:num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Ling</w:t>
      </w:r>
    </w:p>
    <w:p w14:paraId="5C8D2202" w14:textId="77777777" w:rsidR="00346D25" w:rsidRPr="00346D25" w:rsidRDefault="00346D25" w:rsidP="00346D25">
      <w:pPr>
        <w:numPr>
          <w:ilvl w:val="0"/>
          <w:numId w:val="4"/>
        </w:num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Manchester Carry</w:t>
      </w:r>
    </w:p>
    <w:p w14:paraId="2D5E8AD5" w14:textId="77777777" w:rsidR="00346D25" w:rsidRPr="00346D25" w:rsidRDefault="00346D25" w:rsidP="00346D25">
      <w:pPr>
        <w:numPr>
          <w:ilvl w:val="0"/>
          <w:numId w:val="4"/>
        </w:num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Radix-4 Kogge-Stone</w:t>
      </w:r>
    </w:p>
    <w:p w14:paraId="1F00DAA2" w14:textId="77777777" w:rsidR="00346D25" w:rsidRPr="00346D25" w:rsidRDefault="00346D25" w:rsidP="00346D25">
      <w:p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pict w14:anchorId="0DE3C9EF">
          <v:rect id="_x0000_i1084" style="width:0;height:1.5pt" o:hralign="center" o:hrstd="t" o:hr="t" fillcolor="#a0a0a0" stroked="f"/>
        </w:pict>
      </w:r>
    </w:p>
    <w:p w14:paraId="7ED036BD" w14:textId="4A7D69D0" w:rsidR="00346D25" w:rsidRPr="00346D25" w:rsidRDefault="00C02ED1" w:rsidP="00346D25">
      <w:pPr>
        <w:spacing w:after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</w:t>
      </w:r>
      <w:r w:rsidR="00346D25" w:rsidRPr="00346D25">
        <w:rPr>
          <w:b/>
          <w:bCs/>
          <w:sz w:val="28"/>
          <w:szCs w:val="28"/>
        </w:rPr>
        <w:t>. FPGA Benchmarking</w:t>
      </w:r>
    </w:p>
    <w:p w14:paraId="14D0F237" w14:textId="77777777" w:rsidR="00346D25" w:rsidRPr="00346D25" w:rsidRDefault="00346D25" w:rsidP="00346D25">
      <w:p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The primary benchmarking platform was:</w:t>
      </w:r>
    </w:p>
    <w:p w14:paraId="2EE8DDB5" w14:textId="77777777" w:rsidR="00346D25" w:rsidRPr="00346D25" w:rsidRDefault="00346D25" w:rsidP="00346D25">
      <w:pPr>
        <w:spacing w:after="0"/>
        <w:jc w:val="both"/>
        <w:rPr>
          <w:sz w:val="28"/>
          <w:szCs w:val="28"/>
        </w:rPr>
      </w:pPr>
      <w:r w:rsidRPr="00346D25">
        <w:rPr>
          <w:b/>
          <w:bCs/>
          <w:sz w:val="28"/>
          <w:szCs w:val="28"/>
        </w:rPr>
        <w:t>Quartus II 13.0sp1</w:t>
      </w:r>
    </w:p>
    <w:p w14:paraId="368E254C" w14:textId="77777777" w:rsidR="00346D25" w:rsidRPr="00346D25" w:rsidRDefault="00346D25" w:rsidP="00346D25">
      <w:pPr>
        <w:spacing w:after="0"/>
        <w:jc w:val="both"/>
        <w:rPr>
          <w:sz w:val="28"/>
          <w:szCs w:val="28"/>
        </w:rPr>
      </w:pPr>
      <w:r w:rsidRPr="00346D25">
        <w:rPr>
          <w:b/>
          <w:bCs/>
          <w:sz w:val="28"/>
          <w:szCs w:val="28"/>
        </w:rPr>
        <w:t>Target FPGA:</w:t>
      </w:r>
    </w:p>
    <w:p w14:paraId="0639A576" w14:textId="77777777" w:rsidR="00346D25" w:rsidRPr="00346D25" w:rsidRDefault="00346D25" w:rsidP="00346D25">
      <w:pPr>
        <w:spacing w:after="0"/>
        <w:jc w:val="both"/>
        <w:rPr>
          <w:sz w:val="28"/>
          <w:szCs w:val="28"/>
        </w:rPr>
      </w:pPr>
      <w:r w:rsidRPr="00346D25">
        <w:rPr>
          <w:b/>
          <w:bCs/>
          <w:sz w:val="28"/>
          <w:szCs w:val="28"/>
        </w:rPr>
        <w:t>Cyclone II DE2 — EP2C35F672C7</w:t>
      </w:r>
    </w:p>
    <w:p w14:paraId="6C8D52F7" w14:textId="77777777" w:rsidR="00346D25" w:rsidRPr="00346D25" w:rsidRDefault="00346D25" w:rsidP="00346D25">
      <w:p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The adder comparison was performed within a 16×16 pipelined Wallace multiplier using:</w:t>
      </w:r>
    </w:p>
    <w:p w14:paraId="04B4C94B" w14:textId="77777777" w:rsidR="00346D25" w:rsidRPr="00346D25" w:rsidRDefault="00346D25" w:rsidP="00346D25">
      <w:pPr>
        <w:numPr>
          <w:ilvl w:val="0"/>
          <w:numId w:val="5"/>
        </w:num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input register,</w:t>
      </w:r>
    </w:p>
    <w:p w14:paraId="269AE397" w14:textId="77777777" w:rsidR="00346D25" w:rsidRPr="00346D25" w:rsidRDefault="00346D25" w:rsidP="00346D25">
      <w:pPr>
        <w:numPr>
          <w:ilvl w:val="0"/>
          <w:numId w:val="5"/>
        </w:num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every-two-stage pipelining,</w:t>
      </w:r>
    </w:p>
    <w:p w14:paraId="1F19EB2E" w14:textId="77777777" w:rsidR="00346D25" w:rsidRPr="00346D25" w:rsidRDefault="00346D25" w:rsidP="00346D25">
      <w:pPr>
        <w:numPr>
          <w:ilvl w:val="0"/>
          <w:numId w:val="5"/>
        </w:num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output register.</w:t>
      </w:r>
    </w:p>
    <w:p w14:paraId="405FF696" w14:textId="77777777" w:rsidR="00346D25" w:rsidRPr="00346D25" w:rsidRDefault="00346D25" w:rsidP="00346D25">
      <w:p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This common environment allowed the adders to be compared at system level rather than only as isolated blocks.</w:t>
      </w:r>
    </w:p>
    <w:p w14:paraId="3C83BF25" w14:textId="77777777" w:rsidR="00346D25" w:rsidRPr="00346D25" w:rsidRDefault="00346D25" w:rsidP="00346D25">
      <w:p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pict w14:anchorId="76C68926">
          <v:rect id="_x0000_i1085" style="width:0;height:1.5pt" o:hralign="center" o:hrstd="t" o:hr="t" fillcolor="#a0a0a0" stroked="f"/>
        </w:pict>
      </w:r>
    </w:p>
    <w:p w14:paraId="2548C270" w14:textId="6BE30DF3" w:rsidR="00346D25" w:rsidRPr="00346D25" w:rsidRDefault="00C02ED1" w:rsidP="00346D25">
      <w:pPr>
        <w:spacing w:after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</w:t>
      </w:r>
      <w:r w:rsidR="00346D25" w:rsidRPr="00346D25">
        <w:rPr>
          <w:b/>
          <w:bCs/>
          <w:sz w:val="28"/>
          <w:szCs w:val="28"/>
        </w:rPr>
        <w:t>. Experimental Discoveries</w:t>
      </w:r>
    </w:p>
    <w:p w14:paraId="73580DEA" w14:textId="77777777" w:rsidR="00346D25" w:rsidRPr="00346D25" w:rsidRDefault="00346D25" w:rsidP="00346D25">
      <w:p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Several important observations were made:</w:t>
      </w:r>
    </w:p>
    <w:p w14:paraId="141AB1F0" w14:textId="77777777" w:rsidR="00346D25" w:rsidRPr="00346D25" w:rsidRDefault="00346D25" w:rsidP="00346D25">
      <w:pPr>
        <w:spacing w:after="0"/>
        <w:jc w:val="both"/>
        <w:rPr>
          <w:b/>
          <w:bCs/>
          <w:sz w:val="28"/>
          <w:szCs w:val="28"/>
        </w:rPr>
      </w:pPr>
      <w:r w:rsidRPr="00346D25">
        <w:rPr>
          <w:b/>
          <w:bCs/>
          <w:sz w:val="28"/>
          <w:szCs w:val="28"/>
        </w:rPr>
        <w:t>Pipeline saturation</w:t>
      </w:r>
    </w:p>
    <w:p w14:paraId="5F28F544" w14:textId="77777777" w:rsidR="00346D25" w:rsidRPr="00346D25" w:rsidRDefault="00346D25" w:rsidP="00346D25">
      <w:p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Additional pipeline registers did not always produce proportional Fmax improvements.</w:t>
      </w:r>
    </w:p>
    <w:p w14:paraId="41560A91" w14:textId="77777777" w:rsidR="00346D25" w:rsidRPr="00346D25" w:rsidRDefault="00346D25" w:rsidP="00346D25">
      <w:pPr>
        <w:spacing w:after="0"/>
        <w:jc w:val="both"/>
        <w:rPr>
          <w:b/>
          <w:bCs/>
          <w:sz w:val="28"/>
          <w:szCs w:val="28"/>
        </w:rPr>
      </w:pPr>
      <w:r w:rsidRPr="00346D25">
        <w:rPr>
          <w:b/>
          <w:bCs/>
          <w:sz w:val="28"/>
          <w:szCs w:val="28"/>
        </w:rPr>
        <w:t>Final adder bottleneck</w:t>
      </w:r>
    </w:p>
    <w:p w14:paraId="1CE046DA" w14:textId="77777777" w:rsidR="00346D25" w:rsidRPr="00346D25" w:rsidRDefault="00346D25" w:rsidP="00346D25">
      <w:p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Wallace/Dadda reduction can leave the final carry-propagate adder as a critical path.</w:t>
      </w:r>
    </w:p>
    <w:p w14:paraId="630ADB6E" w14:textId="77777777" w:rsidR="00346D25" w:rsidRPr="00346D25" w:rsidRDefault="00346D25" w:rsidP="00346D25">
      <w:pPr>
        <w:spacing w:after="0"/>
        <w:jc w:val="both"/>
        <w:rPr>
          <w:b/>
          <w:bCs/>
          <w:sz w:val="28"/>
          <w:szCs w:val="28"/>
        </w:rPr>
      </w:pPr>
      <w:r w:rsidRPr="00346D25">
        <w:rPr>
          <w:b/>
          <w:bCs/>
          <w:sz w:val="28"/>
          <w:szCs w:val="28"/>
        </w:rPr>
        <w:t>FPGA-specific carry optimization</w:t>
      </w:r>
    </w:p>
    <w:p w14:paraId="3290FAAE" w14:textId="77777777" w:rsidR="00346D25" w:rsidRPr="00346D25" w:rsidRDefault="00346D25" w:rsidP="00346D25">
      <w:p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Short ripple paths can sometimes outperform theoretically more sophisticated tree structures because of dedicated FPGA carry resources.</w:t>
      </w:r>
    </w:p>
    <w:p w14:paraId="7EEDB861" w14:textId="77777777" w:rsidR="00346D25" w:rsidRPr="00346D25" w:rsidRDefault="00346D25" w:rsidP="00346D25">
      <w:pPr>
        <w:spacing w:after="0"/>
        <w:jc w:val="both"/>
        <w:rPr>
          <w:b/>
          <w:bCs/>
          <w:sz w:val="28"/>
          <w:szCs w:val="28"/>
        </w:rPr>
      </w:pPr>
      <w:r w:rsidRPr="00346D25">
        <w:rPr>
          <w:b/>
          <w:bCs/>
          <w:sz w:val="28"/>
          <w:szCs w:val="28"/>
        </w:rPr>
        <w:t>Synthesis convergence</w:t>
      </w:r>
    </w:p>
    <w:p w14:paraId="00C752E9" w14:textId="77777777" w:rsidR="00346D25" w:rsidRPr="00346D25" w:rsidRDefault="00346D25" w:rsidP="00346D25">
      <w:p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Structurally different RTL architectures can synthesize into effectively identical FPGA implementations.</w:t>
      </w:r>
    </w:p>
    <w:p w14:paraId="79C456E2" w14:textId="77777777" w:rsidR="00346D25" w:rsidRPr="00346D25" w:rsidRDefault="00346D25" w:rsidP="00346D25">
      <w:pPr>
        <w:spacing w:after="0"/>
        <w:jc w:val="both"/>
        <w:rPr>
          <w:b/>
          <w:bCs/>
          <w:sz w:val="28"/>
          <w:szCs w:val="28"/>
        </w:rPr>
      </w:pPr>
      <w:r w:rsidRPr="00346D25">
        <w:rPr>
          <w:b/>
          <w:bCs/>
          <w:sz w:val="28"/>
          <w:szCs w:val="28"/>
        </w:rPr>
        <w:t>ASIC/FPGA distinction</w:t>
      </w:r>
    </w:p>
    <w:p w14:paraId="7C461CAD" w14:textId="77777777" w:rsidR="00346D25" w:rsidRPr="00346D25" w:rsidRDefault="00346D25" w:rsidP="00346D25">
      <w:p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lastRenderedPageBreak/>
        <w:t>Architectures such as Manchester Carry and higher-radix prefix structures may require transistor-level ASIC implementation for a fair evaluation.</w:t>
      </w:r>
    </w:p>
    <w:p w14:paraId="28C718E7" w14:textId="77777777" w:rsidR="00346D25" w:rsidRPr="00346D25" w:rsidRDefault="00346D25" w:rsidP="00346D25">
      <w:pPr>
        <w:spacing w:after="0"/>
        <w:jc w:val="both"/>
        <w:rPr>
          <w:b/>
          <w:bCs/>
          <w:sz w:val="28"/>
          <w:szCs w:val="28"/>
        </w:rPr>
      </w:pPr>
      <w:r w:rsidRPr="00346D25">
        <w:rPr>
          <w:b/>
          <w:bCs/>
          <w:sz w:val="28"/>
          <w:szCs w:val="28"/>
        </w:rPr>
        <w:t>Register overhead</w:t>
      </w:r>
    </w:p>
    <w:p w14:paraId="791319BA" w14:textId="77777777" w:rsidR="00346D25" w:rsidRPr="00346D25" w:rsidRDefault="00346D25" w:rsidP="00346D25">
      <w:p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Pipeline synchronization can require registers for signals that are not immediately consumed, producing significant storage overhead.</w:t>
      </w:r>
    </w:p>
    <w:p w14:paraId="6CCEDD2B" w14:textId="77777777" w:rsidR="00346D25" w:rsidRPr="00346D25" w:rsidRDefault="00346D25" w:rsidP="00346D25">
      <w:p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pict w14:anchorId="398860E7">
          <v:rect id="_x0000_i1086" style="width:0;height:1.5pt" o:hralign="center" o:hrstd="t" o:hr="t" fillcolor="#a0a0a0" stroked="f"/>
        </w:pict>
      </w:r>
    </w:p>
    <w:p w14:paraId="5707AA57" w14:textId="5ABE36A7" w:rsidR="00346D25" w:rsidRPr="00346D25" w:rsidRDefault="00C02ED1" w:rsidP="00346D25">
      <w:pPr>
        <w:spacing w:after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</w:t>
      </w:r>
      <w:r w:rsidR="00346D25" w:rsidRPr="00346D25">
        <w:rPr>
          <w:b/>
          <w:bCs/>
          <w:sz w:val="28"/>
          <w:szCs w:val="28"/>
        </w:rPr>
        <w:t>. Research Methodology</w:t>
      </w:r>
    </w:p>
    <w:p w14:paraId="5C1E9ED9" w14:textId="77777777" w:rsidR="00346D25" w:rsidRDefault="00346D25" w:rsidP="00346D25">
      <w:p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The project established the following methodology:</w:t>
      </w:r>
    </w:p>
    <w:p w14:paraId="0BFF8097" w14:textId="77777777" w:rsidR="00346D25" w:rsidRPr="00346D25" w:rsidRDefault="00346D25" w:rsidP="00346D25">
      <w:pPr>
        <w:spacing w:after="0"/>
        <w:jc w:val="both"/>
        <w:rPr>
          <w:sz w:val="28"/>
          <w:szCs w:val="28"/>
        </w:rPr>
      </w:pPr>
    </w:p>
    <w:p w14:paraId="1DC0E378" w14:textId="77777777" w:rsidR="00346D25" w:rsidRPr="00346D25" w:rsidRDefault="00346D25" w:rsidP="00346D25">
      <w:p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Architecture</w:t>
      </w:r>
    </w:p>
    <w:p w14:paraId="0BE33702" w14:textId="77777777" w:rsidR="00346D25" w:rsidRPr="00346D25" w:rsidRDefault="00346D25" w:rsidP="00346D25">
      <w:p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 xml:space="preserve">     ↓</w:t>
      </w:r>
    </w:p>
    <w:p w14:paraId="298FD7C7" w14:textId="39C2A3FE" w:rsidR="00346D25" w:rsidRPr="00346D25" w:rsidRDefault="00346D25" w:rsidP="00346D25">
      <w:p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Structural RTL</w:t>
      </w:r>
    </w:p>
    <w:p w14:paraId="0E55C2F0" w14:textId="77777777" w:rsidR="00346D25" w:rsidRPr="00346D25" w:rsidRDefault="00346D25" w:rsidP="00346D25">
      <w:p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 xml:space="preserve">     ↓</w:t>
      </w:r>
    </w:p>
    <w:p w14:paraId="0B243C45" w14:textId="77777777" w:rsidR="00346D25" w:rsidRPr="00346D25" w:rsidRDefault="00346D25" w:rsidP="00346D25">
      <w:p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Functional Verification</w:t>
      </w:r>
    </w:p>
    <w:p w14:paraId="0828D6B2" w14:textId="77777777" w:rsidR="00346D25" w:rsidRPr="00346D25" w:rsidRDefault="00346D25" w:rsidP="00346D25">
      <w:p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 xml:space="preserve">     ↓</w:t>
      </w:r>
    </w:p>
    <w:p w14:paraId="21C123E9" w14:textId="77777777" w:rsidR="00346D25" w:rsidRPr="00346D25" w:rsidRDefault="00346D25" w:rsidP="00346D25">
      <w:p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Pipeline Integration</w:t>
      </w:r>
    </w:p>
    <w:p w14:paraId="098B72CC" w14:textId="77777777" w:rsidR="00346D25" w:rsidRPr="00346D25" w:rsidRDefault="00346D25" w:rsidP="00346D25">
      <w:p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 xml:space="preserve">     ↓</w:t>
      </w:r>
    </w:p>
    <w:p w14:paraId="45BFA4B8" w14:textId="77777777" w:rsidR="00346D25" w:rsidRPr="00346D25" w:rsidRDefault="00346D25" w:rsidP="00346D25">
      <w:p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Synthesis</w:t>
      </w:r>
    </w:p>
    <w:p w14:paraId="641F11EA" w14:textId="77777777" w:rsidR="00346D25" w:rsidRPr="00346D25" w:rsidRDefault="00346D25" w:rsidP="00346D25">
      <w:p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 xml:space="preserve">     ↓</w:t>
      </w:r>
    </w:p>
    <w:p w14:paraId="16FF2D81" w14:textId="77777777" w:rsidR="00346D25" w:rsidRPr="00346D25" w:rsidRDefault="00346D25" w:rsidP="00346D25">
      <w:p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FPGA Implementation</w:t>
      </w:r>
    </w:p>
    <w:p w14:paraId="56816C21" w14:textId="77777777" w:rsidR="00346D25" w:rsidRPr="00346D25" w:rsidRDefault="00346D25" w:rsidP="00346D25">
      <w:p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 xml:space="preserve">     ↓</w:t>
      </w:r>
    </w:p>
    <w:p w14:paraId="3E1E05A8" w14:textId="77777777" w:rsidR="00346D25" w:rsidRPr="00346D25" w:rsidRDefault="00346D25" w:rsidP="00346D25">
      <w:p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Measurement</w:t>
      </w:r>
    </w:p>
    <w:p w14:paraId="20CBC571" w14:textId="77777777" w:rsidR="00346D25" w:rsidRPr="00346D25" w:rsidRDefault="00346D25" w:rsidP="00346D25">
      <w:p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 xml:space="preserve">     ↓</w:t>
      </w:r>
    </w:p>
    <w:p w14:paraId="4462377F" w14:textId="77777777" w:rsidR="00346D25" w:rsidRPr="00346D25" w:rsidRDefault="00346D25" w:rsidP="00346D25">
      <w:p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Unexpected Result</w:t>
      </w:r>
    </w:p>
    <w:p w14:paraId="06F7ECDD" w14:textId="77777777" w:rsidR="00346D25" w:rsidRPr="00346D25" w:rsidRDefault="00346D25" w:rsidP="00346D25">
      <w:p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 xml:space="preserve">     ↓</w:t>
      </w:r>
    </w:p>
    <w:p w14:paraId="70469913" w14:textId="77777777" w:rsidR="00346D25" w:rsidRPr="00346D25" w:rsidRDefault="00346D25" w:rsidP="00346D25">
      <w:p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Investigation</w:t>
      </w:r>
    </w:p>
    <w:p w14:paraId="5F6B4FFB" w14:textId="77777777" w:rsidR="00346D25" w:rsidRPr="00346D25" w:rsidRDefault="00346D25" w:rsidP="00346D25">
      <w:p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 xml:space="preserve">     ↓</w:t>
      </w:r>
    </w:p>
    <w:p w14:paraId="32E8478C" w14:textId="77777777" w:rsidR="00346D25" w:rsidRDefault="00346D25" w:rsidP="00346D25">
      <w:p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Architectural Explanation</w:t>
      </w:r>
    </w:p>
    <w:p w14:paraId="361BB432" w14:textId="77777777" w:rsidR="00346D25" w:rsidRPr="00346D25" w:rsidRDefault="00346D25" w:rsidP="00346D25">
      <w:pPr>
        <w:spacing w:after="0"/>
        <w:jc w:val="both"/>
        <w:rPr>
          <w:sz w:val="28"/>
          <w:szCs w:val="28"/>
        </w:rPr>
      </w:pPr>
    </w:p>
    <w:p w14:paraId="140D86E6" w14:textId="77777777" w:rsidR="00346D25" w:rsidRPr="00346D25" w:rsidRDefault="00346D25" w:rsidP="00346D25">
      <w:p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This methodology is reusable for future arithmetic and DSP research.</w:t>
      </w:r>
    </w:p>
    <w:p w14:paraId="65FCF281" w14:textId="77777777" w:rsidR="00346D25" w:rsidRPr="00346D25" w:rsidRDefault="00346D25" w:rsidP="00346D25">
      <w:p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pict w14:anchorId="3FFA5F8D">
          <v:rect id="_x0000_i1087" style="width:0;height:1.5pt" o:hralign="center" o:hrstd="t" o:hr="t" fillcolor="#a0a0a0" stroked="f"/>
        </w:pict>
      </w:r>
    </w:p>
    <w:p w14:paraId="33F02D9C" w14:textId="6BEBEBBE" w:rsidR="00346D25" w:rsidRPr="00346D25" w:rsidRDefault="00C02ED1" w:rsidP="00346D25">
      <w:pPr>
        <w:spacing w:after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</w:t>
      </w:r>
      <w:r w:rsidR="00346D25" w:rsidRPr="00346D25">
        <w:rPr>
          <w:b/>
          <w:bCs/>
          <w:sz w:val="28"/>
          <w:szCs w:val="28"/>
        </w:rPr>
        <w:t>. Internship Outcome</w:t>
      </w:r>
    </w:p>
    <w:p w14:paraId="20127EFC" w14:textId="77777777" w:rsidR="00346D25" w:rsidRPr="00346D25" w:rsidRDefault="00346D25" w:rsidP="00346D25">
      <w:p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The internship successfully established a research prototype for high-speed arithmetic datapaths.</w:t>
      </w:r>
    </w:p>
    <w:p w14:paraId="009E3DB3" w14:textId="77777777" w:rsidR="00346D25" w:rsidRPr="00346D25" w:rsidRDefault="00346D25" w:rsidP="00346D25">
      <w:p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The completed work provides:</w:t>
      </w:r>
    </w:p>
    <w:p w14:paraId="51B1BFB0" w14:textId="77777777" w:rsidR="00346D25" w:rsidRPr="00346D25" w:rsidRDefault="00346D25" w:rsidP="00346D25">
      <w:pPr>
        <w:numPr>
          <w:ilvl w:val="0"/>
          <w:numId w:val="6"/>
        </w:num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multiplier architectures,</w:t>
      </w:r>
    </w:p>
    <w:p w14:paraId="2B139D9A" w14:textId="77777777" w:rsidR="00346D25" w:rsidRPr="00346D25" w:rsidRDefault="00346D25" w:rsidP="00346D25">
      <w:pPr>
        <w:numPr>
          <w:ilvl w:val="0"/>
          <w:numId w:val="6"/>
        </w:num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pipelining techniques,</w:t>
      </w:r>
    </w:p>
    <w:p w14:paraId="2A91FA02" w14:textId="77777777" w:rsidR="00346D25" w:rsidRPr="00346D25" w:rsidRDefault="00346D25" w:rsidP="00346D25">
      <w:pPr>
        <w:numPr>
          <w:ilvl w:val="0"/>
          <w:numId w:val="6"/>
        </w:num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lastRenderedPageBreak/>
        <w:t>verification infrastructure,</w:t>
      </w:r>
    </w:p>
    <w:p w14:paraId="3D30E921" w14:textId="77777777" w:rsidR="00346D25" w:rsidRPr="00346D25" w:rsidRDefault="00346D25" w:rsidP="00346D25">
      <w:pPr>
        <w:numPr>
          <w:ilvl w:val="0"/>
          <w:numId w:val="6"/>
        </w:num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adder architectures,</w:t>
      </w:r>
    </w:p>
    <w:p w14:paraId="186C7EFE" w14:textId="77777777" w:rsidR="00346D25" w:rsidRPr="00346D25" w:rsidRDefault="00346D25" w:rsidP="00346D25">
      <w:pPr>
        <w:numPr>
          <w:ilvl w:val="0"/>
          <w:numId w:val="6"/>
        </w:num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FPGA benchmarking,</w:t>
      </w:r>
    </w:p>
    <w:p w14:paraId="15508E3F" w14:textId="77777777" w:rsidR="00346D25" w:rsidRPr="00346D25" w:rsidRDefault="00346D25" w:rsidP="00346D25">
      <w:pPr>
        <w:numPr>
          <w:ilvl w:val="0"/>
          <w:numId w:val="6"/>
        </w:num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architectural analysis,</w:t>
      </w:r>
    </w:p>
    <w:p w14:paraId="4E6DD4A9" w14:textId="77777777" w:rsidR="00346D25" w:rsidRPr="00346D25" w:rsidRDefault="00346D25" w:rsidP="00346D25">
      <w:pPr>
        <w:numPr>
          <w:ilvl w:val="0"/>
          <w:numId w:val="6"/>
        </w:num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and a foundation for future DSP accelerator development.</w:t>
      </w:r>
    </w:p>
    <w:p w14:paraId="66844610" w14:textId="77777777" w:rsidR="00346D25" w:rsidRPr="00346D25" w:rsidRDefault="00346D25" w:rsidP="00346D25">
      <w:pPr>
        <w:spacing w:after="0"/>
        <w:jc w:val="both"/>
        <w:rPr>
          <w:sz w:val="28"/>
          <w:szCs w:val="28"/>
        </w:rPr>
      </w:pPr>
      <w:r w:rsidRPr="00346D25">
        <w:rPr>
          <w:sz w:val="28"/>
          <w:szCs w:val="28"/>
        </w:rPr>
        <w:t>The work therefore concludes the initial research-prototype phase and provides the technical foundation for the next stage: integration of these arithmetic components into a dedicated DSP compute architecture.</w:t>
      </w:r>
    </w:p>
    <w:p w14:paraId="123B0510" w14:textId="77777777" w:rsidR="00502AF5" w:rsidRPr="00346D25" w:rsidRDefault="00502AF5" w:rsidP="00346D25">
      <w:pPr>
        <w:spacing w:after="0"/>
        <w:jc w:val="both"/>
        <w:rPr>
          <w:sz w:val="28"/>
          <w:szCs w:val="28"/>
        </w:rPr>
      </w:pPr>
    </w:p>
    <w:sectPr w:rsidR="00502AF5" w:rsidRPr="00346D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B64A0"/>
    <w:multiLevelType w:val="multilevel"/>
    <w:tmpl w:val="1E38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0702C"/>
    <w:multiLevelType w:val="multilevel"/>
    <w:tmpl w:val="5564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71F3C"/>
    <w:multiLevelType w:val="multilevel"/>
    <w:tmpl w:val="01C6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262B2C"/>
    <w:multiLevelType w:val="multilevel"/>
    <w:tmpl w:val="E6DE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B658B8"/>
    <w:multiLevelType w:val="multilevel"/>
    <w:tmpl w:val="C104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550361"/>
    <w:multiLevelType w:val="multilevel"/>
    <w:tmpl w:val="9DCC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8429736">
    <w:abstractNumId w:val="3"/>
  </w:num>
  <w:num w:numId="2" w16cid:durableId="2069452135">
    <w:abstractNumId w:val="5"/>
  </w:num>
  <w:num w:numId="3" w16cid:durableId="316033091">
    <w:abstractNumId w:val="1"/>
  </w:num>
  <w:num w:numId="4" w16cid:durableId="1982926748">
    <w:abstractNumId w:val="4"/>
  </w:num>
  <w:num w:numId="5" w16cid:durableId="1797017141">
    <w:abstractNumId w:val="0"/>
  </w:num>
  <w:num w:numId="6" w16cid:durableId="17723154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C5C"/>
    <w:rsid w:val="00346D25"/>
    <w:rsid w:val="003C4C5C"/>
    <w:rsid w:val="00502AF5"/>
    <w:rsid w:val="005D2857"/>
    <w:rsid w:val="00C02ED1"/>
    <w:rsid w:val="00C96C65"/>
    <w:rsid w:val="00EC7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1782F"/>
  <w15:chartTrackingRefBased/>
  <w15:docId w15:val="{CAA07FB1-AB5A-4FC2-949C-3A3CDD37A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C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C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C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C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C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C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C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C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C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C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C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C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C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C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C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C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C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C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C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C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C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C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C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C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C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C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C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C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656</Words>
  <Characters>3741</Characters>
  <Application>Microsoft Office Word</Application>
  <DocSecurity>0</DocSecurity>
  <Lines>31</Lines>
  <Paragraphs>8</Paragraphs>
  <ScaleCrop>false</ScaleCrop>
  <Company/>
  <LinksUpToDate>false</LinksUpToDate>
  <CharactersWithSpaces>4389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Das</dc:creator>
  <cp:keywords/>
  <dc:description/>
  <cp:lastModifiedBy>Anish Das</cp:lastModifiedBy>
  <cp:revision>5</cp:revision>
  <dcterms:created xsi:type="dcterms:W3CDTF">2026-08-22T09:17:00Z</dcterms:created>
  <dcterms:modified xsi:type="dcterms:W3CDTF">2026-08-22T09:22:00Z</dcterms:modified>
</cp:coreProperties>
</file>