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982345</wp:posOffset>
            </wp:positionH>
            <wp:positionV relativeFrom="page">
              <wp:posOffset>657225</wp:posOffset>
            </wp:positionV>
            <wp:extent cx="6137910" cy="9916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991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TRƯỜNG ĐẠ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 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Ọ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 NAM C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ẦN THƠ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KHOA K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Ỹ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THU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CÔNG NGH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Ệ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TRƯƠNG MINH CẢ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NH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176892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jc w:val="center"/>
        <w:ind w:left="1360" w:right="506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NGHIÊN C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Ứ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U XÂY D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Ự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 H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Ệ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TH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Ố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 TR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Ả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Ờ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I T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Ự ĐỘ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 CHUYÊN NGÀNH CÔNG NGH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Ệ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THÔNG TIN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ĐỒ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ÁN TH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 T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Ngành Công ngh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ệ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Thông tin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Mã s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ố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Ngành: 7480201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ần Thơ, tháng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05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năm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2021</w:t>
      </w:r>
    </w:p>
    <w:p>
      <w:pPr>
        <w:sectPr>
          <w:pgSz w:w="11900" w:h="16838" w:orient="portrait"/>
          <w:cols w:equalWidth="0" w:num="1">
            <w:col w:w="9026"/>
          </w:cols>
          <w:pgMar w:left="1440" w:top="1420" w:right="1440" w:bottom="1440" w:gutter="0" w:footer="0" w:header="0"/>
        </w:sectPr>
      </w:pPr>
    </w:p>
    <w:bookmarkStart w:id="1" w:name="page2"/>
    <w:bookmarkEnd w:id="1"/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TRƯỜNG ĐẠ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 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Ọ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 NAM C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ẦN THƠ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KHOA K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Ỹ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THU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CÔNG NGH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Ệ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TRƯƠNG MINH CẢ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NH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MSSV: 176892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ind w:left="1360" w:right="506"/>
        <w:spacing w:after="0" w:line="3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NGHIÊN C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Ứ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U XÂY D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Ự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 H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Ệ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TH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Ố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 TR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Ả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Ờ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I T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Ự ĐỘ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NG CHUYÊN NGÀNH CÔNG NGH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Ệ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THÔNG TIN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ĐỒ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ÁN TH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 T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Ngành Công ngh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ệ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Thông tin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Mã s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ố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Ngành: 7480201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GI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ẢNG VIÊN HƯỚ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NG D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-85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TS. NGÔ 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ANH KHÔI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ơ,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áng 05 n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ăm 2021</w:t>
      </w:r>
    </w:p>
    <w:p>
      <w:pPr>
        <w:sectPr>
          <w:pgSz w:w="11900" w:h="16838" w:orient="portrait"/>
          <w:cols w:equalWidth="0" w:num="1">
            <w:col w:w="9026"/>
          </w:cols>
          <w:pgMar w:left="1440" w:top="1420" w:right="1440" w:bottom="1440" w:gutter="0" w:footer="0" w:header="0"/>
        </w:sectPr>
      </w:pPr>
    </w:p>
    <w:bookmarkStart w:id="2" w:name="page3"/>
    <w:bookmarkEnd w:id="2"/>
    <w:p>
      <w:pPr>
        <w:jc w:val="center"/>
        <w:ind w:right="-6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 XÉT C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Ủ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 C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Ơ QUAN THỰ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 T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Thơ, Ngày…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.tháng…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..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năm 2021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6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Cán b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ộ hướ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ng d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ẫ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(Ký tên)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PH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Ạ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M TH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Ị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TH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Ủ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5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</w:t>
      </w:r>
    </w:p>
    <w:p>
      <w:pPr>
        <w:sectPr>
          <w:pgSz w:w="11900" w:h="16838" w:orient="portrait"/>
          <w:cols w:equalWidth="0" w:num="1">
            <w:col w:w="9220"/>
          </w:cols>
          <w:pgMar w:left="1440" w:top="1420" w:right="1246" w:bottom="723" w:gutter="0" w:footer="0" w:header="0"/>
        </w:sectPr>
      </w:pPr>
    </w:p>
    <w:bookmarkStart w:id="3" w:name="page4"/>
    <w:bookmarkEnd w:id="3"/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NH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Ậ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 XÉT C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ỦA GIÁO VIÊN HƯỚ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NG D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Thơ, Ngày…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.tháng…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..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năm 2021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6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Giáo viên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hướ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ng d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ẫ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(Ký tên)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TS. Ngô H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ồ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Anh Khôi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ii</w:t>
      </w:r>
    </w:p>
    <w:p>
      <w:pPr>
        <w:sectPr>
          <w:pgSz w:w="11900" w:h="16838" w:orient="portrait"/>
          <w:cols w:equalWidth="0" w:num="1">
            <w:col w:w="9220"/>
          </w:cols>
          <w:pgMar w:left="1440" w:top="1420" w:right="1246" w:bottom="723" w:gutter="0" w:footer="0" w:header="0"/>
        </w:sectPr>
      </w:pPr>
    </w:p>
    <w:bookmarkStart w:id="4" w:name="page5"/>
    <w:bookmarkEnd w:id="4"/>
    <w:p>
      <w:pPr>
        <w:ind w:left="2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NHẬN XÉT CỦA GIÁO VIÊN PHẢN BIỆN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·····································································································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Thơ, Ngày….tháng…..năm 2021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6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Giáo viên phản biện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(Ký tên)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ThS. Huỳnh Bá lộc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5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iii</w:t>
      </w:r>
    </w:p>
    <w:p>
      <w:pPr>
        <w:sectPr>
          <w:pgSz w:w="11900" w:h="16838" w:orient="portrait"/>
          <w:cols w:equalWidth="0" w:num="1">
            <w:col w:w="9280"/>
          </w:cols>
          <w:pgMar w:left="1440" w:top="1420" w:right="1186" w:bottom="723" w:gutter="0" w:footer="0" w:header="0"/>
        </w:sectPr>
      </w:pPr>
    </w:p>
    <w:bookmarkStart w:id="5" w:name="page6"/>
    <w:bookmarkEnd w:id="5"/>
    <w:p>
      <w:pPr>
        <w:jc w:val="center"/>
        <w:ind w:right="-1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Ờ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 C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ẢM ƠN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left="540" w:firstLine="7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Tôi xin chân thành g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l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ờ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ảm ơn đế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TS. Ngô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ồ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Anh Khôi - Gi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ả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ng viên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Trường Đạ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ọ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Nam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 đã nhiệt tình hướ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ng d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ẫ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trong su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ố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ời gian làm đề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tài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ự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ố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nghi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p.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ầy là người đã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ạ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o ra r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ấ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nhi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ều điề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u ki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thu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l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ợ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và cho em nh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ữ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ng l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ờ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khuyên quý báu nh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ằ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m giúp chúng em hoàn thành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ốt đề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tài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ự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ố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nghi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 này.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both"/>
        <w:ind w:left="540" w:firstLine="72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Xin g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ử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i l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ờ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i c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ảm ơn chân thành đế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n th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ầy cô giáo trong Trường Đạ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i 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ọ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c Nam C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ần Thơ nói chung và các thầ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y cô trong B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ộ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môn Công ngh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ệ thông tin nói riêng đã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nhi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ệ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t tình gi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ả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ng d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ạ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y, truy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ền đạ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t nh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ữ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ng ki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ế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n th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ứ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c uyên thâm và t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ạ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o cho em nhi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ều điề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u ki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ện để giúp đỡ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trong su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ố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t quá trình theo 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ọ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c t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ại trườ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ng nh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ững năm họ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c qua, giúp em 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có đượ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c nh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ững cơ sở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lý thuy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ế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t v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ữ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ng vàng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để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có th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ể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th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ự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c hi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ện đề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tài ngày hôm nay.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left="540" w:firstLine="7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L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ờ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cu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ố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i, em xin chân thành tha thi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ế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g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l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ờ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ảm ơn đế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b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ạn bè và gia đình, đã luôn quan tâm, tạo điề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u ki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khi em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ần, giúp đỡ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ủ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ng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ộ và độ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ng viên em trong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quá trình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ọ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ập và hoàn thành đồ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án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ự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ố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nghi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6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Xin chân thành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ảm ơn!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Thơ, ngày ….. tháng ….. năm 2021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7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Sinh viên thực hiện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iv</w:t>
      </w:r>
    </w:p>
    <w:p>
      <w:pPr>
        <w:sectPr>
          <w:pgSz w:w="11900" w:h="16838" w:orient="portrait"/>
          <w:cols w:equalWidth="0" w:num="1">
            <w:col w:w="9340"/>
          </w:cols>
          <w:pgMar w:left="1440" w:top="1420" w:right="1126" w:bottom="723" w:gutter="0" w:footer="0" w:header="0"/>
        </w:sectPr>
      </w:pPr>
    </w:p>
    <w:bookmarkStart w:id="6" w:name="page7"/>
    <w:bookmarkEnd w:id="6"/>
    <w:p>
      <w:pPr>
        <w:jc w:val="center"/>
        <w:ind w:right="-1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ỜI CAM ĐOAN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left="540" w:firstLine="7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Tôi xin cam k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ế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r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ằng đây là mộ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ả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ph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ẩ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m hoàn toàn do quá trình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ọ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 và v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d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ụ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ng ki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ế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ức đã đượ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ọ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ại Trường Đạ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ọ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Nam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 để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hoàn thành 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ả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 ph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ẩ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m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ủ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 riêng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ủ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 mình trong khuôn kh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ổ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ủa đề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tài. V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ề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hình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ứ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c, nh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ữ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ng k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ế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 lu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được trình bày trong đồ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án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ự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 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 này là hoàn toàn trung th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ự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5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ần Thơ, ngày ….. tháng ….. năm 2021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Sinh viên thực hiện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v</w:t>
      </w:r>
    </w:p>
    <w:p>
      <w:pPr>
        <w:sectPr>
          <w:pgSz w:w="11900" w:h="16838" w:orient="portrait"/>
          <w:cols w:equalWidth="0" w:num="1">
            <w:col w:w="9340"/>
          </w:cols>
          <w:pgMar w:left="1440" w:top="1420" w:right="1126" w:bottom="723" w:gutter="0" w:footer="0" w:header="0"/>
        </w:sectPr>
      </w:pPr>
    </w:p>
    <w:bookmarkStart w:id="7" w:name="page8"/>
    <w:bookmarkEnd w:id="7"/>
    <w:p>
      <w:pPr>
        <w:ind w:left="4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MỤC LỤC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240" w:val="left"/>
        </w:tabs>
        <w:rPr>
          <w:rFonts w:ascii="Times New Roman" w:cs="Times New Roman" w:eastAsia="Times New Roman" w:hAnsi="Times New Roman"/>
          <w:sz w:val="21"/>
          <w:szCs w:val="21"/>
          <w:color w:val="auto"/>
        </w:rPr>
      </w:pPr>
      <w:hyperlink w:anchor="page3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XÉT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ỦA CƠ QUAN THỰ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3">
        <w:r>
          <w:rPr>
            <w:rFonts w:ascii="Times New Roman" w:cs="Times New Roman" w:eastAsia="Times New Roman" w:hAnsi="Times New Roman"/>
            <w:sz w:val="21"/>
            <w:szCs w:val="21"/>
            <w:color w:val="auto"/>
          </w:rPr>
          <w:t>i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16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4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XÉT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ỦA GIÁO VIÊN HƯỚ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Ẫ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4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ii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080" w:val="left"/>
        </w:tabs>
        <w:rPr>
          <w:rFonts w:ascii="Times New Roman" w:cs="Times New Roman" w:eastAsia="Times New Roman" w:hAnsi="Times New Roman"/>
          <w:sz w:val="26"/>
          <w:szCs w:val="26"/>
          <w:color w:val="auto"/>
        </w:rPr>
      </w:pPr>
      <w:hyperlink w:anchor="page5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XÉT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GIÁO VIÊN 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BI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5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iii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10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6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ẢM ƠN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6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iv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7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ỜI CAM ĐOAN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7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v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10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8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8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vi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898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TÓM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xiv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CHƯƠNG 1 GIỚ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THI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ổ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quan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 cơ quan thự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</w:t>
        </w:r>
      </w:hyperlink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1.1.1 Thông tin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công ty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1.1.2 Tr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ở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chính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1.1.3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Người đạ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theo pháp lu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1.1.4 Thông tin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1.1.5 Ngành ngh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kinh doanh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2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1.1.6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và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 đang kinh doanh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3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1.1.6.1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3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1.1.6.2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7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thi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chung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8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1.2.1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Đặ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ấn đề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nghiên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8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1.2.2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tiêu nghiên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8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1.2.2.1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tiêu chung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8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1.2.2.2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tiêu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none" w:pos="1600" w:val="left"/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1.2.3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vi nghiên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7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1.2.3.1 Không gian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1.2.3.2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gian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1.2.3.3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Đối tượ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nghiên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1.2.4 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ạm vi đề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tài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18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1.2.5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Hướ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quy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ấn đề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9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1.2.6 B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10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vi</w:t>
      </w:r>
    </w:p>
    <w:p>
      <w:pPr>
        <w:sectPr>
          <w:pgSz w:w="11900" w:h="16838" w:orient="portrait"/>
          <w:cols w:equalWidth="0" w:num="1">
            <w:col w:w="9320"/>
          </w:cols>
          <w:pgMar w:left="1440" w:top="1420" w:right="1146" w:bottom="723" w:gutter="0" w:footer="0" w:header="0"/>
        </w:sectPr>
      </w:pPr>
    </w:p>
    <w:bookmarkStart w:id="8" w:name="page9"/>
    <w:bookmarkEnd w:id="8"/>
    <w:p>
      <w:pPr>
        <w:ind w:left="54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CHƯƠNG 2 CƠ SỞ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LÝ THUY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ẾT VÀ PHƯƠNG PHÁP NGHIÊN CỨ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Cơ sở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lý thuy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2.2.1 Trí tu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nhân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o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11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2.1.1.1 Khái ni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2.1.1.2 Phân lo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12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2.1.1.3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13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 Chatbots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16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2.1.2.1 Khái ni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16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2.1.2.2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hình thành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16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2.1.2.3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o chatbots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2.1.2.4 Phân lo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22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2.1.2.5 Cách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ho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ạt độ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23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2.1.2.6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ộ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ỗ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tr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cho vi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phát tri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chatbots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23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2.1.2.7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ộ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 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chatbot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24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2.1.2.8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Xu hướ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phát tri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24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2.1.3 X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lý ngôn 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ự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nhiên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25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2.1.3.1 Khái ni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25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2.1.3.2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Các bướ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x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lý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25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2.1.3.3 Các bài toán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25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2.1.3.4 Các bài toán x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lý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27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2.2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Phương pháp nghiên cứ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27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2.2.1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Phương pháp nghiên cứ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lý thuy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27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2.2.2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Phương pháp nghiên cứ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ự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nghi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28</w:t>
        </w:r>
      </w:hyperlink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2.2.3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Phương pháp điề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tra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28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2.3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thi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Conditional Random Field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28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2.3.1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thi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chung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28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2.3.2 Mô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29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2.3.3 Bi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29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2.4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thi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ề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ngôn 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Python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30</w:t>
        </w:r>
      </w:hyperlink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vii</w:t>
      </w:r>
    </w:p>
    <w:p>
      <w:pPr>
        <w:sectPr>
          <w:pgSz w:w="11900" w:h="16838" w:orient="portrait"/>
          <w:cols w:equalWidth="0" w:num="1">
            <w:col w:w="9320"/>
          </w:cols>
          <w:pgMar w:left="1440" w:top="1415" w:right="1146" w:bottom="723" w:gutter="0" w:footer="0" w:header="0"/>
        </w:sectPr>
      </w:pPr>
    </w:p>
    <w:bookmarkStart w:id="9" w:name="page10"/>
    <w:bookmarkEnd w:id="9"/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2.4.1 Khái ni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30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2.4.2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30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2.4.3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Tính năng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31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2.4.4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Đượ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31</w:t>
        </w:r>
      </w:hyperlink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none" w:pos="2100" w:val="left"/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CHƯƠNG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3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THU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CRF VÀ CÁC CHI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ẾN LƯỢ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ÁP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33</w:t>
        </w:r>
      </w:hyperlink>
    </w:p>
    <w:p>
      <w:pPr>
        <w:spacing w:after="0" w:line="181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 Trích xu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ất tính năng văn bả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và tài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33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3.1.1 Mã hóa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33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3.1.2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Ngưng từ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33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3.1.3 Vi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hoa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33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3.1.4 Ti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lóng và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ừ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vi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33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3.1.5 Lo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b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ỏ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ồ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34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3.1.6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chính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34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3.1.7 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34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3.1.8 B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ổ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sung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34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3.1.9 Word2Vec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35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none" w:pos="1700" w:val="left"/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3.1.10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Vectơ toàn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cho bi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ễ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ừ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(GloVe)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35</w:t>
        </w:r>
      </w:hyperlink>
    </w:p>
    <w:p>
      <w:pPr>
        <w:spacing w:after="0" w:line="181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900"/>
        <w:spacing w:after="0"/>
        <w:tabs>
          <w:tab w:leader="none" w:pos="1700" w:val="left"/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3.1.11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Trình bày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ừ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theo 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nh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35</w:t>
        </w:r>
      </w:hyperlink>
    </w:p>
    <w:p>
      <w:pPr>
        <w:spacing w:after="0" w:line="17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900"/>
        <w:spacing w:after="0"/>
        <w:tabs>
          <w:tab w:leader="none" w:pos="1700" w:val="left"/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3.1.12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FastText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37</w:t>
        </w:r>
      </w:hyperlink>
    </w:p>
    <w:p>
      <w:pPr>
        <w:spacing w:after="0" w:line="181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900"/>
        <w:spacing w:after="0"/>
        <w:tabs>
          <w:tab w:leader="none" w:pos="1700" w:val="left"/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3.1.13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su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k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ỳ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37</w:t>
        </w:r>
      </w:hyperlink>
    </w:p>
    <w:p>
      <w:pPr>
        <w:spacing w:after="0" w:line="179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900"/>
        <w:spacing w:after="0"/>
        <w:tabs>
          <w:tab w:leader="none" w:pos="1700" w:val="left"/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3.1.14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su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tài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ngh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ịch đả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o thu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ng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37</w:t>
        </w:r>
      </w:hyperlink>
    </w:p>
    <w:p>
      <w:pPr>
        <w:spacing w:after="0" w:line="181" w:lineRule="exact"/>
        <w:rPr>
          <w:rFonts w:ascii="Times New Roman" w:cs="Times New Roman" w:eastAsia="Times New Roman" w:hAnsi="Times New Roman"/>
          <w:sz w:val="26"/>
          <w:szCs w:val="26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3.2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ảm kích thướ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38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 K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ỹ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phân lo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ại văn bả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38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3.3.1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Thúc đẩ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y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39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3.3.2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Đóng bao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39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3.3.3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kinh sâu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41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3.3.4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kinh tái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ễ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(RNN)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41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3.3.5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kinh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pháp (CNN)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42</w:t>
        </w:r>
      </w:hyperlink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3.3.6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kinh chuy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ển đổ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ặ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(RCNN)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42</w:t>
        </w:r>
      </w:hyperlink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3.3.7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ọ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âu đa mô hình ngẫ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nhiên (RMDL)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42</w:t>
        </w:r>
      </w:hyperlink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viii</w:t>
      </w:r>
    </w:p>
    <w:p>
      <w:pPr>
        <w:sectPr>
          <w:pgSz w:w="11900" w:h="16838" w:orient="portrait"/>
          <w:cols w:equalWidth="0" w:num="1">
            <w:col w:w="9320"/>
          </w:cols>
          <w:pgMar w:left="1440" w:top="1413" w:right="1146" w:bottom="723" w:gutter="0" w:footer="0" w:header="0"/>
        </w:sectPr>
      </w:pPr>
    </w:p>
    <w:bookmarkStart w:id="10" w:name="page11"/>
    <w:bookmarkEnd w:id="10"/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9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3.3.8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ọ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c sâu phân c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ấp cho văn bả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 (HDLTex) 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43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3.4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Đánh giá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...........................................................................................................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43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3.5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Văn bả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và b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ộ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ữ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u tài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u 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44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3.6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Ứ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ụ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phân lo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ại văn bả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45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3.7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ỗ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tr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phân lo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ại văn bả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46</w:t>
              </w:r>
            </w:hyperlink>
          </w:p>
        </w:tc>
      </w:tr>
      <w:tr>
        <w:trPr>
          <w:trHeight w:val="461"/>
        </w:trPr>
        <w:tc>
          <w:tcPr>
            <w:tcW w:w="8520" w:type="dxa"/>
            <w:vAlign w:val="bottom"/>
            <w:gridSpan w:val="3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8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CHƯƠNG 4 MÔ HÌNH HỆ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NG 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48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ổ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quan ........................................................................................................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48</w:t>
              </w:r>
            </w:hyperlink>
          </w:p>
        </w:tc>
      </w:tr>
      <w:tr>
        <w:trPr>
          <w:trHeight w:val="480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4.1.1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Khái quát ....................................................................................................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48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4.1.2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Sơ lượ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c l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ị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ch s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ử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phát tri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ể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 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48</w:t>
              </w:r>
            </w:hyperlink>
          </w:p>
        </w:tc>
      </w:tr>
      <w:tr>
        <w:trPr>
          <w:trHeight w:val="480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4.1.3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Ki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trúc chung c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ủ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a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ỏi đáp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48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4.1.3.1 Giao di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ện ngườ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dùng (User Interface) 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49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4.1.3.2 Phân tích câu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ỏ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(Question Analyzer) 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49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4.1.3.3 Tìm ki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m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ữ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u (Data Retrieval) 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49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4.1.3.4 Rút trích câu tr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l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ờ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i (Answer Extraction) 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49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4.1.3.5 Chi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ến lượ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c x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p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ạ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(Ranking) 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4.1.3.6 Xác minh câu tr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l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ờ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i (Answer Verification) 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80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4.1.4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M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ộ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 s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v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ấn đề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quan tâm khi thi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 k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ng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ỏi đáp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4.1.5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Các yêu c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ầ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u c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ủ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a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ỏi đáp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4.2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ề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x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ử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lý và phân lo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ạ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câu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ỏ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4.2.1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ề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 x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ử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lý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ữ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u 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4.2.1.1 Phân tích câu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ỏ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50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4.2.1.2 Tách t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ừ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..................................................................................................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51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4.2.1.3 Bi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ể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u di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ễn văn bả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 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52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4.2.2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Phân lo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ạ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i câu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ỏ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i 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52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4.2.2.1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Rút trích đặc trưng văn bả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 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52</w:t>
              </w:r>
            </w:hyperlink>
          </w:p>
        </w:tc>
      </w:tr>
      <w:tr>
        <w:trPr>
          <w:trHeight w:val="478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4.2.2.2 Phân lo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ạ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câu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ỏ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ti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Vi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 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54</w:t>
              </w:r>
            </w:hyperlink>
          </w:p>
        </w:tc>
      </w:tr>
      <w:tr>
        <w:trPr>
          <w:trHeight w:val="480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4.3</w:t>
              </w:r>
            </w:hyperlink>
          </w:p>
        </w:tc>
        <w:tc>
          <w:tcPr>
            <w:tcW w:w="80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Xây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ự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mô hình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55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4.3.1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L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ự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a ch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ọ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mô hình và thu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ậ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 toán 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55</w:t>
              </w:r>
            </w:hyperlink>
          </w:p>
        </w:tc>
      </w:tr>
      <w:tr>
        <w:trPr>
          <w:trHeight w:val="480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4.3.2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Mô hình ki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 trúc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ng 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56</w:t>
              </w:r>
            </w:hyperlink>
          </w:p>
        </w:tc>
      </w:tr>
    </w:tbl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ix</w:t>
      </w:r>
    </w:p>
    <w:p>
      <w:pPr>
        <w:sectPr>
          <w:pgSz w:w="11900" w:h="16838" w:orient="portrait"/>
          <w:cols w:equalWidth="0" w:num="1">
            <w:col w:w="9320"/>
          </w:cols>
          <w:pgMar w:left="1440" w:top="1413" w:right="1146" w:bottom="723" w:gutter="0" w:footer="0" w:header="0"/>
        </w:sectPr>
      </w:pPr>
    </w:p>
    <w:bookmarkStart w:id="11" w:name="page12"/>
    <w:bookmarkEnd w:id="11"/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9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4.3.3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Cài đặ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 ........................................................................................................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58</w:t>
              </w:r>
            </w:hyperlink>
          </w:p>
        </w:tc>
      </w:tr>
      <w:tr>
        <w:trPr>
          <w:trHeight w:val="461"/>
        </w:trPr>
        <w:tc>
          <w:tcPr>
            <w:tcW w:w="8520" w:type="dxa"/>
            <w:vAlign w:val="bottom"/>
            <w:gridSpan w:val="3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CHƯƠNG 5 KẾ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 QU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NGHIÊN C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Ứ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U 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59</w:t>
              </w:r>
            </w:hyperlink>
          </w:p>
        </w:tc>
      </w:tr>
      <w:tr>
        <w:trPr>
          <w:trHeight w:val="478"/>
        </w:trPr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5.1</w:t>
              </w:r>
            </w:hyperlink>
          </w:p>
        </w:tc>
        <w:tc>
          <w:tcPr>
            <w:tcW w:w="7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ố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..........................................................................................................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59</w:t>
              </w:r>
            </w:hyperlink>
          </w:p>
        </w:tc>
      </w:tr>
      <w:tr>
        <w:trPr>
          <w:trHeight w:val="480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5.1.1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Thao tác v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ớ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i b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ộ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ữ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u chuyên ngành Công Ngh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Thông Tin 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59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5.1.2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Giao di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ống chương trình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60</w:t>
              </w:r>
            </w:hyperlink>
          </w:p>
        </w:tc>
      </w:tr>
      <w:tr>
        <w:trPr>
          <w:trHeight w:val="480"/>
        </w:trPr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5.2</w:t>
              </w:r>
            </w:hyperlink>
          </w:p>
        </w:tc>
        <w:tc>
          <w:tcPr>
            <w:tcW w:w="7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Hướ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ẫn cài đặ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62</w:t>
              </w:r>
            </w:hyperlink>
          </w:p>
        </w:tc>
      </w:tr>
      <w:tr>
        <w:trPr>
          <w:trHeight w:val="478"/>
        </w:trPr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5.3</w:t>
              </w:r>
            </w:hyperlink>
          </w:p>
        </w:tc>
        <w:tc>
          <w:tcPr>
            <w:tcW w:w="7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Hướ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ẫ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 s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ử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ụ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ng 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63</w:t>
              </w:r>
            </w:hyperlink>
          </w:p>
        </w:tc>
      </w:tr>
      <w:tr>
        <w:trPr>
          <w:trHeight w:val="480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5.3.1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Thêm d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ữ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 xml:space="preserve">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u ..............................................................................................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63</w:t>
              </w:r>
            </w:hyperlink>
          </w:p>
        </w:tc>
      </w:tr>
      <w:tr>
        <w:trPr>
          <w:trHeight w:val="478"/>
        </w:trPr>
        <w:tc>
          <w:tcPr>
            <w:tcW w:w="9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5.3.2</w:t>
              </w:r>
            </w:hyperlink>
          </w:p>
        </w:tc>
        <w:tc>
          <w:tcPr>
            <w:tcW w:w="75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Th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ực thi chương trình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 xml:space="preserve"> 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64</w:t>
              </w:r>
            </w:hyperlink>
          </w:p>
        </w:tc>
      </w:tr>
      <w:tr>
        <w:trPr>
          <w:trHeight w:val="461"/>
        </w:trPr>
        <w:tc>
          <w:tcPr>
            <w:tcW w:w="8520" w:type="dxa"/>
            <w:vAlign w:val="bottom"/>
            <w:gridSpan w:val="3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CHƯƠNG 6 KẾ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T LU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Ậ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N..........................................................................................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67</w:t>
              </w:r>
            </w:hyperlink>
          </w:p>
        </w:tc>
      </w:tr>
      <w:tr>
        <w:trPr>
          <w:trHeight w:val="358"/>
        </w:trPr>
        <w:tc>
          <w:tcPr>
            <w:tcW w:w="8520" w:type="dxa"/>
            <w:vAlign w:val="bottom"/>
            <w:gridSpan w:val="3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8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TÀI LI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Ệ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U THAM KH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Ả</w:t>
              </w:r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8"/>
                </w:rPr>
                <w:t>O .........................................................................................</w:t>
              </w:r>
            </w:hyperlink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2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2"/>
                </w:rPr>
                <w:t>68</w:t>
              </w:r>
            </w:hyperlink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x</w:t>
      </w:r>
    </w:p>
    <w:p>
      <w:pPr>
        <w:sectPr>
          <w:pgSz w:w="11900" w:h="16838" w:orient="portrait"/>
          <w:cols w:equalWidth="0" w:num="1">
            <w:col w:w="9320"/>
          </w:cols>
          <w:pgMar w:left="1440" w:top="1413" w:right="1146" w:bottom="723" w:gutter="0" w:footer="0" w:header="0"/>
        </w:sectPr>
      </w:pPr>
    </w:p>
    <w:bookmarkStart w:id="12" w:name="page13"/>
    <w:bookmarkEnd w:id="12"/>
    <w:p>
      <w:pPr>
        <w:ind w:left="3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DANH SÁCH BẢNG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9"/>
        </w:trPr>
        <w:tc>
          <w:tcPr>
            <w:tcW w:w="840" w:type="dxa"/>
            <w:vAlign w:val="bottom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Bảng 1.</w:t>
              </w:r>
            </w:hyperlink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</w:rPr>
                <w:t>1</w:t>
              </w:r>
            </w:hyperlink>
          </w:p>
        </w:tc>
        <w:tc>
          <w:tcPr>
            <w:tcW w:w="706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Ngành nghề kinh doanh 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76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76"/>
                </w:rPr>
                <w:t>2</w:t>
              </w:r>
            </w:hyperlink>
          </w:p>
        </w:tc>
      </w:tr>
      <w:tr>
        <w:trPr>
          <w:trHeight w:val="360"/>
        </w:trPr>
        <w:tc>
          <w:tcPr>
            <w:tcW w:w="8100" w:type="dxa"/>
            <w:vAlign w:val="bottom"/>
            <w:gridSpan w:val="3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Bảng 1. 2 Bảng sản phẩm phần mềm 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76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76"/>
                </w:rPr>
                <w:t>3</w:t>
              </w:r>
            </w:hyperlink>
          </w:p>
        </w:tc>
      </w:tr>
      <w:tr>
        <w:trPr>
          <w:trHeight w:val="358"/>
        </w:trPr>
        <w:tc>
          <w:tcPr>
            <w:tcW w:w="104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Bảng 1. 3</w:t>
              </w:r>
            </w:hyperlink>
          </w:p>
        </w:tc>
        <w:tc>
          <w:tcPr>
            <w:tcW w:w="706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99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99"/>
                </w:rPr>
                <w:t>Bảng chi tiết dịch vụ 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76"/>
              </w:rPr>
            </w:pPr>
            <w:hyperlink w:anchor="page1">
              <w:r>
                <w:rPr>
                  <w:rFonts w:ascii="Times New Roman" w:cs="Times New Roman" w:eastAsia="Times New Roman" w:hAnsi="Times New Roman"/>
                  <w:sz w:val="26"/>
                  <w:szCs w:val="26"/>
                  <w:color w:val="auto"/>
                  <w:w w:val="76"/>
                </w:rPr>
                <w:t>7</w:t>
              </w:r>
            </w:hyperlink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xi</w:t>
      </w:r>
    </w:p>
    <w:p>
      <w:pPr>
        <w:sectPr>
          <w:pgSz w:w="11900" w:h="16838" w:orient="portrait"/>
          <w:cols w:equalWidth="0" w:num="1">
            <w:col w:w="9320"/>
          </w:cols>
          <w:pgMar w:left="1440" w:top="1420" w:right="1146" w:bottom="723" w:gutter="0" w:footer="0" w:header="0"/>
        </w:sectPr>
      </w:pPr>
    </w:p>
    <w:bookmarkStart w:id="13" w:name="page14"/>
    <w:bookmarkEnd w:id="13"/>
    <w:p>
      <w:pPr>
        <w:ind w:left="3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DANH SÁCH HÌNH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1 Trí thông minh nhân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o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11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2 Mô hình xe không ngườ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lái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12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3 Công ngh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nh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13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4 Các hình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giao hàng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Uber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14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5 Máy bay thi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 b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 không ngườ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láy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14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6 Gi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pháp trong giáo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15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7 Cách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ho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ạt độ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Chatbots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16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8 Phép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Turing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17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9 Tương tác giữa ngườ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dùng v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ELIZA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18</w:t>
        </w:r>
      </w:hyperlink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2. 10 Mô hình cách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ho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ạt độ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Chatbot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23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1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tìm ki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thông tin IR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48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2 Ki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trúc chung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ỏi đáp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49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3 Mô hình ho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ạt độ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56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4 Giai đoạ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phân tích câu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ỏ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56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5 Ti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trình phân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57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6 Ti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trình tìm ki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câu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ỏ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57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7 Ti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trình tìm ki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câu tr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57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4. 8 Ti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trình tìm ki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m câu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ỏi đế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chuyên gia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57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chính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ủa chương trình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60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2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chính dành cho qu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tr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ị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viên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60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3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thêm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61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4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ọ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thêm vào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61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5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ọn thư mụ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ứ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các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thêm vào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ố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62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6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TraLoiTuDOngCNTT.exe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62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7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s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ổ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m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ới cài đặ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62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8 Bi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ểu tượ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y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ương trình ở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Desktop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63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9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ạy chương trình trong thư mục đã cài đặ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t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63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10 Menu “Thêm dữ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ệu”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63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11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ọn đườ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ng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ẫ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a t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p d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ữ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 xml:space="preserve"> li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thêm vào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64</w:t>
        </w:r>
      </w:hyperlink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12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chính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ủa form ngườ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dùng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65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13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sau khi th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ự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c thi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65</w:t>
        </w:r>
      </w:hyperlink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14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ủa nhân viên khi ngườ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dùng g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ử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yêu c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ầ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u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66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00"/>
        <w:spacing w:after="0"/>
        <w:tabs>
          <w:tab w:leader="dot" w:pos="9040" w:val="left"/>
        </w:tabs>
        <w:rPr>
          <w:rFonts w:ascii="Times New Roman" w:cs="Times New Roman" w:eastAsia="Times New Roman" w:hAnsi="Times New Roman"/>
          <w:sz w:val="25"/>
          <w:szCs w:val="25"/>
          <w:color w:val="auto"/>
        </w:rPr>
      </w:pPr>
      <w:hyperlink w:anchor="page1"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Hình 5. 15 Giao di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ện ngườ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 dùng sao khi nhân viên ph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ả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n h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ồ</w:t>
        </w:r>
        <w:r>
          <w:rPr>
            <w:rFonts w:ascii="Times New Roman" w:cs="Times New Roman" w:eastAsia="Times New Roman" w:hAnsi="Times New Roman"/>
            <w:sz w:val="26"/>
            <w:szCs w:val="26"/>
            <w:color w:val="auto"/>
          </w:rPr>
          <w:t>i</w:t>
        </w:r>
      </w:hyperlink>
      <w:r>
        <w:rPr>
          <w:rFonts w:ascii="Times New Roman" w:cs="Times New Roman" w:eastAsia="Times New Roman" w:hAnsi="Times New Roman"/>
          <w:sz w:val="26"/>
          <w:szCs w:val="26"/>
          <w:color w:val="auto"/>
        </w:rPr>
        <w:tab/>
      </w:r>
      <w:hyperlink w:anchor="page1">
        <w:r>
          <w:rPr>
            <w:rFonts w:ascii="Times New Roman" w:cs="Times New Roman" w:eastAsia="Times New Roman" w:hAnsi="Times New Roman"/>
            <w:sz w:val="25"/>
            <w:szCs w:val="25"/>
            <w:color w:val="auto"/>
          </w:rPr>
          <w:t>66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xii</w:t>
      </w:r>
    </w:p>
    <w:p>
      <w:pPr>
        <w:sectPr>
          <w:pgSz w:w="11900" w:h="16838" w:orient="portrait"/>
          <w:cols w:equalWidth="0" w:num="1">
            <w:col w:w="9320"/>
          </w:cols>
          <w:pgMar w:left="1440" w:top="1420" w:right="1146" w:bottom="723" w:gutter="0" w:footer="0" w:header="0"/>
        </w:sectPr>
      </w:pPr>
    </w:p>
    <w:bookmarkStart w:id="14" w:name="page15"/>
    <w:bookmarkEnd w:id="14"/>
    <w:p>
      <w:pPr>
        <w:ind w:left="3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DANH MỤC TỪ VIẾT TẮT</w:t>
      </w:r>
    </w:p>
    <w:p>
      <w:pPr>
        <w:sectPr>
          <w:pgSz w:w="11900" w:h="16838" w:orient="portrait"/>
          <w:cols w:equalWidth="0" w:num="1">
            <w:col w:w="9026"/>
          </w:cols>
          <w:pgMar w:left="1440" w:top="1431" w:right="1440" w:bottom="724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Tên vi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ế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 t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ắ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Tên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đầ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đủ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3700" w:space="720"/>
            <w:col w:w="4606"/>
          </w:cols>
          <w:pgMar w:left="1440" w:top="1431" w:right="1440" w:bottom="724" w:gutter="0" w:footer="0" w:header="0"/>
          <w:type w:val="continuous"/>
        </w:sectPr>
      </w:pP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TNHH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CSDL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NLP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HOG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OCR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CRFs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Trách nhi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m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ữ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u h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ạ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Cơ sở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ữ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li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ệ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u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Natural Language Processing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Histogram of Oriented Gradients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Optical Character Recognition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Conditional Random Field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Artificial intelligence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700" w:space="720"/>
            <w:col w:w="5606"/>
          </w:cols>
          <w:pgMar w:left="1440" w:top="1431" w:right="1440" w:bottom="72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xiii</w:t>
      </w:r>
    </w:p>
    <w:sectPr>
      <w:pgSz w:w="11900" w:h="16838" w:orient="portrait"/>
      <w:cols w:equalWidth="0" w:num="1">
        <w:col w:w="9026"/>
      </w:cols>
      <w:pgMar w:left="1440" w:top="1431" w:right="1440" w:bottom="72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2025-04-03T15:08:44Z</dcterms:created>
  <dcterms:modified xsi:type="dcterms:W3CDTF">2025-04-03T15:08:44Z</dcterms:modified>
</cp:coreProperties>
</file>