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3B975A">
      <w:pPr>
        <w:jc w:val="center"/>
        <w:rPr>
          <w:rFonts w:hint="default" w:ascii="Segoe UI" w:hAnsi="Segoe UI" w:cs="Segoe UI"/>
        </w:rPr>
      </w:pPr>
      <w:r>
        <w:rPr>
          <w:rFonts w:hint="default" w:ascii="Segoe UI" w:hAnsi="Segoe UI" w:eastAsia="SimSun" w:cs="Segoe UI"/>
          <w:sz w:val="24"/>
          <w:szCs w:val="24"/>
        </w:rPr>
        <w:drawing>
          <wp:inline distT="0" distB="0" distL="114300" distR="114300">
            <wp:extent cx="4419600" cy="44196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19600" cy="4419600"/>
                    </a:xfrm>
                    <a:prstGeom prst="rect">
                      <a:avLst/>
                    </a:prstGeom>
                    <a:noFill/>
                    <a:ln w="9525">
                      <a:noFill/>
                    </a:ln>
                  </pic:spPr>
                </pic:pic>
              </a:graphicData>
            </a:graphic>
          </wp:inline>
        </w:drawing>
      </w:r>
      <w:r>
        <w:rPr>
          <w:rFonts w:hint="default" w:ascii="Segoe UI" w:hAnsi="Segoe UI" w:cs="Segoe UI"/>
        </w:rPr>
        <w:br w:type="textWrapping"/>
      </w:r>
      <w:r>
        <w:rPr>
          <w:rFonts w:hint="default" w:ascii="Segoe UI" w:hAnsi="Segoe UI" w:cs="Segoe UI"/>
        </w:rPr>
        <w:t>Phân tích logo Steam</w:t>
      </w:r>
    </w:p>
    <w:p w14:paraId="67CFB8F6">
      <w:pPr>
        <w:pStyle w:val="2"/>
        <w:keepNext w:val="0"/>
        <w:keepLines w:val="0"/>
        <w:widowControl/>
        <w:suppressLineNumbers w:val="0"/>
        <w:rPr>
          <w:rFonts w:hint="default" w:ascii="Segoe UI" w:hAnsi="Segoe UI" w:cs="Segoe UI"/>
        </w:rPr>
      </w:pPr>
      <w:r>
        <w:rPr>
          <w:rFonts w:hint="default" w:ascii="Segoe UI" w:hAnsi="Segoe UI" w:cs="Segoe UI"/>
        </w:rPr>
        <w:t xml:space="preserve">1. </w:t>
      </w:r>
      <w:r>
        <w:rPr>
          <w:rStyle w:val="5"/>
          <w:rFonts w:hint="default" w:ascii="Segoe UI" w:hAnsi="Segoe UI" w:cs="Segoe UI"/>
          <w:b/>
          <w:bCs/>
        </w:rPr>
        <w:t>Cận kề (Proximity)</w:t>
      </w:r>
      <w:r>
        <w:rPr>
          <w:rFonts w:hint="default" w:ascii="Segoe UI" w:hAnsi="Segoe UI" w:cs="Segoe UI"/>
        </w:rPr>
        <w:t xml:space="preserve"> - </w:t>
      </w:r>
      <w:r>
        <w:rPr>
          <w:rStyle w:val="5"/>
          <w:rFonts w:hint="default" w:ascii="Segoe UI" w:hAnsi="Segoe UI" w:cs="Segoe UI"/>
          <w:b/>
          <w:bCs/>
        </w:rPr>
        <w:t>Có áp dụng</w:t>
      </w:r>
    </w:p>
    <w:p w14:paraId="0611E2A2">
      <w:pPr>
        <w:keepNext w:val="0"/>
        <w:keepLines w:val="0"/>
        <w:widowControl/>
        <w:numPr>
          <w:ilvl w:val="0"/>
          <w:numId w:val="1"/>
        </w:numPr>
        <w:suppressLineNumbers w:val="0"/>
        <w:spacing w:before="0" w:beforeAutospacing="1" w:after="0" w:afterAutospacing="1"/>
        <w:ind w:left="720" w:hanging="360"/>
        <w:rPr>
          <w:rFonts w:hint="default" w:ascii="Segoe UI" w:hAnsi="Segoe UI" w:cs="Segoe UI"/>
        </w:rPr>
      </w:pPr>
      <w:r>
        <w:rPr>
          <w:rStyle w:val="5"/>
          <w:rFonts w:hint="default" w:ascii="Segoe UI" w:hAnsi="Segoe UI" w:cs="Segoe UI"/>
        </w:rPr>
        <w:t>Phân tích:</w:t>
      </w:r>
      <w:r>
        <w:rPr>
          <w:rFonts w:hint="default" w:ascii="Segoe UI" w:hAnsi="Segoe UI" w:cs="Segoe UI"/>
        </w:rPr>
        <w:t xml:space="preserve"> Các yếu tố trong logo (hai vòng tròn và thanh nối) được đặt gần nhau một cách có ý đồ, tạo sự kết nối chặt chẽ, thể hiện ý nghĩa về cộng đồng và sự liên kết.</w:t>
      </w:r>
    </w:p>
    <w:p w14:paraId="1D1A6149">
      <w:pPr>
        <w:keepNext w:val="0"/>
        <w:keepLines w:val="0"/>
        <w:widowControl/>
        <w:numPr>
          <w:ilvl w:val="0"/>
          <w:numId w:val="1"/>
        </w:numPr>
        <w:suppressLineNumbers w:val="0"/>
        <w:spacing w:before="0" w:beforeAutospacing="1" w:after="0" w:afterAutospacing="1"/>
        <w:ind w:left="720" w:hanging="360"/>
        <w:rPr>
          <w:rFonts w:hint="default" w:ascii="Segoe UI" w:hAnsi="Segoe UI" w:cs="Segoe UI"/>
        </w:rPr>
      </w:pPr>
      <w:r>
        <w:rPr>
          <w:rStyle w:val="5"/>
          <w:rFonts w:hint="default" w:ascii="Segoe UI" w:hAnsi="Segoe UI" w:cs="Segoe UI"/>
        </w:rPr>
        <w:t>Kết luận:</w:t>
      </w:r>
      <w:r>
        <w:rPr>
          <w:rFonts w:hint="default" w:ascii="Segoe UI" w:hAnsi="Segoe UI" w:cs="Segoe UI"/>
        </w:rPr>
        <w:t xml:space="preserve"> Logo đáp ứng nguyên tắc </w:t>
      </w:r>
      <w:r>
        <w:rPr>
          <w:rStyle w:val="5"/>
          <w:rFonts w:hint="default" w:ascii="Segoe UI" w:hAnsi="Segoe UI" w:cs="Segoe UI"/>
        </w:rPr>
        <w:t>Cận kề</w:t>
      </w:r>
      <w:r>
        <w:rPr>
          <w:rFonts w:hint="default" w:ascii="Segoe UI" w:hAnsi="Segoe UI" w:cs="Segoe UI"/>
        </w:rPr>
        <w:t xml:space="preserve"> vì các chi tiết được sắp xếp logic, gắn bó nhưng không bị chồng chéo.</w:t>
      </w:r>
    </w:p>
    <w:p w14:paraId="37869FE1">
      <w:pPr>
        <w:keepNext w:val="0"/>
        <w:keepLines w:val="0"/>
        <w:widowControl/>
        <w:suppressLineNumbers w:val="0"/>
        <w:rPr>
          <w:rFonts w:hint="default" w:ascii="Segoe UI" w:hAnsi="Segoe UI" w:cs="Segoe UI"/>
        </w:rPr>
      </w:pPr>
      <w:bookmarkStart w:id="0" w:name="_GoBack"/>
      <w:bookmarkEnd w:id="0"/>
    </w:p>
    <w:p w14:paraId="1E6FD7A2">
      <w:pPr>
        <w:pStyle w:val="2"/>
        <w:keepNext w:val="0"/>
        <w:keepLines w:val="0"/>
        <w:widowControl/>
        <w:suppressLineNumbers w:val="0"/>
        <w:rPr>
          <w:rFonts w:hint="default" w:ascii="Segoe UI" w:hAnsi="Segoe UI" w:cs="Segoe UI"/>
        </w:rPr>
      </w:pPr>
      <w:r>
        <w:rPr>
          <w:rFonts w:hint="default" w:ascii="Segoe UI" w:hAnsi="Segoe UI" w:cs="Segoe UI"/>
        </w:rPr>
        <w:t xml:space="preserve">2. </w:t>
      </w:r>
      <w:r>
        <w:rPr>
          <w:rStyle w:val="5"/>
          <w:rFonts w:hint="default" w:ascii="Segoe UI" w:hAnsi="Segoe UI" w:cs="Segoe UI"/>
          <w:b/>
          <w:bCs/>
        </w:rPr>
        <w:t>Khoảng trống (White Space)</w:t>
      </w:r>
      <w:r>
        <w:rPr>
          <w:rFonts w:hint="default" w:ascii="Segoe UI" w:hAnsi="Segoe UI" w:cs="Segoe UI"/>
        </w:rPr>
        <w:t xml:space="preserve"> - </w:t>
      </w:r>
      <w:r>
        <w:rPr>
          <w:rStyle w:val="5"/>
          <w:rFonts w:hint="default" w:ascii="Segoe UI" w:hAnsi="Segoe UI" w:cs="Segoe UI"/>
          <w:b/>
          <w:bCs/>
        </w:rPr>
        <w:t>Có áp dụng</w:t>
      </w:r>
    </w:p>
    <w:p w14:paraId="09BCA259">
      <w:pPr>
        <w:keepNext w:val="0"/>
        <w:keepLines w:val="0"/>
        <w:widowControl/>
        <w:numPr>
          <w:ilvl w:val="0"/>
          <w:numId w:val="2"/>
        </w:numPr>
        <w:suppressLineNumbers w:val="0"/>
        <w:spacing w:before="0" w:beforeAutospacing="1" w:after="0" w:afterAutospacing="1"/>
        <w:ind w:left="720" w:hanging="360"/>
        <w:rPr>
          <w:rFonts w:hint="default" w:ascii="Segoe UI" w:hAnsi="Segoe UI" w:cs="Segoe UI"/>
        </w:rPr>
      </w:pPr>
      <w:r>
        <w:rPr>
          <w:rStyle w:val="5"/>
          <w:rFonts w:hint="default" w:ascii="Segoe UI" w:hAnsi="Segoe UI" w:cs="Segoe UI"/>
        </w:rPr>
        <w:t>Phân tích:</w:t>
      </w:r>
      <w:r>
        <w:rPr>
          <w:rFonts w:hint="default" w:ascii="Segoe UI" w:hAnsi="Segoe UI" w:cs="Segoe UI"/>
        </w:rPr>
        <w:t xml:space="preserve"> Logo Steam sử dụng khoảng trống giữa các yếu tố (như giữa các vòng tròn và thanh ngang) và xung quanh logo, giúp người xem tập trung vào biểu tượng mà không bị rối mắt.</w:t>
      </w:r>
    </w:p>
    <w:p w14:paraId="2601ADA0">
      <w:pPr>
        <w:keepNext w:val="0"/>
        <w:keepLines w:val="0"/>
        <w:widowControl/>
        <w:numPr>
          <w:ilvl w:val="0"/>
          <w:numId w:val="2"/>
        </w:numPr>
        <w:suppressLineNumbers w:val="0"/>
        <w:spacing w:before="0" w:beforeAutospacing="1" w:after="0" w:afterAutospacing="1"/>
        <w:ind w:left="720" w:hanging="360"/>
        <w:rPr>
          <w:rFonts w:hint="default" w:ascii="Segoe UI" w:hAnsi="Segoe UI" w:cs="Segoe UI"/>
        </w:rPr>
      </w:pPr>
      <w:r>
        <w:rPr>
          <w:rStyle w:val="5"/>
          <w:rFonts w:hint="default" w:ascii="Segoe UI" w:hAnsi="Segoe UI" w:cs="Segoe UI"/>
        </w:rPr>
        <w:t>Kết luận:</w:t>
      </w:r>
      <w:r>
        <w:rPr>
          <w:rFonts w:hint="default" w:ascii="Segoe UI" w:hAnsi="Segoe UI" w:cs="Segoe UI"/>
        </w:rPr>
        <w:t xml:space="preserve"> Khoảng trống được khai thác hiệu quả, làm cho logo rõ ràng, dễ nhận diện trên mọi kích thước và nền hiển thị.</w:t>
      </w:r>
    </w:p>
    <w:p w14:paraId="3A842CE2">
      <w:pPr>
        <w:keepNext w:val="0"/>
        <w:keepLines w:val="0"/>
        <w:widowControl/>
        <w:suppressLineNumbers w:val="0"/>
        <w:rPr>
          <w:rFonts w:hint="default" w:ascii="Segoe UI" w:hAnsi="Segoe UI" w:cs="Segoe UI"/>
        </w:rPr>
      </w:pPr>
    </w:p>
    <w:p w14:paraId="56B7562A">
      <w:pPr>
        <w:pStyle w:val="2"/>
        <w:keepNext w:val="0"/>
        <w:keepLines w:val="0"/>
        <w:widowControl/>
        <w:suppressLineNumbers w:val="0"/>
        <w:rPr>
          <w:rFonts w:hint="default" w:ascii="Segoe UI" w:hAnsi="Segoe UI" w:cs="Segoe UI"/>
        </w:rPr>
      </w:pPr>
      <w:r>
        <w:rPr>
          <w:rFonts w:hint="default" w:ascii="Segoe UI" w:hAnsi="Segoe UI" w:cs="Segoe UI"/>
        </w:rPr>
        <w:t xml:space="preserve">3. </w:t>
      </w:r>
      <w:r>
        <w:rPr>
          <w:rStyle w:val="5"/>
          <w:rFonts w:hint="default" w:ascii="Segoe UI" w:hAnsi="Segoe UI" w:cs="Segoe UI"/>
          <w:b/>
          <w:bCs/>
        </w:rPr>
        <w:t>Căn chỉnh (Alignment)</w:t>
      </w:r>
      <w:r>
        <w:rPr>
          <w:rFonts w:hint="default" w:ascii="Segoe UI" w:hAnsi="Segoe UI" w:cs="Segoe UI"/>
        </w:rPr>
        <w:t xml:space="preserve"> - </w:t>
      </w:r>
      <w:r>
        <w:rPr>
          <w:rStyle w:val="5"/>
          <w:rFonts w:hint="default" w:ascii="Segoe UI" w:hAnsi="Segoe UI" w:cs="Segoe UI"/>
          <w:b/>
          <w:bCs/>
        </w:rPr>
        <w:t>Có áp dụng</w:t>
      </w:r>
    </w:p>
    <w:p w14:paraId="7E13B6D8">
      <w:pPr>
        <w:keepNext w:val="0"/>
        <w:keepLines w:val="0"/>
        <w:widowControl/>
        <w:numPr>
          <w:ilvl w:val="0"/>
          <w:numId w:val="3"/>
        </w:numPr>
        <w:suppressLineNumbers w:val="0"/>
        <w:spacing w:before="0" w:beforeAutospacing="1" w:after="0" w:afterAutospacing="1"/>
        <w:ind w:left="720" w:hanging="360"/>
        <w:rPr>
          <w:rFonts w:hint="default" w:ascii="Segoe UI" w:hAnsi="Segoe UI" w:cs="Segoe UI"/>
        </w:rPr>
      </w:pPr>
      <w:r>
        <w:rPr>
          <w:rStyle w:val="5"/>
          <w:rFonts w:hint="default" w:ascii="Segoe UI" w:hAnsi="Segoe UI" w:cs="Segoe UI"/>
        </w:rPr>
        <w:t>Phân tích:</w:t>
      </w:r>
      <w:r>
        <w:rPr>
          <w:rFonts w:hint="default" w:ascii="Segoe UI" w:hAnsi="Segoe UI" w:cs="Segoe UI"/>
        </w:rPr>
        <w:t xml:space="preserve"> Các chi tiết hình học trong logo, đặc biệt là vòng tròn và thanh nối, được sắp xếp cân đối và có sự căn chỉnh đồng đều. Điều này tạo cảm giác hài hòa và gọn gàng.</w:t>
      </w:r>
    </w:p>
    <w:p w14:paraId="2CFB8DDF">
      <w:pPr>
        <w:keepNext w:val="0"/>
        <w:keepLines w:val="0"/>
        <w:widowControl/>
        <w:numPr>
          <w:ilvl w:val="0"/>
          <w:numId w:val="3"/>
        </w:numPr>
        <w:suppressLineNumbers w:val="0"/>
        <w:spacing w:before="0" w:beforeAutospacing="1" w:after="0" w:afterAutospacing="1"/>
        <w:ind w:left="720" w:hanging="360"/>
        <w:rPr>
          <w:rFonts w:hint="default" w:ascii="Segoe UI" w:hAnsi="Segoe UI" w:cs="Segoe UI"/>
        </w:rPr>
      </w:pPr>
      <w:r>
        <w:rPr>
          <w:rStyle w:val="5"/>
          <w:rFonts w:hint="default" w:ascii="Segoe UI" w:hAnsi="Segoe UI" w:cs="Segoe UI"/>
        </w:rPr>
        <w:t>Kết luận:</w:t>
      </w:r>
      <w:r>
        <w:rPr>
          <w:rFonts w:hint="default" w:ascii="Segoe UI" w:hAnsi="Segoe UI" w:cs="Segoe UI"/>
        </w:rPr>
        <w:t xml:space="preserve"> Logo tuân thủ nguyên tắc </w:t>
      </w:r>
      <w:r>
        <w:rPr>
          <w:rStyle w:val="5"/>
          <w:rFonts w:hint="default" w:ascii="Segoe UI" w:hAnsi="Segoe UI" w:cs="Segoe UI"/>
        </w:rPr>
        <w:t>Căn chỉnh</w:t>
      </w:r>
      <w:r>
        <w:rPr>
          <w:rFonts w:hint="default" w:ascii="Segoe UI" w:hAnsi="Segoe UI" w:cs="Segoe UI"/>
        </w:rPr>
        <w:t>, mang lại sự cân đối và chuyên nghiệp.</w:t>
      </w:r>
    </w:p>
    <w:p w14:paraId="62C16AA2">
      <w:pPr>
        <w:keepNext w:val="0"/>
        <w:keepLines w:val="0"/>
        <w:widowControl/>
        <w:suppressLineNumbers w:val="0"/>
        <w:rPr>
          <w:rFonts w:hint="default" w:ascii="Segoe UI" w:hAnsi="Segoe UI" w:cs="Segoe UI"/>
        </w:rPr>
      </w:pPr>
    </w:p>
    <w:p w14:paraId="4D4D0C90">
      <w:pPr>
        <w:pStyle w:val="2"/>
        <w:keepNext w:val="0"/>
        <w:keepLines w:val="0"/>
        <w:widowControl/>
        <w:suppressLineNumbers w:val="0"/>
        <w:rPr>
          <w:rFonts w:hint="default" w:ascii="Segoe UI" w:hAnsi="Segoe UI" w:cs="Segoe UI"/>
        </w:rPr>
      </w:pPr>
      <w:r>
        <w:rPr>
          <w:rFonts w:hint="default" w:ascii="Segoe UI" w:hAnsi="Segoe UI" w:cs="Segoe UI"/>
        </w:rPr>
        <w:t xml:space="preserve">4. </w:t>
      </w:r>
      <w:r>
        <w:rPr>
          <w:rStyle w:val="5"/>
          <w:rFonts w:hint="default" w:ascii="Segoe UI" w:hAnsi="Segoe UI" w:cs="Segoe UI"/>
          <w:b/>
          <w:bCs/>
        </w:rPr>
        <w:t>Tương phản (Contrast)</w:t>
      </w:r>
      <w:r>
        <w:rPr>
          <w:rFonts w:hint="default" w:ascii="Segoe UI" w:hAnsi="Segoe UI" w:cs="Segoe UI"/>
        </w:rPr>
        <w:t xml:space="preserve"> - </w:t>
      </w:r>
      <w:r>
        <w:rPr>
          <w:rStyle w:val="5"/>
          <w:rFonts w:hint="default" w:ascii="Segoe UI" w:hAnsi="Segoe UI" w:cs="Segoe UI"/>
          <w:b/>
          <w:bCs/>
        </w:rPr>
        <w:t>Có áp dụng</w:t>
      </w:r>
    </w:p>
    <w:p w14:paraId="658B9148">
      <w:pPr>
        <w:keepNext w:val="0"/>
        <w:keepLines w:val="0"/>
        <w:widowControl/>
        <w:numPr>
          <w:ilvl w:val="0"/>
          <w:numId w:val="4"/>
        </w:numPr>
        <w:suppressLineNumbers w:val="0"/>
        <w:spacing w:before="0" w:beforeAutospacing="1" w:after="0" w:afterAutospacing="1"/>
        <w:ind w:left="720" w:hanging="360"/>
        <w:rPr>
          <w:rFonts w:hint="default" w:ascii="Segoe UI" w:hAnsi="Segoe UI" w:cs="Segoe UI"/>
        </w:rPr>
      </w:pPr>
      <w:r>
        <w:rPr>
          <w:rStyle w:val="5"/>
          <w:rFonts w:hint="default" w:ascii="Segoe UI" w:hAnsi="Segoe UI" w:cs="Segoe UI"/>
        </w:rPr>
        <w:t>Phân tích:</w:t>
      </w:r>
      <w:r>
        <w:rPr>
          <w:rFonts w:hint="default" w:ascii="Segoe UI" w:hAnsi="Segoe UI" w:cs="Segoe UI"/>
        </w:rPr>
        <w:t xml:space="preserve"> Sự tương phản giữa màu trắng của logo và nền xanh gradient giúp các yếu tố chính nổi bật rõ ràng. Điều này đảm bảo logo dễ nhìn trên các nền tảng khác nhau.</w:t>
      </w:r>
    </w:p>
    <w:p w14:paraId="2364435A">
      <w:pPr>
        <w:keepNext w:val="0"/>
        <w:keepLines w:val="0"/>
        <w:widowControl/>
        <w:numPr>
          <w:ilvl w:val="0"/>
          <w:numId w:val="4"/>
        </w:numPr>
        <w:suppressLineNumbers w:val="0"/>
        <w:spacing w:before="0" w:beforeAutospacing="1" w:after="0" w:afterAutospacing="1"/>
        <w:ind w:left="720" w:hanging="360"/>
        <w:rPr>
          <w:rFonts w:hint="default" w:ascii="Segoe UI" w:hAnsi="Segoe UI" w:cs="Segoe UI"/>
        </w:rPr>
      </w:pPr>
      <w:r>
        <w:rPr>
          <w:rStyle w:val="5"/>
          <w:rFonts w:hint="default" w:ascii="Segoe UI" w:hAnsi="Segoe UI" w:cs="Segoe UI"/>
        </w:rPr>
        <w:t>Kết luận:</w:t>
      </w:r>
      <w:r>
        <w:rPr>
          <w:rFonts w:hint="default" w:ascii="Segoe UI" w:hAnsi="Segoe UI" w:cs="Segoe UI"/>
        </w:rPr>
        <w:t xml:space="preserve"> Logo sử dụng tương phản một cách hiệu quả để thu hút sự chú ý và làm nổi bật thông điệp chính.</w:t>
      </w:r>
    </w:p>
    <w:p w14:paraId="16808DB6">
      <w:pPr>
        <w:keepNext w:val="0"/>
        <w:keepLines w:val="0"/>
        <w:widowControl/>
        <w:suppressLineNumbers w:val="0"/>
        <w:rPr>
          <w:rFonts w:hint="default" w:ascii="Segoe UI" w:hAnsi="Segoe UI" w:cs="Segoe UI"/>
        </w:rPr>
      </w:pPr>
    </w:p>
    <w:p w14:paraId="006BF48C">
      <w:pPr>
        <w:pStyle w:val="2"/>
        <w:keepNext w:val="0"/>
        <w:keepLines w:val="0"/>
        <w:widowControl/>
        <w:suppressLineNumbers w:val="0"/>
        <w:rPr>
          <w:rFonts w:hint="default" w:ascii="Segoe UI" w:hAnsi="Segoe UI" w:cs="Segoe UI"/>
        </w:rPr>
      </w:pPr>
      <w:r>
        <w:rPr>
          <w:rFonts w:hint="default" w:ascii="Segoe UI" w:hAnsi="Segoe UI" w:cs="Segoe UI"/>
        </w:rPr>
        <w:t xml:space="preserve">5. </w:t>
      </w:r>
      <w:r>
        <w:rPr>
          <w:rStyle w:val="5"/>
          <w:rFonts w:hint="default" w:ascii="Segoe UI" w:hAnsi="Segoe UI" w:cs="Segoe UI"/>
          <w:b/>
          <w:bCs/>
        </w:rPr>
        <w:t>Lặp lại (Repetition)</w:t>
      </w:r>
      <w:r>
        <w:rPr>
          <w:rFonts w:hint="default" w:ascii="Segoe UI" w:hAnsi="Segoe UI" w:cs="Segoe UI"/>
        </w:rPr>
        <w:t xml:space="preserve"> - </w:t>
      </w:r>
      <w:r>
        <w:rPr>
          <w:rStyle w:val="5"/>
          <w:rFonts w:hint="default" w:ascii="Segoe UI" w:hAnsi="Segoe UI" w:cs="Segoe UI"/>
          <w:b/>
          <w:bCs/>
        </w:rPr>
        <w:t>Có áp dụng</w:t>
      </w:r>
    </w:p>
    <w:p w14:paraId="44475DCF">
      <w:pPr>
        <w:keepNext w:val="0"/>
        <w:keepLines w:val="0"/>
        <w:widowControl/>
        <w:numPr>
          <w:ilvl w:val="0"/>
          <w:numId w:val="5"/>
        </w:numPr>
        <w:suppressLineNumbers w:val="0"/>
        <w:spacing w:before="0" w:beforeAutospacing="1" w:after="0" w:afterAutospacing="1"/>
        <w:ind w:left="720" w:hanging="360"/>
        <w:rPr>
          <w:rFonts w:hint="default" w:ascii="Segoe UI" w:hAnsi="Segoe UI" w:cs="Segoe UI"/>
        </w:rPr>
      </w:pPr>
      <w:r>
        <w:rPr>
          <w:rStyle w:val="5"/>
          <w:rFonts w:hint="default" w:ascii="Segoe UI" w:hAnsi="Segoe UI" w:cs="Segoe UI"/>
        </w:rPr>
        <w:t>Phân tích:</w:t>
      </w:r>
      <w:r>
        <w:rPr>
          <w:rFonts w:hint="default" w:ascii="Segoe UI" w:hAnsi="Segoe UI" w:cs="Segoe UI"/>
        </w:rPr>
        <w:t xml:space="preserve"> Sự lặp lại của các hình tròn (vòng lớn và vòng nhỏ) tạo cảm giác thống nhất, đồng thời nhấn mạnh ý nghĩa về kết nối và sự liên tục. Biểu tượng cánh tay cơ khí lặp lại chi tiết chuyển động cơ học.</w:t>
      </w:r>
    </w:p>
    <w:p w14:paraId="65179FB2">
      <w:pPr>
        <w:keepNext w:val="0"/>
        <w:keepLines w:val="0"/>
        <w:widowControl/>
        <w:numPr>
          <w:ilvl w:val="0"/>
          <w:numId w:val="5"/>
        </w:numPr>
        <w:suppressLineNumbers w:val="0"/>
        <w:spacing w:before="0" w:beforeAutospacing="1" w:after="0" w:afterAutospacing="1"/>
        <w:ind w:left="720" w:hanging="360"/>
        <w:rPr>
          <w:rFonts w:hint="default" w:ascii="Segoe UI" w:hAnsi="Segoe UI" w:cs="Segoe UI"/>
        </w:rPr>
      </w:pPr>
      <w:r>
        <w:rPr>
          <w:rStyle w:val="5"/>
          <w:rFonts w:hint="default" w:ascii="Segoe UI" w:hAnsi="Segoe UI" w:cs="Segoe UI"/>
        </w:rPr>
        <w:t>Kết luận:</w:t>
      </w:r>
      <w:r>
        <w:rPr>
          <w:rFonts w:hint="default" w:ascii="Segoe UI" w:hAnsi="Segoe UI" w:cs="Segoe UI"/>
        </w:rPr>
        <w:t xml:space="preserve"> Nguyên tắc </w:t>
      </w:r>
      <w:r>
        <w:rPr>
          <w:rStyle w:val="5"/>
          <w:rFonts w:hint="default" w:ascii="Segoe UI" w:hAnsi="Segoe UI" w:cs="Segoe UI"/>
        </w:rPr>
        <w:t>Lặp lại</w:t>
      </w:r>
      <w:r>
        <w:rPr>
          <w:rFonts w:hint="default" w:ascii="Segoe UI" w:hAnsi="Segoe UI" w:cs="Segoe UI"/>
        </w:rPr>
        <w:t xml:space="preserve"> được thực hiện tốt, tạo sự nhận diện mạnh mẽ và nhất quán.</w:t>
      </w:r>
    </w:p>
    <w:p w14:paraId="55999563">
      <w:pPr>
        <w:rPr>
          <w:rFonts w:hint="default" w:ascii="Segoe UI" w:hAnsi="Segoe UI" w:cs="Segoe U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DCD7D"/>
    <w:multiLevelType w:val="multilevel"/>
    <w:tmpl w:val="81ADCD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9E24FB8"/>
    <w:multiLevelType w:val="multilevel"/>
    <w:tmpl w:val="A9E24F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224B57"/>
    <w:multiLevelType w:val="multilevel"/>
    <w:tmpl w:val="BE224B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9417715"/>
    <w:multiLevelType w:val="multilevel"/>
    <w:tmpl w:val="C94177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8E618BB"/>
    <w:multiLevelType w:val="multilevel"/>
    <w:tmpl w:val="28E618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466D15"/>
    <w:rsid w:val="72F644A0"/>
    <w:rsid w:val="7B4D5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2024-11-20T07:33:00Z</dcterms:created>
  <dc:creator>acer</dc:creator>
  <cp:lastModifiedBy>Trần An</cp:lastModifiedBy>
  <dcterms:modified xsi:type="dcterms:W3CDTF">2024-11-20T09:02:06Z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FF4C3B5B292C485F9E2008DFD18FA5B5_12</vt:lpwstr>
  </property>
</Properties>
</file>