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6068" w14:textId="77777777" w:rsidR="00B24370" w:rsidRPr="00B24370" w:rsidRDefault="00B24370" w:rsidP="00B24370">
      <w:pPr>
        <w:rPr>
          <w:b/>
          <w:bCs/>
          <w:sz w:val="32"/>
          <w:szCs w:val="32"/>
        </w:rPr>
      </w:pPr>
      <w:r w:rsidRPr="00B24370">
        <w:rPr>
          <w:b/>
          <w:bCs/>
          <w:sz w:val="32"/>
          <w:szCs w:val="32"/>
        </w:rPr>
        <w:t>Data Quality Assessment and Improvement Using Tableau Prep (FAIR Dataset)</w:t>
      </w:r>
    </w:p>
    <w:p w14:paraId="2F2B7277" w14:textId="77777777" w:rsidR="00B24370" w:rsidRPr="00B24370" w:rsidRDefault="00000000" w:rsidP="00B24370">
      <w:r>
        <w:pict w14:anchorId="42BB6F55">
          <v:rect id="_x0000_i1025" style="width:0;height:1.5pt" o:hralign="center" o:hrstd="t" o:hr="t" fillcolor="#a0a0a0" stroked="f"/>
        </w:pict>
      </w:r>
    </w:p>
    <w:p w14:paraId="30D2FC4C" w14:textId="77777777" w:rsidR="00B24370" w:rsidRPr="00B24370" w:rsidRDefault="00B24370" w:rsidP="00B24370">
      <w:pPr>
        <w:rPr>
          <w:b/>
          <w:bCs/>
          <w:sz w:val="28"/>
          <w:szCs w:val="28"/>
        </w:rPr>
      </w:pPr>
      <w:r w:rsidRPr="00B24370">
        <w:rPr>
          <w:b/>
          <w:bCs/>
          <w:sz w:val="28"/>
          <w:szCs w:val="28"/>
        </w:rPr>
        <w:t>1. Dataset Description</w:t>
      </w:r>
    </w:p>
    <w:p w14:paraId="2925CAE0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Title:</w:t>
      </w:r>
    </w:p>
    <w:p w14:paraId="29E4AFFE" w14:textId="77777777" w:rsidR="00B24370" w:rsidRPr="00B24370" w:rsidRDefault="00B24370" w:rsidP="00B24370">
      <w:r w:rsidRPr="00B24370">
        <w:t>Global Terrorism Database (GTD – Sample Extract)</w:t>
      </w:r>
    </w:p>
    <w:p w14:paraId="45407B17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Source:</w:t>
      </w:r>
    </w:p>
    <w:p w14:paraId="55BEF6B3" w14:textId="77777777" w:rsidR="00B24370" w:rsidRPr="00B24370" w:rsidRDefault="00B24370" w:rsidP="00B24370">
      <w:r w:rsidRPr="00B24370">
        <w:t>National Consortium for the Study of Terrorism and Responses to Terrorism</w:t>
      </w:r>
      <w:r w:rsidRPr="00B24370">
        <w:br/>
        <w:t>Official Portal: https://www.start.umd.edu/gtd/</w:t>
      </w:r>
      <w:r w:rsidRPr="00B24370">
        <w:br/>
        <w:t>Dataset Access (CSV): https://www.kaggle.com/datasets/START-UMD/gtd</w:t>
      </w:r>
    </w:p>
    <w:p w14:paraId="1A0B0699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Dataset Overview:</w:t>
      </w:r>
    </w:p>
    <w:p w14:paraId="3408DFB1" w14:textId="7FB7E4F8" w:rsidR="00B24370" w:rsidRPr="00B24370" w:rsidRDefault="00B24370" w:rsidP="00B24370">
      <w:r w:rsidRPr="00B24370">
        <w:t xml:space="preserve">The Global Terrorism Database contains structured records of terrorism-related incidents worldwide. The dataset includes information such as country, year of occurrence, attack type, target type, number of casualties, and weapon type. </w:t>
      </w:r>
    </w:p>
    <w:p w14:paraId="537A6769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Reason for Selection:</w:t>
      </w:r>
    </w:p>
    <w:p w14:paraId="19DE0662" w14:textId="77777777" w:rsidR="00B24370" w:rsidRPr="00B24370" w:rsidRDefault="00B24370" w:rsidP="00B24370">
      <w:r w:rsidRPr="00B24370">
        <w:t>This dataset was selected because it is:</w:t>
      </w:r>
    </w:p>
    <w:p w14:paraId="75A78BE8" w14:textId="77777777" w:rsidR="00B24370" w:rsidRPr="00B24370" w:rsidRDefault="00B24370" w:rsidP="00B24370">
      <w:pPr>
        <w:numPr>
          <w:ilvl w:val="0"/>
          <w:numId w:val="1"/>
        </w:numPr>
      </w:pPr>
      <w:r w:rsidRPr="00B24370">
        <w:t xml:space="preserve">A </w:t>
      </w:r>
      <w:r w:rsidRPr="00B24370">
        <w:rPr>
          <w:b/>
          <w:bCs/>
        </w:rPr>
        <w:t>FAIR-compliant dataset</w:t>
      </w:r>
      <w:r w:rsidRPr="00B24370">
        <w:t xml:space="preserve"> (Findable, Accessible, Interoperable, Reusable) </w:t>
      </w:r>
    </w:p>
    <w:p w14:paraId="37AF26DD" w14:textId="77777777" w:rsidR="00B24370" w:rsidRPr="00B24370" w:rsidRDefault="00B24370" w:rsidP="00B24370">
      <w:pPr>
        <w:numPr>
          <w:ilvl w:val="0"/>
          <w:numId w:val="1"/>
        </w:numPr>
      </w:pPr>
      <w:r w:rsidRPr="00B24370">
        <w:t xml:space="preserve">A real-world dataset used in security and policy research </w:t>
      </w:r>
    </w:p>
    <w:p w14:paraId="5572AF32" w14:textId="77777777" w:rsidR="00B24370" w:rsidRPr="00B24370" w:rsidRDefault="00B24370" w:rsidP="00B24370">
      <w:pPr>
        <w:numPr>
          <w:ilvl w:val="0"/>
          <w:numId w:val="1"/>
        </w:numPr>
      </w:pPr>
      <w:r w:rsidRPr="00B24370">
        <w:t xml:space="preserve">Rich in data quality challenges such as missing values, duplicates, and inconsistent formatting </w:t>
      </w:r>
    </w:p>
    <w:p w14:paraId="2BB7F2DF" w14:textId="77777777" w:rsidR="00B24370" w:rsidRPr="00B24370" w:rsidRDefault="00B24370" w:rsidP="00B24370">
      <w:pPr>
        <w:numPr>
          <w:ilvl w:val="0"/>
          <w:numId w:val="1"/>
        </w:numPr>
      </w:pPr>
      <w:r w:rsidRPr="00B24370">
        <w:t xml:space="preserve">Suitable for data cleaning using </w:t>
      </w:r>
      <w:r w:rsidRPr="00B24370">
        <w:rPr>
          <w:b/>
          <w:bCs/>
        </w:rPr>
        <w:t>Tableau Prep</w:t>
      </w:r>
      <w:r w:rsidRPr="00B24370">
        <w:t xml:space="preserve"> </w:t>
      </w:r>
    </w:p>
    <w:p w14:paraId="4AED2975" w14:textId="77777777" w:rsidR="00B24370" w:rsidRPr="00B24370" w:rsidRDefault="00000000" w:rsidP="00B24370">
      <w:r>
        <w:pict w14:anchorId="2BAADC88">
          <v:rect id="_x0000_i1026" style="width:0;height:1.5pt" o:hralign="center" o:hrstd="t" o:hr="t" fillcolor="#a0a0a0" stroked="f"/>
        </w:pict>
      </w:r>
    </w:p>
    <w:p w14:paraId="075C3C2F" w14:textId="77777777" w:rsidR="00B24370" w:rsidRPr="00B24370" w:rsidRDefault="00B24370" w:rsidP="00B24370">
      <w:pPr>
        <w:rPr>
          <w:b/>
          <w:bCs/>
          <w:sz w:val="28"/>
          <w:szCs w:val="28"/>
        </w:rPr>
      </w:pPr>
      <w:r w:rsidRPr="00B24370">
        <w:rPr>
          <w:b/>
          <w:bCs/>
          <w:sz w:val="28"/>
          <w:szCs w:val="28"/>
        </w:rPr>
        <w:t>2. Data Quality Issues Identified</w:t>
      </w:r>
    </w:p>
    <w:p w14:paraId="787D7FE8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2.1 Missing Values (Completeness)</w:t>
      </w:r>
    </w:p>
    <w:p w14:paraId="01A0E743" w14:textId="77777777" w:rsidR="00B24370" w:rsidRPr="00B24370" w:rsidRDefault="00B24370" w:rsidP="00B24370">
      <w:r w:rsidRPr="00B24370">
        <w:t>Several attributes contained missing or incomplete values, particularly:</w:t>
      </w:r>
    </w:p>
    <w:p w14:paraId="14D4B21C" w14:textId="77777777" w:rsidR="00B24370" w:rsidRPr="00B24370" w:rsidRDefault="00B24370" w:rsidP="00B24370">
      <w:pPr>
        <w:numPr>
          <w:ilvl w:val="0"/>
          <w:numId w:val="2"/>
        </w:numPr>
      </w:pPr>
      <w:r w:rsidRPr="00B24370">
        <w:t xml:space="preserve">Target type </w:t>
      </w:r>
    </w:p>
    <w:p w14:paraId="3EC19B90" w14:textId="77777777" w:rsidR="00B24370" w:rsidRPr="00B24370" w:rsidRDefault="00B24370" w:rsidP="00B24370">
      <w:pPr>
        <w:numPr>
          <w:ilvl w:val="0"/>
          <w:numId w:val="2"/>
        </w:numPr>
      </w:pPr>
      <w:r w:rsidRPr="00B24370">
        <w:t xml:space="preserve">Weapon type </w:t>
      </w:r>
    </w:p>
    <w:p w14:paraId="2479BBEB" w14:textId="77777777" w:rsidR="00B24370" w:rsidRPr="00B24370" w:rsidRDefault="00B24370" w:rsidP="00B24370">
      <w:pPr>
        <w:numPr>
          <w:ilvl w:val="0"/>
          <w:numId w:val="2"/>
        </w:numPr>
      </w:pPr>
      <w:r w:rsidRPr="00B24370">
        <w:t xml:space="preserve">Casualty-related fields </w:t>
      </w:r>
    </w:p>
    <w:p w14:paraId="6D2AE502" w14:textId="77777777" w:rsidR="00B24370" w:rsidRPr="00B24370" w:rsidRDefault="00B24370" w:rsidP="00B24370">
      <w:r w:rsidRPr="00B24370">
        <w:t>These missing values reduce the completeness of the dataset and limit analytical accuracy.</w:t>
      </w:r>
    </w:p>
    <w:p w14:paraId="21A0783D" w14:textId="77777777" w:rsidR="00B24370" w:rsidRPr="00B24370" w:rsidRDefault="00000000" w:rsidP="00B24370">
      <w:r>
        <w:pict w14:anchorId="54DB2047">
          <v:rect id="_x0000_i1048" style="width:0;height:1.5pt" o:hralign="center" o:hrstd="t" o:hr="t" fillcolor="#a0a0a0" stroked="f"/>
        </w:pict>
      </w:r>
    </w:p>
    <w:p w14:paraId="24316F0A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2.2 Inconsistent Formats (Consistency)</w:t>
      </w:r>
    </w:p>
    <w:p w14:paraId="177D92ED" w14:textId="77777777" w:rsidR="00B24370" w:rsidRPr="00B24370" w:rsidRDefault="00B24370" w:rsidP="00B24370">
      <w:pPr>
        <w:numPr>
          <w:ilvl w:val="0"/>
          <w:numId w:val="3"/>
        </w:numPr>
      </w:pPr>
      <w:r w:rsidRPr="00B24370">
        <w:t xml:space="preserve">Country names and attack types were not fully standardized </w:t>
      </w:r>
    </w:p>
    <w:p w14:paraId="477A3BBB" w14:textId="77777777" w:rsidR="00B24370" w:rsidRPr="00B24370" w:rsidRDefault="00B24370" w:rsidP="00B24370">
      <w:pPr>
        <w:numPr>
          <w:ilvl w:val="0"/>
          <w:numId w:val="3"/>
        </w:numPr>
      </w:pPr>
      <w:r w:rsidRPr="00B24370">
        <w:t xml:space="preserve">Variations in categorical labels affected uniform interpretation </w:t>
      </w:r>
    </w:p>
    <w:p w14:paraId="3752402A" w14:textId="77777777" w:rsidR="00B24370" w:rsidRPr="00B24370" w:rsidRDefault="00000000" w:rsidP="00B24370">
      <w:r>
        <w:lastRenderedPageBreak/>
        <w:pict w14:anchorId="75721995">
          <v:rect id="_x0000_i1028" style="width:0;height:1.5pt" o:hralign="center" o:hrstd="t" o:hr="t" fillcolor="#a0a0a0" stroked="f"/>
        </w:pict>
      </w:r>
    </w:p>
    <w:p w14:paraId="69744CD1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2.3 Duplicate Records (Uniqueness)</w:t>
      </w:r>
    </w:p>
    <w:p w14:paraId="2DB3EBA8" w14:textId="77777777" w:rsidR="00B24370" w:rsidRPr="00B24370" w:rsidRDefault="00B24370" w:rsidP="00B24370">
      <w:pPr>
        <w:numPr>
          <w:ilvl w:val="0"/>
          <w:numId w:val="4"/>
        </w:numPr>
      </w:pPr>
      <w:r w:rsidRPr="00B24370">
        <w:t xml:space="preserve">Some incidents appeared multiple times due to repeated reporting or data ingestion overlaps </w:t>
      </w:r>
    </w:p>
    <w:p w14:paraId="6A645DED" w14:textId="77777777" w:rsidR="00B24370" w:rsidRPr="00B24370" w:rsidRDefault="00B24370" w:rsidP="00B24370">
      <w:pPr>
        <w:numPr>
          <w:ilvl w:val="0"/>
          <w:numId w:val="4"/>
        </w:numPr>
      </w:pPr>
      <w:r w:rsidRPr="00B24370">
        <w:t xml:space="preserve">This affects data integrity and may bias analysis results </w:t>
      </w:r>
    </w:p>
    <w:p w14:paraId="27743B65" w14:textId="77777777" w:rsidR="00B24370" w:rsidRPr="00B24370" w:rsidRDefault="00000000" w:rsidP="00B24370">
      <w:r>
        <w:pict w14:anchorId="354C6882">
          <v:rect id="_x0000_i1029" style="width:0;height:1.5pt" o:hralign="center" o:hrstd="t" o:hr="t" fillcolor="#a0a0a0" stroked="f"/>
        </w:pict>
      </w:r>
    </w:p>
    <w:p w14:paraId="3117538E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2.4 Invalid Values (Validity)</w:t>
      </w:r>
    </w:p>
    <w:p w14:paraId="66ED3B76" w14:textId="77777777" w:rsidR="00B24370" w:rsidRPr="00B24370" w:rsidRDefault="00B24370" w:rsidP="00B24370">
      <w:pPr>
        <w:numPr>
          <w:ilvl w:val="0"/>
          <w:numId w:val="5"/>
        </w:numPr>
      </w:pPr>
      <w:r w:rsidRPr="00B24370">
        <w:t xml:space="preserve">Casualty values included zero, null, or unrealistic entries </w:t>
      </w:r>
    </w:p>
    <w:p w14:paraId="360F05A5" w14:textId="77777777" w:rsidR="00B24370" w:rsidRPr="00B24370" w:rsidRDefault="00B24370" w:rsidP="00B24370">
      <w:pPr>
        <w:numPr>
          <w:ilvl w:val="0"/>
          <w:numId w:val="5"/>
        </w:numPr>
      </w:pPr>
      <w:r w:rsidRPr="00B24370">
        <w:t xml:space="preserve">Some numeric fields were not properly constrained </w:t>
      </w:r>
    </w:p>
    <w:p w14:paraId="7958545E" w14:textId="77777777" w:rsidR="00B24370" w:rsidRPr="00B24370" w:rsidRDefault="00000000" w:rsidP="00B24370">
      <w:r>
        <w:pict w14:anchorId="4F5214F9">
          <v:rect id="_x0000_i1030" style="width:0;height:1.5pt" o:hralign="center" o:hrstd="t" o:hr="t" fillcolor="#a0a0a0" stroked="f"/>
        </w:pict>
      </w:r>
    </w:p>
    <w:p w14:paraId="4CA99AA6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2.5 Incorrect Data Types (Validity)</w:t>
      </w:r>
    </w:p>
    <w:p w14:paraId="219EBFED" w14:textId="77777777" w:rsidR="00B24370" w:rsidRPr="00B24370" w:rsidRDefault="00B24370" w:rsidP="00B24370">
      <w:pPr>
        <w:numPr>
          <w:ilvl w:val="0"/>
          <w:numId w:val="6"/>
        </w:numPr>
      </w:pPr>
      <w:r w:rsidRPr="00B24370">
        <w:t xml:space="preserve">Year field stored as text in some records </w:t>
      </w:r>
    </w:p>
    <w:p w14:paraId="6235B6F8" w14:textId="77777777" w:rsidR="00B24370" w:rsidRPr="00B24370" w:rsidRDefault="00B24370" w:rsidP="00B24370">
      <w:pPr>
        <w:numPr>
          <w:ilvl w:val="0"/>
          <w:numId w:val="6"/>
        </w:numPr>
      </w:pPr>
      <w:r w:rsidRPr="00B24370">
        <w:t xml:space="preserve">Casualty fields interpreted as strings instead of numeric values </w:t>
      </w:r>
    </w:p>
    <w:p w14:paraId="41B93A0F" w14:textId="77777777" w:rsidR="00B24370" w:rsidRPr="00B24370" w:rsidRDefault="00000000" w:rsidP="00B24370">
      <w:r>
        <w:pict w14:anchorId="1AFB74D1">
          <v:rect id="_x0000_i1031" style="width:0;height:1.5pt" o:hralign="center" o:hrstd="t" o:hr="t" fillcolor="#a0a0a0" stroked="f"/>
        </w:pict>
      </w:r>
    </w:p>
    <w:p w14:paraId="79F535DA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2.6 Irrelevant Fields (Relevance)</w:t>
      </w:r>
    </w:p>
    <w:p w14:paraId="4F1FD552" w14:textId="77777777" w:rsidR="00B24370" w:rsidRPr="00B24370" w:rsidRDefault="00B24370" w:rsidP="00B24370">
      <w:pPr>
        <w:numPr>
          <w:ilvl w:val="0"/>
          <w:numId w:val="7"/>
        </w:numPr>
      </w:pPr>
      <w:r w:rsidRPr="00B24370">
        <w:t xml:space="preserve">Event identifiers and internal metadata fields were not relevant for analysis objectives </w:t>
      </w:r>
    </w:p>
    <w:p w14:paraId="13477EA3" w14:textId="77777777" w:rsidR="00B24370" w:rsidRPr="00B24370" w:rsidRDefault="00B24370" w:rsidP="00B24370">
      <w:pPr>
        <w:numPr>
          <w:ilvl w:val="0"/>
          <w:numId w:val="7"/>
        </w:numPr>
      </w:pPr>
      <w:r w:rsidRPr="00B24370">
        <w:t xml:space="preserve">These fields increased dataset complexity without adding analytical value </w:t>
      </w:r>
    </w:p>
    <w:p w14:paraId="38D1F082" w14:textId="77777777" w:rsidR="00B24370" w:rsidRPr="00B24370" w:rsidRDefault="00000000" w:rsidP="00B24370">
      <w:r>
        <w:pict w14:anchorId="3BBD4008">
          <v:rect id="_x0000_i1032" style="width:0;height:1.5pt" o:hralign="center" o:hrstd="t" o:hr="t" fillcolor="#a0a0a0" stroked="f"/>
        </w:pict>
      </w:r>
    </w:p>
    <w:p w14:paraId="69047507" w14:textId="77777777" w:rsidR="00B24370" w:rsidRPr="00B24370" w:rsidRDefault="00B24370" w:rsidP="00B24370">
      <w:pPr>
        <w:rPr>
          <w:b/>
          <w:bCs/>
          <w:sz w:val="28"/>
          <w:szCs w:val="28"/>
        </w:rPr>
      </w:pPr>
      <w:r w:rsidRPr="00B24370">
        <w:rPr>
          <w:b/>
          <w:bCs/>
          <w:sz w:val="28"/>
          <w:szCs w:val="28"/>
        </w:rPr>
        <w:t>3. Data Cleaning Process Using Tableau Prep</w:t>
      </w:r>
    </w:p>
    <w:p w14:paraId="6B0A8A85" w14:textId="77777777" w:rsidR="00B24370" w:rsidRPr="00B24370" w:rsidRDefault="00B24370" w:rsidP="00B24370">
      <w:r w:rsidRPr="00B24370">
        <w:t xml:space="preserve">The data cleaning workflow was implemented using </w:t>
      </w:r>
      <w:r w:rsidRPr="00B24370">
        <w:rPr>
          <w:b/>
          <w:bCs/>
        </w:rPr>
        <w:t>Tableau Prep</w:t>
      </w:r>
      <w:r w:rsidRPr="00B24370">
        <w:t xml:space="preserve"> following structured steps:</w:t>
      </w:r>
    </w:p>
    <w:p w14:paraId="0E710F9F" w14:textId="77777777" w:rsidR="00B24370" w:rsidRPr="00B24370" w:rsidRDefault="00000000" w:rsidP="00B24370">
      <w:r>
        <w:pict w14:anchorId="664E3F08">
          <v:rect id="_x0000_i1033" style="width:0;height:1.5pt" o:hralign="center" o:hrstd="t" o:hr="t" fillcolor="#a0a0a0" stroked="f"/>
        </w:pict>
      </w:r>
    </w:p>
    <w:p w14:paraId="2271119E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Step 1: Data Import</w:t>
      </w:r>
    </w:p>
    <w:p w14:paraId="66BD9F7B" w14:textId="77777777" w:rsidR="00B24370" w:rsidRPr="00B24370" w:rsidRDefault="00B24370" w:rsidP="00B24370">
      <w:r w:rsidRPr="00B24370">
        <w:t>The dataset was imported into Tableau Prep using the Input step. Initial profiling was performed to identify missing values, duplicates, and inconsistent formats.</w:t>
      </w:r>
    </w:p>
    <w:p w14:paraId="139C1DA9" w14:textId="77777777" w:rsidR="00B24370" w:rsidRPr="00B24370" w:rsidRDefault="00000000" w:rsidP="00B24370">
      <w:r>
        <w:pict w14:anchorId="62D504B9">
          <v:rect id="_x0000_i1034" style="width:0;height:1.5pt" o:hralign="center" o:hrstd="t" o:hr="t" fillcolor="#a0a0a0" stroked="f"/>
        </w:pict>
      </w:r>
    </w:p>
    <w:p w14:paraId="672A860D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Step 2: Field Renaming (Traceability Improvement)</w:t>
      </w:r>
    </w:p>
    <w:p w14:paraId="6565A0A0" w14:textId="77777777" w:rsidR="00B24370" w:rsidRPr="00B24370" w:rsidRDefault="00B24370" w:rsidP="00B24370">
      <w:r w:rsidRPr="00B24370">
        <w:t>Fields were renamed for clarity and better interpretation:</w:t>
      </w:r>
    </w:p>
    <w:p w14:paraId="06CFF64A" w14:textId="77777777" w:rsidR="00B24370" w:rsidRPr="00B24370" w:rsidRDefault="00B24370" w:rsidP="00B24370">
      <w:pPr>
        <w:numPr>
          <w:ilvl w:val="0"/>
          <w:numId w:val="8"/>
        </w:numPr>
      </w:pPr>
      <w:proofErr w:type="spellStart"/>
      <w:r w:rsidRPr="00B24370">
        <w:t>iyear</w:t>
      </w:r>
      <w:proofErr w:type="spellEnd"/>
      <w:r w:rsidRPr="00B24370">
        <w:t xml:space="preserve"> → Year </w:t>
      </w:r>
    </w:p>
    <w:p w14:paraId="73283864" w14:textId="77777777" w:rsidR="00B24370" w:rsidRPr="00B24370" w:rsidRDefault="00B24370" w:rsidP="00B24370">
      <w:pPr>
        <w:numPr>
          <w:ilvl w:val="0"/>
          <w:numId w:val="8"/>
        </w:numPr>
      </w:pPr>
      <w:proofErr w:type="spellStart"/>
      <w:r w:rsidRPr="00B24370">
        <w:t>country_txt</w:t>
      </w:r>
      <w:proofErr w:type="spellEnd"/>
      <w:r w:rsidRPr="00B24370">
        <w:t xml:space="preserve"> → Country </w:t>
      </w:r>
    </w:p>
    <w:p w14:paraId="6908476A" w14:textId="77777777" w:rsidR="00B24370" w:rsidRPr="00B24370" w:rsidRDefault="00B24370" w:rsidP="00B24370">
      <w:pPr>
        <w:numPr>
          <w:ilvl w:val="0"/>
          <w:numId w:val="8"/>
        </w:numPr>
      </w:pPr>
      <w:r w:rsidRPr="00B24370">
        <w:t xml:space="preserve">attacktype1_txt → Attack Type </w:t>
      </w:r>
    </w:p>
    <w:p w14:paraId="7DA8ADB5" w14:textId="77777777" w:rsidR="00B24370" w:rsidRPr="00B24370" w:rsidRDefault="00B24370" w:rsidP="00B24370">
      <w:pPr>
        <w:numPr>
          <w:ilvl w:val="0"/>
          <w:numId w:val="8"/>
        </w:numPr>
      </w:pPr>
      <w:proofErr w:type="spellStart"/>
      <w:r w:rsidRPr="00B24370">
        <w:t>nkill</w:t>
      </w:r>
      <w:proofErr w:type="spellEnd"/>
      <w:r w:rsidRPr="00B24370">
        <w:t xml:space="preserve"> → Casualties </w:t>
      </w:r>
    </w:p>
    <w:p w14:paraId="4B1CF0CA" w14:textId="77777777" w:rsidR="00B24370" w:rsidRPr="00B24370" w:rsidRDefault="00B24370" w:rsidP="00B24370">
      <w:r w:rsidRPr="00B24370">
        <w:lastRenderedPageBreak/>
        <w:t>This improved traceability and readability.</w:t>
      </w:r>
    </w:p>
    <w:p w14:paraId="304E4EEC" w14:textId="77777777" w:rsidR="00B24370" w:rsidRPr="00B24370" w:rsidRDefault="00000000" w:rsidP="00B24370">
      <w:r>
        <w:pict w14:anchorId="21231FD9">
          <v:rect id="_x0000_i1035" style="width:0;height:1.5pt" o:hralign="center" o:hrstd="t" o:hr="t" fillcolor="#a0a0a0" stroked="f"/>
        </w:pict>
      </w:r>
    </w:p>
    <w:p w14:paraId="47368FE5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Step 3: Data Type Correction (Validity Improvement)</w:t>
      </w:r>
    </w:p>
    <w:p w14:paraId="133B2E11" w14:textId="77777777" w:rsidR="00B24370" w:rsidRPr="00B24370" w:rsidRDefault="00B24370" w:rsidP="00B24370">
      <w:pPr>
        <w:numPr>
          <w:ilvl w:val="0"/>
          <w:numId w:val="9"/>
        </w:numPr>
      </w:pPr>
      <w:r w:rsidRPr="00B24370">
        <w:t xml:space="preserve">Year converted to Integer format </w:t>
      </w:r>
    </w:p>
    <w:p w14:paraId="60630EE7" w14:textId="77777777" w:rsidR="00B24370" w:rsidRPr="00B24370" w:rsidRDefault="00B24370" w:rsidP="00B24370">
      <w:pPr>
        <w:numPr>
          <w:ilvl w:val="0"/>
          <w:numId w:val="9"/>
        </w:numPr>
      </w:pPr>
      <w:r w:rsidRPr="00B24370">
        <w:t xml:space="preserve">Casualties converted to Decimal/Number format </w:t>
      </w:r>
    </w:p>
    <w:p w14:paraId="533F8DC2" w14:textId="77777777" w:rsidR="00B24370" w:rsidRPr="00B24370" w:rsidRDefault="00B24370" w:rsidP="00B24370">
      <w:r w:rsidRPr="00B24370">
        <w:t>This ensured proper analytical processing.</w:t>
      </w:r>
    </w:p>
    <w:p w14:paraId="482E1D26" w14:textId="77777777" w:rsidR="00B24370" w:rsidRPr="00B24370" w:rsidRDefault="00000000" w:rsidP="00B24370">
      <w:r>
        <w:pict w14:anchorId="5B899E39">
          <v:rect id="_x0000_i1036" style="width:0;height:1.5pt" o:hralign="center" o:hrstd="t" o:hr="t" fillcolor="#a0a0a0" stroked="f"/>
        </w:pict>
      </w:r>
    </w:p>
    <w:p w14:paraId="2C211432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Step 4: Handling Missing Values (Completeness Improvement)</w:t>
      </w:r>
    </w:p>
    <w:p w14:paraId="0C109065" w14:textId="77777777" w:rsidR="00B24370" w:rsidRPr="00B24370" w:rsidRDefault="00B24370" w:rsidP="00B24370">
      <w:pPr>
        <w:numPr>
          <w:ilvl w:val="0"/>
          <w:numId w:val="10"/>
        </w:numPr>
      </w:pPr>
      <w:r w:rsidRPr="00B24370">
        <w:t xml:space="preserve">Records with missing critical fields (Country, Casualties) were filtered or removed </w:t>
      </w:r>
    </w:p>
    <w:p w14:paraId="72801814" w14:textId="77777777" w:rsidR="00B24370" w:rsidRPr="00B24370" w:rsidRDefault="00B24370" w:rsidP="00B24370">
      <w:pPr>
        <w:numPr>
          <w:ilvl w:val="0"/>
          <w:numId w:val="10"/>
        </w:numPr>
      </w:pPr>
      <w:r w:rsidRPr="00B24370">
        <w:t xml:space="preserve">This improved dataset completeness and reliability </w:t>
      </w:r>
    </w:p>
    <w:p w14:paraId="3728A99B" w14:textId="77777777" w:rsidR="00B24370" w:rsidRPr="00B24370" w:rsidRDefault="00000000" w:rsidP="00B24370">
      <w:r>
        <w:pict w14:anchorId="4987DB1B">
          <v:rect id="_x0000_i1037" style="width:0;height:1.5pt" o:hralign="center" o:hrstd="t" o:hr="t" fillcolor="#a0a0a0" stroked="f"/>
        </w:pict>
      </w:r>
    </w:p>
    <w:p w14:paraId="2DFF8058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Step 5: Duplicate Removal (Uniqueness Improvement)</w:t>
      </w:r>
    </w:p>
    <w:p w14:paraId="3DEB6C10" w14:textId="77777777" w:rsidR="00B24370" w:rsidRPr="00B24370" w:rsidRDefault="00B24370" w:rsidP="00B24370">
      <w:pPr>
        <w:numPr>
          <w:ilvl w:val="0"/>
          <w:numId w:val="11"/>
        </w:numPr>
      </w:pPr>
      <w:r w:rsidRPr="00B24370">
        <w:t xml:space="preserve">Duplicate records were identified and removed using a composite key (Country + Year + Attack Type) </w:t>
      </w:r>
    </w:p>
    <w:p w14:paraId="0B9D6F38" w14:textId="77777777" w:rsidR="00B24370" w:rsidRPr="00B24370" w:rsidRDefault="00B24370" w:rsidP="00B24370">
      <w:pPr>
        <w:numPr>
          <w:ilvl w:val="0"/>
          <w:numId w:val="11"/>
        </w:numPr>
      </w:pPr>
      <w:r w:rsidRPr="00B24370">
        <w:t xml:space="preserve">This ensured each incident was uniquely represented </w:t>
      </w:r>
    </w:p>
    <w:p w14:paraId="31C05CCF" w14:textId="77777777" w:rsidR="00B24370" w:rsidRPr="00B24370" w:rsidRDefault="00000000" w:rsidP="00B24370">
      <w:r>
        <w:pict w14:anchorId="7BED71F2">
          <v:rect id="_x0000_i1038" style="width:0;height:1.5pt" o:hralign="center" o:hrstd="t" o:hr="t" fillcolor="#a0a0a0" stroked="f"/>
        </w:pict>
      </w:r>
    </w:p>
    <w:p w14:paraId="3BB54425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Step 6: Filtering Invalid Values (Validity Improvement)</w:t>
      </w:r>
    </w:p>
    <w:p w14:paraId="34041C34" w14:textId="77777777" w:rsidR="00B24370" w:rsidRPr="00B24370" w:rsidRDefault="00B24370" w:rsidP="00B24370">
      <w:pPr>
        <w:numPr>
          <w:ilvl w:val="0"/>
          <w:numId w:val="12"/>
        </w:numPr>
      </w:pPr>
      <w:r w:rsidRPr="00B24370">
        <w:t xml:space="preserve">Records with negative or unrealistic casualty values were removed </w:t>
      </w:r>
    </w:p>
    <w:p w14:paraId="1CBACBC9" w14:textId="77777777" w:rsidR="00B24370" w:rsidRPr="00B24370" w:rsidRDefault="00B24370" w:rsidP="00B24370">
      <w:pPr>
        <w:numPr>
          <w:ilvl w:val="0"/>
          <w:numId w:val="12"/>
        </w:numPr>
      </w:pPr>
      <w:r w:rsidRPr="00B24370">
        <w:t xml:space="preserve">Extreme outliers were filtered to improve data accuracy </w:t>
      </w:r>
    </w:p>
    <w:p w14:paraId="4528B024" w14:textId="77777777" w:rsidR="00B24370" w:rsidRPr="00B24370" w:rsidRDefault="00000000" w:rsidP="00B24370">
      <w:r>
        <w:pict w14:anchorId="5F395AA1">
          <v:rect id="_x0000_i1039" style="width:0;height:1.5pt" o:hralign="center" o:hrstd="t" o:hr="t" fillcolor="#a0a0a0" stroked="f"/>
        </w:pict>
      </w:r>
    </w:p>
    <w:p w14:paraId="44FA31EA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Step 7: Removal of Irrelevant Fields (Relevance Improvement)</w:t>
      </w:r>
    </w:p>
    <w:p w14:paraId="4D59B9DF" w14:textId="77777777" w:rsidR="00B24370" w:rsidRPr="00B24370" w:rsidRDefault="00B24370" w:rsidP="00B24370">
      <w:pPr>
        <w:numPr>
          <w:ilvl w:val="0"/>
          <w:numId w:val="13"/>
        </w:numPr>
      </w:pPr>
      <w:r w:rsidRPr="00B24370">
        <w:t xml:space="preserve">Metadata fields such as Event ID and classification codes were removed </w:t>
      </w:r>
    </w:p>
    <w:p w14:paraId="063C6E04" w14:textId="77777777" w:rsidR="00B24370" w:rsidRPr="00B24370" w:rsidRDefault="00B24370" w:rsidP="00B24370">
      <w:pPr>
        <w:numPr>
          <w:ilvl w:val="0"/>
          <w:numId w:val="13"/>
        </w:numPr>
      </w:pPr>
      <w:r w:rsidRPr="00B24370">
        <w:t xml:space="preserve">This reduced dataset complexity and improved focus on analytical variables </w:t>
      </w:r>
    </w:p>
    <w:p w14:paraId="5755464D" w14:textId="77777777" w:rsidR="00B24370" w:rsidRPr="00B24370" w:rsidRDefault="00000000" w:rsidP="00B24370">
      <w:r>
        <w:pict w14:anchorId="3656CD4C">
          <v:rect id="_x0000_i1040" style="width:0;height:1.5pt" o:hralign="center" o:hrstd="t" o:hr="t" fillcolor="#a0a0a0" stroked="f"/>
        </w:pict>
      </w:r>
    </w:p>
    <w:p w14:paraId="7D76D04F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Step 8: Feature Engineering (Calculated Field)</w:t>
      </w:r>
    </w:p>
    <w:p w14:paraId="52226CD2" w14:textId="77777777" w:rsidR="00B24370" w:rsidRPr="00B24370" w:rsidRDefault="00B24370" w:rsidP="00B24370">
      <w:r w:rsidRPr="00B24370">
        <w:t>A new calculated field was created:</w:t>
      </w:r>
    </w:p>
    <w:p w14:paraId="0DB59387" w14:textId="77777777" w:rsidR="00B24370" w:rsidRPr="00B24370" w:rsidRDefault="00B24370" w:rsidP="00B24370">
      <w:r w:rsidRPr="00B24370">
        <w:rPr>
          <w:b/>
          <w:bCs/>
        </w:rPr>
        <w:t>Risk Level Classification:</w:t>
      </w:r>
    </w:p>
    <w:p w14:paraId="09E9505A" w14:textId="77777777" w:rsidR="00B24370" w:rsidRPr="00B24370" w:rsidRDefault="00B24370" w:rsidP="00B24370">
      <w:pPr>
        <w:numPr>
          <w:ilvl w:val="0"/>
          <w:numId w:val="14"/>
        </w:numPr>
      </w:pPr>
      <w:r w:rsidRPr="00B24370">
        <w:t xml:space="preserve">High Risk → Casualties &gt; 50 </w:t>
      </w:r>
    </w:p>
    <w:p w14:paraId="56BC49E9" w14:textId="77777777" w:rsidR="00B24370" w:rsidRPr="00B24370" w:rsidRDefault="00B24370" w:rsidP="00B24370">
      <w:pPr>
        <w:numPr>
          <w:ilvl w:val="0"/>
          <w:numId w:val="14"/>
        </w:numPr>
      </w:pPr>
      <w:r w:rsidRPr="00B24370">
        <w:t xml:space="preserve">Medium Risk → 10–50 </w:t>
      </w:r>
    </w:p>
    <w:p w14:paraId="106C58D9" w14:textId="77777777" w:rsidR="00B24370" w:rsidRPr="00B24370" w:rsidRDefault="00B24370" w:rsidP="00B24370">
      <w:pPr>
        <w:numPr>
          <w:ilvl w:val="0"/>
          <w:numId w:val="14"/>
        </w:numPr>
      </w:pPr>
      <w:r w:rsidRPr="00B24370">
        <w:t xml:space="preserve">Low Risk → &lt; 10 </w:t>
      </w:r>
    </w:p>
    <w:p w14:paraId="27993135" w14:textId="77777777" w:rsidR="00B24370" w:rsidRPr="00B24370" w:rsidRDefault="00B24370" w:rsidP="00B24370">
      <w:r w:rsidRPr="00B24370">
        <w:t>This added interpretability to the dataset.</w:t>
      </w:r>
    </w:p>
    <w:p w14:paraId="3B0196D2" w14:textId="77777777" w:rsidR="00B24370" w:rsidRPr="00B24370" w:rsidRDefault="00000000" w:rsidP="00B24370">
      <w:r>
        <w:lastRenderedPageBreak/>
        <w:pict w14:anchorId="3B0EAB49">
          <v:rect id="_x0000_i1041" style="width:0;height:1.5pt" o:hralign="center" o:hrstd="t" o:hr="t" fillcolor="#a0a0a0" stroked="f"/>
        </w:pict>
      </w:r>
    </w:p>
    <w:p w14:paraId="4703C497" w14:textId="77777777" w:rsidR="00B24370" w:rsidRPr="00B24370" w:rsidRDefault="00B24370" w:rsidP="00B24370">
      <w:pPr>
        <w:rPr>
          <w:b/>
          <w:bCs/>
        </w:rPr>
      </w:pPr>
      <w:r w:rsidRPr="00B24370">
        <w:rPr>
          <w:b/>
          <w:bCs/>
        </w:rPr>
        <w:t>Step 9: Data Export</w:t>
      </w:r>
    </w:p>
    <w:p w14:paraId="7699A793" w14:textId="77777777" w:rsidR="00B24370" w:rsidRPr="00B24370" w:rsidRDefault="00B24370" w:rsidP="00B24370">
      <w:r w:rsidRPr="00B24370">
        <w:t>The cleaned dataset was exported as a CSV file for further analysis and visualization.</w:t>
      </w:r>
    </w:p>
    <w:p w14:paraId="7FBEA09E" w14:textId="77777777" w:rsidR="00B24370" w:rsidRPr="00B24370" w:rsidRDefault="00000000" w:rsidP="00B24370">
      <w:r>
        <w:pict w14:anchorId="3CCDDEB8">
          <v:rect id="_x0000_i1042" style="width:0;height:1.5pt" o:hralign="center" o:hrstd="t" o:hr="t" fillcolor="#a0a0a0" stroked="f"/>
        </w:pict>
      </w:r>
    </w:p>
    <w:p w14:paraId="4F24D518" w14:textId="77777777" w:rsidR="00B24370" w:rsidRPr="00B24370" w:rsidRDefault="00B24370" w:rsidP="00B24370">
      <w:pPr>
        <w:rPr>
          <w:b/>
          <w:bCs/>
          <w:sz w:val="28"/>
          <w:szCs w:val="28"/>
        </w:rPr>
      </w:pPr>
      <w:r w:rsidRPr="00B24370">
        <w:rPr>
          <w:b/>
          <w:bCs/>
          <w:sz w:val="28"/>
          <w:szCs w:val="28"/>
        </w:rPr>
        <w:t>4. Data Quality Dimensions Addressed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608"/>
        <w:gridCol w:w="3033"/>
      </w:tblGrid>
      <w:tr w:rsidR="00B24370" w:rsidRPr="00B24370" w14:paraId="16799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FD1C2" w14:textId="77777777" w:rsidR="00B24370" w:rsidRPr="00B24370" w:rsidRDefault="00B24370" w:rsidP="00B24370">
            <w:pPr>
              <w:rPr>
                <w:b/>
                <w:bCs/>
              </w:rPr>
            </w:pPr>
            <w:r w:rsidRPr="00B24370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0EEE9BA" w14:textId="77777777" w:rsidR="00B24370" w:rsidRPr="00B24370" w:rsidRDefault="00B24370" w:rsidP="00B24370">
            <w:pPr>
              <w:rPr>
                <w:b/>
                <w:bCs/>
              </w:rPr>
            </w:pPr>
            <w:r w:rsidRPr="00B24370">
              <w:rPr>
                <w:b/>
                <w:bCs/>
              </w:rPr>
              <w:t>Issue Identified</w:t>
            </w:r>
          </w:p>
        </w:tc>
        <w:tc>
          <w:tcPr>
            <w:tcW w:w="0" w:type="auto"/>
            <w:vAlign w:val="center"/>
            <w:hideMark/>
          </w:tcPr>
          <w:p w14:paraId="08894DC7" w14:textId="77777777" w:rsidR="00B24370" w:rsidRPr="00B24370" w:rsidRDefault="00B24370" w:rsidP="00B24370">
            <w:pPr>
              <w:rPr>
                <w:b/>
                <w:bCs/>
              </w:rPr>
            </w:pPr>
            <w:r w:rsidRPr="00B24370">
              <w:rPr>
                <w:b/>
                <w:bCs/>
              </w:rPr>
              <w:t>Improvement Applied</w:t>
            </w:r>
          </w:p>
        </w:tc>
      </w:tr>
      <w:tr w:rsidR="00B24370" w:rsidRPr="00B24370" w14:paraId="318D7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5E96" w14:textId="77777777" w:rsidR="00B24370" w:rsidRPr="00B24370" w:rsidRDefault="00B24370" w:rsidP="00B24370">
            <w:r w:rsidRPr="00B24370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32FB8EA3" w14:textId="77777777" w:rsidR="00B24370" w:rsidRPr="00B24370" w:rsidRDefault="00B24370" w:rsidP="00B24370">
            <w:r w:rsidRPr="00B24370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779BDD80" w14:textId="77777777" w:rsidR="00B24370" w:rsidRPr="00B24370" w:rsidRDefault="00B24370" w:rsidP="00B24370">
            <w:r w:rsidRPr="00B24370">
              <w:t>Filtered or removed NULL entries</w:t>
            </w:r>
          </w:p>
        </w:tc>
      </w:tr>
      <w:tr w:rsidR="00B24370" w:rsidRPr="00B24370" w14:paraId="0EE7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EE36" w14:textId="77777777" w:rsidR="00B24370" w:rsidRPr="00B24370" w:rsidRDefault="00B24370" w:rsidP="00B24370">
            <w:r w:rsidRPr="00B24370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5F3F5E17" w14:textId="77777777" w:rsidR="00B24370" w:rsidRPr="00B24370" w:rsidRDefault="00B24370" w:rsidP="00B24370">
            <w:r w:rsidRPr="00B24370">
              <w:t>Inconsistent labels</w:t>
            </w:r>
          </w:p>
        </w:tc>
        <w:tc>
          <w:tcPr>
            <w:tcW w:w="0" w:type="auto"/>
            <w:vAlign w:val="center"/>
            <w:hideMark/>
          </w:tcPr>
          <w:p w14:paraId="1D097558" w14:textId="77777777" w:rsidR="00B24370" w:rsidRPr="00B24370" w:rsidRDefault="00B24370" w:rsidP="00B24370">
            <w:r w:rsidRPr="00B24370">
              <w:t>Standardized field names</w:t>
            </w:r>
          </w:p>
        </w:tc>
      </w:tr>
      <w:tr w:rsidR="00B24370" w:rsidRPr="00B24370" w14:paraId="5FBA5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7F8A" w14:textId="77777777" w:rsidR="00B24370" w:rsidRPr="00B24370" w:rsidRDefault="00B24370" w:rsidP="00B24370">
            <w:r w:rsidRPr="00B24370">
              <w:t>Validity</w:t>
            </w:r>
          </w:p>
        </w:tc>
        <w:tc>
          <w:tcPr>
            <w:tcW w:w="0" w:type="auto"/>
            <w:vAlign w:val="center"/>
            <w:hideMark/>
          </w:tcPr>
          <w:p w14:paraId="4A4EAF18" w14:textId="77777777" w:rsidR="00B24370" w:rsidRPr="00B24370" w:rsidRDefault="00B24370" w:rsidP="00B24370">
            <w:r w:rsidRPr="00B24370">
              <w:t>Incorrect formats and values</w:t>
            </w:r>
          </w:p>
        </w:tc>
        <w:tc>
          <w:tcPr>
            <w:tcW w:w="0" w:type="auto"/>
            <w:vAlign w:val="center"/>
            <w:hideMark/>
          </w:tcPr>
          <w:p w14:paraId="479FFD04" w14:textId="77777777" w:rsidR="00B24370" w:rsidRPr="00B24370" w:rsidRDefault="00B24370" w:rsidP="00B24370">
            <w:r w:rsidRPr="00B24370">
              <w:t>Type conversion and filtering</w:t>
            </w:r>
          </w:p>
        </w:tc>
      </w:tr>
      <w:tr w:rsidR="00B24370" w:rsidRPr="00B24370" w14:paraId="093E5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559E" w14:textId="77777777" w:rsidR="00B24370" w:rsidRPr="00B24370" w:rsidRDefault="00B24370" w:rsidP="00B24370">
            <w:r w:rsidRPr="00B24370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11865848" w14:textId="77777777" w:rsidR="00B24370" w:rsidRPr="00B24370" w:rsidRDefault="00B24370" w:rsidP="00B24370">
            <w:r w:rsidRPr="00B24370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69F57960" w14:textId="77777777" w:rsidR="00B24370" w:rsidRPr="00B24370" w:rsidRDefault="00B24370" w:rsidP="00B24370">
            <w:r w:rsidRPr="00B24370">
              <w:t>Removed duplicates</w:t>
            </w:r>
          </w:p>
        </w:tc>
      </w:tr>
      <w:tr w:rsidR="00B24370" w:rsidRPr="00B24370" w14:paraId="7211E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319A" w14:textId="77777777" w:rsidR="00B24370" w:rsidRPr="00B24370" w:rsidRDefault="00B24370" w:rsidP="00B24370">
            <w:r w:rsidRPr="00B24370">
              <w:t>Relevance</w:t>
            </w:r>
          </w:p>
        </w:tc>
        <w:tc>
          <w:tcPr>
            <w:tcW w:w="0" w:type="auto"/>
            <w:vAlign w:val="center"/>
            <w:hideMark/>
          </w:tcPr>
          <w:p w14:paraId="5D4CC1E7" w14:textId="77777777" w:rsidR="00B24370" w:rsidRPr="00B24370" w:rsidRDefault="00B24370" w:rsidP="00B24370">
            <w:r w:rsidRPr="00B24370">
              <w:t>Irrelevant metadata fields</w:t>
            </w:r>
          </w:p>
        </w:tc>
        <w:tc>
          <w:tcPr>
            <w:tcW w:w="0" w:type="auto"/>
            <w:vAlign w:val="center"/>
            <w:hideMark/>
          </w:tcPr>
          <w:p w14:paraId="64B79667" w14:textId="77777777" w:rsidR="00B24370" w:rsidRPr="00B24370" w:rsidRDefault="00B24370" w:rsidP="00B24370">
            <w:r w:rsidRPr="00B24370">
              <w:t>Removed unnecessary columns</w:t>
            </w:r>
          </w:p>
        </w:tc>
      </w:tr>
      <w:tr w:rsidR="00B24370" w:rsidRPr="00B24370" w14:paraId="717B4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ACCA" w14:textId="77777777" w:rsidR="00B24370" w:rsidRPr="00B24370" w:rsidRDefault="00B24370" w:rsidP="00B24370">
            <w:r w:rsidRPr="00B24370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366F97ED" w14:textId="77777777" w:rsidR="00B24370" w:rsidRPr="00B24370" w:rsidRDefault="00B24370" w:rsidP="00B24370">
            <w:r w:rsidRPr="00B24370">
              <w:t>Unclear field names</w:t>
            </w:r>
          </w:p>
        </w:tc>
        <w:tc>
          <w:tcPr>
            <w:tcW w:w="0" w:type="auto"/>
            <w:vAlign w:val="center"/>
            <w:hideMark/>
          </w:tcPr>
          <w:p w14:paraId="72243111" w14:textId="77777777" w:rsidR="00B24370" w:rsidRPr="00B24370" w:rsidRDefault="00B24370" w:rsidP="00B24370">
            <w:r w:rsidRPr="00B24370">
              <w:t>Renamed variables for clarity</w:t>
            </w:r>
          </w:p>
        </w:tc>
      </w:tr>
    </w:tbl>
    <w:p w14:paraId="227D02DE" w14:textId="77777777" w:rsidR="00B24370" w:rsidRPr="00B24370" w:rsidRDefault="00000000" w:rsidP="00B24370">
      <w:r>
        <w:pict w14:anchorId="40E61275">
          <v:rect id="_x0000_i1043" style="width:0;height:1.5pt" o:hralign="center" o:hrstd="t" o:hr="t" fillcolor="#a0a0a0" stroked="f"/>
        </w:pict>
      </w:r>
    </w:p>
    <w:p w14:paraId="30E3D2F2" w14:textId="77777777" w:rsidR="00B24370" w:rsidRPr="00B24370" w:rsidRDefault="00B24370" w:rsidP="00B24370">
      <w:pPr>
        <w:rPr>
          <w:b/>
          <w:bCs/>
          <w:sz w:val="28"/>
          <w:szCs w:val="28"/>
        </w:rPr>
      </w:pPr>
      <w:r w:rsidRPr="00B24370">
        <w:rPr>
          <w:b/>
          <w:bCs/>
          <w:sz w:val="28"/>
          <w:szCs w:val="28"/>
        </w:rPr>
        <w:t>5. Improvements Achieved</w:t>
      </w:r>
    </w:p>
    <w:p w14:paraId="2F204EA7" w14:textId="77777777" w:rsidR="00B24370" w:rsidRPr="00B24370" w:rsidRDefault="00B24370" w:rsidP="00B24370">
      <w:r w:rsidRPr="00B24370">
        <w:t>The applied data cleaning process resulted in the following improvements:</w:t>
      </w:r>
    </w:p>
    <w:p w14:paraId="0576341D" w14:textId="77777777" w:rsidR="00B24370" w:rsidRPr="00B24370" w:rsidRDefault="00B24370" w:rsidP="00B24370">
      <w:pPr>
        <w:numPr>
          <w:ilvl w:val="0"/>
          <w:numId w:val="15"/>
        </w:numPr>
      </w:pPr>
      <w:r w:rsidRPr="00B24370">
        <w:t xml:space="preserve">Enhanced dataset structure and readability </w:t>
      </w:r>
    </w:p>
    <w:p w14:paraId="22B9EF0A" w14:textId="77777777" w:rsidR="00B24370" w:rsidRPr="00B24370" w:rsidRDefault="00B24370" w:rsidP="00B24370">
      <w:pPr>
        <w:numPr>
          <w:ilvl w:val="0"/>
          <w:numId w:val="15"/>
        </w:numPr>
      </w:pPr>
      <w:r w:rsidRPr="00B24370">
        <w:t xml:space="preserve">Removal of duplicate and irrelevant records </w:t>
      </w:r>
    </w:p>
    <w:p w14:paraId="52141671" w14:textId="77777777" w:rsidR="00B24370" w:rsidRPr="00B24370" w:rsidRDefault="00B24370" w:rsidP="00B24370">
      <w:pPr>
        <w:numPr>
          <w:ilvl w:val="0"/>
          <w:numId w:val="15"/>
        </w:numPr>
      </w:pPr>
      <w:r w:rsidRPr="00B24370">
        <w:t xml:space="preserve">Improved consistency across categorical variables </w:t>
      </w:r>
    </w:p>
    <w:p w14:paraId="67ADD5A6" w14:textId="77777777" w:rsidR="00B24370" w:rsidRPr="00B24370" w:rsidRDefault="00B24370" w:rsidP="00B24370">
      <w:pPr>
        <w:numPr>
          <w:ilvl w:val="0"/>
          <w:numId w:val="15"/>
        </w:numPr>
      </w:pPr>
      <w:r w:rsidRPr="00B24370">
        <w:t xml:space="preserve">Increased accuracy and reliability of numeric fields </w:t>
      </w:r>
    </w:p>
    <w:p w14:paraId="12EA3107" w14:textId="77777777" w:rsidR="00B24370" w:rsidRPr="00B24370" w:rsidRDefault="00B24370" w:rsidP="00B24370">
      <w:pPr>
        <w:numPr>
          <w:ilvl w:val="0"/>
          <w:numId w:val="15"/>
        </w:numPr>
      </w:pPr>
      <w:r w:rsidRPr="00B24370">
        <w:t xml:space="preserve">Better suitability for visualization and analytical </w:t>
      </w:r>
      <w:proofErr w:type="spellStart"/>
      <w:r w:rsidRPr="00B24370">
        <w:t>modeling</w:t>
      </w:r>
      <w:proofErr w:type="spellEnd"/>
      <w:r w:rsidRPr="00B24370">
        <w:t xml:space="preserve"> </w:t>
      </w:r>
    </w:p>
    <w:p w14:paraId="3D67865A" w14:textId="77777777" w:rsidR="00B24370" w:rsidRPr="00B24370" w:rsidRDefault="00000000" w:rsidP="00B24370">
      <w:r>
        <w:pict w14:anchorId="555EF5A2">
          <v:rect id="_x0000_i1044" style="width:0;height:1.5pt" o:hralign="center" o:hrstd="t" o:hr="t" fillcolor="#a0a0a0" stroked="f"/>
        </w:pict>
      </w:r>
    </w:p>
    <w:p w14:paraId="4799F600" w14:textId="77777777" w:rsidR="00B24370" w:rsidRPr="00B24370" w:rsidRDefault="00B24370" w:rsidP="00B24370">
      <w:pPr>
        <w:rPr>
          <w:b/>
          <w:bCs/>
          <w:sz w:val="28"/>
          <w:szCs w:val="28"/>
        </w:rPr>
      </w:pPr>
      <w:r w:rsidRPr="00B24370">
        <w:rPr>
          <w:b/>
          <w:bCs/>
          <w:sz w:val="28"/>
          <w:szCs w:val="28"/>
        </w:rPr>
        <w:t>6. Limitations</w:t>
      </w:r>
    </w:p>
    <w:p w14:paraId="787F2687" w14:textId="77777777" w:rsidR="00B24370" w:rsidRPr="00B24370" w:rsidRDefault="00B24370" w:rsidP="00B24370">
      <w:pPr>
        <w:numPr>
          <w:ilvl w:val="0"/>
          <w:numId w:val="16"/>
        </w:numPr>
      </w:pPr>
      <w:r w:rsidRPr="00B24370">
        <w:t xml:space="preserve">Some missing values were removed, resulting in minor data loss </w:t>
      </w:r>
    </w:p>
    <w:p w14:paraId="40F602A7" w14:textId="77777777" w:rsidR="00B24370" w:rsidRPr="00B24370" w:rsidRDefault="00B24370" w:rsidP="00B24370">
      <w:pPr>
        <w:numPr>
          <w:ilvl w:val="0"/>
          <w:numId w:val="16"/>
        </w:numPr>
      </w:pPr>
      <w:r w:rsidRPr="00B24370">
        <w:t xml:space="preserve">No advanced imputation techniques were applied </w:t>
      </w:r>
    </w:p>
    <w:p w14:paraId="38D09304" w14:textId="77777777" w:rsidR="00B24370" w:rsidRPr="00B24370" w:rsidRDefault="00B24370" w:rsidP="00B24370">
      <w:pPr>
        <w:numPr>
          <w:ilvl w:val="0"/>
          <w:numId w:val="16"/>
        </w:numPr>
      </w:pPr>
      <w:r w:rsidRPr="00B24370">
        <w:t xml:space="preserve">Cleaning was limited to basic Tableau Prep functionalities as per assignment requirements </w:t>
      </w:r>
    </w:p>
    <w:p w14:paraId="34A4CBD5" w14:textId="77777777" w:rsidR="00B24370" w:rsidRPr="00B24370" w:rsidRDefault="00B24370" w:rsidP="00B24370">
      <w:pPr>
        <w:numPr>
          <w:ilvl w:val="0"/>
          <w:numId w:val="16"/>
        </w:numPr>
      </w:pPr>
      <w:r w:rsidRPr="00B24370">
        <w:t xml:space="preserve">Some inherent inconsistencies in the original dataset remain </w:t>
      </w:r>
    </w:p>
    <w:p w14:paraId="312C79E1" w14:textId="77777777" w:rsidR="00B24370" w:rsidRPr="00B24370" w:rsidRDefault="00000000" w:rsidP="00B24370">
      <w:r>
        <w:pict w14:anchorId="37022D9B">
          <v:rect id="_x0000_i1045" style="width:0;height:1.5pt" o:hralign="center" o:hrstd="t" o:hr="t" fillcolor="#a0a0a0" stroked="f"/>
        </w:pict>
      </w:r>
    </w:p>
    <w:p w14:paraId="124C7BDE" w14:textId="77777777" w:rsidR="00B24370" w:rsidRPr="00B24370" w:rsidRDefault="00B24370" w:rsidP="00B24370">
      <w:pPr>
        <w:rPr>
          <w:b/>
          <w:bCs/>
          <w:sz w:val="28"/>
          <w:szCs w:val="28"/>
        </w:rPr>
      </w:pPr>
      <w:r w:rsidRPr="00B24370">
        <w:rPr>
          <w:b/>
          <w:bCs/>
          <w:sz w:val="28"/>
          <w:szCs w:val="28"/>
        </w:rPr>
        <w:t>7. Conclusion</w:t>
      </w:r>
    </w:p>
    <w:p w14:paraId="1B389FEF" w14:textId="77777777" w:rsidR="00B24370" w:rsidRPr="00B24370" w:rsidRDefault="00B24370" w:rsidP="00B24370">
      <w:r w:rsidRPr="00B24370">
        <w:t xml:space="preserve">This study demonstrated the application of </w:t>
      </w:r>
      <w:r w:rsidRPr="00B24370">
        <w:rPr>
          <w:b/>
          <w:bCs/>
        </w:rPr>
        <w:t>Tableau Prep</w:t>
      </w:r>
      <w:r w:rsidRPr="00B24370">
        <w:t xml:space="preserve"> for improving data quality in a FAIR-compliant real-world dataset. By applying systematic cleaning operations such as filtering, renaming, </w:t>
      </w:r>
      <w:r w:rsidRPr="00B24370">
        <w:lastRenderedPageBreak/>
        <w:t>type correction, and duplicate removal, the dataset was significantly improved in terms of completeness, consistency, validity, and usability.</w:t>
      </w:r>
    </w:p>
    <w:p w14:paraId="665C54B6" w14:textId="77777777" w:rsidR="00B24370" w:rsidRDefault="00B24370" w:rsidP="00B24370">
      <w:r w:rsidRPr="00B24370">
        <w:t>The final dataset is clean, structured, and suitable for further analytical processing and visualization, making it a reliable foundation for deriving insights on global terrorism trends.</w:t>
      </w:r>
    </w:p>
    <w:p w14:paraId="3614FB55" w14:textId="7F714909" w:rsidR="00B24370" w:rsidRPr="00B24370" w:rsidRDefault="00B24370" w:rsidP="00B24370">
      <w:r w:rsidRPr="00B24370">
        <w:t>__________________________________________________________________________________</w:t>
      </w:r>
    </w:p>
    <w:p w14:paraId="4109D74E" w14:textId="6C13DE7E" w:rsidR="00B24370" w:rsidRPr="00B24370" w:rsidRDefault="00B24370" w:rsidP="00B24370">
      <w:pPr>
        <w:rPr>
          <w:sz w:val="28"/>
          <w:szCs w:val="28"/>
        </w:rPr>
      </w:pPr>
      <w:r w:rsidRPr="00B24370">
        <w:rPr>
          <w:sz w:val="28"/>
          <w:szCs w:val="28"/>
        </w:rPr>
        <w:t>8. Screenshots</w:t>
      </w:r>
    </w:p>
    <w:p w14:paraId="32000D27" w14:textId="77777777" w:rsidR="00B24370" w:rsidRDefault="00B24370" w:rsidP="00B24370"/>
    <w:p w14:paraId="5527FE6F" w14:textId="71B33CB7" w:rsidR="00B24370" w:rsidRPr="00B24370" w:rsidRDefault="00B24370" w:rsidP="00B24370">
      <w:r>
        <w:rPr>
          <w:noProof/>
        </w:rPr>
        <w:lastRenderedPageBreak/>
        <w:drawing>
          <wp:inline distT="0" distB="0" distL="0" distR="0" wp14:anchorId="0970EA76" wp14:editId="735E1755">
            <wp:extent cx="5731510" cy="3582035"/>
            <wp:effectExtent l="0" t="0" r="2540" b="0"/>
            <wp:docPr id="87658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84848" name="Picture 876584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F758F" wp14:editId="57E1253A">
            <wp:extent cx="5731510" cy="3582035"/>
            <wp:effectExtent l="0" t="0" r="2540" b="0"/>
            <wp:docPr id="356818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18449" name="Picture 356818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54C664" wp14:editId="1615A82B">
            <wp:extent cx="5731510" cy="3582035"/>
            <wp:effectExtent l="0" t="0" r="2540" b="0"/>
            <wp:docPr id="867510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10837" name="Picture 8675108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53F933" wp14:editId="2625E02B">
            <wp:extent cx="5731510" cy="3582035"/>
            <wp:effectExtent l="0" t="0" r="2540" b="0"/>
            <wp:docPr id="1499435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35494" name="Picture 14994354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33070" wp14:editId="72E3BF11">
            <wp:extent cx="5731510" cy="3582035"/>
            <wp:effectExtent l="0" t="0" r="2540" b="0"/>
            <wp:docPr id="629038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8238" name="Picture 6290382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EE287" wp14:editId="4501D8B7">
            <wp:extent cx="5731510" cy="3582035"/>
            <wp:effectExtent l="0" t="0" r="2540" b="0"/>
            <wp:docPr id="15722749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74952" name="Picture 15722749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7CB33" wp14:editId="7FB45A87">
            <wp:extent cx="5731510" cy="3582035"/>
            <wp:effectExtent l="0" t="0" r="2540" b="0"/>
            <wp:docPr id="1686496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9696" name="Picture 1686496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32507" wp14:editId="17A3BDC8">
            <wp:extent cx="5731510" cy="3582035"/>
            <wp:effectExtent l="0" t="0" r="2540" b="0"/>
            <wp:docPr id="13536578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57810" name="Picture 13536578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CC8E6A" wp14:editId="01C5ADA8">
            <wp:extent cx="5731510" cy="3582035"/>
            <wp:effectExtent l="0" t="0" r="2540" b="0"/>
            <wp:docPr id="25206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181" name="Picture 252061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5C671" wp14:editId="44BF8106">
            <wp:extent cx="5731510" cy="3582035"/>
            <wp:effectExtent l="0" t="0" r="2540" b="0"/>
            <wp:docPr id="14003610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1002" name="Picture 14003610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0EBD79" wp14:editId="46D717F9">
            <wp:extent cx="5731510" cy="3582035"/>
            <wp:effectExtent l="0" t="0" r="2540" b="0"/>
            <wp:docPr id="7497465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46556" name="Picture 7497465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41A07" wp14:editId="4697C115">
            <wp:extent cx="5731510" cy="3582035"/>
            <wp:effectExtent l="0" t="0" r="2540" b="0"/>
            <wp:docPr id="1008333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33884" name="Picture 10083338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8B8734" wp14:editId="2814F214">
            <wp:extent cx="5731510" cy="3582035"/>
            <wp:effectExtent l="0" t="0" r="2540" b="0"/>
            <wp:docPr id="11273281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28145" name="Picture 11273281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9319C" wp14:editId="4DB807ED">
            <wp:extent cx="5731510" cy="3582035"/>
            <wp:effectExtent l="0" t="0" r="2540" b="0"/>
            <wp:docPr id="9083920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2000" name="Picture 9083920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B1BA3F" wp14:editId="7FA08FC2">
            <wp:extent cx="5731510" cy="3582035"/>
            <wp:effectExtent l="0" t="0" r="2540" b="0"/>
            <wp:docPr id="21464355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5590" name="Picture 214643559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FCB46" wp14:editId="459BA89E">
            <wp:extent cx="5731510" cy="3582035"/>
            <wp:effectExtent l="0" t="0" r="2540" b="0"/>
            <wp:docPr id="7302366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36664" name="Picture 73023666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6814E0" wp14:editId="3415DBBD">
            <wp:extent cx="5731510" cy="3582035"/>
            <wp:effectExtent l="0" t="0" r="2540" b="0"/>
            <wp:docPr id="14364527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52766" name="Picture 143645276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20233" wp14:editId="54FAC9A0">
            <wp:extent cx="5731510" cy="3582035"/>
            <wp:effectExtent l="0" t="0" r="2540" b="0"/>
            <wp:docPr id="2454206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0679" name="Picture 24542067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D220F" wp14:editId="514B68A8">
            <wp:extent cx="5731510" cy="3582035"/>
            <wp:effectExtent l="0" t="0" r="2540" b="0"/>
            <wp:docPr id="3545963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96389" name="Picture 3545963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3CA3" w14:textId="77777777" w:rsidR="006471DF" w:rsidRPr="00B24370" w:rsidRDefault="006471DF" w:rsidP="00B24370"/>
    <w:sectPr w:rsidR="006471DF" w:rsidRPr="00B24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5C30"/>
    <w:multiLevelType w:val="multilevel"/>
    <w:tmpl w:val="D71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4262E"/>
    <w:multiLevelType w:val="multilevel"/>
    <w:tmpl w:val="F572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93BDA"/>
    <w:multiLevelType w:val="multilevel"/>
    <w:tmpl w:val="AF6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431F"/>
    <w:multiLevelType w:val="multilevel"/>
    <w:tmpl w:val="6EB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13479"/>
    <w:multiLevelType w:val="multilevel"/>
    <w:tmpl w:val="8666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D1235"/>
    <w:multiLevelType w:val="multilevel"/>
    <w:tmpl w:val="73D2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E0EFA"/>
    <w:multiLevelType w:val="multilevel"/>
    <w:tmpl w:val="A444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E00A4"/>
    <w:multiLevelType w:val="multilevel"/>
    <w:tmpl w:val="5F5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3049C"/>
    <w:multiLevelType w:val="multilevel"/>
    <w:tmpl w:val="23A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46D4F"/>
    <w:multiLevelType w:val="multilevel"/>
    <w:tmpl w:val="804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55CB0"/>
    <w:multiLevelType w:val="multilevel"/>
    <w:tmpl w:val="445E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E4E08"/>
    <w:multiLevelType w:val="multilevel"/>
    <w:tmpl w:val="8B2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A6BD8"/>
    <w:multiLevelType w:val="multilevel"/>
    <w:tmpl w:val="13CE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4222B"/>
    <w:multiLevelType w:val="multilevel"/>
    <w:tmpl w:val="0FB4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43650"/>
    <w:multiLevelType w:val="multilevel"/>
    <w:tmpl w:val="CEC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B4373"/>
    <w:multiLevelType w:val="multilevel"/>
    <w:tmpl w:val="945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82858">
    <w:abstractNumId w:val="9"/>
  </w:num>
  <w:num w:numId="2" w16cid:durableId="1840272854">
    <w:abstractNumId w:val="15"/>
  </w:num>
  <w:num w:numId="3" w16cid:durableId="637224946">
    <w:abstractNumId w:val="7"/>
  </w:num>
  <w:num w:numId="4" w16cid:durableId="628441862">
    <w:abstractNumId w:val="10"/>
  </w:num>
  <w:num w:numId="5" w16cid:durableId="1194227390">
    <w:abstractNumId w:val="13"/>
  </w:num>
  <w:num w:numId="6" w16cid:durableId="363597535">
    <w:abstractNumId w:val="1"/>
  </w:num>
  <w:num w:numId="7" w16cid:durableId="441610631">
    <w:abstractNumId w:val="5"/>
  </w:num>
  <w:num w:numId="8" w16cid:durableId="1531649568">
    <w:abstractNumId w:val="0"/>
  </w:num>
  <w:num w:numId="9" w16cid:durableId="588391411">
    <w:abstractNumId w:val="14"/>
  </w:num>
  <w:num w:numId="10" w16cid:durableId="1767841624">
    <w:abstractNumId w:val="8"/>
  </w:num>
  <w:num w:numId="11" w16cid:durableId="1973822253">
    <w:abstractNumId w:val="3"/>
  </w:num>
  <w:num w:numId="12" w16cid:durableId="1500730945">
    <w:abstractNumId w:val="2"/>
  </w:num>
  <w:num w:numId="13" w16cid:durableId="651913348">
    <w:abstractNumId w:val="6"/>
  </w:num>
  <w:num w:numId="14" w16cid:durableId="446656815">
    <w:abstractNumId w:val="11"/>
  </w:num>
  <w:num w:numId="15" w16cid:durableId="1220434253">
    <w:abstractNumId w:val="12"/>
  </w:num>
  <w:num w:numId="16" w16cid:durableId="1448742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28"/>
    <w:rsid w:val="000528BA"/>
    <w:rsid w:val="003D1128"/>
    <w:rsid w:val="006471DF"/>
    <w:rsid w:val="009E70D1"/>
    <w:rsid w:val="00AC29B1"/>
    <w:rsid w:val="00B24370"/>
    <w:rsid w:val="00D14B5A"/>
    <w:rsid w:val="00E4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49D2"/>
  <w15:chartTrackingRefBased/>
  <w15:docId w15:val="{92C12985-DB71-46A6-B299-0F1F5DEB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ADC73-C651-4F54-ABF5-D145BD8DC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Gaware, Anish Amol (Stud SRH-University)</dc:creator>
  <cp:keywords/>
  <dc:description/>
  <cp:lastModifiedBy>Gaware, Anish Amol (Stud SRH-University)</cp:lastModifiedBy>
  <cp:revision>3</cp:revision>
  <dcterms:created xsi:type="dcterms:W3CDTF">2026-04-30T16:01:00Z</dcterms:created>
  <dcterms:modified xsi:type="dcterms:W3CDTF">2026-04-30T17:10:00Z</dcterms:modified>
</cp:coreProperties>
</file>