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1312" w14:textId="033915B3" w:rsidR="00122047" w:rsidRPr="00122047" w:rsidRDefault="00122047" w:rsidP="00122047">
      <w:pPr>
        <w:rPr>
          <w:lang w:val="en-IN"/>
        </w:rPr>
      </w:pPr>
    </w:p>
    <w:p w14:paraId="30507939" w14:textId="77777777" w:rsidR="00122047" w:rsidRPr="00311983" w:rsidRDefault="00122047" w:rsidP="00122047">
      <w:pPr>
        <w:jc w:val="center"/>
        <w:rPr>
          <w:rFonts w:ascii="Times New Roman" w:hAnsi="Times New Roman" w:cs="Times New Roman"/>
          <w:b/>
          <w:bCs/>
          <w:color w:val="00B0F0"/>
          <w:sz w:val="44"/>
          <w:szCs w:val="44"/>
          <w:u w:val="single"/>
          <w:lang w:val="en-IN"/>
        </w:rPr>
      </w:pPr>
      <w:proofErr w:type="spellStart"/>
      <w:r w:rsidRPr="00122047">
        <w:rPr>
          <w:rFonts w:ascii="Times New Roman" w:hAnsi="Times New Roman" w:cs="Times New Roman"/>
          <w:b/>
          <w:bCs/>
          <w:color w:val="00B0F0"/>
          <w:sz w:val="44"/>
          <w:szCs w:val="44"/>
          <w:u w:val="single"/>
          <w:lang w:val="en-IN"/>
        </w:rPr>
        <w:t>QAfox</w:t>
      </w:r>
      <w:proofErr w:type="spellEnd"/>
      <w:r w:rsidRPr="00122047">
        <w:rPr>
          <w:rFonts w:ascii="Times New Roman" w:hAnsi="Times New Roman" w:cs="Times New Roman"/>
          <w:b/>
          <w:bCs/>
          <w:color w:val="00B0F0"/>
          <w:sz w:val="44"/>
          <w:szCs w:val="44"/>
          <w:u w:val="single"/>
          <w:lang w:val="en-IN"/>
        </w:rPr>
        <w:t xml:space="preserve"> Web Application – Test Summary Report</w:t>
      </w:r>
    </w:p>
    <w:p w14:paraId="019928CA" w14:textId="77777777" w:rsidR="00122047" w:rsidRPr="00122047" w:rsidRDefault="00122047" w:rsidP="00122047">
      <w:pPr>
        <w:jc w:val="center"/>
        <w:rPr>
          <w:rFonts w:ascii="Times New Roman" w:hAnsi="Times New Roman" w:cs="Times New Roman"/>
          <w:color w:val="00B0F0"/>
          <w:sz w:val="36"/>
          <w:szCs w:val="36"/>
          <w:u w:val="single"/>
          <w:lang w:val="en-IN"/>
        </w:rPr>
      </w:pPr>
    </w:p>
    <w:p w14:paraId="1A4757D3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Date: 12/10/2025 – 18/10/2025</w:t>
      </w:r>
    </w:p>
    <w:p w14:paraId="3E010482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Created By: Anish Jain</w:t>
      </w:r>
    </w:p>
    <w:p w14:paraId="4816B44F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Version: —</w:t>
      </w:r>
    </w:p>
    <w:p w14:paraId="2A1026AC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pict w14:anchorId="3C5A1580">
          <v:rect id="_x0000_i1074" style="width:0;height:1.5pt" o:hralign="center" o:hrstd="t" o:hr="t" fillcolor="#a0a0a0" stroked="f"/>
        </w:pict>
      </w:r>
    </w:p>
    <w:p w14:paraId="48A86482" w14:textId="77777777" w:rsidR="00122047" w:rsidRPr="00122047" w:rsidRDefault="00122047" w:rsidP="0012204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22047">
        <w:rPr>
          <w:rFonts w:ascii="Times New Roman" w:hAnsi="Times New Roman" w:cs="Times New Roman"/>
          <w:b/>
          <w:bCs/>
          <w:sz w:val="32"/>
          <w:szCs w:val="32"/>
          <w:lang w:val="en-IN"/>
        </w:rPr>
        <w:t>Report Outline</w:t>
      </w:r>
    </w:p>
    <w:p w14:paraId="7F24A8C3" w14:textId="77777777" w:rsidR="00122047" w:rsidRPr="00122047" w:rsidRDefault="00122047" w:rsidP="0012204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Introduction</w:t>
      </w:r>
    </w:p>
    <w:p w14:paraId="3C6B435E" w14:textId="77777777" w:rsidR="00122047" w:rsidRPr="00122047" w:rsidRDefault="00122047" w:rsidP="0012204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Test Case Execution Status</w:t>
      </w:r>
    </w:p>
    <w:p w14:paraId="7A0430CE" w14:textId="77777777" w:rsidR="00122047" w:rsidRDefault="00122047" w:rsidP="0012204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Defect Status</w:t>
      </w:r>
    </w:p>
    <w:p w14:paraId="0A38A835" w14:textId="119F2A20" w:rsidR="00311983" w:rsidRPr="00122047" w:rsidRDefault="00311983" w:rsidP="00122047">
      <w:pPr>
        <w:numPr>
          <w:ilvl w:val="0"/>
          <w:numId w:val="4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Summary</w:t>
      </w:r>
    </w:p>
    <w:p w14:paraId="43DA3BCC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5378BCB1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4290A33B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53B550A2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435C1F1B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79C336DF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5E933BC8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51862E54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2061CA8C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5040A94B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5F732AC1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7BD8B87D" w14:textId="77777777" w:rsidR="000A0901" w:rsidRPr="000A0901" w:rsidRDefault="000A0901" w:rsidP="000A0901">
      <w:pPr>
        <w:rPr>
          <w:sz w:val="28"/>
          <w:szCs w:val="28"/>
          <w:lang w:val="en-IN"/>
        </w:rPr>
      </w:pPr>
    </w:p>
    <w:p w14:paraId="76082FAA" w14:textId="77777777" w:rsidR="000A0901" w:rsidRPr="00122047" w:rsidRDefault="000A0901" w:rsidP="000A0901">
      <w:pPr>
        <w:rPr>
          <w:sz w:val="28"/>
          <w:szCs w:val="28"/>
          <w:lang w:val="en-IN"/>
        </w:rPr>
      </w:pPr>
    </w:p>
    <w:p w14:paraId="31F1A308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pict w14:anchorId="66F7AE6F">
          <v:rect id="_x0000_i1075" style="width:0;height:1.5pt" o:hralign="center" o:hrstd="t" o:hr="t" fillcolor="#a0a0a0" stroked="f"/>
        </w:pict>
      </w:r>
    </w:p>
    <w:p w14:paraId="1E084A44" w14:textId="77777777" w:rsidR="00122047" w:rsidRPr="00122047" w:rsidRDefault="00122047" w:rsidP="00122047">
      <w:pPr>
        <w:rPr>
          <w:b/>
          <w:bCs/>
          <w:sz w:val="32"/>
          <w:szCs w:val="32"/>
          <w:lang w:val="en-IN"/>
        </w:rPr>
      </w:pPr>
      <w:r w:rsidRPr="00122047">
        <w:rPr>
          <w:b/>
          <w:bCs/>
          <w:sz w:val="32"/>
          <w:szCs w:val="32"/>
          <w:lang w:val="en-IN"/>
        </w:rPr>
        <w:t>Introduction</w:t>
      </w:r>
    </w:p>
    <w:p w14:paraId="3F15DCCF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 xml:space="preserve">This test summary report outlines the testing activities conducted for the </w:t>
      </w:r>
      <w:proofErr w:type="spellStart"/>
      <w:r w:rsidRPr="00122047">
        <w:rPr>
          <w:sz w:val="28"/>
          <w:szCs w:val="28"/>
          <w:lang w:val="en-IN"/>
        </w:rPr>
        <w:t>QAfox</w:t>
      </w:r>
      <w:proofErr w:type="spellEnd"/>
      <w:r w:rsidRPr="00122047">
        <w:rPr>
          <w:sz w:val="28"/>
          <w:szCs w:val="28"/>
          <w:lang w:val="en-IN"/>
        </w:rPr>
        <w:t xml:space="preserve"> Web Application during the period 12 October 2025 to 18 October 2025.</w:t>
      </w:r>
    </w:p>
    <w:p w14:paraId="44C4BD54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The purpose of this report is to provide visibility into:</w:t>
      </w:r>
    </w:p>
    <w:p w14:paraId="4AA007F9" w14:textId="77777777" w:rsidR="00122047" w:rsidRPr="00122047" w:rsidRDefault="00122047" w:rsidP="0012204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The status of test cases executed during the test cycle.</w:t>
      </w:r>
    </w:p>
    <w:p w14:paraId="785EA7BB" w14:textId="77777777" w:rsidR="00122047" w:rsidRPr="00122047" w:rsidRDefault="00122047" w:rsidP="0012204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The defects identified and their breakdown by priority and type.</w:t>
      </w:r>
    </w:p>
    <w:p w14:paraId="6255ADB0" w14:textId="77777777" w:rsidR="00122047" w:rsidRPr="00122047" w:rsidRDefault="00122047" w:rsidP="0012204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Recommendations for improving quality and efficiency in the next testing cycle.</w:t>
      </w:r>
    </w:p>
    <w:p w14:paraId="0BF5236A" w14:textId="77777777" w:rsidR="00122047" w:rsidRPr="000A0901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 xml:space="preserve">The </w:t>
      </w:r>
      <w:proofErr w:type="spellStart"/>
      <w:r w:rsidRPr="00122047">
        <w:rPr>
          <w:sz w:val="28"/>
          <w:szCs w:val="28"/>
          <w:lang w:val="en-IN"/>
        </w:rPr>
        <w:t>QAfox</w:t>
      </w:r>
      <w:proofErr w:type="spellEnd"/>
      <w:r w:rsidRPr="00122047">
        <w:rPr>
          <w:sz w:val="28"/>
          <w:szCs w:val="28"/>
          <w:lang w:val="en-IN"/>
        </w:rPr>
        <w:t xml:space="preserve"> platform was tested across major modules including Registration, Login, Search, Forgot Password, Add to Cart, Logout, and End-to-End workflows. Testing covered both positive and negative scenarios on supported browsers.</w:t>
      </w:r>
    </w:p>
    <w:p w14:paraId="05850A8E" w14:textId="77777777" w:rsidR="00122047" w:rsidRPr="000A0901" w:rsidRDefault="00122047" w:rsidP="00122047">
      <w:pPr>
        <w:rPr>
          <w:sz w:val="28"/>
          <w:szCs w:val="28"/>
          <w:lang w:val="en-IN"/>
        </w:rPr>
      </w:pPr>
    </w:p>
    <w:p w14:paraId="73FA054A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650B9364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2831E286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565C36EF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613A9498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42E6A518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4D93B83B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6899850B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495E8F68" w14:textId="77777777" w:rsidR="000A0901" w:rsidRDefault="000A0901" w:rsidP="00122047">
      <w:pPr>
        <w:rPr>
          <w:sz w:val="28"/>
          <w:szCs w:val="28"/>
          <w:lang w:val="en-IN"/>
        </w:rPr>
      </w:pPr>
    </w:p>
    <w:p w14:paraId="68FDEB05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46CD3611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4D92E765" w14:textId="77777777" w:rsidR="00122047" w:rsidRPr="00122047" w:rsidRDefault="00122047" w:rsidP="00122047">
      <w:pPr>
        <w:rPr>
          <w:sz w:val="28"/>
          <w:szCs w:val="28"/>
          <w:lang w:val="en-IN"/>
        </w:rPr>
      </w:pPr>
    </w:p>
    <w:p w14:paraId="565C5141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lastRenderedPageBreak/>
        <w:pict w14:anchorId="46EBB77C">
          <v:rect id="_x0000_i1076" style="width:0;height:1.5pt" o:hralign="center" o:hrstd="t" o:hr="t" fillcolor="#a0a0a0" stroked="f"/>
        </w:pict>
      </w:r>
    </w:p>
    <w:p w14:paraId="2EA609D9" w14:textId="77777777" w:rsidR="00122047" w:rsidRPr="00122047" w:rsidRDefault="00122047" w:rsidP="00122047">
      <w:pPr>
        <w:rPr>
          <w:b/>
          <w:bCs/>
          <w:sz w:val="32"/>
          <w:szCs w:val="32"/>
          <w:lang w:val="en-IN"/>
        </w:rPr>
      </w:pPr>
      <w:r w:rsidRPr="00122047">
        <w:rPr>
          <w:b/>
          <w:bCs/>
          <w:sz w:val="32"/>
          <w:szCs w:val="32"/>
          <w:lang w:val="en-IN"/>
        </w:rPr>
        <w:t>Test Case Execution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2687"/>
        <w:gridCol w:w="2793"/>
      </w:tblGrid>
      <w:tr w:rsidR="00122047" w:rsidRPr="00122047" w14:paraId="07652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49E81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Test Case Status</w:t>
            </w:r>
          </w:p>
        </w:tc>
        <w:tc>
          <w:tcPr>
            <w:tcW w:w="0" w:type="auto"/>
            <w:vAlign w:val="center"/>
            <w:hideMark/>
          </w:tcPr>
          <w:p w14:paraId="21D17815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Current Cycle Results</w:t>
            </w:r>
          </w:p>
        </w:tc>
        <w:tc>
          <w:tcPr>
            <w:tcW w:w="0" w:type="auto"/>
            <w:vAlign w:val="center"/>
            <w:hideMark/>
          </w:tcPr>
          <w:p w14:paraId="7BF88076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Previous Cycle Results</w:t>
            </w:r>
          </w:p>
        </w:tc>
      </w:tr>
      <w:tr w:rsidR="00122047" w:rsidRPr="00122047" w14:paraId="4DF66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15BC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Total Number of Test Cases</w:t>
            </w:r>
          </w:p>
        </w:tc>
        <w:tc>
          <w:tcPr>
            <w:tcW w:w="0" w:type="auto"/>
            <w:vAlign w:val="center"/>
            <w:hideMark/>
          </w:tcPr>
          <w:p w14:paraId="7BC4A290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19D6347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—</w:t>
            </w:r>
          </w:p>
        </w:tc>
      </w:tr>
      <w:tr w:rsidR="00122047" w:rsidRPr="00122047" w14:paraId="75B1E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9ACA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Passed Test Cases</w:t>
            </w:r>
          </w:p>
        </w:tc>
        <w:tc>
          <w:tcPr>
            <w:tcW w:w="0" w:type="auto"/>
            <w:vAlign w:val="center"/>
            <w:hideMark/>
          </w:tcPr>
          <w:p w14:paraId="62F2EFA7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488 (</w:t>
            </w:r>
            <w:r w:rsidRPr="0012204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↑</w:t>
            </w:r>
            <w:r w:rsidRPr="00122047">
              <w:rPr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E0C352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—</w:t>
            </w:r>
          </w:p>
        </w:tc>
      </w:tr>
      <w:tr w:rsidR="00122047" w:rsidRPr="00122047" w14:paraId="467C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A60B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Failed Test Cases</w:t>
            </w:r>
          </w:p>
        </w:tc>
        <w:tc>
          <w:tcPr>
            <w:tcW w:w="0" w:type="auto"/>
            <w:vAlign w:val="center"/>
            <w:hideMark/>
          </w:tcPr>
          <w:p w14:paraId="6BA9D2EE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52 (</w:t>
            </w:r>
            <w:r w:rsidRPr="0012204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↓</w:t>
            </w:r>
            <w:r w:rsidRPr="00122047">
              <w:rPr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0DD39E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—</w:t>
            </w:r>
          </w:p>
        </w:tc>
      </w:tr>
      <w:tr w:rsidR="00122047" w:rsidRPr="00122047" w14:paraId="60E5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7E63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Pending/Blocked Test Cases</w:t>
            </w:r>
          </w:p>
        </w:tc>
        <w:tc>
          <w:tcPr>
            <w:tcW w:w="0" w:type="auto"/>
            <w:vAlign w:val="center"/>
            <w:hideMark/>
          </w:tcPr>
          <w:p w14:paraId="2CCF5D27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357C0F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—</w:t>
            </w:r>
          </w:p>
        </w:tc>
      </w:tr>
    </w:tbl>
    <w:p w14:paraId="4DFA65EA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Execution Notes:</w:t>
      </w:r>
    </w:p>
    <w:p w14:paraId="1A24957B" w14:textId="77777777" w:rsidR="00122047" w:rsidRPr="00122047" w:rsidRDefault="00122047" w:rsidP="0012204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Out of 600 executed test cases, 488 passed successfully, demonstrating strong application stability.</w:t>
      </w:r>
    </w:p>
    <w:p w14:paraId="08875080" w14:textId="77777777" w:rsidR="00122047" w:rsidRPr="00122047" w:rsidRDefault="00122047" w:rsidP="0012204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52 failed cases were mainly due to functional issues and workflow interruptions across Forgot Password, Logout, and some Add to Cart flows.</w:t>
      </w:r>
    </w:p>
    <w:p w14:paraId="4A27F68C" w14:textId="77777777" w:rsidR="00122047" w:rsidRPr="00122047" w:rsidRDefault="00122047" w:rsidP="0012204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60 test cases were kept pending for re-execution due to environment or data setup issues.</w:t>
      </w:r>
    </w:p>
    <w:p w14:paraId="7A2A2D9A" w14:textId="77777777" w:rsidR="00122047" w:rsidRPr="000A0901" w:rsidRDefault="00122047" w:rsidP="0012204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Overall pass rate: 81.3%, which is considered moderately stable for a mid-development build.</w:t>
      </w:r>
    </w:p>
    <w:p w14:paraId="54C95938" w14:textId="77777777" w:rsidR="00122047" w:rsidRPr="000A0901" w:rsidRDefault="00122047" w:rsidP="00122047">
      <w:pPr>
        <w:rPr>
          <w:sz w:val="28"/>
          <w:szCs w:val="28"/>
          <w:lang w:val="en-IN"/>
        </w:rPr>
      </w:pPr>
    </w:p>
    <w:p w14:paraId="5DDAE57B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6FD33596" w14:textId="77777777" w:rsidR="00122047" w:rsidRPr="000A0901" w:rsidRDefault="00122047" w:rsidP="00122047">
      <w:pPr>
        <w:rPr>
          <w:sz w:val="28"/>
          <w:szCs w:val="28"/>
          <w:lang w:val="en-IN"/>
        </w:rPr>
      </w:pPr>
    </w:p>
    <w:p w14:paraId="198D8D39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613E4993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74A01FE7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75A11D1D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72389AF5" w14:textId="77777777" w:rsidR="000A0901" w:rsidRPr="000A0901" w:rsidRDefault="000A0901" w:rsidP="00122047">
      <w:pPr>
        <w:rPr>
          <w:sz w:val="28"/>
          <w:szCs w:val="28"/>
          <w:lang w:val="en-IN"/>
        </w:rPr>
      </w:pPr>
    </w:p>
    <w:p w14:paraId="38A56847" w14:textId="77777777" w:rsidR="000A0901" w:rsidRPr="00122047" w:rsidRDefault="000A0901" w:rsidP="00122047">
      <w:pPr>
        <w:rPr>
          <w:sz w:val="28"/>
          <w:szCs w:val="28"/>
          <w:lang w:val="en-IN"/>
        </w:rPr>
      </w:pPr>
    </w:p>
    <w:p w14:paraId="3F24577E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pict w14:anchorId="5BEADDBF">
          <v:rect id="_x0000_i1077" style="width:0;height:1.5pt" o:hralign="center" o:hrstd="t" o:hr="t" fillcolor="#a0a0a0" stroked="f"/>
        </w:pict>
      </w:r>
    </w:p>
    <w:p w14:paraId="703D6200" w14:textId="77777777" w:rsidR="00122047" w:rsidRPr="00122047" w:rsidRDefault="00122047" w:rsidP="00122047">
      <w:pPr>
        <w:rPr>
          <w:b/>
          <w:bCs/>
          <w:sz w:val="32"/>
          <w:szCs w:val="32"/>
          <w:lang w:val="en-IN"/>
        </w:rPr>
      </w:pPr>
      <w:r w:rsidRPr="00122047">
        <w:rPr>
          <w:b/>
          <w:bCs/>
          <w:sz w:val="32"/>
          <w:szCs w:val="32"/>
          <w:lang w:val="en-IN"/>
        </w:rPr>
        <w:t>Defect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70"/>
      </w:tblGrid>
      <w:tr w:rsidR="00122047" w:rsidRPr="00122047" w14:paraId="27C6F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5830C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Defect Priority</w:t>
            </w:r>
          </w:p>
        </w:tc>
        <w:tc>
          <w:tcPr>
            <w:tcW w:w="0" w:type="auto"/>
            <w:vAlign w:val="center"/>
            <w:hideMark/>
          </w:tcPr>
          <w:p w14:paraId="68E156AC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Number of Defects</w:t>
            </w:r>
          </w:p>
        </w:tc>
      </w:tr>
      <w:tr w:rsidR="00122047" w:rsidRPr="00122047" w14:paraId="38A12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C39E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0D346D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22</w:t>
            </w:r>
          </w:p>
        </w:tc>
      </w:tr>
      <w:tr w:rsidR="00122047" w:rsidRPr="00122047" w14:paraId="66B35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C4C8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FFE9A7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17</w:t>
            </w:r>
          </w:p>
        </w:tc>
      </w:tr>
      <w:tr w:rsidR="00122047" w:rsidRPr="00122047" w14:paraId="2D72D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29B0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28F604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13</w:t>
            </w:r>
          </w:p>
        </w:tc>
      </w:tr>
      <w:tr w:rsidR="00122047" w:rsidRPr="00122047" w14:paraId="46DED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9D9A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Total Defects</w:t>
            </w:r>
          </w:p>
        </w:tc>
        <w:tc>
          <w:tcPr>
            <w:tcW w:w="0" w:type="auto"/>
            <w:vAlign w:val="center"/>
            <w:hideMark/>
          </w:tcPr>
          <w:p w14:paraId="4DE0DF2E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52</w:t>
            </w:r>
          </w:p>
        </w:tc>
      </w:tr>
    </w:tbl>
    <w:p w14:paraId="6DFB6A21" w14:textId="77777777" w:rsidR="00122047" w:rsidRPr="00122047" w:rsidRDefault="00122047" w:rsidP="00122047">
      <w:pPr>
        <w:rPr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370"/>
      </w:tblGrid>
      <w:tr w:rsidR="00122047" w:rsidRPr="00122047" w14:paraId="5BA89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365A7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Defect Type</w:t>
            </w:r>
          </w:p>
        </w:tc>
        <w:tc>
          <w:tcPr>
            <w:tcW w:w="0" w:type="auto"/>
            <w:vAlign w:val="center"/>
            <w:hideMark/>
          </w:tcPr>
          <w:p w14:paraId="25FFA6A4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Number of Defects</w:t>
            </w:r>
          </w:p>
        </w:tc>
      </w:tr>
      <w:tr w:rsidR="00122047" w:rsidRPr="00122047" w14:paraId="67F2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6B1C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60EFC51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41</w:t>
            </w:r>
          </w:p>
        </w:tc>
      </w:tr>
      <w:tr w:rsidR="00122047" w:rsidRPr="00122047" w14:paraId="1EAB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95B6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29F45D48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8</w:t>
            </w:r>
          </w:p>
        </w:tc>
      </w:tr>
      <w:tr w:rsidR="00122047" w:rsidRPr="00122047" w14:paraId="017D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C8E9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4F5508" w14:textId="77777777" w:rsidR="00122047" w:rsidRPr="00122047" w:rsidRDefault="00122047" w:rsidP="00122047">
            <w:pPr>
              <w:rPr>
                <w:sz w:val="28"/>
                <w:szCs w:val="28"/>
                <w:lang w:val="en-IN"/>
              </w:rPr>
            </w:pPr>
            <w:r w:rsidRPr="00122047">
              <w:rPr>
                <w:sz w:val="28"/>
                <w:szCs w:val="28"/>
                <w:lang w:val="en-IN"/>
              </w:rPr>
              <w:t>3</w:t>
            </w:r>
          </w:p>
        </w:tc>
      </w:tr>
    </w:tbl>
    <w:p w14:paraId="56B4CE74" w14:textId="77777777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Defect Notes:</w:t>
      </w:r>
    </w:p>
    <w:p w14:paraId="71612A8E" w14:textId="77777777" w:rsidR="00122047" w:rsidRPr="00122047" w:rsidRDefault="00122047" w:rsidP="0012204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The majority of defects are functional, concentrated in user authentication and cart operations.</w:t>
      </w:r>
    </w:p>
    <w:p w14:paraId="37AA7CE7" w14:textId="77777777" w:rsidR="00122047" w:rsidRPr="00122047" w:rsidRDefault="00122047" w:rsidP="0012204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UI-related defects mostly involve alignment issues and inconsistent error messages.</w:t>
      </w:r>
    </w:p>
    <w:p w14:paraId="22867260" w14:textId="77777777" w:rsidR="00122047" w:rsidRPr="00122047" w:rsidRDefault="00122047" w:rsidP="0012204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>No critical crashes were observed; performance defects were minor lag issues during checkout and product search.</w:t>
      </w:r>
    </w:p>
    <w:p w14:paraId="24C980B9" w14:textId="14BBB375" w:rsidR="00122047" w:rsidRPr="000A0901" w:rsidRDefault="00122047" w:rsidP="00122047">
      <w:pPr>
        <w:rPr>
          <w:sz w:val="28"/>
          <w:szCs w:val="28"/>
          <w:lang w:val="en-IN"/>
        </w:rPr>
      </w:pPr>
    </w:p>
    <w:p w14:paraId="585CB587" w14:textId="77777777" w:rsidR="00122047" w:rsidRPr="000A0901" w:rsidRDefault="00122047" w:rsidP="00122047">
      <w:pPr>
        <w:rPr>
          <w:sz w:val="28"/>
          <w:szCs w:val="28"/>
          <w:lang w:val="en-IN"/>
        </w:rPr>
      </w:pPr>
    </w:p>
    <w:p w14:paraId="1D6C9DCE" w14:textId="77777777" w:rsidR="00122047" w:rsidRDefault="00122047" w:rsidP="00122047">
      <w:pPr>
        <w:rPr>
          <w:sz w:val="28"/>
          <w:szCs w:val="28"/>
          <w:lang w:val="en-IN"/>
        </w:rPr>
      </w:pPr>
    </w:p>
    <w:p w14:paraId="6E9DAACE" w14:textId="77777777" w:rsidR="000A0901" w:rsidRPr="00122047" w:rsidRDefault="000A0901" w:rsidP="00122047">
      <w:pPr>
        <w:rPr>
          <w:sz w:val="28"/>
          <w:szCs w:val="28"/>
          <w:lang w:val="en-IN"/>
        </w:rPr>
      </w:pPr>
    </w:p>
    <w:p w14:paraId="615BF898" w14:textId="77777777" w:rsidR="00122047" w:rsidRPr="00122047" w:rsidRDefault="00122047" w:rsidP="00122047">
      <w:pPr>
        <w:rPr>
          <w:sz w:val="32"/>
          <w:szCs w:val="32"/>
          <w:lang w:val="en-IN"/>
        </w:rPr>
      </w:pPr>
      <w:r w:rsidRPr="00122047">
        <w:rPr>
          <w:sz w:val="32"/>
          <w:szCs w:val="32"/>
          <w:lang w:val="en-IN"/>
        </w:rPr>
        <w:t>Summary</w:t>
      </w:r>
    </w:p>
    <w:p w14:paraId="205CD2AF" w14:textId="5993ED7C" w:rsidR="00122047" w:rsidRPr="00122047" w:rsidRDefault="00122047" w:rsidP="00122047">
      <w:pPr>
        <w:rPr>
          <w:sz w:val="28"/>
          <w:szCs w:val="28"/>
          <w:lang w:val="en-IN"/>
        </w:rPr>
      </w:pPr>
      <w:r w:rsidRPr="00122047">
        <w:rPr>
          <w:sz w:val="28"/>
          <w:szCs w:val="28"/>
          <w:lang w:val="en-IN"/>
        </w:rPr>
        <w:t xml:space="preserve">Testing for </w:t>
      </w:r>
      <w:proofErr w:type="spellStart"/>
      <w:r w:rsidRPr="00122047">
        <w:rPr>
          <w:sz w:val="28"/>
          <w:szCs w:val="28"/>
          <w:lang w:val="en-IN"/>
        </w:rPr>
        <w:t>QAfox</w:t>
      </w:r>
      <w:proofErr w:type="spellEnd"/>
      <w:r w:rsidRPr="00122047">
        <w:rPr>
          <w:sz w:val="28"/>
          <w:szCs w:val="28"/>
          <w:lang w:val="en-IN"/>
        </w:rPr>
        <w:t xml:space="preserve"> Web Application achieved an overall 81% pass rate, with most modules showing stable performance and only minor functional issues.</w:t>
      </w:r>
      <w:r w:rsidRPr="00122047">
        <w:rPr>
          <w:sz w:val="28"/>
          <w:szCs w:val="28"/>
          <w:lang w:val="en-IN"/>
        </w:rPr>
        <w:br/>
      </w:r>
    </w:p>
    <w:p w14:paraId="62846342" w14:textId="77777777" w:rsidR="00122047" w:rsidRPr="00122047" w:rsidRDefault="00122047" w:rsidP="00122047">
      <w:pPr>
        <w:rPr>
          <w:lang w:val="en-IN"/>
        </w:rPr>
      </w:pPr>
      <w:r w:rsidRPr="00122047">
        <w:rPr>
          <w:lang w:val="en-IN"/>
        </w:rPr>
        <w:pict w14:anchorId="7C4B642F">
          <v:rect id="_x0000_i1080" style="width:0;height:1.5pt" o:hralign="center" o:hrstd="t" o:hr="t" fillcolor="#a0a0a0" stroked="f"/>
        </w:pict>
      </w:r>
    </w:p>
    <w:sectPr w:rsidR="00122047" w:rsidRPr="00122047" w:rsidSect="000A0901">
      <w:footerReference w:type="default" r:id="rId8"/>
      <w:footerReference w:type="first" r:id="rId9"/>
      <w:pgSz w:w="12240" w:h="15840"/>
      <w:pgMar w:top="720" w:right="720" w:bottom="720" w:left="720" w:header="144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CCB5E" w14:textId="77777777" w:rsidR="00B62822" w:rsidRDefault="00B62822">
      <w:pPr>
        <w:spacing w:before="0" w:after="0" w:line="240" w:lineRule="auto"/>
      </w:pPr>
      <w:r>
        <w:separator/>
      </w:r>
    </w:p>
  </w:endnote>
  <w:endnote w:type="continuationSeparator" w:id="0">
    <w:p w14:paraId="68C9AB0F" w14:textId="77777777" w:rsidR="00B62822" w:rsidRDefault="00B628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Regular r:id="rId1" w:fontKey="{97E6939C-A736-4C6A-B5B6-ED883FC300ED}"/>
    <w:embedBold r:id="rId2" w:fontKey="{7F848286-BFE8-4BAC-A2A0-ED267EE4B5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41B025-D7AE-4411-B695-4C74B8AAAE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4EF312-CD37-4074-BCB1-B112552C25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4B1F" w14:textId="0BD99C89" w:rsidR="005014A2" w:rsidRDefault="005014A2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rPr>
        <w:rFonts w:ascii="Times New Roman" w:eastAsia="Times New Roman" w:hAnsi="Times New Roman" w:cs="Times New Roman"/>
        <w:smallCaps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B9A0" w14:textId="74B0CBC5" w:rsidR="005014A2" w:rsidRDefault="005014A2">
    <w:pPr>
      <w:pStyle w:val="Subtitle"/>
      <w:spacing w:after="0"/>
      <w:jc w:val="right"/>
      <w:rPr>
        <w:rFonts w:ascii="Arial" w:eastAsia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E3D4" w14:textId="77777777" w:rsidR="00B62822" w:rsidRDefault="00B62822">
      <w:pPr>
        <w:spacing w:before="0" w:after="0" w:line="240" w:lineRule="auto"/>
      </w:pPr>
      <w:r>
        <w:separator/>
      </w:r>
    </w:p>
  </w:footnote>
  <w:footnote w:type="continuationSeparator" w:id="0">
    <w:p w14:paraId="7D487C27" w14:textId="77777777" w:rsidR="00B62822" w:rsidRDefault="00B6282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631"/>
    <w:multiLevelType w:val="multilevel"/>
    <w:tmpl w:val="D77092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76A02D3"/>
    <w:multiLevelType w:val="multilevel"/>
    <w:tmpl w:val="27F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03FAA"/>
    <w:multiLevelType w:val="multilevel"/>
    <w:tmpl w:val="1B1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6F03"/>
    <w:multiLevelType w:val="multilevel"/>
    <w:tmpl w:val="114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002C"/>
    <w:multiLevelType w:val="multilevel"/>
    <w:tmpl w:val="A69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F496E"/>
    <w:multiLevelType w:val="multilevel"/>
    <w:tmpl w:val="732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B0372"/>
    <w:multiLevelType w:val="multilevel"/>
    <w:tmpl w:val="9906F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031E44"/>
    <w:multiLevelType w:val="multilevel"/>
    <w:tmpl w:val="B45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87359">
    <w:abstractNumId w:val="6"/>
  </w:num>
  <w:num w:numId="2" w16cid:durableId="1474981575">
    <w:abstractNumId w:val="0"/>
  </w:num>
  <w:num w:numId="3" w16cid:durableId="1647052723">
    <w:abstractNumId w:val="4"/>
  </w:num>
  <w:num w:numId="4" w16cid:durableId="1855683504">
    <w:abstractNumId w:val="2"/>
  </w:num>
  <w:num w:numId="5" w16cid:durableId="130170891">
    <w:abstractNumId w:val="5"/>
  </w:num>
  <w:num w:numId="6" w16cid:durableId="1711412532">
    <w:abstractNumId w:val="3"/>
  </w:num>
  <w:num w:numId="7" w16cid:durableId="554852608">
    <w:abstractNumId w:val="7"/>
  </w:num>
  <w:num w:numId="8" w16cid:durableId="4511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4A2"/>
    <w:rsid w:val="000A0901"/>
    <w:rsid w:val="00122047"/>
    <w:rsid w:val="001476C9"/>
    <w:rsid w:val="00311983"/>
    <w:rsid w:val="003354CF"/>
    <w:rsid w:val="00433B0B"/>
    <w:rsid w:val="005014A2"/>
    <w:rsid w:val="00505191"/>
    <w:rsid w:val="00540A00"/>
    <w:rsid w:val="00B6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16FD"/>
  <w15:docId w15:val="{647A89AD-6811-4785-B76D-F0B9B725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tantia" w:eastAsia="Constantia" w:hAnsi="Constantia" w:cs="Constantia"/>
        <w:lang w:val="en-US" w:eastAsia="en-I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smallCaps/>
      <w:color w:val="FFFFFF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6" w:space="2" w:color="4F81BD"/>
      </w:pBdr>
      <w:spacing w:before="300" w:after="0"/>
      <w:outlineLvl w:val="2"/>
    </w:pPr>
    <w:rPr>
      <w:smallCaps/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dotted" w:sz="6" w:space="2" w:color="4F81BD"/>
      </w:pBdr>
      <w:spacing w:before="200" w:after="0"/>
      <w:outlineLvl w:val="3"/>
    </w:pPr>
    <w:rPr>
      <w:smallCap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bottom w:val="single" w:sz="6" w:space="1" w:color="4F81BD"/>
      </w:pBdr>
      <w:spacing w:before="200" w:after="0"/>
      <w:outlineLvl w:val="4"/>
    </w:pPr>
    <w:rPr>
      <w:smallCaps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bottom w:val="dotted" w:sz="6" w:space="1" w:color="4F81BD"/>
      </w:pBdr>
      <w:spacing w:before="200" w:after="0"/>
      <w:outlineLvl w:val="5"/>
    </w:pPr>
    <w:rPr>
      <w:smallCaps/>
      <w:color w:val="36609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0"/>
    </w:pPr>
    <w:rPr>
      <w:smallCaps/>
      <w:color w:val="4F81B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7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"/>
    <w:pPr>
      <w:spacing w:before="0"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paragraph" w:styleId="Header">
    <w:name w:val="header"/>
    <w:basedOn w:val="Normal"/>
    <w:link w:val="HeaderChar"/>
    <w:uiPriority w:val="99"/>
    <w:unhideWhenUsed/>
    <w:rsid w:val="0050519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191"/>
  </w:style>
  <w:style w:type="paragraph" w:styleId="Footer">
    <w:name w:val="footer"/>
    <w:basedOn w:val="Normal"/>
    <w:link w:val="FooterChar"/>
    <w:uiPriority w:val="99"/>
    <w:unhideWhenUsed/>
    <w:rsid w:val="0050519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zsidQB5WoRDocegXDyTWG3piIQ==">CgMxLjAyCGguZ2pkZ3hzMgloLjMwajB6bGwyCWguMWZvYjl0ZTIJaC4zem55c2g3MgloLjJldDkycDAyCGgudHlqY3d0MgloLjNkeTZ2a20yCWguMXQzaDVzZjIJaC40ZDM0b2c4MgloLjJzOGV5bzEyCWguMTdkcDh2dTIJaC4zcmRjcmpuMgloLjI2aW4xcmcyCGgubG54Yno5MgloLjM1bmt1bjIyCWguMWtzdjR1djIJaC40NHNpbmlvOAByITFUbk42Y1QzMEhhZHBTeWJWcTgyRG9JZlJuNGdhcWVY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 jain bella</dc:creator>
  <cp:lastModifiedBy>anish jain bella</cp:lastModifiedBy>
  <cp:revision>2</cp:revision>
  <dcterms:created xsi:type="dcterms:W3CDTF">2025-10-22T07:54:00Z</dcterms:created>
  <dcterms:modified xsi:type="dcterms:W3CDTF">2025-10-22T07:54:00Z</dcterms:modified>
</cp:coreProperties>
</file>