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40EDB" w14:textId="6A4FBCF7" w:rsidR="00622A68" w:rsidRDefault="00A61D21" w:rsidP="00A61D21">
      <w:pPr>
        <w:pStyle w:val="ListParagraph"/>
        <w:numPr>
          <w:ilvl w:val="0"/>
          <w:numId w:val="1"/>
        </w:numPr>
      </w:pPr>
      <w:r>
        <w:t>In daybook there is no opening closing.</w:t>
      </w:r>
    </w:p>
    <w:p w14:paraId="10115050" w14:textId="1CDE9427" w:rsidR="00A61D21" w:rsidRDefault="00A61D21" w:rsidP="00A61D21">
      <w:pPr>
        <w:pStyle w:val="ListParagraph"/>
        <w:numPr>
          <w:ilvl w:val="0"/>
          <w:numId w:val="1"/>
        </w:numPr>
      </w:pPr>
      <w:r>
        <w:t xml:space="preserve">Add date &amp; </w:t>
      </w:r>
      <w:proofErr w:type="spellStart"/>
      <w:r>
        <w:t>miti</w:t>
      </w:r>
      <w:proofErr w:type="spellEnd"/>
      <w:r>
        <w:t xml:space="preserve"> both in all reports</w:t>
      </w:r>
    </w:p>
    <w:p w14:paraId="1C86AE52" w14:textId="4AAE51A2" w:rsidR="00A61D21" w:rsidRDefault="00A61D21" w:rsidP="00A61D21">
      <w:pPr>
        <w:pStyle w:val="ListParagraph"/>
        <w:numPr>
          <w:ilvl w:val="0"/>
          <w:numId w:val="1"/>
        </w:numPr>
      </w:pPr>
      <w:r>
        <w:t>Add Remarks and narration option in report where remarks should always be in default in separate column.</w:t>
      </w:r>
    </w:p>
    <w:p w14:paraId="63EA1200" w14:textId="1EF7C92D" w:rsidR="005F5397" w:rsidRDefault="00A61D21" w:rsidP="005F5397">
      <w:pPr>
        <w:pStyle w:val="ListParagraph"/>
        <w:numPr>
          <w:ilvl w:val="0"/>
          <w:numId w:val="1"/>
        </w:numPr>
      </w:pPr>
      <w:r>
        <w:t>Make default ledger statement like this</w:t>
      </w:r>
      <w:r w:rsidR="005F5397">
        <w:t xml:space="preserve"> also switch particular and </w:t>
      </w:r>
      <w:proofErr w:type="spellStart"/>
      <w:r w:rsidR="005F5397">
        <w:t>vno</w:t>
      </w:r>
      <w:proofErr w:type="spellEnd"/>
      <w:r w:rsidR="005F5397">
        <w:t xml:space="preserve"> places.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1278"/>
        <w:gridCol w:w="1278"/>
        <w:gridCol w:w="1610"/>
        <w:gridCol w:w="1393"/>
        <w:gridCol w:w="817"/>
        <w:gridCol w:w="1114"/>
        <w:gridCol w:w="1214"/>
        <w:gridCol w:w="976"/>
      </w:tblGrid>
      <w:tr w:rsidR="005F5397" w:rsidRPr="005F5397" w14:paraId="31658A7F" w14:textId="77777777" w:rsidTr="005F5397">
        <w:trPr>
          <w:trHeight w:val="435"/>
        </w:trPr>
        <w:tc>
          <w:tcPr>
            <w:tcW w:w="113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D8CBC" w14:textId="5095A63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8240" behindDoc="0" locked="0" layoutInCell="1" allowOverlap="1" wp14:anchorId="25C16F74" wp14:editId="5AC84897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304800" cy="304800"/>
                  <wp:effectExtent l="0" t="0" r="0" b="0"/>
                  <wp:wrapNone/>
                  <wp:docPr id="2049" name="Picture 204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04CC041-E4EE-76FC-2B97-451BE0C70BE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9" name="Picture 1">
                            <a:extLst>
                              <a:ext uri="{FF2B5EF4-FFF2-40B4-BE49-F238E27FC236}">
                                <a16:creationId xmlns:a16="http://schemas.microsoft.com/office/drawing/2014/main" id="{E04CC041-E4EE-76FC-2B97-451BE0C70BE2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top w:w="75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2"/>
            </w:tblGrid>
            <w:tr w:rsidR="005F5397" w:rsidRPr="005F5397" w14:paraId="065DB63B" w14:textId="77777777">
              <w:trPr>
                <w:trHeight w:val="450"/>
                <w:tblCellSpacing w:w="0" w:type="dxa"/>
              </w:trPr>
              <w:tc>
                <w:tcPr>
                  <w:tcW w:w="112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14:paraId="366CC8BC" w14:textId="77777777" w:rsidR="005F5397" w:rsidRPr="005F5397" w:rsidRDefault="005F5397" w:rsidP="005F53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5F5397" w:rsidRPr="005F5397" w14:paraId="1FC3C98C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424B86B" w14:textId="77777777" w:rsidR="005F5397" w:rsidRPr="005F5397" w:rsidRDefault="005F5397" w:rsidP="005F5397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3517D02F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9A6A1F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646363"/>
                <w:sz w:val="34"/>
                <w:szCs w:val="34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646363"/>
                <w:sz w:val="34"/>
                <w:szCs w:val="34"/>
              </w:rPr>
              <w:t>sunam &amp; co.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6194D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646363"/>
                <w:sz w:val="34"/>
                <w:szCs w:val="34"/>
              </w:rPr>
            </w:pPr>
          </w:p>
        </w:tc>
      </w:tr>
      <w:tr w:rsidR="005F5397" w:rsidRPr="005F5397" w14:paraId="660E2B97" w14:textId="77777777" w:rsidTr="005F5397">
        <w:trPr>
          <w:trHeight w:val="435"/>
        </w:trPr>
        <w:tc>
          <w:tcPr>
            <w:tcW w:w="113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F7EF6B7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B9662" w14:textId="77777777" w:rsidR="005F5397" w:rsidRPr="005F5397" w:rsidRDefault="005F5397" w:rsidP="005F53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F53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Tel: 9802069649 || </w:t>
            </w:r>
            <w:proofErr w:type="gramStart"/>
            <w:r w:rsidRPr="005F53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 :</w:t>
            </w:r>
            <w:proofErr w:type="gramEnd"/>
            <w:r w:rsidRPr="005F539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989898989 || Email : sunam@globaltech.com.np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50783" w14:textId="77777777" w:rsidR="005F5397" w:rsidRPr="005F5397" w:rsidRDefault="005F5397" w:rsidP="005F539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F5397" w:rsidRPr="005F5397" w14:paraId="10451A37" w14:textId="77777777" w:rsidTr="005F5397">
        <w:trPr>
          <w:trHeight w:val="300"/>
        </w:trPr>
        <w:tc>
          <w:tcPr>
            <w:tcW w:w="87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AB3B90" w14:textId="77777777" w:rsidR="005F5397" w:rsidRPr="005F5397" w:rsidRDefault="005F5397" w:rsidP="005F53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6363"/>
              </w:rPr>
            </w:pPr>
            <w:r w:rsidRPr="005F5397">
              <w:rPr>
                <w:rFonts w:ascii="Arial" w:eastAsia="Times New Roman" w:hAnsi="Arial" w:cs="Arial"/>
                <w:b/>
                <w:bCs/>
                <w:color w:val="646363"/>
              </w:rPr>
              <w:t xml:space="preserve">Statement </w:t>
            </w:r>
            <w:proofErr w:type="gramStart"/>
            <w:r w:rsidRPr="005F5397">
              <w:rPr>
                <w:rFonts w:ascii="Arial" w:eastAsia="Times New Roman" w:hAnsi="Arial" w:cs="Arial"/>
                <w:b/>
                <w:bCs/>
                <w:color w:val="646363"/>
              </w:rPr>
              <w:t>for :</w:t>
            </w:r>
            <w:proofErr w:type="gramEnd"/>
            <w:r w:rsidRPr="005F5397">
              <w:rPr>
                <w:rFonts w:ascii="Arial" w:eastAsia="Times New Roman" w:hAnsi="Arial" w:cs="Arial"/>
                <w:b/>
                <w:bCs/>
                <w:color w:val="646363"/>
              </w:rPr>
              <w:t xml:space="preserve"> Excise Duty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8D8E1" w14:textId="77777777" w:rsidR="005F5397" w:rsidRPr="005F5397" w:rsidRDefault="005F5397" w:rsidP="005F53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646363"/>
              </w:rPr>
            </w:pPr>
          </w:p>
        </w:tc>
      </w:tr>
      <w:tr w:rsidR="005F5397" w:rsidRPr="005F5397" w14:paraId="36720265" w14:textId="77777777" w:rsidTr="005F5397">
        <w:trPr>
          <w:trHeight w:val="300"/>
        </w:trPr>
        <w:tc>
          <w:tcPr>
            <w:tcW w:w="87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60B67CD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454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595454"/>
              </w:rPr>
              <w:t xml:space="preserve">Payable </w:t>
            </w:r>
            <w:proofErr w:type="gramStart"/>
            <w:r w:rsidRPr="005F5397">
              <w:rPr>
                <w:rFonts w:ascii="Calibri" w:eastAsia="Times New Roman" w:hAnsi="Calibri" w:cs="Calibri"/>
                <w:b/>
                <w:bCs/>
                <w:color w:val="595454"/>
              </w:rPr>
              <w:t>Amount :</w:t>
            </w:r>
            <w:proofErr w:type="gramEnd"/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A09AD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454"/>
              </w:rPr>
            </w:pPr>
          </w:p>
        </w:tc>
      </w:tr>
      <w:tr w:rsidR="005F5397" w:rsidRPr="005F5397" w14:paraId="48A21CE5" w14:textId="77777777" w:rsidTr="005F5397">
        <w:trPr>
          <w:trHeight w:val="300"/>
        </w:trPr>
        <w:tc>
          <w:tcPr>
            <w:tcW w:w="870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ED2C0A5" w14:textId="77777777" w:rsidR="005F5397" w:rsidRPr="005F5397" w:rsidRDefault="005F5397" w:rsidP="005F53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</w:rPr>
            </w:pPr>
            <w:r w:rsidRPr="005F5397">
              <w:rPr>
                <w:rFonts w:ascii="Arial" w:eastAsia="Times New Roman" w:hAnsi="Arial" w:cs="Arial"/>
                <w:b/>
                <w:bCs/>
                <w:color w:val="FF0000"/>
              </w:rPr>
              <w:t>Rs. 12000.00 (Cr)</w:t>
            </w:r>
            <w:r w:rsidRPr="005F5397">
              <w:rPr>
                <w:rFonts w:ascii="Calibri" w:eastAsia="Times New Roman" w:hAnsi="Calibri" w:cs="Calibri"/>
                <w:color w:val="595454"/>
                <w:sz w:val="28"/>
                <w:szCs w:val="28"/>
              </w:rPr>
              <w:t xml:space="preserve">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5F9F" w14:textId="77777777" w:rsidR="005F5397" w:rsidRPr="005F5397" w:rsidRDefault="005F5397" w:rsidP="005F539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0000"/>
              </w:rPr>
            </w:pPr>
          </w:p>
        </w:tc>
      </w:tr>
      <w:tr w:rsidR="005F5397" w:rsidRPr="005F5397" w14:paraId="4C07429E" w14:textId="77777777" w:rsidTr="005F5397">
        <w:trPr>
          <w:trHeight w:val="300"/>
        </w:trPr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3B57A2" w14:textId="77777777" w:rsidR="005F5397" w:rsidRPr="005F5397" w:rsidRDefault="005F5397" w:rsidP="005F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4747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4F4747"/>
              </w:rPr>
              <w:t>Date</w:t>
            </w:r>
          </w:p>
        </w:tc>
        <w:tc>
          <w:tcPr>
            <w:tcW w:w="1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D9E8C" w14:textId="77777777" w:rsidR="005F5397" w:rsidRPr="005F5397" w:rsidRDefault="005F5397" w:rsidP="005F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4747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4F4747"/>
              </w:rPr>
              <w:t>Miti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D81947" w14:textId="77777777" w:rsidR="005F5397" w:rsidRPr="005F5397" w:rsidRDefault="005F5397" w:rsidP="005F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4747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4F4747"/>
              </w:rPr>
              <w:t>Particular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EB061" w14:textId="77777777" w:rsidR="005F5397" w:rsidRPr="005F5397" w:rsidRDefault="005F5397" w:rsidP="005F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4747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4F4747"/>
              </w:rPr>
              <w:t>Voucher No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D14F2E" w14:textId="77777777" w:rsidR="005F5397" w:rsidRPr="005F5397" w:rsidRDefault="005F5397" w:rsidP="005F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4747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4F4747"/>
              </w:rPr>
              <w:t>Debit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77EAA" w14:textId="77777777" w:rsidR="005F5397" w:rsidRPr="005F5397" w:rsidRDefault="005F5397" w:rsidP="005F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4747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4F4747"/>
              </w:rPr>
              <w:t>Credit</w:t>
            </w:r>
          </w:p>
        </w:tc>
        <w:tc>
          <w:tcPr>
            <w:tcW w:w="1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3096A" w14:textId="77777777" w:rsidR="005F5397" w:rsidRPr="005F5397" w:rsidRDefault="005F5397" w:rsidP="005F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4747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4F4747"/>
              </w:rPr>
              <w:t>Balance</w:t>
            </w:r>
          </w:p>
        </w:tc>
        <w:tc>
          <w:tcPr>
            <w:tcW w:w="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CF02F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4F4747"/>
              </w:rPr>
            </w:pPr>
            <w:r w:rsidRPr="005F5397">
              <w:rPr>
                <w:rFonts w:ascii="Calibri" w:eastAsia="Times New Roman" w:hAnsi="Calibri" w:cs="Calibri"/>
                <w:color w:val="4F4747"/>
              </w:rPr>
              <w:t>Status</w:t>
            </w:r>
          </w:p>
        </w:tc>
      </w:tr>
      <w:tr w:rsidR="005F5397" w:rsidRPr="005F5397" w14:paraId="3BA69ABB" w14:textId="77777777" w:rsidTr="005F5397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9397DE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16/07/2022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35EBC7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01/04/2079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2F9BF" w14:textId="77777777" w:rsidR="005F5397" w:rsidRPr="005F5397" w:rsidRDefault="005F5397" w:rsidP="005F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4747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4F4747"/>
              </w:rPr>
              <w:t>Opening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540707" w14:textId="77777777" w:rsidR="005F5397" w:rsidRPr="005F5397" w:rsidRDefault="005F5397" w:rsidP="005F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4747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4F4747"/>
              </w:rPr>
              <w:t>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E6DF0" w14:textId="77777777" w:rsidR="005F5397" w:rsidRPr="005F5397" w:rsidRDefault="005F5397" w:rsidP="005F53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F4747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4F4747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C5439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4747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4F4747"/>
              </w:rPr>
              <w:t>1000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7E5DA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4F4747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4F4747"/>
              </w:rPr>
              <w:t>1000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99930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4F4747"/>
              </w:rPr>
            </w:pPr>
            <w:r w:rsidRPr="005F5397">
              <w:rPr>
                <w:rFonts w:ascii="Calibri" w:eastAsia="Times New Roman" w:hAnsi="Calibri" w:cs="Calibri"/>
                <w:color w:val="4F4747"/>
              </w:rPr>
              <w:t>Cr</w:t>
            </w:r>
          </w:p>
        </w:tc>
      </w:tr>
      <w:tr w:rsidR="005F5397" w:rsidRPr="005F5397" w14:paraId="0C86A101" w14:textId="77777777" w:rsidTr="005F5397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8ADF0A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01/01/2023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9B33B6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17/09/2079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BA5FC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Cash Bank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B83D2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CB-00004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CEFDE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B1D06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4000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52EF1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5000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6C37E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</w:tr>
      <w:tr w:rsidR="005F5397" w:rsidRPr="005F5397" w14:paraId="4F397E9D" w14:textId="77777777" w:rsidTr="005F5397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B49E1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02/28/2023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DFE27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16/11/2079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FBE799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Journal Voucher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F0B2B8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JV-00001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052A64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8073C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1000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A5886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6000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2CA59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</w:tr>
      <w:tr w:rsidR="005F5397" w:rsidRPr="005F5397" w14:paraId="31D15C14" w14:textId="77777777" w:rsidTr="005F5397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B3568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02/28/2023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CD7F6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16/11/2079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F5B18B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Journal Voucher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A8C550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JV-00002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A66129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A263B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9000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C97216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15000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A88DD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</w:tr>
      <w:tr w:rsidR="005F5397" w:rsidRPr="005F5397" w14:paraId="09B68C86" w14:textId="77777777" w:rsidTr="005F5397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C64448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03/15/2023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64FE8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01/12/2079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A43146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Cash Bank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033AE6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CB-00005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F755AE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2000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9EE308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787642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13000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D9F57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</w:tr>
      <w:tr w:rsidR="005F5397" w:rsidRPr="005F5397" w14:paraId="467AAD97" w14:textId="77777777" w:rsidTr="005F5397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39A1D5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024837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9925AB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proofErr w:type="spellStart"/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LedgerTotal</w:t>
            </w:r>
            <w:proofErr w:type="spellEnd"/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46FA18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556EB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2000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433EF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15000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94B5E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13000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D0C38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Cr</w:t>
            </w:r>
          </w:p>
        </w:tc>
      </w:tr>
      <w:tr w:rsidR="005F5397" w:rsidRPr="005F5397" w14:paraId="6878B4F5" w14:textId="77777777" w:rsidTr="005F5397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624D40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3A7075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F91B09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Period Total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EFCA3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7EE749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2000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7BAEEA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14000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22738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12000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74B84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7A2B8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17A2B8"/>
              </w:rPr>
              <w:t>Cr</w:t>
            </w:r>
          </w:p>
        </w:tc>
      </w:tr>
      <w:tr w:rsidR="005F5397" w:rsidRPr="005F5397" w14:paraId="7C9BADE2" w14:textId="77777777" w:rsidTr="005F5397">
        <w:trPr>
          <w:trHeight w:val="300"/>
        </w:trPr>
        <w:tc>
          <w:tcPr>
            <w:tcW w:w="11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30912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F139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9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5F0F3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000000"/>
              </w:rPr>
              <w:t>Net Total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5A90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539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440AC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000000"/>
              </w:rPr>
              <w:t>2000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1D1C9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000000"/>
              </w:rPr>
              <w:t>15000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9FAEA" w14:textId="77777777" w:rsidR="005F5397" w:rsidRPr="005F5397" w:rsidRDefault="005F5397" w:rsidP="005F539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000000"/>
              </w:rPr>
              <w:t>13000</w:t>
            </w:r>
          </w:p>
        </w:tc>
        <w:tc>
          <w:tcPr>
            <w:tcW w:w="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BB641" w14:textId="77777777" w:rsidR="005F5397" w:rsidRPr="005F5397" w:rsidRDefault="005F5397" w:rsidP="005F539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F5397">
              <w:rPr>
                <w:rFonts w:ascii="Calibri" w:eastAsia="Times New Roman" w:hAnsi="Calibri" w:cs="Calibri"/>
                <w:b/>
                <w:bCs/>
                <w:color w:val="000000"/>
              </w:rPr>
              <w:t>Cr</w:t>
            </w:r>
          </w:p>
        </w:tc>
      </w:tr>
    </w:tbl>
    <w:p w14:paraId="71FD488C" w14:textId="7D2C1A33" w:rsidR="007A3C3E" w:rsidRDefault="007A3C3E" w:rsidP="007A3C3E">
      <w:pPr>
        <w:pStyle w:val="ListParagraph"/>
      </w:pPr>
    </w:p>
    <w:p w14:paraId="1FF608A5" w14:textId="3CB66DFF" w:rsidR="007A3C3E" w:rsidRDefault="007A3C3E" w:rsidP="007A3C3E">
      <w:pPr>
        <w:pStyle w:val="ListParagraph"/>
      </w:pPr>
    </w:p>
    <w:p w14:paraId="3DA69120" w14:textId="3A1A4906" w:rsidR="007A3C3E" w:rsidRDefault="007A3C3E" w:rsidP="007A3C3E">
      <w:pPr>
        <w:pStyle w:val="ListParagraph"/>
      </w:pPr>
    </w:p>
    <w:p w14:paraId="1D704133" w14:textId="76820915" w:rsidR="007A3C3E" w:rsidRDefault="007A3C3E" w:rsidP="007A3C3E">
      <w:pPr>
        <w:pStyle w:val="ListParagraph"/>
      </w:pPr>
    </w:p>
    <w:p w14:paraId="75A3565F" w14:textId="16358282" w:rsidR="007A3C3E" w:rsidRDefault="007A3C3E" w:rsidP="007A3C3E">
      <w:pPr>
        <w:pStyle w:val="ListParagraph"/>
      </w:pPr>
    </w:p>
    <w:p w14:paraId="1DDC82C8" w14:textId="2F91E60F" w:rsidR="007A3C3E" w:rsidRDefault="007A3C3E" w:rsidP="007A3C3E">
      <w:pPr>
        <w:pStyle w:val="ListParagraph"/>
      </w:pPr>
    </w:p>
    <w:p w14:paraId="0B339828" w14:textId="5560EDAD" w:rsidR="007A3C3E" w:rsidRDefault="007A3C3E" w:rsidP="007A3C3E">
      <w:pPr>
        <w:pStyle w:val="ListParagraph"/>
      </w:pPr>
    </w:p>
    <w:p w14:paraId="028AFA11" w14:textId="28A80717" w:rsidR="007A3C3E" w:rsidRDefault="007A3C3E" w:rsidP="007A3C3E">
      <w:pPr>
        <w:pStyle w:val="ListParagraph"/>
      </w:pPr>
    </w:p>
    <w:p w14:paraId="5124B794" w14:textId="08A3786B" w:rsidR="007A3C3E" w:rsidRDefault="007A3C3E" w:rsidP="007A3C3E">
      <w:pPr>
        <w:pStyle w:val="ListParagraph"/>
      </w:pPr>
    </w:p>
    <w:p w14:paraId="024F5793" w14:textId="38DF4672" w:rsidR="007A3C3E" w:rsidRDefault="007A3C3E" w:rsidP="007A3C3E">
      <w:pPr>
        <w:pStyle w:val="ListParagraph"/>
      </w:pPr>
    </w:p>
    <w:p w14:paraId="689E450D" w14:textId="1ACBF910" w:rsidR="007A3C3E" w:rsidRDefault="007A3C3E" w:rsidP="007A3C3E">
      <w:pPr>
        <w:pStyle w:val="ListParagraph"/>
      </w:pPr>
    </w:p>
    <w:p w14:paraId="1E1E9F86" w14:textId="17DAA0D0" w:rsidR="007A3C3E" w:rsidRDefault="007A3C3E" w:rsidP="007A3C3E">
      <w:pPr>
        <w:pStyle w:val="ListParagraph"/>
      </w:pPr>
    </w:p>
    <w:p w14:paraId="395809D4" w14:textId="017DE1B0" w:rsidR="007A3C3E" w:rsidRDefault="007A3C3E" w:rsidP="007A3C3E">
      <w:pPr>
        <w:pStyle w:val="ListParagraph"/>
      </w:pPr>
    </w:p>
    <w:p w14:paraId="5547BDFB" w14:textId="3C5023FF" w:rsidR="007A3C3E" w:rsidRDefault="007A3C3E" w:rsidP="007A3C3E">
      <w:pPr>
        <w:pStyle w:val="ListParagraph"/>
      </w:pPr>
    </w:p>
    <w:p w14:paraId="6981BC76" w14:textId="3127D801" w:rsidR="007A3C3E" w:rsidRDefault="007A3C3E" w:rsidP="007A3C3E">
      <w:pPr>
        <w:pStyle w:val="ListParagraph"/>
      </w:pPr>
    </w:p>
    <w:p w14:paraId="60966FBC" w14:textId="0649632E" w:rsidR="007A3C3E" w:rsidRDefault="007A3C3E" w:rsidP="007A3C3E">
      <w:pPr>
        <w:pStyle w:val="ListParagraph"/>
      </w:pPr>
    </w:p>
    <w:p w14:paraId="486E940F" w14:textId="5532CDB4" w:rsidR="007A3C3E" w:rsidRDefault="007A3C3E" w:rsidP="007A3C3E">
      <w:pPr>
        <w:pStyle w:val="ListParagraph"/>
      </w:pPr>
    </w:p>
    <w:p w14:paraId="190A4C75" w14:textId="3B23E4B8" w:rsidR="007A3C3E" w:rsidRDefault="007A3C3E" w:rsidP="007A3C3E">
      <w:pPr>
        <w:pStyle w:val="ListParagraph"/>
      </w:pPr>
    </w:p>
    <w:p w14:paraId="223DBDD1" w14:textId="77777777" w:rsidR="007A3C3E" w:rsidRDefault="007A3C3E" w:rsidP="007A3C3E"/>
    <w:p w14:paraId="0B807E41" w14:textId="3AD0C822" w:rsidR="00EF58A7" w:rsidRDefault="005F5397" w:rsidP="007A3C3E">
      <w:pPr>
        <w:pStyle w:val="ListParagraph"/>
        <w:numPr>
          <w:ilvl w:val="0"/>
          <w:numId w:val="1"/>
        </w:numPr>
      </w:pPr>
      <w:r>
        <w:lastRenderedPageBreak/>
        <w:t xml:space="preserve">Make </w:t>
      </w:r>
      <w:r w:rsidR="007A3C3E">
        <w:t>customer wise</w:t>
      </w:r>
      <w:r>
        <w:t xml:space="preserve"> ledger like this in single and multiple selection</w:t>
      </w:r>
      <w:r w:rsidR="007A3C3E" w:rsidRPr="007A3C3E">
        <w:rPr>
          <w:noProof/>
        </w:rPr>
        <w:drawing>
          <wp:inline distT="0" distB="0" distL="0" distR="0" wp14:anchorId="4B7A23C3" wp14:editId="726E96DF">
            <wp:extent cx="6296025" cy="693504"/>
            <wp:effectExtent l="324803" t="37147" r="334327" b="29528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0647" cy="70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0632" w:type="dxa"/>
        <w:tblInd w:w="-635" w:type="dxa"/>
        <w:tblLook w:val="04A0" w:firstRow="1" w:lastRow="0" w:firstColumn="1" w:lastColumn="0" w:noHBand="0" w:noVBand="1"/>
      </w:tblPr>
      <w:tblGrid>
        <w:gridCol w:w="1223"/>
        <w:gridCol w:w="743"/>
        <w:gridCol w:w="4915"/>
        <w:gridCol w:w="825"/>
        <w:gridCol w:w="825"/>
        <w:gridCol w:w="1365"/>
        <w:gridCol w:w="736"/>
      </w:tblGrid>
      <w:tr w:rsidR="007A3C3E" w:rsidRPr="00EF58A7" w14:paraId="4C00D66A" w14:textId="77777777" w:rsidTr="00B749D4">
        <w:trPr>
          <w:gridAfter w:val="5"/>
          <w:wAfter w:w="8666" w:type="dxa"/>
          <w:trHeight w:val="227"/>
        </w:trPr>
        <w:tc>
          <w:tcPr>
            <w:tcW w:w="122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833F1" w14:textId="77777777" w:rsidR="007A3C3E" w:rsidRPr="00EF58A7" w:rsidRDefault="007A3C3E" w:rsidP="00EF5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D8476" w14:textId="77777777" w:rsidR="007A3C3E" w:rsidRPr="00EF58A7" w:rsidRDefault="007A3C3E" w:rsidP="00EF5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C3E" w:rsidRPr="00EF58A7" w14:paraId="40B0F0FC" w14:textId="77777777" w:rsidTr="00B749D4">
        <w:trPr>
          <w:gridAfter w:val="5"/>
          <w:wAfter w:w="8666" w:type="dxa"/>
          <w:trHeight w:val="227"/>
        </w:trPr>
        <w:tc>
          <w:tcPr>
            <w:tcW w:w="1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72E6E95" w14:textId="77777777" w:rsidR="007A3C3E" w:rsidRPr="00EF58A7" w:rsidRDefault="007A3C3E" w:rsidP="00EF5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52E4F" w14:textId="77777777" w:rsidR="007A3C3E" w:rsidRPr="00EF58A7" w:rsidRDefault="007A3C3E" w:rsidP="00EF5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C3E" w:rsidRPr="00EF58A7" w14:paraId="15FB7DA1" w14:textId="77777777" w:rsidTr="00B749D4">
        <w:trPr>
          <w:gridAfter w:val="5"/>
          <w:wAfter w:w="8666" w:type="dxa"/>
          <w:trHeight w:val="227"/>
        </w:trPr>
        <w:tc>
          <w:tcPr>
            <w:tcW w:w="1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19B781" w14:textId="77777777" w:rsidR="007A3C3E" w:rsidRPr="00EF58A7" w:rsidRDefault="007A3C3E" w:rsidP="00EF5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1C666" w14:textId="77777777" w:rsidR="007A3C3E" w:rsidRPr="00EF58A7" w:rsidRDefault="007A3C3E" w:rsidP="00EF5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C3E" w:rsidRPr="00EF58A7" w14:paraId="00A7F529" w14:textId="77777777" w:rsidTr="00B749D4">
        <w:trPr>
          <w:gridAfter w:val="5"/>
          <w:wAfter w:w="8666" w:type="dxa"/>
          <w:trHeight w:val="227"/>
        </w:trPr>
        <w:tc>
          <w:tcPr>
            <w:tcW w:w="12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0F54DD" w14:textId="77777777" w:rsidR="007A3C3E" w:rsidRPr="00EF58A7" w:rsidRDefault="007A3C3E" w:rsidP="00EF5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79826" w14:textId="77777777" w:rsidR="007A3C3E" w:rsidRPr="00EF58A7" w:rsidRDefault="007A3C3E" w:rsidP="00EF58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A3C3E" w:rsidRPr="00EF58A7" w14:paraId="68CDC0FD" w14:textId="77777777" w:rsidTr="00B749D4">
        <w:trPr>
          <w:trHeight w:val="318"/>
        </w:trPr>
        <w:tc>
          <w:tcPr>
            <w:tcW w:w="1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74E3DC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Code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65115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14F9F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85B0E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Debit Amt</w:t>
            </w:r>
          </w:p>
        </w:tc>
        <w:tc>
          <w:tcPr>
            <w:tcW w:w="8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9A0F2F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Credit Amt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57BE1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Balance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E3FAD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Status</w:t>
            </w:r>
          </w:p>
        </w:tc>
      </w:tr>
      <w:tr w:rsidR="007A3C3E" w:rsidRPr="00EF58A7" w14:paraId="4C3AFE9B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18E64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705C0E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Miti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887B19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E74B39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3D74B7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3745C" w14:textId="77777777" w:rsidR="00EF58A7" w:rsidRPr="00EF58A7" w:rsidRDefault="00EF58A7" w:rsidP="00EF58A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3CC22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A3C3E" w:rsidRPr="00EF58A7" w14:paraId="45B6534B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465A60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05D517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CCA062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A/</w:t>
            </w:r>
            <w:proofErr w:type="gramStart"/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 :</w:t>
            </w:r>
            <w:proofErr w:type="gramEnd"/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AAYUSH EMPORIUM - SUNIL JI - BRJ.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319EF4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ABB7D5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81AE8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CF66B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A3C3E" w:rsidRPr="00EF58A7" w14:paraId="77EDF344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637B6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B44EA8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A6185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Opening Balance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BBE0AA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252582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A6C030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27B086" w14:textId="6515A5E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252582.00 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02A3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</w:t>
            </w:r>
          </w:p>
        </w:tc>
      </w:tr>
      <w:tr w:rsidR="007A3C3E" w:rsidRPr="00EF58A7" w14:paraId="6BCA04E4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9A5F8D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12/04/2078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509B23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C4B61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bookmarkStart w:id="0" w:name="RANGE!C9"/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  Cash/Bank Voucher #: CV0013   </w:t>
            </w:r>
            <w:bookmarkEnd w:id="0"/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C4B4E3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5C417A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48DD6F" w14:textId="01322315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152582.00 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A552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</w:t>
            </w:r>
          </w:p>
        </w:tc>
      </w:tr>
      <w:tr w:rsidR="007A3C3E" w:rsidRPr="00EF58A7" w14:paraId="684E1448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2A9152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14/04/2078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5BF3F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56A02A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  Cash/Bank Voucher #: CV0015  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4B41A6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2267B5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150000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F13B88" w14:textId="320FF4D2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2582.00 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5B3C4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</w:t>
            </w:r>
          </w:p>
        </w:tc>
      </w:tr>
      <w:tr w:rsidR="007A3C3E" w:rsidRPr="00EF58A7" w14:paraId="1231196A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6D0332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02/05/2078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0645C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B71D66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 Journal Voucher #: JV-0026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FB530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6B1D5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2582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0DF1E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C5838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A3C3E" w:rsidRPr="00EF58A7" w14:paraId="56D48512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A8AC69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28/03/2079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AF4C3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BCB4A9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 Journal Voucher #: JV-0123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6B71D7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FB12A9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5000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790CB" w14:textId="30DF77B4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5000.00  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AACD1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</w:t>
            </w:r>
          </w:p>
        </w:tc>
      </w:tr>
      <w:tr w:rsidR="007A3C3E" w:rsidRPr="00EF58A7" w14:paraId="76760A4B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01F7C1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28/03/2079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8A7664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EC948D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 Journal Voucher #: JV-0124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B9DDE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433C7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3322E0" w14:textId="038DF1DD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2000.00 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AD17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</w:t>
            </w:r>
          </w:p>
        </w:tc>
      </w:tr>
      <w:tr w:rsidR="007A3C3E" w:rsidRPr="00EF58A7" w14:paraId="6AEAD79A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5CF44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9D2C76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BF6CA7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Ledger Total &gt;&gt;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82EF0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259582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ED9916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257582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16AA0C" w14:textId="29B32D5A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2000.00 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6C06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</w:t>
            </w:r>
          </w:p>
        </w:tc>
      </w:tr>
      <w:tr w:rsidR="007A3C3E" w:rsidRPr="00EF58A7" w14:paraId="68D839D2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5E1C57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216F1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E6CD28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A/</w:t>
            </w:r>
            <w:proofErr w:type="gramStart"/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c :</w:t>
            </w:r>
            <w:proofErr w:type="gramEnd"/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 AAYUSH ENTERPRISES, GIRDHAARI JI- BIRATNAGAR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593472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3DED1B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BDE9AB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A1C2F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A3C3E" w:rsidRPr="00EF58A7" w14:paraId="24BEA221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F2C24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BD4EC7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83D8C6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Opening Balance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FEB69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96FFEC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E4E657" w14:textId="750D700F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62.00 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56C6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</w:t>
            </w:r>
          </w:p>
        </w:tc>
      </w:tr>
      <w:tr w:rsidR="007A3C3E" w:rsidRPr="00EF58A7" w14:paraId="328C6F7D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E9F4F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05/04/2078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1272F1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D047D7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 Cash/Bank Voucher #: CV0004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60D71B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8CBAD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1A6D68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proofErr w:type="spellStart"/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Nill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42C83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</w:tr>
      <w:tr w:rsidR="007A3C3E" w:rsidRPr="00EF58A7" w14:paraId="7DF069FA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9DD657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28/03/2079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34AFD4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4A4B41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 Journal Voucher #: JV-0124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5E464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799C1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22819D" w14:textId="539E0E15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7000.00  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51A8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</w:t>
            </w:r>
          </w:p>
        </w:tc>
      </w:tr>
      <w:tr w:rsidR="007A3C3E" w:rsidRPr="00EF58A7" w14:paraId="33D1CEAB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1E94C2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15/05/2079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3D908C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DF1BEE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  Sales Bill </w:t>
            </w:r>
            <w:proofErr w:type="gramStart"/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#:SS</w:t>
            </w:r>
            <w:proofErr w:type="gramEnd"/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1752  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F67D4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4222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7F1F36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DD235F" w14:textId="1C7EC881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2778.00  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2DBA9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</w:t>
            </w:r>
          </w:p>
        </w:tc>
      </w:tr>
      <w:tr w:rsidR="007A3C3E" w:rsidRPr="00EF58A7" w14:paraId="03B41AF3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23BA8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01/09/2079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E76515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1DDAA7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  Sales Bill </w:t>
            </w:r>
            <w:proofErr w:type="gramStart"/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#:SS</w:t>
            </w:r>
            <w:proofErr w:type="gramEnd"/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1769   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5A149A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1017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55348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E8A408" w14:textId="6BB7A1E4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1761.00  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9AD8F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</w:t>
            </w:r>
          </w:p>
        </w:tc>
      </w:tr>
      <w:tr w:rsidR="007A3C3E" w:rsidRPr="00EF58A7" w14:paraId="2DE9CF3C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A8125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B92A02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D3FBB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Ledger Total &gt;&gt;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D2BAD5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5301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64550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7062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ADCFEC" w14:textId="6344055E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1761.00  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E83FA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</w:t>
            </w:r>
          </w:p>
        </w:tc>
      </w:tr>
      <w:tr w:rsidR="007A3C3E" w:rsidRPr="00EF58A7" w14:paraId="6C76AE86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BFFA39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EF5D35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D7A7E0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Grand Period Total &gt;&gt;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500C3F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12239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2BEDA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264644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90959A" w14:textId="7F466CB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252405.00  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7F7B5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Cr</w:t>
            </w:r>
          </w:p>
        </w:tc>
      </w:tr>
      <w:tr w:rsidR="007A3C3E" w:rsidRPr="00EF58A7" w14:paraId="430B3252" w14:textId="77777777" w:rsidTr="00B749D4">
        <w:trPr>
          <w:trHeight w:val="227"/>
        </w:trPr>
        <w:tc>
          <w:tcPr>
            <w:tcW w:w="12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1232DF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64B55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9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F4F02B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Grand Total &gt;&gt;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AE77DD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264883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3935C0" w14:textId="77777777" w:rsidR="00EF58A7" w:rsidRPr="00EF58A7" w:rsidRDefault="00EF58A7" w:rsidP="00EF58A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>264644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CFBFC6" w14:textId="7A57E28F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</w:rPr>
              <w:t xml:space="preserve">239.00 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CCB2B" w14:textId="77777777" w:rsidR="00EF58A7" w:rsidRPr="00EF58A7" w:rsidRDefault="00EF58A7" w:rsidP="00EF58A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EF58A7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Dr</w:t>
            </w:r>
          </w:p>
        </w:tc>
      </w:tr>
    </w:tbl>
    <w:p w14:paraId="21058944" w14:textId="3A6A2B57" w:rsidR="005F5397" w:rsidRDefault="007A3C3E" w:rsidP="005F5397">
      <w:pPr>
        <w:pStyle w:val="ListParagraph"/>
        <w:numPr>
          <w:ilvl w:val="0"/>
          <w:numId w:val="1"/>
        </w:numPr>
      </w:pPr>
      <w:r>
        <w:t>Make Statement with remarks like</w:t>
      </w:r>
    </w:p>
    <w:sectPr w:rsidR="005F539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1FFD" w14:textId="77777777" w:rsidR="0040145B" w:rsidRDefault="0040145B" w:rsidP="007A3C3E">
      <w:pPr>
        <w:spacing w:after="0" w:line="240" w:lineRule="auto"/>
      </w:pPr>
      <w:r>
        <w:separator/>
      </w:r>
    </w:p>
  </w:endnote>
  <w:endnote w:type="continuationSeparator" w:id="0">
    <w:p w14:paraId="2A46A849" w14:textId="77777777" w:rsidR="0040145B" w:rsidRDefault="0040145B" w:rsidP="007A3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E65284" w14:textId="77777777" w:rsidR="0040145B" w:rsidRDefault="0040145B" w:rsidP="007A3C3E">
      <w:pPr>
        <w:spacing w:after="0" w:line="240" w:lineRule="auto"/>
      </w:pPr>
      <w:r>
        <w:separator/>
      </w:r>
    </w:p>
  </w:footnote>
  <w:footnote w:type="continuationSeparator" w:id="0">
    <w:p w14:paraId="23603B84" w14:textId="77777777" w:rsidR="0040145B" w:rsidRDefault="0040145B" w:rsidP="007A3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F47614" w14:textId="4B08F458" w:rsidR="007A3C3E" w:rsidRDefault="007A3C3E" w:rsidP="007A3C3E">
    <w:pPr>
      <w:pStyle w:val="Header"/>
      <w:pBdr>
        <w:bottom w:val="single" w:sz="6" w:space="1" w:color="auto"/>
      </w:pBdr>
      <w:jc w:val="center"/>
      <w:rPr>
        <w:b/>
        <w:bCs/>
        <w:sz w:val="28"/>
        <w:szCs w:val="28"/>
      </w:rPr>
    </w:pPr>
    <w:r w:rsidRPr="007A3C3E">
      <w:rPr>
        <w:b/>
        <w:bCs/>
        <w:sz w:val="28"/>
        <w:szCs w:val="28"/>
      </w:rPr>
      <w:t>Issues List OMS|Lite</w:t>
    </w:r>
  </w:p>
  <w:p w14:paraId="7CA758BE" w14:textId="77777777" w:rsidR="007A3C3E" w:rsidRPr="007A3C3E" w:rsidRDefault="007A3C3E" w:rsidP="007A3C3E">
    <w:pPr>
      <w:pStyle w:val="Header"/>
      <w:jc w:val="center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0629B"/>
    <w:multiLevelType w:val="hybridMultilevel"/>
    <w:tmpl w:val="4CAE2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1544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D21"/>
    <w:rsid w:val="000644B5"/>
    <w:rsid w:val="001225A4"/>
    <w:rsid w:val="0040145B"/>
    <w:rsid w:val="005F5397"/>
    <w:rsid w:val="00622A68"/>
    <w:rsid w:val="007A3C3E"/>
    <w:rsid w:val="009348CE"/>
    <w:rsid w:val="00A273AD"/>
    <w:rsid w:val="00A61D21"/>
    <w:rsid w:val="00B749D4"/>
    <w:rsid w:val="00EF58A7"/>
    <w:rsid w:val="00FB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A6963"/>
  <w15:chartTrackingRefBased/>
  <w15:docId w15:val="{1807E57E-62CD-4938-A799-8255F22E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3C3E"/>
  </w:style>
  <w:style w:type="paragraph" w:styleId="Footer">
    <w:name w:val="footer"/>
    <w:basedOn w:val="Normal"/>
    <w:link w:val="FooterChar"/>
    <w:uiPriority w:val="99"/>
    <w:unhideWhenUsed/>
    <w:rsid w:val="007A3C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3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83725">
          <w:marLeft w:val="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sunam</dc:creator>
  <cp:keywords/>
  <dc:description/>
  <cp:lastModifiedBy>DELL</cp:lastModifiedBy>
  <cp:revision>3</cp:revision>
  <dcterms:created xsi:type="dcterms:W3CDTF">2023-03-15T06:55:00Z</dcterms:created>
  <dcterms:modified xsi:type="dcterms:W3CDTF">2023-03-17T09:17:00Z</dcterms:modified>
</cp:coreProperties>
</file>