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D76EF" w14:textId="66C7C6C7" w:rsidR="008C5439" w:rsidRDefault="00A26046">
      <w:pPr>
        <w:rPr>
          <w:lang w:val="en-US"/>
        </w:rPr>
      </w:pPr>
      <w:r>
        <w:rPr>
          <w:lang w:val="en-US"/>
        </w:rPr>
        <w:t>Approach Document:</w:t>
      </w:r>
    </w:p>
    <w:p w14:paraId="3D27EDBA" w14:textId="77777777" w:rsidR="00A26046" w:rsidRDefault="00A26046">
      <w:pPr>
        <w:rPr>
          <w:lang w:val="en-US"/>
        </w:rPr>
      </w:pPr>
    </w:p>
    <w:p w14:paraId="52FDF6DB" w14:textId="5BF79F4D" w:rsidR="00A26046" w:rsidRPr="00A26046" w:rsidRDefault="00A26046">
      <w:pPr>
        <w:rPr>
          <w:b/>
          <w:bCs/>
          <w:lang w:val="en-US"/>
        </w:rPr>
      </w:pPr>
      <w:r w:rsidRPr="00A26046">
        <w:rPr>
          <w:b/>
          <w:bCs/>
          <w:lang w:val="en-US"/>
        </w:rPr>
        <w:t>Aim</w:t>
      </w:r>
    </w:p>
    <w:p w14:paraId="3804912F" w14:textId="04191EDC" w:rsidR="00A26046" w:rsidRDefault="00A26046">
      <w:pPr>
        <w:rPr>
          <w:lang w:val="en-US"/>
        </w:rPr>
      </w:pPr>
      <w:r>
        <w:rPr>
          <w:lang w:val="en-US"/>
        </w:rPr>
        <w:t>The aim of this experiment is to design some prototypes that leverages the idea of Generative AI for Retail</w:t>
      </w:r>
    </w:p>
    <w:p w14:paraId="66CC0FE4" w14:textId="77777777" w:rsidR="00A26046" w:rsidRDefault="00A26046">
      <w:pPr>
        <w:rPr>
          <w:lang w:val="en-US"/>
        </w:rPr>
      </w:pPr>
    </w:p>
    <w:p w14:paraId="15A45D78" w14:textId="77777777" w:rsidR="007A32A8" w:rsidRDefault="007A32A8" w:rsidP="007A32A8">
      <w:pPr>
        <w:pStyle w:val="NormalWeb"/>
        <w:spacing w:before="0" w:beforeAutospacing="0" w:after="0" w:afterAutospacing="0"/>
        <w:rPr>
          <w:rFonts w:asciiTheme="minorHAnsi" w:eastAsiaTheme="minorHAnsi" w:hAnsiTheme="minorHAnsi" w:cstheme="minorBidi"/>
          <w:b/>
          <w:bCs/>
          <w:kern w:val="2"/>
          <w:lang w:val="en-US" w:eastAsia="en-US"/>
          <w14:ligatures w14:val="standardContextual"/>
        </w:rPr>
      </w:pPr>
      <w:r w:rsidRPr="007A32A8">
        <w:rPr>
          <w:rFonts w:asciiTheme="minorHAnsi" w:eastAsiaTheme="minorHAnsi" w:hAnsiTheme="minorHAnsi" w:cstheme="minorBidi"/>
          <w:b/>
          <w:bCs/>
          <w:kern w:val="2"/>
          <w:lang w:val="en-US" w:eastAsia="en-US"/>
          <w14:ligatures w14:val="standardContextual"/>
        </w:rPr>
        <w:t>Proposed Ideas</w:t>
      </w:r>
      <w:r>
        <w:rPr>
          <w:rFonts w:asciiTheme="minorHAnsi" w:eastAsiaTheme="minorHAnsi" w:hAnsiTheme="minorHAnsi" w:cstheme="minorBidi"/>
          <w:b/>
          <w:bCs/>
          <w:kern w:val="2"/>
          <w:lang w:val="en-US" w:eastAsia="en-US"/>
          <w14:ligatures w14:val="standardContextual"/>
        </w:rPr>
        <w:t>:</w:t>
      </w:r>
    </w:p>
    <w:p w14:paraId="5843E162" w14:textId="1F5832DF" w:rsidR="007A32A8" w:rsidRPr="007A32A8" w:rsidRDefault="007A32A8" w:rsidP="007A32A8">
      <w:pPr>
        <w:pStyle w:val="NormalWeb"/>
        <w:spacing w:before="0" w:beforeAutospacing="0" w:after="0" w:afterAutospacing="0"/>
        <w:rPr>
          <w:rFonts w:asciiTheme="minorHAnsi" w:eastAsiaTheme="minorHAnsi" w:hAnsiTheme="minorHAnsi" w:cstheme="minorBidi"/>
          <w:kern w:val="2"/>
          <w:lang w:val="en-US" w:eastAsia="en-US"/>
          <w14:ligatures w14:val="standardContextual"/>
        </w:rPr>
      </w:pPr>
      <w:r w:rsidRPr="007A32A8">
        <w:rPr>
          <w:rFonts w:asciiTheme="minorHAnsi" w:eastAsiaTheme="minorHAnsi" w:hAnsiTheme="minorHAnsi" w:cstheme="minorBidi"/>
          <w:kern w:val="2"/>
          <w:lang w:val="en-US" w:eastAsia="en-US"/>
          <w14:ligatures w14:val="standardContextual"/>
        </w:rPr>
        <w:br/>
      </w:r>
      <w:r w:rsidRPr="00E57334">
        <w:rPr>
          <w:rFonts w:asciiTheme="minorHAnsi" w:eastAsiaTheme="minorHAnsi" w:hAnsiTheme="minorHAnsi" w:cstheme="minorBidi"/>
          <w:b/>
          <w:bCs/>
          <w:color w:val="ED7D31" w:themeColor="accent2"/>
          <w:kern w:val="2"/>
          <w:lang w:val="en-US" w:eastAsia="en-US"/>
          <w14:ligatures w14:val="standardContextual"/>
        </w:rPr>
        <w:t>Dynamic posters based on location, weather, footfall, demographics and geographic location of the store</w:t>
      </w:r>
      <w:r w:rsidRPr="00E57334">
        <w:rPr>
          <w:rFonts w:asciiTheme="minorHAnsi" w:eastAsiaTheme="minorHAnsi" w:hAnsiTheme="minorHAnsi" w:cstheme="minorBidi"/>
          <w:color w:val="ED7D31" w:themeColor="accent2"/>
          <w:kern w:val="2"/>
          <w:lang w:val="en-US" w:eastAsia="en-US"/>
          <w14:ligatures w14:val="standardContextual"/>
        </w:rPr>
        <w:t>.</w:t>
      </w:r>
      <w:r w:rsidRPr="007A32A8">
        <w:rPr>
          <w:rFonts w:asciiTheme="minorHAnsi" w:eastAsiaTheme="minorHAnsi" w:hAnsiTheme="minorHAnsi" w:cstheme="minorBidi"/>
          <w:kern w:val="2"/>
          <w:lang w:val="en-US" w:eastAsia="en-US"/>
          <w14:ligatures w14:val="standardContextual"/>
        </w:rPr>
        <w:t xml:space="preserve"> This idea aims to attract more customers and increase sales by generating eye-catching and relevant posters that change according to various factors such as location, weather, footfall, demographics and geographic location of the store. For example, a poster in a rainy day might show a hot coffee or a soup. A poster in a busy street might show a quick snack or a drink. A poster in a residential area might show a family meal or a game night.</w:t>
      </w:r>
    </w:p>
    <w:p w14:paraId="3F2A44F2" w14:textId="77777777" w:rsidR="007A32A8" w:rsidRPr="007A32A8" w:rsidRDefault="007A32A8" w:rsidP="007A32A8">
      <w:pPr>
        <w:numPr>
          <w:ilvl w:val="0"/>
          <w:numId w:val="1"/>
        </w:numPr>
        <w:spacing w:before="100" w:beforeAutospacing="1" w:after="100" w:afterAutospacing="1"/>
        <w:rPr>
          <w:lang w:val="en-US"/>
        </w:rPr>
      </w:pPr>
      <w:r w:rsidRPr="007A32A8">
        <w:rPr>
          <w:lang w:val="en-US"/>
        </w:rPr>
        <w:t>Datasets required: Poster templates, product catalog, external data sources (such as weather, traffic, population, etc.)</w:t>
      </w:r>
    </w:p>
    <w:p w14:paraId="53A3C850" w14:textId="77777777" w:rsidR="007A32A8" w:rsidRPr="007A32A8" w:rsidRDefault="007A32A8" w:rsidP="007A32A8">
      <w:pPr>
        <w:numPr>
          <w:ilvl w:val="0"/>
          <w:numId w:val="1"/>
        </w:numPr>
        <w:spacing w:before="100" w:beforeAutospacing="1" w:after="100" w:afterAutospacing="1"/>
        <w:rPr>
          <w:lang w:val="en-US"/>
        </w:rPr>
      </w:pPr>
      <w:r w:rsidRPr="007A32A8">
        <w:rPr>
          <w:lang w:val="en-US"/>
        </w:rPr>
        <w:t>Steps:</w:t>
      </w:r>
    </w:p>
    <w:p w14:paraId="4D487B14" w14:textId="77777777" w:rsidR="007A32A8" w:rsidRPr="007A32A8" w:rsidRDefault="007A32A8" w:rsidP="007A32A8">
      <w:pPr>
        <w:numPr>
          <w:ilvl w:val="1"/>
          <w:numId w:val="1"/>
        </w:numPr>
        <w:spacing w:before="100" w:beforeAutospacing="1" w:after="100" w:afterAutospacing="1"/>
        <w:rPr>
          <w:lang w:val="en-US"/>
        </w:rPr>
      </w:pPr>
      <w:r w:rsidRPr="007A32A8">
        <w:rPr>
          <w:lang w:val="en-US"/>
        </w:rPr>
        <w:t xml:space="preserve">Collect and preprocess the </w:t>
      </w:r>
      <w:proofErr w:type="gramStart"/>
      <w:r w:rsidRPr="007A32A8">
        <w:rPr>
          <w:lang w:val="en-US"/>
        </w:rPr>
        <w:t>data</w:t>
      </w:r>
      <w:proofErr w:type="gramEnd"/>
    </w:p>
    <w:p w14:paraId="70A69C2F" w14:textId="77777777" w:rsidR="007A32A8" w:rsidRPr="007A32A8" w:rsidRDefault="007A32A8" w:rsidP="007A32A8">
      <w:pPr>
        <w:numPr>
          <w:ilvl w:val="1"/>
          <w:numId w:val="1"/>
        </w:numPr>
        <w:spacing w:before="100" w:beforeAutospacing="1" w:after="100" w:afterAutospacing="1"/>
        <w:rPr>
          <w:lang w:val="en-US"/>
        </w:rPr>
      </w:pPr>
      <w:r w:rsidRPr="007A32A8">
        <w:rPr>
          <w:lang w:val="en-US"/>
        </w:rPr>
        <w:t xml:space="preserve">Train a generative model (such as </w:t>
      </w:r>
      <w:proofErr w:type="spellStart"/>
      <w:r w:rsidRPr="007A32A8">
        <w:rPr>
          <w:lang w:val="en-US"/>
        </w:rPr>
        <w:t>StyleGAN</w:t>
      </w:r>
      <w:proofErr w:type="spellEnd"/>
      <w:r w:rsidRPr="007A32A8">
        <w:rPr>
          <w:lang w:val="en-US"/>
        </w:rPr>
        <w:t xml:space="preserve"> or </w:t>
      </w:r>
      <w:proofErr w:type="spellStart"/>
      <w:r w:rsidRPr="007A32A8">
        <w:rPr>
          <w:lang w:val="en-US"/>
        </w:rPr>
        <w:t>BigGAN</w:t>
      </w:r>
      <w:proofErr w:type="spellEnd"/>
      <w:r w:rsidRPr="007A32A8">
        <w:rPr>
          <w:lang w:val="en-US"/>
        </w:rPr>
        <w:t xml:space="preserve">) to generate realistic and diverse posters based on the poster templates and the product </w:t>
      </w:r>
      <w:proofErr w:type="gramStart"/>
      <w:r w:rsidRPr="007A32A8">
        <w:rPr>
          <w:lang w:val="en-US"/>
        </w:rPr>
        <w:t>catalog</w:t>
      </w:r>
      <w:proofErr w:type="gramEnd"/>
    </w:p>
    <w:p w14:paraId="42C2A2D2" w14:textId="77777777" w:rsidR="007A32A8" w:rsidRPr="007A32A8" w:rsidRDefault="007A32A8" w:rsidP="007A32A8">
      <w:pPr>
        <w:numPr>
          <w:ilvl w:val="1"/>
          <w:numId w:val="1"/>
        </w:numPr>
        <w:spacing w:before="100" w:beforeAutospacing="1" w:after="100" w:afterAutospacing="1"/>
        <w:rPr>
          <w:lang w:val="en-US"/>
        </w:rPr>
      </w:pPr>
      <w:r w:rsidRPr="007A32A8">
        <w:rPr>
          <w:lang w:val="en-US"/>
        </w:rPr>
        <w:t xml:space="preserve">Train a conditional model (such as Pix2Pix or </w:t>
      </w:r>
      <w:proofErr w:type="spellStart"/>
      <w:r w:rsidRPr="007A32A8">
        <w:rPr>
          <w:lang w:val="en-US"/>
        </w:rPr>
        <w:t>CycleGAN</w:t>
      </w:r>
      <w:proofErr w:type="spellEnd"/>
      <w:r w:rsidRPr="007A32A8">
        <w:rPr>
          <w:lang w:val="en-US"/>
        </w:rPr>
        <w:t xml:space="preserve">) to modify the posters based on the external data </w:t>
      </w:r>
      <w:proofErr w:type="gramStart"/>
      <w:r w:rsidRPr="007A32A8">
        <w:rPr>
          <w:lang w:val="en-US"/>
        </w:rPr>
        <w:t>sources</w:t>
      </w:r>
      <w:proofErr w:type="gramEnd"/>
    </w:p>
    <w:p w14:paraId="3FED33EC" w14:textId="77777777" w:rsidR="007A32A8" w:rsidRPr="007A32A8" w:rsidRDefault="007A32A8" w:rsidP="007A32A8">
      <w:pPr>
        <w:numPr>
          <w:ilvl w:val="1"/>
          <w:numId w:val="1"/>
        </w:numPr>
        <w:spacing w:before="100" w:beforeAutospacing="1" w:after="100" w:afterAutospacing="1"/>
        <w:rPr>
          <w:lang w:val="en-US"/>
        </w:rPr>
      </w:pPr>
      <w:r w:rsidRPr="007A32A8">
        <w:rPr>
          <w:lang w:val="en-US"/>
        </w:rPr>
        <w:t xml:space="preserve">Deploy the models on a cloud platform and integrate them with the 7-Eleven digital signage </w:t>
      </w:r>
      <w:proofErr w:type="gramStart"/>
      <w:r w:rsidRPr="007A32A8">
        <w:rPr>
          <w:lang w:val="en-US"/>
        </w:rPr>
        <w:t>system</w:t>
      </w:r>
      <w:proofErr w:type="gramEnd"/>
    </w:p>
    <w:p w14:paraId="09EDB237" w14:textId="77777777" w:rsidR="007A32A8" w:rsidRPr="007A32A8" w:rsidRDefault="007A32A8" w:rsidP="007A32A8">
      <w:pPr>
        <w:numPr>
          <w:ilvl w:val="1"/>
          <w:numId w:val="1"/>
        </w:numPr>
        <w:spacing w:before="100" w:beforeAutospacing="1" w:after="100" w:afterAutospacing="1"/>
        <w:rPr>
          <w:lang w:val="en-US"/>
        </w:rPr>
      </w:pPr>
      <w:r w:rsidRPr="007A32A8">
        <w:rPr>
          <w:lang w:val="en-US"/>
        </w:rPr>
        <w:t xml:space="preserve">Evaluate the model performance and customer </w:t>
      </w:r>
      <w:proofErr w:type="gramStart"/>
      <w:r w:rsidRPr="007A32A8">
        <w:rPr>
          <w:lang w:val="en-US"/>
        </w:rPr>
        <w:t>feedback</w:t>
      </w:r>
      <w:proofErr w:type="gramEnd"/>
    </w:p>
    <w:p w14:paraId="7EDA9469" w14:textId="77777777" w:rsidR="007A32A8" w:rsidRPr="007A32A8" w:rsidRDefault="007A32A8" w:rsidP="007A32A8">
      <w:pPr>
        <w:numPr>
          <w:ilvl w:val="0"/>
          <w:numId w:val="1"/>
        </w:numPr>
        <w:spacing w:before="100" w:beforeAutospacing="1" w:after="100" w:afterAutospacing="1"/>
        <w:rPr>
          <w:lang w:val="en-US"/>
        </w:rPr>
      </w:pPr>
      <w:r w:rsidRPr="007A32A8">
        <w:rPr>
          <w:lang w:val="en-US"/>
        </w:rPr>
        <w:t xml:space="preserve">Technology stack: Python, TensorFlow, </w:t>
      </w:r>
      <w:proofErr w:type="spellStart"/>
      <w:r w:rsidRPr="007A32A8">
        <w:rPr>
          <w:lang w:val="en-US"/>
        </w:rPr>
        <w:t>PyTorch</w:t>
      </w:r>
      <w:proofErr w:type="spellEnd"/>
      <w:r w:rsidRPr="007A32A8">
        <w:rPr>
          <w:lang w:val="en-US"/>
        </w:rPr>
        <w:t>, AWS, Google Cloud Platform</w:t>
      </w:r>
    </w:p>
    <w:p w14:paraId="227C7556" w14:textId="77777777" w:rsidR="007A32A8" w:rsidRDefault="007A32A8" w:rsidP="007A32A8">
      <w:pPr>
        <w:numPr>
          <w:ilvl w:val="0"/>
          <w:numId w:val="1"/>
        </w:numPr>
        <w:spacing w:before="100" w:beforeAutospacing="1" w:after="100" w:afterAutospacing="1"/>
        <w:rPr>
          <w:lang w:val="en-US"/>
        </w:rPr>
      </w:pPr>
      <w:r w:rsidRPr="007A32A8">
        <w:rPr>
          <w:lang w:val="en-US"/>
        </w:rPr>
        <w:t xml:space="preserve">Approximate time required: 6-12 </w:t>
      </w:r>
      <w:proofErr w:type="gramStart"/>
      <w:r w:rsidRPr="007A32A8">
        <w:rPr>
          <w:lang w:val="en-US"/>
        </w:rPr>
        <w:t>months</w:t>
      </w:r>
      <w:proofErr w:type="gramEnd"/>
    </w:p>
    <w:p w14:paraId="797BF976" w14:textId="77777777" w:rsidR="007A32A8" w:rsidRPr="007A32A8" w:rsidRDefault="007A32A8" w:rsidP="007A32A8">
      <w:pPr>
        <w:spacing w:before="100" w:beforeAutospacing="1" w:after="100" w:afterAutospacing="1"/>
        <w:rPr>
          <w:lang w:val="en-US"/>
        </w:rPr>
      </w:pPr>
    </w:p>
    <w:p w14:paraId="1BAE1B04" w14:textId="77777777" w:rsidR="007A32A8" w:rsidRPr="007A32A8" w:rsidRDefault="007A32A8" w:rsidP="007A32A8">
      <w:pPr>
        <w:rPr>
          <w:lang w:val="en-US"/>
        </w:rPr>
      </w:pPr>
      <w:r w:rsidRPr="007A32A8">
        <w:rPr>
          <w:b/>
          <w:bCs/>
          <w:color w:val="00B050"/>
          <w:lang w:val="en-US"/>
        </w:rPr>
        <w:t>Dataset interpretation using Generative AI in the space of NLP, where the business user simply updates the dataset and can ask questions / request visualizations directly on top of it.</w:t>
      </w:r>
      <w:r w:rsidRPr="007A32A8">
        <w:rPr>
          <w:color w:val="ED7D31" w:themeColor="accent2"/>
          <w:lang w:val="en-US"/>
        </w:rPr>
        <w:t xml:space="preserve"> </w:t>
      </w:r>
      <w:r w:rsidRPr="007A32A8">
        <w:rPr>
          <w:lang w:val="en-US"/>
        </w:rPr>
        <w:t>This idea aims to simplify and enhance the data analysis and visualization process by using natural language processing and generative models to understand and generate insights from any dataset. For example, a business user who wants to analyze the sales data of 7-Eleven can simply upload the dataset and ask questions or request visualizations using natural language, such as “What are the top selling products in each region?” or “Show me a pie chart of the revenue by category”. The system can then generate natural language answers or visualizations based on the dataset.</w:t>
      </w:r>
    </w:p>
    <w:p w14:paraId="014F39D4" w14:textId="77777777" w:rsidR="007A32A8" w:rsidRPr="007A32A8" w:rsidRDefault="007A32A8" w:rsidP="007A32A8">
      <w:pPr>
        <w:numPr>
          <w:ilvl w:val="0"/>
          <w:numId w:val="1"/>
        </w:numPr>
        <w:spacing w:before="100" w:beforeAutospacing="1" w:after="100" w:afterAutospacing="1"/>
        <w:rPr>
          <w:lang w:val="en-US"/>
        </w:rPr>
      </w:pPr>
      <w:r w:rsidRPr="007A32A8">
        <w:rPr>
          <w:lang w:val="en-US"/>
        </w:rPr>
        <w:t xml:space="preserve">Datasets required: Any dataset that can be uploaded by the </w:t>
      </w:r>
      <w:proofErr w:type="gramStart"/>
      <w:r w:rsidRPr="007A32A8">
        <w:rPr>
          <w:lang w:val="en-US"/>
        </w:rPr>
        <w:t>user</w:t>
      </w:r>
      <w:proofErr w:type="gramEnd"/>
    </w:p>
    <w:p w14:paraId="576A3788" w14:textId="77777777" w:rsidR="007A32A8" w:rsidRPr="007A32A8" w:rsidRDefault="007A32A8" w:rsidP="007A32A8">
      <w:pPr>
        <w:numPr>
          <w:ilvl w:val="0"/>
          <w:numId w:val="1"/>
        </w:numPr>
        <w:spacing w:before="100" w:beforeAutospacing="1" w:after="100" w:afterAutospacing="1"/>
        <w:rPr>
          <w:lang w:val="en-US"/>
        </w:rPr>
      </w:pPr>
      <w:r w:rsidRPr="007A32A8">
        <w:rPr>
          <w:lang w:val="en-US"/>
        </w:rPr>
        <w:t>Steps:</w:t>
      </w:r>
    </w:p>
    <w:p w14:paraId="20E13B1E" w14:textId="77777777" w:rsidR="007A32A8" w:rsidRPr="007A32A8" w:rsidRDefault="007A32A8" w:rsidP="007A32A8">
      <w:pPr>
        <w:numPr>
          <w:ilvl w:val="1"/>
          <w:numId w:val="1"/>
        </w:numPr>
        <w:spacing w:before="100" w:beforeAutospacing="1" w:after="100" w:afterAutospacing="1"/>
        <w:rPr>
          <w:lang w:val="en-US"/>
        </w:rPr>
      </w:pPr>
      <w:r w:rsidRPr="007A32A8">
        <w:rPr>
          <w:lang w:val="en-US"/>
        </w:rPr>
        <w:t xml:space="preserve">Collect and preprocess the </w:t>
      </w:r>
      <w:proofErr w:type="gramStart"/>
      <w:r w:rsidRPr="007A32A8">
        <w:rPr>
          <w:lang w:val="en-US"/>
        </w:rPr>
        <w:t>data</w:t>
      </w:r>
      <w:proofErr w:type="gramEnd"/>
    </w:p>
    <w:p w14:paraId="7BA5C39D" w14:textId="77777777" w:rsidR="007A32A8" w:rsidRPr="007A32A8" w:rsidRDefault="007A32A8" w:rsidP="007A32A8">
      <w:pPr>
        <w:numPr>
          <w:ilvl w:val="1"/>
          <w:numId w:val="1"/>
        </w:numPr>
        <w:spacing w:before="100" w:beforeAutospacing="1" w:after="100" w:afterAutospacing="1"/>
        <w:rPr>
          <w:lang w:val="en-US"/>
        </w:rPr>
      </w:pPr>
      <w:r w:rsidRPr="007A32A8">
        <w:rPr>
          <w:lang w:val="en-US"/>
        </w:rPr>
        <w:t xml:space="preserve">Train a natural language understanding model (such as BERT or ALBERT) to extract the intent and entities from the user </w:t>
      </w:r>
      <w:proofErr w:type="gramStart"/>
      <w:r w:rsidRPr="007A32A8">
        <w:rPr>
          <w:lang w:val="en-US"/>
        </w:rPr>
        <w:t>queries</w:t>
      </w:r>
      <w:proofErr w:type="gramEnd"/>
    </w:p>
    <w:p w14:paraId="214E5672" w14:textId="77777777" w:rsidR="007A32A8" w:rsidRPr="007A32A8" w:rsidRDefault="007A32A8" w:rsidP="007A32A8">
      <w:pPr>
        <w:numPr>
          <w:ilvl w:val="1"/>
          <w:numId w:val="1"/>
        </w:numPr>
        <w:spacing w:before="100" w:beforeAutospacing="1" w:after="100" w:afterAutospacing="1"/>
        <w:rPr>
          <w:lang w:val="en-US"/>
        </w:rPr>
      </w:pPr>
      <w:r w:rsidRPr="007A32A8">
        <w:rPr>
          <w:lang w:val="en-US"/>
        </w:rPr>
        <w:lastRenderedPageBreak/>
        <w:t xml:space="preserve">Train a natural language generation model (such as GPT-3 or T5) to generate natural language answers based on the </w:t>
      </w:r>
      <w:proofErr w:type="gramStart"/>
      <w:r w:rsidRPr="007A32A8">
        <w:rPr>
          <w:lang w:val="en-US"/>
        </w:rPr>
        <w:t>dataset</w:t>
      </w:r>
      <w:proofErr w:type="gramEnd"/>
    </w:p>
    <w:p w14:paraId="5557295B" w14:textId="77777777" w:rsidR="007A32A8" w:rsidRPr="007A32A8" w:rsidRDefault="007A32A8" w:rsidP="007A32A8">
      <w:pPr>
        <w:numPr>
          <w:ilvl w:val="1"/>
          <w:numId w:val="1"/>
        </w:numPr>
        <w:spacing w:before="100" w:beforeAutospacing="1" w:after="100" w:afterAutospacing="1"/>
        <w:rPr>
          <w:lang w:val="en-US"/>
        </w:rPr>
      </w:pPr>
      <w:r w:rsidRPr="007A32A8">
        <w:rPr>
          <w:lang w:val="en-US"/>
        </w:rPr>
        <w:t xml:space="preserve">Train a generative model (such as DALL-E or CLIP) to generate visualizations based on the dataset and the user </w:t>
      </w:r>
      <w:proofErr w:type="gramStart"/>
      <w:r w:rsidRPr="007A32A8">
        <w:rPr>
          <w:lang w:val="en-US"/>
        </w:rPr>
        <w:t>queries</w:t>
      </w:r>
      <w:proofErr w:type="gramEnd"/>
    </w:p>
    <w:p w14:paraId="0BDA6F03" w14:textId="77777777" w:rsidR="007A32A8" w:rsidRPr="007A32A8" w:rsidRDefault="007A32A8" w:rsidP="007A32A8">
      <w:pPr>
        <w:numPr>
          <w:ilvl w:val="1"/>
          <w:numId w:val="1"/>
        </w:numPr>
        <w:spacing w:before="100" w:beforeAutospacing="1" w:after="100" w:afterAutospacing="1"/>
        <w:rPr>
          <w:lang w:val="en-US"/>
        </w:rPr>
      </w:pPr>
      <w:r w:rsidRPr="007A32A8">
        <w:rPr>
          <w:lang w:val="en-US"/>
        </w:rPr>
        <w:t xml:space="preserve">Deploy the models on a cloud platform and integrate them with a web interface or an </w:t>
      </w:r>
      <w:proofErr w:type="gramStart"/>
      <w:r w:rsidRPr="007A32A8">
        <w:rPr>
          <w:lang w:val="en-US"/>
        </w:rPr>
        <w:t>app</w:t>
      </w:r>
      <w:proofErr w:type="gramEnd"/>
    </w:p>
    <w:p w14:paraId="55E18F98" w14:textId="77777777" w:rsidR="007A32A8" w:rsidRPr="007A32A8" w:rsidRDefault="007A32A8" w:rsidP="007A32A8">
      <w:pPr>
        <w:numPr>
          <w:ilvl w:val="1"/>
          <w:numId w:val="1"/>
        </w:numPr>
        <w:spacing w:before="100" w:beforeAutospacing="1" w:after="100" w:afterAutospacing="1"/>
        <w:rPr>
          <w:lang w:val="en-US"/>
        </w:rPr>
      </w:pPr>
      <w:r w:rsidRPr="007A32A8">
        <w:rPr>
          <w:lang w:val="en-US"/>
        </w:rPr>
        <w:t xml:space="preserve">Evaluate the model performance and user </w:t>
      </w:r>
      <w:proofErr w:type="gramStart"/>
      <w:r w:rsidRPr="007A32A8">
        <w:rPr>
          <w:lang w:val="en-US"/>
        </w:rPr>
        <w:t>feedback</w:t>
      </w:r>
      <w:proofErr w:type="gramEnd"/>
    </w:p>
    <w:p w14:paraId="494E9B53" w14:textId="77777777" w:rsidR="007A32A8" w:rsidRPr="007A32A8" w:rsidRDefault="007A32A8" w:rsidP="007A32A8">
      <w:pPr>
        <w:numPr>
          <w:ilvl w:val="0"/>
          <w:numId w:val="1"/>
        </w:numPr>
        <w:spacing w:before="100" w:beforeAutospacing="1" w:after="100" w:afterAutospacing="1"/>
        <w:rPr>
          <w:lang w:val="en-US"/>
        </w:rPr>
      </w:pPr>
      <w:r w:rsidRPr="007A32A8">
        <w:rPr>
          <w:lang w:val="en-US"/>
        </w:rPr>
        <w:t xml:space="preserve">Technology stack: Python, TensorFlow, </w:t>
      </w:r>
      <w:proofErr w:type="spellStart"/>
      <w:r w:rsidRPr="007A32A8">
        <w:rPr>
          <w:lang w:val="en-US"/>
        </w:rPr>
        <w:t>PyTorch</w:t>
      </w:r>
      <w:proofErr w:type="spellEnd"/>
      <w:r w:rsidRPr="007A32A8">
        <w:rPr>
          <w:lang w:val="en-US"/>
        </w:rPr>
        <w:t>, AWS, Google Cloud Platform</w:t>
      </w:r>
    </w:p>
    <w:p w14:paraId="67A9A893" w14:textId="77777777" w:rsidR="007A32A8" w:rsidRDefault="007A32A8" w:rsidP="007A32A8">
      <w:pPr>
        <w:numPr>
          <w:ilvl w:val="0"/>
          <w:numId w:val="1"/>
        </w:numPr>
        <w:spacing w:before="100" w:beforeAutospacing="1" w:after="100" w:afterAutospacing="1"/>
        <w:rPr>
          <w:lang w:val="en-US"/>
        </w:rPr>
      </w:pPr>
      <w:r w:rsidRPr="007A32A8">
        <w:rPr>
          <w:lang w:val="en-US"/>
        </w:rPr>
        <w:t xml:space="preserve">Approximate time required: 6-12 </w:t>
      </w:r>
      <w:proofErr w:type="gramStart"/>
      <w:r w:rsidRPr="007A32A8">
        <w:rPr>
          <w:lang w:val="en-US"/>
        </w:rPr>
        <w:t>months</w:t>
      </w:r>
      <w:proofErr w:type="gramEnd"/>
    </w:p>
    <w:p w14:paraId="6DC3E3B3" w14:textId="77777777" w:rsidR="00E57334" w:rsidRPr="00E57334" w:rsidRDefault="00E57334" w:rsidP="00E57334">
      <w:pPr>
        <w:rPr>
          <w:lang w:val="en-US"/>
        </w:rPr>
      </w:pPr>
      <w:r w:rsidRPr="00E57334">
        <w:rPr>
          <w:lang w:val="en-US"/>
        </w:rPr>
        <w:t xml:space="preserve">Based on the </w:t>
      </w:r>
      <w:proofErr w:type="spellStart"/>
      <w:r w:rsidRPr="00E57334">
        <w:rPr>
          <w:lang w:val="en-US"/>
        </w:rPr>
        <w:t>OpenAI</w:t>
      </w:r>
      <w:proofErr w:type="spellEnd"/>
      <w:r w:rsidRPr="00E57334">
        <w:rPr>
          <w:lang w:val="en-US"/>
        </w:rPr>
        <w:t xml:space="preserve"> documentation</w:t>
      </w:r>
      <w:hyperlink r:id="rId5" w:tgtFrame="_blank" w:history="1">
        <w:r w:rsidRPr="00E57334">
          <w:rPr>
            <w:lang w:val="en-US"/>
          </w:rPr>
          <w:t>1</w:t>
        </w:r>
      </w:hyperlink>
      <w:r w:rsidRPr="00E57334">
        <w:rPr>
          <w:lang w:val="en-US"/>
        </w:rPr>
        <w:t> and the available APIs</w:t>
      </w:r>
      <w:hyperlink r:id="rId6" w:tgtFrame="_blank" w:history="1">
        <w:r w:rsidRPr="00E57334">
          <w:rPr>
            <w:lang w:val="en-US"/>
          </w:rPr>
          <w:t>2</w:t>
        </w:r>
      </w:hyperlink>
      <w:r w:rsidRPr="00E57334">
        <w:rPr>
          <w:lang w:val="en-US"/>
        </w:rPr>
        <w:t>, I think the dataset interpretation using Generative AI in the space of NLP would be the fastest project to complete. Here are some reasons why:</w:t>
      </w:r>
    </w:p>
    <w:p w14:paraId="0F033747" w14:textId="77777777" w:rsidR="00E57334" w:rsidRPr="00E57334" w:rsidRDefault="00E57334" w:rsidP="00E57334">
      <w:pPr>
        <w:numPr>
          <w:ilvl w:val="0"/>
          <w:numId w:val="2"/>
        </w:numPr>
        <w:spacing w:before="100" w:beforeAutospacing="1" w:after="100" w:afterAutospacing="1"/>
        <w:rPr>
          <w:lang w:val="en-US"/>
        </w:rPr>
      </w:pPr>
      <w:r w:rsidRPr="00E57334">
        <w:rPr>
          <w:lang w:val="en-US"/>
        </w:rPr>
        <w:t xml:space="preserve">You can use the existing </w:t>
      </w:r>
      <w:proofErr w:type="spellStart"/>
      <w:r w:rsidRPr="00E57334">
        <w:rPr>
          <w:lang w:val="en-US"/>
        </w:rPr>
        <w:t>OpenAI</w:t>
      </w:r>
      <w:proofErr w:type="spellEnd"/>
      <w:r w:rsidRPr="00E57334">
        <w:rPr>
          <w:lang w:val="en-US"/>
        </w:rPr>
        <w:t xml:space="preserve"> models, such as GPT-3 or Codex, to perform natural language understanding and generation without having to train your own models from scratch. This can save you a lot of time and resources.</w:t>
      </w:r>
    </w:p>
    <w:p w14:paraId="096C4BFA" w14:textId="77777777" w:rsidR="00E57334" w:rsidRPr="00E57334" w:rsidRDefault="00E57334" w:rsidP="00E57334">
      <w:pPr>
        <w:numPr>
          <w:ilvl w:val="0"/>
          <w:numId w:val="2"/>
        </w:numPr>
        <w:spacing w:before="100" w:beforeAutospacing="1" w:after="100" w:afterAutospacing="1"/>
        <w:rPr>
          <w:lang w:val="en-US"/>
        </w:rPr>
      </w:pPr>
      <w:r w:rsidRPr="00E57334">
        <w:rPr>
          <w:lang w:val="en-US"/>
        </w:rPr>
        <w:t xml:space="preserve">You can use the </w:t>
      </w:r>
      <w:proofErr w:type="spellStart"/>
      <w:r w:rsidRPr="00E57334">
        <w:rPr>
          <w:lang w:val="en-US"/>
        </w:rPr>
        <w:t>OpenAI</w:t>
      </w:r>
      <w:proofErr w:type="spellEnd"/>
      <w:r w:rsidRPr="00E57334">
        <w:rPr>
          <w:lang w:val="en-US"/>
        </w:rPr>
        <w:t xml:space="preserve"> Embeddings API to generate embeddings that can be used for tasks like text classification, search, and clustering. This can help you create visualizations and insights from any dataset easily and quickly.</w:t>
      </w:r>
    </w:p>
    <w:p w14:paraId="1AAB7D9B" w14:textId="77777777" w:rsidR="00E57334" w:rsidRPr="00E57334" w:rsidRDefault="00E57334" w:rsidP="00E57334">
      <w:pPr>
        <w:numPr>
          <w:ilvl w:val="0"/>
          <w:numId w:val="2"/>
        </w:numPr>
        <w:spacing w:before="100" w:beforeAutospacing="1" w:after="100" w:afterAutospacing="1"/>
        <w:rPr>
          <w:lang w:val="en-US"/>
        </w:rPr>
      </w:pPr>
      <w:r w:rsidRPr="00E57334">
        <w:rPr>
          <w:lang w:val="en-US"/>
        </w:rPr>
        <w:t xml:space="preserve">You can use the </w:t>
      </w:r>
      <w:proofErr w:type="spellStart"/>
      <w:r w:rsidRPr="00E57334">
        <w:rPr>
          <w:lang w:val="en-US"/>
        </w:rPr>
        <w:t>OpenAI</w:t>
      </w:r>
      <w:proofErr w:type="spellEnd"/>
      <w:r w:rsidRPr="00E57334">
        <w:rPr>
          <w:lang w:val="en-US"/>
        </w:rPr>
        <w:t xml:space="preserve"> Fine-tuning API to make limited customizations to the original base models for your specific use case. This can help you improve the accuracy and relevance of your natural language responses and visualizations.</w:t>
      </w:r>
    </w:p>
    <w:p w14:paraId="3FFE573C" w14:textId="77777777" w:rsidR="00E57334" w:rsidRPr="00E57334" w:rsidRDefault="00E57334" w:rsidP="00E57334">
      <w:pPr>
        <w:numPr>
          <w:ilvl w:val="0"/>
          <w:numId w:val="2"/>
        </w:numPr>
        <w:spacing w:beforeAutospacing="1" w:afterAutospacing="1"/>
        <w:rPr>
          <w:lang w:val="en-US"/>
        </w:rPr>
      </w:pPr>
      <w:r w:rsidRPr="00E57334">
        <w:rPr>
          <w:lang w:val="en-US"/>
        </w:rPr>
        <w:t xml:space="preserve">You can use the </w:t>
      </w:r>
      <w:proofErr w:type="spellStart"/>
      <w:r w:rsidRPr="00E57334">
        <w:rPr>
          <w:lang w:val="en-US"/>
        </w:rPr>
        <w:t>OpenAI</w:t>
      </w:r>
      <w:proofErr w:type="spellEnd"/>
      <w:r w:rsidRPr="00E57334">
        <w:rPr>
          <w:lang w:val="en-US"/>
        </w:rPr>
        <w:t xml:space="preserve"> Studio</w:t>
      </w:r>
      <w:hyperlink r:id="rId7" w:tgtFrame="_blank" w:history="1">
        <w:r w:rsidRPr="00E57334">
          <w:rPr>
            <w:lang w:val="en-US"/>
          </w:rPr>
          <w:t>3</w:t>
        </w:r>
      </w:hyperlink>
      <w:r w:rsidRPr="00E57334">
        <w:rPr>
          <w:lang w:val="en-US"/>
        </w:rPr>
        <w:t> to create, manage, and deploy your projects in a user-friendly interface. This can help you streamline your workflow and collaborate with others.</w:t>
      </w:r>
    </w:p>
    <w:p w14:paraId="1B656DEB" w14:textId="77777777" w:rsidR="00E57334" w:rsidRPr="00E57334" w:rsidRDefault="00E57334" w:rsidP="00E57334">
      <w:pPr>
        <w:spacing w:before="150"/>
        <w:rPr>
          <w:lang w:val="en-US"/>
        </w:rPr>
      </w:pPr>
      <w:r w:rsidRPr="00E57334">
        <w:rPr>
          <w:lang w:val="en-US"/>
        </w:rPr>
        <w:t>The approximate time required to complete this project would depend on the size and complexity of your dataset and the queries you want to support, but I estimate it would take around 1-3 months.</w:t>
      </w:r>
    </w:p>
    <w:p w14:paraId="5BD16EFC" w14:textId="77777777" w:rsidR="00E57334" w:rsidRPr="007A32A8" w:rsidRDefault="00E57334" w:rsidP="00E57334">
      <w:pPr>
        <w:spacing w:before="100" w:beforeAutospacing="1" w:after="100" w:afterAutospacing="1"/>
        <w:rPr>
          <w:lang w:val="en-US"/>
        </w:rPr>
      </w:pPr>
    </w:p>
    <w:p w14:paraId="6C5974CD" w14:textId="72B4FF0B" w:rsidR="00A26046" w:rsidRPr="007A32A8" w:rsidRDefault="00A26046">
      <w:pPr>
        <w:rPr>
          <w:lang w:val="en-US"/>
        </w:rPr>
      </w:pPr>
    </w:p>
    <w:sectPr w:rsidR="00A26046" w:rsidRPr="007A3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A6CAF"/>
    <w:multiLevelType w:val="multilevel"/>
    <w:tmpl w:val="6D5A9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A738E"/>
    <w:multiLevelType w:val="multilevel"/>
    <w:tmpl w:val="B2E8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992734">
    <w:abstractNumId w:val="0"/>
  </w:num>
  <w:num w:numId="2" w16cid:durableId="702825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46"/>
    <w:rsid w:val="000D1CB7"/>
    <w:rsid w:val="002E41D8"/>
    <w:rsid w:val="007A32A8"/>
    <w:rsid w:val="008C5439"/>
    <w:rsid w:val="00A26046"/>
    <w:rsid w:val="00E57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754DCF"/>
  <w15:chartTrackingRefBased/>
  <w15:docId w15:val="{2ED80425-7162-AB42-9C32-7B43AF81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2A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A32A8"/>
    <w:rPr>
      <w:b/>
      <w:bCs/>
    </w:rPr>
  </w:style>
  <w:style w:type="character" w:styleId="Hyperlink">
    <w:name w:val="Hyperlink"/>
    <w:basedOn w:val="DefaultParagraphFont"/>
    <w:uiPriority w:val="99"/>
    <w:semiHidden/>
    <w:unhideWhenUsed/>
    <w:rsid w:val="00E573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14236">
      <w:bodyDiv w:val="1"/>
      <w:marLeft w:val="0"/>
      <w:marRight w:val="0"/>
      <w:marTop w:val="0"/>
      <w:marBottom w:val="0"/>
      <w:divBdr>
        <w:top w:val="none" w:sz="0" w:space="0" w:color="auto"/>
        <w:left w:val="none" w:sz="0" w:space="0" w:color="auto"/>
        <w:bottom w:val="none" w:sz="0" w:space="0" w:color="auto"/>
        <w:right w:val="none" w:sz="0" w:space="0" w:color="auto"/>
      </w:divBdr>
    </w:div>
    <w:div w:id="173542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openai.com/docs/mod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cognitive-services/openai/" TargetMode="External"/><Relationship Id="rId5" Type="http://schemas.openxmlformats.org/officeDocument/2006/relationships/hyperlink" Target="https://platform.openai.com/docs/int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2</cp:revision>
  <dcterms:created xsi:type="dcterms:W3CDTF">2023-05-02T03:56:00Z</dcterms:created>
  <dcterms:modified xsi:type="dcterms:W3CDTF">2023-05-02T03:56:00Z</dcterms:modified>
</cp:coreProperties>
</file>