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B0B5F" w14:textId="77777777" w:rsidR="00F746E7" w:rsidRPr="00070EA1" w:rsidRDefault="00F746E7" w:rsidP="00517E79">
      <w:pPr>
        <w:pStyle w:val="TOCHeading"/>
        <w:spacing w:line="360" w:lineRule="auto"/>
        <w:jc w:val="both"/>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p>
    <w:p w14:paraId="4B1DBCEF" w14:textId="6FEC8158" w:rsidR="004F0EF2" w:rsidRPr="00070EA1" w:rsidRDefault="00DC75DD" w:rsidP="00517E79">
      <w:pPr>
        <w:pStyle w:val="TOCHeading"/>
        <w:spacing w:line="360" w:lineRule="auto"/>
      </w:pPr>
      <w:r w:rsidRPr="00070EA1">
        <w:t>P</w:t>
      </w:r>
      <w:r w:rsidR="00C55C6D" w:rsidRPr="00070EA1">
        <w:t>redict</w:t>
      </w:r>
      <w:r w:rsidRPr="00070EA1">
        <w:t xml:space="preserve">ion of </w:t>
      </w:r>
      <w:r w:rsidR="00C55C6D" w:rsidRPr="00070EA1">
        <w:t xml:space="preserve">Customer </w:t>
      </w:r>
      <w:r w:rsidR="004D776E" w:rsidRPr="00070EA1">
        <w:t>Attrition</w:t>
      </w:r>
      <w:r w:rsidR="00C55C6D" w:rsidRPr="00070EA1">
        <w:t xml:space="preserve"> in the </w:t>
      </w:r>
      <w:r w:rsidRPr="00070EA1">
        <w:br/>
      </w:r>
      <w:r w:rsidR="00C55C6D" w:rsidRPr="00070EA1">
        <w:t>Telecom Industry</w:t>
      </w:r>
      <w:r w:rsidRPr="00070EA1">
        <w:t xml:space="preserve"> using Machine Learning</w:t>
      </w:r>
      <w:bookmarkEnd w:id="0"/>
      <w:bookmarkEnd w:id="1"/>
      <w:bookmarkEnd w:id="2"/>
      <w:bookmarkEnd w:id="3"/>
      <w:bookmarkEnd w:id="4"/>
      <w:bookmarkEnd w:id="5"/>
      <w:bookmarkEnd w:id="6"/>
      <w:bookmarkEnd w:id="7"/>
      <w:bookmarkEnd w:id="8"/>
    </w:p>
    <w:p w14:paraId="1A55C5AD" w14:textId="77777777" w:rsidR="00191400" w:rsidRPr="00070EA1" w:rsidRDefault="00191400" w:rsidP="00517E79">
      <w:pPr>
        <w:pStyle w:val="Author"/>
        <w:spacing w:line="360" w:lineRule="auto"/>
        <w:jc w:val="both"/>
        <w:rPr>
          <w:rFonts w:ascii="Times New Roman" w:hAnsi="Times New Roman" w:cs="Times New Roman"/>
        </w:rPr>
      </w:pPr>
    </w:p>
    <w:p w14:paraId="5709766B" w14:textId="754CEFA2" w:rsidR="006C6B3B" w:rsidRPr="00070EA1" w:rsidRDefault="00341E66" w:rsidP="00517E79">
      <w:pPr>
        <w:pStyle w:val="Author"/>
        <w:spacing w:line="360" w:lineRule="auto"/>
        <w:rPr>
          <w:rFonts w:ascii="Times New Roman" w:hAnsi="Times New Roman" w:cs="Times New Roman"/>
        </w:rPr>
      </w:pPr>
      <w:r w:rsidRPr="00070EA1">
        <w:rPr>
          <w:rFonts w:ascii="Times New Roman" w:hAnsi="Times New Roman" w:cs="Times New Roman"/>
        </w:rPr>
        <w:br/>
      </w:r>
      <w:r w:rsidR="00CC5761" w:rsidRPr="00070EA1">
        <w:rPr>
          <w:rFonts w:ascii="Times New Roman" w:hAnsi="Times New Roman" w:cs="Times New Roman"/>
          <w:b/>
        </w:rPr>
        <w:t>A</w:t>
      </w:r>
      <w:r w:rsidR="00CC0289" w:rsidRPr="00070EA1">
        <w:rPr>
          <w:rFonts w:ascii="Times New Roman" w:hAnsi="Times New Roman" w:cs="Times New Roman"/>
          <w:b/>
        </w:rPr>
        <w:t>nish</w:t>
      </w:r>
      <w:r w:rsidR="00CC5761" w:rsidRPr="00070EA1">
        <w:rPr>
          <w:rFonts w:ascii="Times New Roman" w:hAnsi="Times New Roman" w:cs="Times New Roman"/>
          <w:b/>
        </w:rPr>
        <w:t xml:space="preserve"> M</w:t>
      </w:r>
      <w:r w:rsidR="00CC0289" w:rsidRPr="00070EA1">
        <w:rPr>
          <w:rFonts w:ascii="Times New Roman" w:hAnsi="Times New Roman" w:cs="Times New Roman"/>
          <w:b/>
        </w:rPr>
        <w:t>ahapatra</w:t>
      </w:r>
      <w:r w:rsidR="002B3128" w:rsidRPr="00070EA1">
        <w:rPr>
          <w:rFonts w:ascii="Times New Roman" w:hAnsi="Times New Roman" w:cs="Times New Roman"/>
        </w:rPr>
        <w:br/>
        <w:t>Student ID 944563</w:t>
      </w:r>
    </w:p>
    <w:p w14:paraId="2323FBEA" w14:textId="77777777" w:rsidR="006C6B3B" w:rsidRPr="00070EA1" w:rsidRDefault="006C6B3B" w:rsidP="00517E79">
      <w:pPr>
        <w:pStyle w:val="BodyText"/>
      </w:pPr>
    </w:p>
    <w:p w14:paraId="55DAD6C2" w14:textId="6241E716" w:rsidR="006C6B3B" w:rsidRPr="00070EA1" w:rsidRDefault="006C6B3B" w:rsidP="00517E79">
      <w:pPr>
        <w:pStyle w:val="BodyText"/>
      </w:pPr>
    </w:p>
    <w:p w14:paraId="154B0F8F" w14:textId="7BA0AF3F" w:rsidR="00FE26A6" w:rsidRPr="00070EA1" w:rsidRDefault="00FE26A6" w:rsidP="00517E79">
      <w:pPr>
        <w:pStyle w:val="BodyText"/>
      </w:pPr>
    </w:p>
    <w:p w14:paraId="4009E9AB" w14:textId="56FF473D" w:rsidR="00341E66" w:rsidRPr="00070EA1" w:rsidRDefault="00341E66" w:rsidP="00517E79">
      <w:pPr>
        <w:pStyle w:val="Author"/>
        <w:spacing w:line="360" w:lineRule="auto"/>
        <w:jc w:val="both"/>
        <w:rPr>
          <w:rFonts w:ascii="Times New Roman" w:hAnsi="Times New Roman" w:cs="Times New Roman"/>
        </w:rPr>
      </w:pPr>
    </w:p>
    <w:p w14:paraId="64B1E6D2" w14:textId="6D1BF7E6" w:rsidR="00341E66" w:rsidRPr="00070EA1" w:rsidRDefault="00CC5761" w:rsidP="00517E79">
      <w:pPr>
        <w:pStyle w:val="Author"/>
        <w:spacing w:line="360" w:lineRule="auto"/>
        <w:rPr>
          <w:rFonts w:ascii="Times New Roman" w:hAnsi="Times New Roman" w:cs="Times New Roman"/>
        </w:rPr>
      </w:pPr>
      <w:r w:rsidRPr="00070EA1">
        <w:rPr>
          <w:rFonts w:ascii="Times New Roman" w:hAnsi="Times New Roman" w:cs="Times New Roman"/>
        </w:rPr>
        <w:t xml:space="preserve">Under the supervision of </w:t>
      </w:r>
      <w:r w:rsidRPr="00070EA1">
        <w:rPr>
          <w:rFonts w:ascii="Times New Roman" w:hAnsi="Times New Roman" w:cs="Times New Roman"/>
        </w:rPr>
        <w:br/>
      </w:r>
      <w:r w:rsidRPr="00070EA1">
        <w:rPr>
          <w:rFonts w:ascii="Times New Roman" w:hAnsi="Times New Roman" w:cs="Times New Roman"/>
          <w:b/>
        </w:rPr>
        <w:t>K</w:t>
      </w:r>
      <w:r w:rsidR="00CC0289" w:rsidRPr="00070EA1">
        <w:rPr>
          <w:rFonts w:ascii="Times New Roman" w:hAnsi="Times New Roman" w:cs="Times New Roman"/>
          <w:b/>
        </w:rPr>
        <w:t>arthick</w:t>
      </w:r>
      <w:r w:rsidRPr="00070EA1">
        <w:rPr>
          <w:rFonts w:ascii="Times New Roman" w:hAnsi="Times New Roman" w:cs="Times New Roman"/>
          <w:b/>
        </w:rPr>
        <w:t xml:space="preserve"> </w:t>
      </w:r>
      <w:r w:rsidR="00084849" w:rsidRPr="00070EA1">
        <w:rPr>
          <w:rFonts w:ascii="Times New Roman" w:hAnsi="Times New Roman" w:cs="Times New Roman"/>
          <w:b/>
        </w:rPr>
        <w:t>Kali</w:t>
      </w:r>
      <w:r w:rsidR="00473FAD" w:rsidRPr="00070EA1">
        <w:rPr>
          <w:rFonts w:ascii="Times New Roman" w:hAnsi="Times New Roman" w:cs="Times New Roman"/>
          <w:b/>
        </w:rPr>
        <w:t>a</w:t>
      </w:r>
      <w:r w:rsidR="00084849" w:rsidRPr="00070EA1">
        <w:rPr>
          <w:rFonts w:ascii="Times New Roman" w:hAnsi="Times New Roman" w:cs="Times New Roman"/>
          <w:b/>
        </w:rPr>
        <w:t xml:space="preserve">nnan </w:t>
      </w:r>
      <w:r w:rsidRPr="00070EA1">
        <w:rPr>
          <w:rFonts w:ascii="Times New Roman" w:hAnsi="Times New Roman" w:cs="Times New Roman"/>
          <w:b/>
        </w:rPr>
        <w:t>N</w:t>
      </w:r>
      <w:r w:rsidR="00CC0289" w:rsidRPr="00070EA1">
        <w:rPr>
          <w:rFonts w:ascii="Times New Roman" w:hAnsi="Times New Roman" w:cs="Times New Roman"/>
          <w:b/>
        </w:rPr>
        <w:t>eelamohan</w:t>
      </w:r>
      <w:r w:rsidR="00341E66" w:rsidRPr="00070EA1">
        <w:rPr>
          <w:rFonts w:ascii="Times New Roman" w:hAnsi="Times New Roman" w:cs="Times New Roman"/>
        </w:rPr>
        <w:br/>
      </w:r>
      <w:r w:rsidR="00DC7F31" w:rsidRPr="00070EA1">
        <w:rPr>
          <w:rFonts w:ascii="Times New Roman" w:hAnsi="Times New Roman" w:cs="Times New Roman"/>
        </w:rPr>
        <w:br/>
      </w:r>
      <w:r w:rsidR="00341E66" w:rsidRPr="00070EA1">
        <w:rPr>
          <w:rFonts w:ascii="Times New Roman" w:hAnsi="Times New Roman" w:cs="Times New Roman"/>
        </w:rPr>
        <w:br/>
      </w:r>
      <w:r w:rsidR="00CD3653" w:rsidRPr="00070EA1">
        <w:rPr>
          <w:rFonts w:ascii="Times New Roman" w:hAnsi="Times New Roman" w:cs="Times New Roman"/>
        </w:rPr>
        <w:t>Mid-Thesis Report</w:t>
      </w:r>
      <w:r w:rsidR="000C3583" w:rsidRPr="00070EA1">
        <w:rPr>
          <w:rFonts w:ascii="Times New Roman" w:hAnsi="Times New Roman" w:cs="Times New Roman"/>
        </w:rPr>
        <w:br/>
      </w:r>
      <w:r w:rsidR="000C3583" w:rsidRPr="00070EA1">
        <w:rPr>
          <w:rFonts w:ascii="Times New Roman" w:hAnsi="Times New Roman" w:cs="Times New Roman"/>
          <w:b/>
        </w:rPr>
        <w:t xml:space="preserve">Master of Science in </w:t>
      </w:r>
      <w:r w:rsidR="00466FA2" w:rsidRPr="00070EA1">
        <w:rPr>
          <w:rFonts w:ascii="Times New Roman" w:hAnsi="Times New Roman" w:cs="Times New Roman"/>
          <w:b/>
        </w:rPr>
        <w:t>Data Science</w:t>
      </w:r>
      <w:r w:rsidR="00B33B7F" w:rsidRPr="00070EA1">
        <w:rPr>
          <w:rFonts w:ascii="Times New Roman" w:hAnsi="Times New Roman" w:cs="Times New Roman"/>
        </w:rPr>
        <w:br/>
      </w:r>
      <w:r w:rsidR="000C3583" w:rsidRPr="00070EA1">
        <w:rPr>
          <w:rFonts w:ascii="Times New Roman" w:hAnsi="Times New Roman" w:cs="Times New Roman"/>
        </w:rPr>
        <w:t>Liverpool John Moores University</w:t>
      </w:r>
    </w:p>
    <w:p w14:paraId="42ED7717" w14:textId="0E498323" w:rsidR="009B0D7D" w:rsidRPr="00070EA1" w:rsidRDefault="00341E66" w:rsidP="00517E79">
      <w:pPr>
        <w:pStyle w:val="Date"/>
        <w:spacing w:line="360" w:lineRule="auto"/>
        <w:rPr>
          <w:rFonts w:ascii="Times New Roman" w:hAnsi="Times New Roman" w:cs="Times New Roman"/>
        </w:rPr>
      </w:pPr>
      <w:r w:rsidRPr="00070EA1">
        <w:rPr>
          <w:rFonts w:ascii="Times New Roman" w:hAnsi="Times New Roman" w:cs="Times New Roman"/>
        </w:rPr>
        <w:br/>
      </w:r>
      <w:r w:rsidRPr="00070EA1">
        <w:rPr>
          <w:rFonts w:ascii="Times New Roman" w:hAnsi="Times New Roman" w:cs="Times New Roman"/>
        </w:rPr>
        <w:br/>
      </w:r>
      <w:r w:rsidRPr="00070EA1">
        <w:rPr>
          <w:rFonts w:ascii="Times New Roman" w:hAnsi="Times New Roman" w:cs="Times New Roman"/>
        </w:rPr>
        <w:br/>
      </w:r>
      <w:r w:rsidR="00303C4F" w:rsidRPr="00070EA1">
        <w:rPr>
          <w:rFonts w:ascii="Times New Roman" w:hAnsi="Times New Roman" w:cs="Times New Roman"/>
        </w:rPr>
        <w:t>M</w:t>
      </w:r>
      <w:r w:rsidR="009F7F3B" w:rsidRPr="00070EA1">
        <w:rPr>
          <w:rFonts w:ascii="Times New Roman" w:hAnsi="Times New Roman" w:cs="Times New Roman"/>
        </w:rPr>
        <w:t>ARCH</w:t>
      </w:r>
      <w:r w:rsidRPr="00070EA1">
        <w:rPr>
          <w:rFonts w:ascii="Times New Roman" w:hAnsi="Times New Roman" w:cs="Times New Roman"/>
        </w:rPr>
        <w:t xml:space="preserve"> 2021</w:t>
      </w:r>
      <w:r w:rsidR="009B0D7D" w:rsidRPr="00070EA1">
        <w:rPr>
          <w:rFonts w:ascii="Times New Roman" w:hAnsi="Times New Roman" w:cs="Times New Roman"/>
        </w:rPr>
        <w:br w:type="page"/>
      </w:r>
    </w:p>
    <w:sdt>
      <w:sdtPr>
        <w:rPr>
          <w:rFonts w:eastAsiaTheme="minorHAnsi"/>
          <w:b w:val="0"/>
          <w:color w:val="auto"/>
          <w:sz w:val="24"/>
          <w:szCs w:val="24"/>
        </w:rPr>
        <w:id w:val="1553116750"/>
        <w:docPartObj>
          <w:docPartGallery w:val="Table of Contents"/>
          <w:docPartUnique/>
        </w:docPartObj>
      </w:sdtPr>
      <w:sdtEndPr>
        <w:rPr>
          <w:rFonts w:eastAsia="Times New Roman"/>
          <w:color w:val="000000"/>
        </w:rPr>
      </w:sdtEndPr>
      <w:sdtContent>
        <w:p w14:paraId="45F2B085" w14:textId="3B7FBB84" w:rsidR="00C152F0" w:rsidRPr="00070EA1" w:rsidRDefault="00C152F0" w:rsidP="00517E79">
          <w:pPr>
            <w:pStyle w:val="TOCHeading"/>
            <w:spacing w:line="360" w:lineRule="auto"/>
          </w:pPr>
          <w:r w:rsidRPr="00070EA1">
            <w:t>Contents</w:t>
          </w:r>
        </w:p>
        <w:p w14:paraId="58BDDAAD" w14:textId="67BB8A89" w:rsidR="00174BA2" w:rsidRDefault="00C152F0" w:rsidP="00174BA2">
          <w:pPr>
            <w:pStyle w:val="TOC1"/>
            <w:spacing w:line="276" w:lineRule="auto"/>
            <w:rPr>
              <w:rFonts w:asciiTheme="minorHAnsi" w:eastAsiaTheme="minorEastAsia" w:hAnsiTheme="minorHAnsi" w:cstheme="minorBidi"/>
              <w:color w:val="auto"/>
              <w:sz w:val="22"/>
              <w:szCs w:val="22"/>
              <w:lang w:val="en-US"/>
            </w:rPr>
          </w:pPr>
          <w:r w:rsidRPr="00070EA1">
            <w:fldChar w:fldCharType="begin"/>
          </w:r>
          <w:r w:rsidRPr="00070EA1">
            <w:instrText xml:space="preserve"> TOC \o "1-3" \h \z \u </w:instrText>
          </w:r>
          <w:r w:rsidRPr="00070EA1">
            <w:fldChar w:fldCharType="separate"/>
          </w:r>
          <w:hyperlink w:anchor="_Toc67874797" w:history="1">
            <w:r w:rsidR="00174BA2" w:rsidRPr="00DD15B2">
              <w:rPr>
                <w:rStyle w:val="Hyperlink"/>
              </w:rPr>
              <w:t>DEDICATION</w:t>
            </w:r>
            <w:r w:rsidR="00174BA2">
              <w:rPr>
                <w:webHidden/>
              </w:rPr>
              <w:tab/>
            </w:r>
            <w:r w:rsidR="00174BA2">
              <w:rPr>
                <w:webHidden/>
              </w:rPr>
              <w:fldChar w:fldCharType="begin"/>
            </w:r>
            <w:r w:rsidR="00174BA2">
              <w:rPr>
                <w:webHidden/>
              </w:rPr>
              <w:instrText xml:space="preserve"> PAGEREF _Toc67874797 \h </w:instrText>
            </w:r>
            <w:r w:rsidR="00174BA2">
              <w:rPr>
                <w:webHidden/>
              </w:rPr>
            </w:r>
            <w:r w:rsidR="00174BA2">
              <w:rPr>
                <w:webHidden/>
              </w:rPr>
              <w:fldChar w:fldCharType="separate"/>
            </w:r>
            <w:r w:rsidR="00E3509F">
              <w:rPr>
                <w:webHidden/>
              </w:rPr>
              <w:t>4</w:t>
            </w:r>
            <w:r w:rsidR="00174BA2">
              <w:rPr>
                <w:webHidden/>
              </w:rPr>
              <w:fldChar w:fldCharType="end"/>
            </w:r>
          </w:hyperlink>
        </w:p>
        <w:p w14:paraId="067B0DE5" w14:textId="5B77B5E2" w:rsidR="00174BA2" w:rsidRDefault="00174BA2" w:rsidP="00174BA2">
          <w:pPr>
            <w:pStyle w:val="TOC1"/>
            <w:spacing w:line="276" w:lineRule="auto"/>
            <w:rPr>
              <w:rFonts w:asciiTheme="minorHAnsi" w:eastAsiaTheme="minorEastAsia" w:hAnsiTheme="minorHAnsi" w:cstheme="minorBidi"/>
              <w:color w:val="auto"/>
              <w:sz w:val="22"/>
              <w:szCs w:val="22"/>
              <w:lang w:val="en-US"/>
            </w:rPr>
          </w:pPr>
          <w:hyperlink w:anchor="_Toc67874798" w:history="1">
            <w:r w:rsidRPr="00DD15B2">
              <w:rPr>
                <w:rStyle w:val="Hyperlink"/>
              </w:rPr>
              <w:t>ACKNOWLEDGEMENTS</w:t>
            </w:r>
            <w:r>
              <w:rPr>
                <w:webHidden/>
              </w:rPr>
              <w:tab/>
            </w:r>
            <w:r>
              <w:rPr>
                <w:webHidden/>
              </w:rPr>
              <w:fldChar w:fldCharType="begin"/>
            </w:r>
            <w:r>
              <w:rPr>
                <w:webHidden/>
              </w:rPr>
              <w:instrText xml:space="preserve"> PAGEREF _Toc67874798 \h </w:instrText>
            </w:r>
            <w:r>
              <w:rPr>
                <w:webHidden/>
              </w:rPr>
            </w:r>
            <w:r>
              <w:rPr>
                <w:webHidden/>
              </w:rPr>
              <w:fldChar w:fldCharType="separate"/>
            </w:r>
            <w:r w:rsidR="00E3509F">
              <w:rPr>
                <w:webHidden/>
              </w:rPr>
              <w:t>5</w:t>
            </w:r>
            <w:r>
              <w:rPr>
                <w:webHidden/>
              </w:rPr>
              <w:fldChar w:fldCharType="end"/>
            </w:r>
          </w:hyperlink>
        </w:p>
        <w:p w14:paraId="39D0C503" w14:textId="29E86515" w:rsidR="00174BA2" w:rsidRDefault="00174BA2" w:rsidP="00174BA2">
          <w:pPr>
            <w:pStyle w:val="TOC1"/>
            <w:spacing w:line="276" w:lineRule="auto"/>
            <w:rPr>
              <w:rFonts w:asciiTheme="minorHAnsi" w:eastAsiaTheme="minorEastAsia" w:hAnsiTheme="minorHAnsi" w:cstheme="minorBidi"/>
              <w:color w:val="auto"/>
              <w:sz w:val="22"/>
              <w:szCs w:val="22"/>
              <w:lang w:val="en-US"/>
            </w:rPr>
          </w:pPr>
          <w:hyperlink w:anchor="_Toc67874799" w:history="1">
            <w:r w:rsidRPr="00DD15B2">
              <w:rPr>
                <w:rStyle w:val="Hyperlink"/>
              </w:rPr>
              <w:t>ABSTRACT</w:t>
            </w:r>
            <w:r>
              <w:rPr>
                <w:webHidden/>
              </w:rPr>
              <w:tab/>
            </w:r>
            <w:r>
              <w:rPr>
                <w:webHidden/>
              </w:rPr>
              <w:fldChar w:fldCharType="begin"/>
            </w:r>
            <w:r>
              <w:rPr>
                <w:webHidden/>
              </w:rPr>
              <w:instrText xml:space="preserve"> PAGEREF _Toc67874799 \h </w:instrText>
            </w:r>
            <w:r>
              <w:rPr>
                <w:webHidden/>
              </w:rPr>
            </w:r>
            <w:r>
              <w:rPr>
                <w:webHidden/>
              </w:rPr>
              <w:fldChar w:fldCharType="separate"/>
            </w:r>
            <w:r w:rsidR="00E3509F">
              <w:rPr>
                <w:webHidden/>
              </w:rPr>
              <w:t>6</w:t>
            </w:r>
            <w:r>
              <w:rPr>
                <w:webHidden/>
              </w:rPr>
              <w:fldChar w:fldCharType="end"/>
            </w:r>
          </w:hyperlink>
        </w:p>
        <w:p w14:paraId="1922CE1F" w14:textId="22AE95D7" w:rsidR="00174BA2" w:rsidRDefault="00174BA2" w:rsidP="00174BA2">
          <w:pPr>
            <w:pStyle w:val="TOC1"/>
            <w:spacing w:line="276" w:lineRule="auto"/>
            <w:rPr>
              <w:rFonts w:asciiTheme="minorHAnsi" w:eastAsiaTheme="minorEastAsia" w:hAnsiTheme="minorHAnsi" w:cstheme="minorBidi"/>
              <w:color w:val="auto"/>
              <w:sz w:val="22"/>
              <w:szCs w:val="22"/>
              <w:lang w:val="en-US"/>
            </w:rPr>
          </w:pPr>
          <w:hyperlink w:anchor="_Toc67874800" w:history="1">
            <w:r w:rsidRPr="00DD15B2">
              <w:rPr>
                <w:rStyle w:val="Hyperlink"/>
              </w:rPr>
              <w:t>LIST OF TABLES</w:t>
            </w:r>
            <w:r>
              <w:rPr>
                <w:webHidden/>
              </w:rPr>
              <w:tab/>
            </w:r>
            <w:r>
              <w:rPr>
                <w:webHidden/>
              </w:rPr>
              <w:fldChar w:fldCharType="begin"/>
            </w:r>
            <w:r>
              <w:rPr>
                <w:webHidden/>
              </w:rPr>
              <w:instrText xml:space="preserve"> PAGEREF _Toc67874800 \h </w:instrText>
            </w:r>
            <w:r>
              <w:rPr>
                <w:webHidden/>
              </w:rPr>
            </w:r>
            <w:r>
              <w:rPr>
                <w:webHidden/>
              </w:rPr>
              <w:fldChar w:fldCharType="separate"/>
            </w:r>
            <w:r w:rsidR="00E3509F">
              <w:rPr>
                <w:webHidden/>
              </w:rPr>
              <w:t>7</w:t>
            </w:r>
            <w:r>
              <w:rPr>
                <w:webHidden/>
              </w:rPr>
              <w:fldChar w:fldCharType="end"/>
            </w:r>
          </w:hyperlink>
        </w:p>
        <w:p w14:paraId="674A406B" w14:textId="71B4E76A" w:rsidR="00174BA2" w:rsidRDefault="00174BA2" w:rsidP="00174BA2">
          <w:pPr>
            <w:pStyle w:val="TOC1"/>
            <w:spacing w:line="276" w:lineRule="auto"/>
            <w:rPr>
              <w:rFonts w:asciiTheme="minorHAnsi" w:eastAsiaTheme="minorEastAsia" w:hAnsiTheme="minorHAnsi" w:cstheme="minorBidi"/>
              <w:color w:val="auto"/>
              <w:sz w:val="22"/>
              <w:szCs w:val="22"/>
              <w:lang w:val="en-US"/>
            </w:rPr>
          </w:pPr>
          <w:hyperlink w:anchor="_Toc67874801" w:history="1">
            <w:r w:rsidRPr="00DD15B2">
              <w:rPr>
                <w:rStyle w:val="Hyperlink"/>
              </w:rPr>
              <w:t>LIST OF FIGURES</w:t>
            </w:r>
            <w:r>
              <w:rPr>
                <w:webHidden/>
              </w:rPr>
              <w:tab/>
            </w:r>
            <w:r>
              <w:rPr>
                <w:webHidden/>
              </w:rPr>
              <w:fldChar w:fldCharType="begin"/>
            </w:r>
            <w:r>
              <w:rPr>
                <w:webHidden/>
              </w:rPr>
              <w:instrText xml:space="preserve"> PAGEREF _Toc67874801 \h </w:instrText>
            </w:r>
            <w:r>
              <w:rPr>
                <w:webHidden/>
              </w:rPr>
            </w:r>
            <w:r>
              <w:rPr>
                <w:webHidden/>
              </w:rPr>
              <w:fldChar w:fldCharType="separate"/>
            </w:r>
            <w:r w:rsidR="00E3509F">
              <w:rPr>
                <w:webHidden/>
              </w:rPr>
              <w:t>7</w:t>
            </w:r>
            <w:r>
              <w:rPr>
                <w:webHidden/>
              </w:rPr>
              <w:fldChar w:fldCharType="end"/>
            </w:r>
          </w:hyperlink>
        </w:p>
        <w:p w14:paraId="26963BD0" w14:textId="6D33CBF2" w:rsidR="00174BA2" w:rsidRDefault="00174BA2" w:rsidP="00174BA2">
          <w:pPr>
            <w:pStyle w:val="TOC1"/>
            <w:spacing w:line="276" w:lineRule="auto"/>
            <w:rPr>
              <w:rFonts w:asciiTheme="minorHAnsi" w:eastAsiaTheme="minorEastAsia" w:hAnsiTheme="minorHAnsi" w:cstheme="minorBidi"/>
              <w:color w:val="auto"/>
              <w:sz w:val="22"/>
              <w:szCs w:val="22"/>
              <w:lang w:val="en-US"/>
            </w:rPr>
          </w:pPr>
          <w:hyperlink w:anchor="_Toc67874802" w:history="1">
            <w:r w:rsidRPr="00DD15B2">
              <w:rPr>
                <w:rStyle w:val="Hyperlink"/>
              </w:rPr>
              <w:t>LIST OF ABBREVIATIONS</w:t>
            </w:r>
            <w:r>
              <w:rPr>
                <w:webHidden/>
              </w:rPr>
              <w:tab/>
            </w:r>
            <w:r>
              <w:rPr>
                <w:webHidden/>
              </w:rPr>
              <w:fldChar w:fldCharType="begin"/>
            </w:r>
            <w:r>
              <w:rPr>
                <w:webHidden/>
              </w:rPr>
              <w:instrText xml:space="preserve"> PAGEREF _Toc67874802 \h </w:instrText>
            </w:r>
            <w:r>
              <w:rPr>
                <w:webHidden/>
              </w:rPr>
            </w:r>
            <w:r>
              <w:rPr>
                <w:webHidden/>
              </w:rPr>
              <w:fldChar w:fldCharType="separate"/>
            </w:r>
            <w:r w:rsidR="00E3509F">
              <w:rPr>
                <w:webHidden/>
              </w:rPr>
              <w:t>8</w:t>
            </w:r>
            <w:r>
              <w:rPr>
                <w:webHidden/>
              </w:rPr>
              <w:fldChar w:fldCharType="end"/>
            </w:r>
          </w:hyperlink>
        </w:p>
        <w:p w14:paraId="6C816676" w14:textId="3C19C1C0" w:rsidR="00174BA2" w:rsidRDefault="00174BA2" w:rsidP="00174BA2">
          <w:pPr>
            <w:pStyle w:val="TOC1"/>
            <w:spacing w:line="276" w:lineRule="auto"/>
            <w:rPr>
              <w:rFonts w:asciiTheme="minorHAnsi" w:eastAsiaTheme="minorEastAsia" w:hAnsiTheme="minorHAnsi" w:cstheme="minorBidi"/>
              <w:color w:val="auto"/>
              <w:sz w:val="22"/>
              <w:szCs w:val="22"/>
              <w:lang w:val="en-US"/>
            </w:rPr>
          </w:pPr>
          <w:hyperlink w:anchor="_Toc67874803" w:history="1">
            <w:r w:rsidRPr="00DD15B2">
              <w:rPr>
                <w:rStyle w:val="Hyperlink"/>
              </w:rPr>
              <w:t>CHAPTER 1: INTRODUCTION</w:t>
            </w:r>
            <w:r>
              <w:rPr>
                <w:webHidden/>
              </w:rPr>
              <w:tab/>
            </w:r>
            <w:r>
              <w:rPr>
                <w:webHidden/>
              </w:rPr>
              <w:fldChar w:fldCharType="begin"/>
            </w:r>
            <w:r>
              <w:rPr>
                <w:webHidden/>
              </w:rPr>
              <w:instrText xml:space="preserve"> PAGEREF _Toc67874803 \h </w:instrText>
            </w:r>
            <w:r>
              <w:rPr>
                <w:webHidden/>
              </w:rPr>
            </w:r>
            <w:r>
              <w:rPr>
                <w:webHidden/>
              </w:rPr>
              <w:fldChar w:fldCharType="separate"/>
            </w:r>
            <w:r w:rsidR="00E3509F">
              <w:rPr>
                <w:webHidden/>
              </w:rPr>
              <w:t>9</w:t>
            </w:r>
            <w:r>
              <w:rPr>
                <w:webHidden/>
              </w:rPr>
              <w:fldChar w:fldCharType="end"/>
            </w:r>
          </w:hyperlink>
        </w:p>
        <w:p w14:paraId="3B44BD25" w14:textId="5A77B42E"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4" w:history="1">
            <w:r w:rsidRPr="00DD15B2">
              <w:rPr>
                <w:rStyle w:val="Hyperlink"/>
              </w:rPr>
              <w:t>1.1 Background of the Study</w:t>
            </w:r>
            <w:r>
              <w:rPr>
                <w:webHidden/>
              </w:rPr>
              <w:tab/>
            </w:r>
            <w:r>
              <w:rPr>
                <w:webHidden/>
              </w:rPr>
              <w:fldChar w:fldCharType="begin"/>
            </w:r>
            <w:r>
              <w:rPr>
                <w:webHidden/>
              </w:rPr>
              <w:instrText xml:space="preserve"> PAGEREF _Toc67874804 \h </w:instrText>
            </w:r>
            <w:r>
              <w:rPr>
                <w:webHidden/>
              </w:rPr>
            </w:r>
            <w:r>
              <w:rPr>
                <w:webHidden/>
              </w:rPr>
              <w:fldChar w:fldCharType="separate"/>
            </w:r>
            <w:r w:rsidR="00E3509F">
              <w:rPr>
                <w:webHidden/>
              </w:rPr>
              <w:t>9</w:t>
            </w:r>
            <w:r>
              <w:rPr>
                <w:webHidden/>
              </w:rPr>
              <w:fldChar w:fldCharType="end"/>
            </w:r>
          </w:hyperlink>
        </w:p>
        <w:p w14:paraId="57190D15" w14:textId="15A6F2C6"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05" w:history="1">
            <w:r w:rsidRPr="00DD15B2">
              <w:rPr>
                <w:rStyle w:val="Hyperlink"/>
              </w:rPr>
              <w:t>1.1.1 Churn Analysis in the Telecom Industry</w:t>
            </w:r>
            <w:r>
              <w:rPr>
                <w:webHidden/>
              </w:rPr>
              <w:tab/>
            </w:r>
            <w:r>
              <w:rPr>
                <w:webHidden/>
              </w:rPr>
              <w:fldChar w:fldCharType="begin"/>
            </w:r>
            <w:r>
              <w:rPr>
                <w:webHidden/>
              </w:rPr>
              <w:instrText xml:space="preserve"> PAGEREF _Toc67874805 \h </w:instrText>
            </w:r>
            <w:r>
              <w:rPr>
                <w:webHidden/>
              </w:rPr>
            </w:r>
            <w:r>
              <w:rPr>
                <w:webHidden/>
              </w:rPr>
              <w:fldChar w:fldCharType="separate"/>
            </w:r>
            <w:r w:rsidR="00E3509F">
              <w:rPr>
                <w:webHidden/>
              </w:rPr>
              <w:t>9</w:t>
            </w:r>
            <w:r>
              <w:rPr>
                <w:webHidden/>
              </w:rPr>
              <w:fldChar w:fldCharType="end"/>
            </w:r>
          </w:hyperlink>
        </w:p>
        <w:p w14:paraId="7717B3E5" w14:textId="14025951"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06" w:history="1">
            <w:r w:rsidRPr="00DD15B2">
              <w:rPr>
                <w:rStyle w:val="Hyperlink"/>
              </w:rPr>
              <w:t>1.1.2 Flagging customers and retention policies</w:t>
            </w:r>
            <w:r>
              <w:rPr>
                <w:webHidden/>
              </w:rPr>
              <w:tab/>
            </w:r>
            <w:r>
              <w:rPr>
                <w:webHidden/>
              </w:rPr>
              <w:fldChar w:fldCharType="begin"/>
            </w:r>
            <w:r>
              <w:rPr>
                <w:webHidden/>
              </w:rPr>
              <w:instrText xml:space="preserve"> PAGEREF _Toc67874806 \h </w:instrText>
            </w:r>
            <w:r>
              <w:rPr>
                <w:webHidden/>
              </w:rPr>
            </w:r>
            <w:r>
              <w:rPr>
                <w:webHidden/>
              </w:rPr>
              <w:fldChar w:fldCharType="separate"/>
            </w:r>
            <w:r w:rsidR="00E3509F">
              <w:rPr>
                <w:webHidden/>
              </w:rPr>
              <w:t>10</w:t>
            </w:r>
            <w:r>
              <w:rPr>
                <w:webHidden/>
              </w:rPr>
              <w:fldChar w:fldCharType="end"/>
            </w:r>
          </w:hyperlink>
        </w:p>
        <w:p w14:paraId="635D4D27" w14:textId="7C0A48A3"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7" w:history="1">
            <w:r w:rsidRPr="00DD15B2">
              <w:rPr>
                <w:rStyle w:val="Hyperlink"/>
              </w:rPr>
              <w:t>1.2 Struggles of the Telecom Industry</w:t>
            </w:r>
            <w:r>
              <w:rPr>
                <w:webHidden/>
              </w:rPr>
              <w:tab/>
            </w:r>
            <w:r>
              <w:rPr>
                <w:webHidden/>
              </w:rPr>
              <w:fldChar w:fldCharType="begin"/>
            </w:r>
            <w:r>
              <w:rPr>
                <w:webHidden/>
              </w:rPr>
              <w:instrText xml:space="preserve"> PAGEREF _Toc67874807 \h </w:instrText>
            </w:r>
            <w:r>
              <w:rPr>
                <w:webHidden/>
              </w:rPr>
            </w:r>
            <w:r>
              <w:rPr>
                <w:webHidden/>
              </w:rPr>
              <w:fldChar w:fldCharType="separate"/>
            </w:r>
            <w:r w:rsidR="00E3509F">
              <w:rPr>
                <w:webHidden/>
              </w:rPr>
              <w:t>11</w:t>
            </w:r>
            <w:r>
              <w:rPr>
                <w:webHidden/>
              </w:rPr>
              <w:fldChar w:fldCharType="end"/>
            </w:r>
          </w:hyperlink>
        </w:p>
        <w:p w14:paraId="0D65BFD7" w14:textId="3962F884"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8" w:history="1">
            <w:r w:rsidRPr="00DD15B2">
              <w:rPr>
                <w:rStyle w:val="Hyperlink"/>
              </w:rPr>
              <w:t>1.3 Problem Statement</w:t>
            </w:r>
            <w:r>
              <w:rPr>
                <w:webHidden/>
              </w:rPr>
              <w:tab/>
            </w:r>
            <w:r>
              <w:rPr>
                <w:webHidden/>
              </w:rPr>
              <w:fldChar w:fldCharType="begin"/>
            </w:r>
            <w:r>
              <w:rPr>
                <w:webHidden/>
              </w:rPr>
              <w:instrText xml:space="preserve"> PAGEREF _Toc67874808 \h </w:instrText>
            </w:r>
            <w:r>
              <w:rPr>
                <w:webHidden/>
              </w:rPr>
            </w:r>
            <w:r>
              <w:rPr>
                <w:webHidden/>
              </w:rPr>
              <w:fldChar w:fldCharType="separate"/>
            </w:r>
            <w:r w:rsidR="00E3509F">
              <w:rPr>
                <w:webHidden/>
              </w:rPr>
              <w:t>12</w:t>
            </w:r>
            <w:r>
              <w:rPr>
                <w:webHidden/>
              </w:rPr>
              <w:fldChar w:fldCharType="end"/>
            </w:r>
          </w:hyperlink>
        </w:p>
        <w:p w14:paraId="137D5973" w14:textId="735FAD72"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9" w:history="1">
            <w:r w:rsidRPr="00DD15B2">
              <w:rPr>
                <w:rStyle w:val="Hyperlink"/>
              </w:rPr>
              <w:t>1.4 Aim and Objectives</w:t>
            </w:r>
            <w:r>
              <w:rPr>
                <w:webHidden/>
              </w:rPr>
              <w:tab/>
            </w:r>
            <w:r>
              <w:rPr>
                <w:webHidden/>
              </w:rPr>
              <w:fldChar w:fldCharType="begin"/>
            </w:r>
            <w:r>
              <w:rPr>
                <w:webHidden/>
              </w:rPr>
              <w:instrText xml:space="preserve"> PAGEREF _Toc67874809 \h </w:instrText>
            </w:r>
            <w:r>
              <w:rPr>
                <w:webHidden/>
              </w:rPr>
            </w:r>
            <w:r>
              <w:rPr>
                <w:webHidden/>
              </w:rPr>
              <w:fldChar w:fldCharType="separate"/>
            </w:r>
            <w:r w:rsidR="00E3509F">
              <w:rPr>
                <w:webHidden/>
              </w:rPr>
              <w:t>12</w:t>
            </w:r>
            <w:r>
              <w:rPr>
                <w:webHidden/>
              </w:rPr>
              <w:fldChar w:fldCharType="end"/>
            </w:r>
          </w:hyperlink>
        </w:p>
        <w:p w14:paraId="4ADD490C" w14:textId="34CEFA30"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0" w:history="1">
            <w:r w:rsidRPr="00DD15B2">
              <w:rPr>
                <w:rStyle w:val="Hyperlink"/>
              </w:rPr>
              <w:t>1.5 Research Questions</w:t>
            </w:r>
            <w:r>
              <w:rPr>
                <w:webHidden/>
              </w:rPr>
              <w:tab/>
            </w:r>
            <w:r>
              <w:rPr>
                <w:webHidden/>
              </w:rPr>
              <w:fldChar w:fldCharType="begin"/>
            </w:r>
            <w:r>
              <w:rPr>
                <w:webHidden/>
              </w:rPr>
              <w:instrText xml:space="preserve"> PAGEREF _Toc67874810 \h </w:instrText>
            </w:r>
            <w:r>
              <w:rPr>
                <w:webHidden/>
              </w:rPr>
            </w:r>
            <w:r>
              <w:rPr>
                <w:webHidden/>
              </w:rPr>
              <w:fldChar w:fldCharType="separate"/>
            </w:r>
            <w:r w:rsidR="00E3509F">
              <w:rPr>
                <w:webHidden/>
              </w:rPr>
              <w:t>13</w:t>
            </w:r>
            <w:r>
              <w:rPr>
                <w:webHidden/>
              </w:rPr>
              <w:fldChar w:fldCharType="end"/>
            </w:r>
          </w:hyperlink>
        </w:p>
        <w:p w14:paraId="26483B03" w14:textId="350A6A7E"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1" w:history="1">
            <w:r w:rsidRPr="00DD15B2">
              <w:rPr>
                <w:rStyle w:val="Hyperlink"/>
              </w:rPr>
              <w:t>1.7 Significance of the Study</w:t>
            </w:r>
            <w:r>
              <w:rPr>
                <w:webHidden/>
              </w:rPr>
              <w:tab/>
            </w:r>
            <w:r>
              <w:rPr>
                <w:webHidden/>
              </w:rPr>
              <w:fldChar w:fldCharType="begin"/>
            </w:r>
            <w:r>
              <w:rPr>
                <w:webHidden/>
              </w:rPr>
              <w:instrText xml:space="preserve"> PAGEREF _Toc67874811 \h </w:instrText>
            </w:r>
            <w:r>
              <w:rPr>
                <w:webHidden/>
              </w:rPr>
            </w:r>
            <w:r>
              <w:rPr>
                <w:webHidden/>
              </w:rPr>
              <w:fldChar w:fldCharType="separate"/>
            </w:r>
            <w:r w:rsidR="00E3509F">
              <w:rPr>
                <w:webHidden/>
              </w:rPr>
              <w:t>14</w:t>
            </w:r>
            <w:r>
              <w:rPr>
                <w:webHidden/>
              </w:rPr>
              <w:fldChar w:fldCharType="end"/>
            </w:r>
          </w:hyperlink>
        </w:p>
        <w:p w14:paraId="3C0C99E9" w14:textId="16BCE322" w:rsidR="00174BA2" w:rsidRDefault="00174BA2" w:rsidP="00174BA2">
          <w:pPr>
            <w:pStyle w:val="TOC1"/>
            <w:spacing w:line="276" w:lineRule="auto"/>
            <w:rPr>
              <w:rFonts w:asciiTheme="minorHAnsi" w:eastAsiaTheme="minorEastAsia" w:hAnsiTheme="minorHAnsi" w:cstheme="minorBidi"/>
              <w:color w:val="auto"/>
              <w:sz w:val="22"/>
              <w:szCs w:val="22"/>
              <w:lang w:val="en-US"/>
            </w:rPr>
          </w:pPr>
          <w:hyperlink w:anchor="_Toc67874812" w:history="1">
            <w:r w:rsidRPr="00DD15B2">
              <w:rPr>
                <w:rStyle w:val="Hyperlink"/>
              </w:rPr>
              <w:t>CHAPTER 2: LITERATURE REVIEW</w:t>
            </w:r>
            <w:r>
              <w:rPr>
                <w:webHidden/>
              </w:rPr>
              <w:tab/>
            </w:r>
            <w:r>
              <w:rPr>
                <w:webHidden/>
              </w:rPr>
              <w:fldChar w:fldCharType="begin"/>
            </w:r>
            <w:r>
              <w:rPr>
                <w:webHidden/>
              </w:rPr>
              <w:instrText xml:space="preserve"> PAGEREF _Toc67874812 \h </w:instrText>
            </w:r>
            <w:r>
              <w:rPr>
                <w:webHidden/>
              </w:rPr>
            </w:r>
            <w:r>
              <w:rPr>
                <w:webHidden/>
              </w:rPr>
              <w:fldChar w:fldCharType="separate"/>
            </w:r>
            <w:r w:rsidR="00E3509F">
              <w:rPr>
                <w:webHidden/>
              </w:rPr>
              <w:t>16</w:t>
            </w:r>
            <w:r>
              <w:rPr>
                <w:webHidden/>
              </w:rPr>
              <w:fldChar w:fldCharType="end"/>
            </w:r>
          </w:hyperlink>
        </w:p>
        <w:p w14:paraId="4A7965D9" w14:textId="40A7854F"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3" w:history="1">
            <w:r w:rsidRPr="00DD15B2">
              <w:rPr>
                <w:rStyle w:val="Hyperlink"/>
              </w:rPr>
              <w:t>2.1 Introduction</w:t>
            </w:r>
            <w:r>
              <w:rPr>
                <w:webHidden/>
              </w:rPr>
              <w:tab/>
            </w:r>
            <w:r>
              <w:rPr>
                <w:webHidden/>
              </w:rPr>
              <w:fldChar w:fldCharType="begin"/>
            </w:r>
            <w:r>
              <w:rPr>
                <w:webHidden/>
              </w:rPr>
              <w:instrText xml:space="preserve"> PAGEREF _Toc67874813 \h </w:instrText>
            </w:r>
            <w:r>
              <w:rPr>
                <w:webHidden/>
              </w:rPr>
            </w:r>
            <w:r>
              <w:rPr>
                <w:webHidden/>
              </w:rPr>
              <w:fldChar w:fldCharType="separate"/>
            </w:r>
            <w:r w:rsidR="00E3509F">
              <w:rPr>
                <w:webHidden/>
              </w:rPr>
              <w:t>17</w:t>
            </w:r>
            <w:r>
              <w:rPr>
                <w:webHidden/>
              </w:rPr>
              <w:fldChar w:fldCharType="end"/>
            </w:r>
          </w:hyperlink>
        </w:p>
        <w:p w14:paraId="2E450662" w14:textId="4645BB96"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4" w:history="1">
            <w:r w:rsidRPr="00DD15B2">
              <w:rPr>
                <w:rStyle w:val="Hyperlink"/>
              </w:rPr>
              <w:t>2.2 Data Analytics in the Telecom Industry</w:t>
            </w:r>
            <w:r>
              <w:rPr>
                <w:webHidden/>
              </w:rPr>
              <w:tab/>
            </w:r>
            <w:r>
              <w:rPr>
                <w:webHidden/>
              </w:rPr>
              <w:fldChar w:fldCharType="begin"/>
            </w:r>
            <w:r>
              <w:rPr>
                <w:webHidden/>
              </w:rPr>
              <w:instrText xml:space="preserve"> PAGEREF _Toc67874814 \h </w:instrText>
            </w:r>
            <w:r>
              <w:rPr>
                <w:webHidden/>
              </w:rPr>
            </w:r>
            <w:r>
              <w:rPr>
                <w:webHidden/>
              </w:rPr>
              <w:fldChar w:fldCharType="separate"/>
            </w:r>
            <w:r w:rsidR="00E3509F">
              <w:rPr>
                <w:webHidden/>
              </w:rPr>
              <w:t>18</w:t>
            </w:r>
            <w:r>
              <w:rPr>
                <w:webHidden/>
              </w:rPr>
              <w:fldChar w:fldCharType="end"/>
            </w:r>
          </w:hyperlink>
        </w:p>
        <w:p w14:paraId="29129B32" w14:textId="5FA68309"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5" w:history="1">
            <w:r w:rsidRPr="00DD15B2">
              <w:rPr>
                <w:rStyle w:val="Hyperlink"/>
              </w:rPr>
              <w:t>2.3 Customer Attrition in the Telecom Industry</w:t>
            </w:r>
            <w:r>
              <w:rPr>
                <w:webHidden/>
              </w:rPr>
              <w:tab/>
            </w:r>
            <w:r>
              <w:rPr>
                <w:webHidden/>
              </w:rPr>
              <w:fldChar w:fldCharType="begin"/>
            </w:r>
            <w:r>
              <w:rPr>
                <w:webHidden/>
              </w:rPr>
              <w:instrText xml:space="preserve"> PAGEREF _Toc67874815 \h </w:instrText>
            </w:r>
            <w:r>
              <w:rPr>
                <w:webHidden/>
              </w:rPr>
            </w:r>
            <w:r>
              <w:rPr>
                <w:webHidden/>
              </w:rPr>
              <w:fldChar w:fldCharType="separate"/>
            </w:r>
            <w:r w:rsidR="00E3509F">
              <w:rPr>
                <w:webHidden/>
              </w:rPr>
              <w:t>20</w:t>
            </w:r>
            <w:r>
              <w:rPr>
                <w:webHidden/>
              </w:rPr>
              <w:fldChar w:fldCharType="end"/>
            </w:r>
          </w:hyperlink>
        </w:p>
        <w:p w14:paraId="49D88C7A" w14:textId="530845C5"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6" w:history="1">
            <w:r w:rsidRPr="00DD15B2">
              <w:rPr>
                <w:rStyle w:val="Hyperlink"/>
              </w:rPr>
              <w:t>2.4 Predictive Modelling in Customer Churn Analysis</w:t>
            </w:r>
            <w:r>
              <w:rPr>
                <w:webHidden/>
              </w:rPr>
              <w:tab/>
            </w:r>
            <w:r>
              <w:rPr>
                <w:webHidden/>
              </w:rPr>
              <w:fldChar w:fldCharType="begin"/>
            </w:r>
            <w:r>
              <w:rPr>
                <w:webHidden/>
              </w:rPr>
              <w:instrText xml:space="preserve"> PAGEREF _Toc67874816 \h </w:instrText>
            </w:r>
            <w:r>
              <w:rPr>
                <w:webHidden/>
              </w:rPr>
            </w:r>
            <w:r>
              <w:rPr>
                <w:webHidden/>
              </w:rPr>
              <w:fldChar w:fldCharType="separate"/>
            </w:r>
            <w:r w:rsidR="00E3509F">
              <w:rPr>
                <w:webHidden/>
              </w:rPr>
              <w:t>22</w:t>
            </w:r>
            <w:r>
              <w:rPr>
                <w:webHidden/>
              </w:rPr>
              <w:fldChar w:fldCharType="end"/>
            </w:r>
          </w:hyperlink>
        </w:p>
        <w:p w14:paraId="139210D2" w14:textId="0D09C070"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7" w:history="1">
            <w:r w:rsidRPr="00DD15B2">
              <w:rPr>
                <w:rStyle w:val="Hyperlink"/>
              </w:rPr>
              <w:t>2.5 Visual Analytics in Telecom</w:t>
            </w:r>
            <w:r>
              <w:rPr>
                <w:webHidden/>
              </w:rPr>
              <w:tab/>
            </w:r>
            <w:r>
              <w:rPr>
                <w:webHidden/>
              </w:rPr>
              <w:fldChar w:fldCharType="begin"/>
            </w:r>
            <w:r>
              <w:rPr>
                <w:webHidden/>
              </w:rPr>
              <w:instrText xml:space="preserve"> PAGEREF _Toc67874817 \h </w:instrText>
            </w:r>
            <w:r>
              <w:rPr>
                <w:webHidden/>
              </w:rPr>
            </w:r>
            <w:r>
              <w:rPr>
                <w:webHidden/>
              </w:rPr>
              <w:fldChar w:fldCharType="separate"/>
            </w:r>
            <w:r w:rsidR="00E3509F">
              <w:rPr>
                <w:webHidden/>
              </w:rPr>
              <w:t>23</w:t>
            </w:r>
            <w:r>
              <w:rPr>
                <w:webHidden/>
              </w:rPr>
              <w:fldChar w:fldCharType="end"/>
            </w:r>
          </w:hyperlink>
        </w:p>
        <w:p w14:paraId="659BFC5D" w14:textId="03D571BA"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8" w:history="1">
            <w:r w:rsidRPr="00DD15B2">
              <w:rPr>
                <w:rStyle w:val="Hyperlink"/>
              </w:rPr>
              <w:t>2.6 Related Research Publications</w:t>
            </w:r>
            <w:r>
              <w:rPr>
                <w:webHidden/>
              </w:rPr>
              <w:tab/>
            </w:r>
            <w:r>
              <w:rPr>
                <w:webHidden/>
              </w:rPr>
              <w:fldChar w:fldCharType="begin"/>
            </w:r>
            <w:r>
              <w:rPr>
                <w:webHidden/>
              </w:rPr>
              <w:instrText xml:space="preserve"> PAGEREF _Toc67874818 \h </w:instrText>
            </w:r>
            <w:r>
              <w:rPr>
                <w:webHidden/>
              </w:rPr>
            </w:r>
            <w:r>
              <w:rPr>
                <w:webHidden/>
              </w:rPr>
              <w:fldChar w:fldCharType="separate"/>
            </w:r>
            <w:r w:rsidR="00E3509F">
              <w:rPr>
                <w:webHidden/>
              </w:rPr>
              <w:t>24</w:t>
            </w:r>
            <w:r>
              <w:rPr>
                <w:webHidden/>
              </w:rPr>
              <w:fldChar w:fldCharType="end"/>
            </w:r>
          </w:hyperlink>
        </w:p>
        <w:p w14:paraId="2C2D5ED8" w14:textId="664FEAA1"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19" w:history="1">
            <w:r w:rsidRPr="00DD15B2">
              <w:rPr>
                <w:rStyle w:val="Hyperlink"/>
              </w:rPr>
              <w:t>2.6.1 Feature Engineering for Telecom Datasets</w:t>
            </w:r>
            <w:r>
              <w:rPr>
                <w:webHidden/>
              </w:rPr>
              <w:tab/>
            </w:r>
            <w:r>
              <w:rPr>
                <w:webHidden/>
              </w:rPr>
              <w:fldChar w:fldCharType="begin"/>
            </w:r>
            <w:r>
              <w:rPr>
                <w:webHidden/>
              </w:rPr>
              <w:instrText xml:space="preserve"> PAGEREF _Toc67874819 \h </w:instrText>
            </w:r>
            <w:r>
              <w:rPr>
                <w:webHidden/>
              </w:rPr>
            </w:r>
            <w:r>
              <w:rPr>
                <w:webHidden/>
              </w:rPr>
              <w:fldChar w:fldCharType="separate"/>
            </w:r>
            <w:r w:rsidR="00E3509F">
              <w:rPr>
                <w:webHidden/>
              </w:rPr>
              <w:t>24</w:t>
            </w:r>
            <w:r>
              <w:rPr>
                <w:webHidden/>
              </w:rPr>
              <w:fldChar w:fldCharType="end"/>
            </w:r>
          </w:hyperlink>
        </w:p>
        <w:p w14:paraId="639C3CE3" w14:textId="642CBA3F"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0" w:history="1">
            <w:r w:rsidRPr="00DD15B2">
              <w:rPr>
                <w:rStyle w:val="Hyperlink"/>
              </w:rPr>
              <w:t>2.6.2 Handling Class Imbalance in Machine Learning</w:t>
            </w:r>
            <w:r>
              <w:rPr>
                <w:webHidden/>
              </w:rPr>
              <w:tab/>
            </w:r>
            <w:r>
              <w:rPr>
                <w:webHidden/>
              </w:rPr>
              <w:fldChar w:fldCharType="begin"/>
            </w:r>
            <w:r>
              <w:rPr>
                <w:webHidden/>
              </w:rPr>
              <w:instrText xml:space="preserve"> PAGEREF _Toc67874820 \h </w:instrText>
            </w:r>
            <w:r>
              <w:rPr>
                <w:webHidden/>
              </w:rPr>
            </w:r>
            <w:r>
              <w:rPr>
                <w:webHidden/>
              </w:rPr>
              <w:fldChar w:fldCharType="separate"/>
            </w:r>
            <w:r w:rsidR="00E3509F">
              <w:rPr>
                <w:webHidden/>
              </w:rPr>
              <w:t>25</w:t>
            </w:r>
            <w:r>
              <w:rPr>
                <w:webHidden/>
              </w:rPr>
              <w:fldChar w:fldCharType="end"/>
            </w:r>
          </w:hyperlink>
        </w:p>
        <w:p w14:paraId="7BD8C80C" w14:textId="38A42415"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1" w:history="1">
            <w:r w:rsidRPr="00DD15B2">
              <w:rPr>
                <w:rStyle w:val="Hyperlink"/>
              </w:rPr>
              <w:t>2.6.3 Implementation of a predictive framework</w:t>
            </w:r>
            <w:r>
              <w:rPr>
                <w:webHidden/>
              </w:rPr>
              <w:tab/>
            </w:r>
            <w:r>
              <w:rPr>
                <w:webHidden/>
              </w:rPr>
              <w:fldChar w:fldCharType="begin"/>
            </w:r>
            <w:r>
              <w:rPr>
                <w:webHidden/>
              </w:rPr>
              <w:instrText xml:space="preserve"> PAGEREF _Toc67874821 \h </w:instrText>
            </w:r>
            <w:r>
              <w:rPr>
                <w:webHidden/>
              </w:rPr>
            </w:r>
            <w:r>
              <w:rPr>
                <w:webHidden/>
              </w:rPr>
              <w:fldChar w:fldCharType="separate"/>
            </w:r>
            <w:r w:rsidR="00E3509F">
              <w:rPr>
                <w:webHidden/>
              </w:rPr>
              <w:t>26</w:t>
            </w:r>
            <w:r>
              <w:rPr>
                <w:webHidden/>
              </w:rPr>
              <w:fldChar w:fldCharType="end"/>
            </w:r>
          </w:hyperlink>
        </w:p>
        <w:p w14:paraId="467F70AA" w14:textId="506854DB"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2" w:history="1">
            <w:r w:rsidRPr="00DD15B2">
              <w:rPr>
                <w:rStyle w:val="Hyperlink"/>
              </w:rPr>
              <w:t>2.6.4 Reviews of Evaluation Metrics for Classification</w:t>
            </w:r>
            <w:r>
              <w:rPr>
                <w:webHidden/>
              </w:rPr>
              <w:tab/>
            </w:r>
            <w:r>
              <w:rPr>
                <w:webHidden/>
              </w:rPr>
              <w:fldChar w:fldCharType="begin"/>
            </w:r>
            <w:r>
              <w:rPr>
                <w:webHidden/>
              </w:rPr>
              <w:instrText xml:space="preserve"> PAGEREF _Toc67874822 \h </w:instrText>
            </w:r>
            <w:r>
              <w:rPr>
                <w:webHidden/>
              </w:rPr>
            </w:r>
            <w:r>
              <w:rPr>
                <w:webHidden/>
              </w:rPr>
              <w:fldChar w:fldCharType="separate"/>
            </w:r>
            <w:r w:rsidR="00E3509F">
              <w:rPr>
                <w:webHidden/>
              </w:rPr>
              <w:t>27</w:t>
            </w:r>
            <w:r>
              <w:rPr>
                <w:webHidden/>
              </w:rPr>
              <w:fldChar w:fldCharType="end"/>
            </w:r>
          </w:hyperlink>
        </w:p>
        <w:p w14:paraId="221210C9" w14:textId="165969DA"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3" w:history="1">
            <w:r w:rsidRPr="00DD15B2">
              <w:rPr>
                <w:rStyle w:val="Hyperlink"/>
              </w:rPr>
              <w:t>2.6.5 Summary of Literature Review</w:t>
            </w:r>
            <w:r>
              <w:rPr>
                <w:webHidden/>
              </w:rPr>
              <w:tab/>
            </w:r>
            <w:r>
              <w:rPr>
                <w:webHidden/>
              </w:rPr>
              <w:fldChar w:fldCharType="begin"/>
            </w:r>
            <w:r>
              <w:rPr>
                <w:webHidden/>
              </w:rPr>
              <w:instrText xml:space="preserve"> PAGEREF _Toc67874823 \h </w:instrText>
            </w:r>
            <w:r>
              <w:rPr>
                <w:webHidden/>
              </w:rPr>
            </w:r>
            <w:r>
              <w:rPr>
                <w:webHidden/>
              </w:rPr>
              <w:fldChar w:fldCharType="separate"/>
            </w:r>
            <w:r w:rsidR="00E3509F">
              <w:rPr>
                <w:webHidden/>
              </w:rPr>
              <w:t>29</w:t>
            </w:r>
            <w:r>
              <w:rPr>
                <w:webHidden/>
              </w:rPr>
              <w:fldChar w:fldCharType="end"/>
            </w:r>
          </w:hyperlink>
        </w:p>
        <w:p w14:paraId="2A1ABF7F" w14:textId="1AF53EAE"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24" w:history="1">
            <w:r w:rsidRPr="00DD15B2">
              <w:rPr>
                <w:rStyle w:val="Hyperlink"/>
              </w:rPr>
              <w:t>2.7 Discussion</w:t>
            </w:r>
            <w:r>
              <w:rPr>
                <w:webHidden/>
              </w:rPr>
              <w:tab/>
            </w:r>
            <w:r>
              <w:rPr>
                <w:webHidden/>
              </w:rPr>
              <w:fldChar w:fldCharType="begin"/>
            </w:r>
            <w:r>
              <w:rPr>
                <w:webHidden/>
              </w:rPr>
              <w:instrText xml:space="preserve"> PAGEREF _Toc67874824 \h </w:instrText>
            </w:r>
            <w:r>
              <w:rPr>
                <w:webHidden/>
              </w:rPr>
            </w:r>
            <w:r>
              <w:rPr>
                <w:webHidden/>
              </w:rPr>
              <w:fldChar w:fldCharType="separate"/>
            </w:r>
            <w:r w:rsidR="00E3509F">
              <w:rPr>
                <w:webHidden/>
              </w:rPr>
              <w:t>30</w:t>
            </w:r>
            <w:r>
              <w:rPr>
                <w:webHidden/>
              </w:rPr>
              <w:fldChar w:fldCharType="end"/>
            </w:r>
          </w:hyperlink>
        </w:p>
        <w:p w14:paraId="5F3121C2" w14:textId="3448555F"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25" w:history="1">
            <w:r w:rsidRPr="00DD15B2">
              <w:rPr>
                <w:rStyle w:val="Hyperlink"/>
              </w:rPr>
              <w:t>2.8 Summary</w:t>
            </w:r>
            <w:r>
              <w:rPr>
                <w:webHidden/>
              </w:rPr>
              <w:tab/>
            </w:r>
            <w:r>
              <w:rPr>
                <w:webHidden/>
              </w:rPr>
              <w:fldChar w:fldCharType="begin"/>
            </w:r>
            <w:r>
              <w:rPr>
                <w:webHidden/>
              </w:rPr>
              <w:instrText xml:space="preserve"> PAGEREF _Toc67874825 \h </w:instrText>
            </w:r>
            <w:r>
              <w:rPr>
                <w:webHidden/>
              </w:rPr>
            </w:r>
            <w:r>
              <w:rPr>
                <w:webHidden/>
              </w:rPr>
              <w:fldChar w:fldCharType="separate"/>
            </w:r>
            <w:r w:rsidR="00E3509F">
              <w:rPr>
                <w:webHidden/>
              </w:rPr>
              <w:t>34</w:t>
            </w:r>
            <w:r>
              <w:rPr>
                <w:webHidden/>
              </w:rPr>
              <w:fldChar w:fldCharType="end"/>
            </w:r>
          </w:hyperlink>
        </w:p>
        <w:p w14:paraId="7AE8F946" w14:textId="547F6EDF" w:rsidR="00174BA2" w:rsidRDefault="00174BA2" w:rsidP="00174BA2">
          <w:pPr>
            <w:pStyle w:val="TOC1"/>
            <w:spacing w:line="276" w:lineRule="auto"/>
            <w:rPr>
              <w:rFonts w:asciiTheme="minorHAnsi" w:eastAsiaTheme="minorEastAsia" w:hAnsiTheme="minorHAnsi" w:cstheme="minorBidi"/>
              <w:color w:val="auto"/>
              <w:sz w:val="22"/>
              <w:szCs w:val="22"/>
              <w:lang w:val="en-US"/>
            </w:rPr>
          </w:pPr>
          <w:hyperlink w:anchor="_Toc67874826" w:history="1">
            <w:r w:rsidRPr="00DD15B2">
              <w:rPr>
                <w:rStyle w:val="Hyperlink"/>
              </w:rPr>
              <w:t>CHAPTER 3: RESEARCH METHODOLOGY</w:t>
            </w:r>
            <w:r>
              <w:rPr>
                <w:webHidden/>
              </w:rPr>
              <w:tab/>
            </w:r>
            <w:r>
              <w:rPr>
                <w:webHidden/>
              </w:rPr>
              <w:fldChar w:fldCharType="begin"/>
            </w:r>
            <w:r>
              <w:rPr>
                <w:webHidden/>
              </w:rPr>
              <w:instrText xml:space="preserve"> PAGEREF _Toc67874826 \h </w:instrText>
            </w:r>
            <w:r>
              <w:rPr>
                <w:webHidden/>
              </w:rPr>
            </w:r>
            <w:r>
              <w:rPr>
                <w:webHidden/>
              </w:rPr>
              <w:fldChar w:fldCharType="separate"/>
            </w:r>
            <w:r w:rsidR="00E3509F">
              <w:rPr>
                <w:webHidden/>
              </w:rPr>
              <w:t>35</w:t>
            </w:r>
            <w:r>
              <w:rPr>
                <w:webHidden/>
              </w:rPr>
              <w:fldChar w:fldCharType="end"/>
            </w:r>
          </w:hyperlink>
        </w:p>
        <w:p w14:paraId="56AFDE8D" w14:textId="5826858E"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27" w:history="1">
            <w:r w:rsidRPr="00DD15B2">
              <w:rPr>
                <w:rStyle w:val="Hyperlink"/>
              </w:rPr>
              <w:t>3.1 Introduction</w:t>
            </w:r>
            <w:r>
              <w:rPr>
                <w:webHidden/>
              </w:rPr>
              <w:tab/>
            </w:r>
            <w:r>
              <w:rPr>
                <w:webHidden/>
              </w:rPr>
              <w:fldChar w:fldCharType="begin"/>
            </w:r>
            <w:r>
              <w:rPr>
                <w:webHidden/>
              </w:rPr>
              <w:instrText xml:space="preserve"> PAGEREF _Toc67874827 \h </w:instrText>
            </w:r>
            <w:r>
              <w:rPr>
                <w:webHidden/>
              </w:rPr>
            </w:r>
            <w:r>
              <w:rPr>
                <w:webHidden/>
              </w:rPr>
              <w:fldChar w:fldCharType="separate"/>
            </w:r>
            <w:r w:rsidR="00E3509F">
              <w:rPr>
                <w:webHidden/>
              </w:rPr>
              <w:t>35</w:t>
            </w:r>
            <w:r>
              <w:rPr>
                <w:webHidden/>
              </w:rPr>
              <w:fldChar w:fldCharType="end"/>
            </w:r>
          </w:hyperlink>
        </w:p>
        <w:p w14:paraId="33F9A542" w14:textId="6A4E4074"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8" w:history="1">
            <w:r w:rsidRPr="00DD15B2">
              <w:rPr>
                <w:rStyle w:val="Hyperlink"/>
              </w:rPr>
              <w:t>3.1.1 Business Understanding</w:t>
            </w:r>
            <w:r>
              <w:rPr>
                <w:webHidden/>
              </w:rPr>
              <w:tab/>
            </w:r>
            <w:r>
              <w:rPr>
                <w:webHidden/>
              </w:rPr>
              <w:fldChar w:fldCharType="begin"/>
            </w:r>
            <w:r>
              <w:rPr>
                <w:webHidden/>
              </w:rPr>
              <w:instrText xml:space="preserve"> PAGEREF _Toc67874828 \h </w:instrText>
            </w:r>
            <w:r>
              <w:rPr>
                <w:webHidden/>
              </w:rPr>
            </w:r>
            <w:r>
              <w:rPr>
                <w:webHidden/>
              </w:rPr>
              <w:fldChar w:fldCharType="separate"/>
            </w:r>
            <w:r w:rsidR="00E3509F">
              <w:rPr>
                <w:webHidden/>
              </w:rPr>
              <w:t>35</w:t>
            </w:r>
            <w:r>
              <w:rPr>
                <w:webHidden/>
              </w:rPr>
              <w:fldChar w:fldCharType="end"/>
            </w:r>
          </w:hyperlink>
        </w:p>
        <w:p w14:paraId="0B45AD3F" w14:textId="74825A16"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9" w:history="1">
            <w:r w:rsidRPr="00DD15B2">
              <w:rPr>
                <w:rStyle w:val="Hyperlink"/>
              </w:rPr>
              <w:t>3.1.2 Data Understanding</w:t>
            </w:r>
            <w:r>
              <w:rPr>
                <w:webHidden/>
              </w:rPr>
              <w:tab/>
            </w:r>
            <w:r>
              <w:rPr>
                <w:webHidden/>
              </w:rPr>
              <w:fldChar w:fldCharType="begin"/>
            </w:r>
            <w:r>
              <w:rPr>
                <w:webHidden/>
              </w:rPr>
              <w:instrText xml:space="preserve"> PAGEREF _Toc67874829 \h </w:instrText>
            </w:r>
            <w:r>
              <w:rPr>
                <w:webHidden/>
              </w:rPr>
            </w:r>
            <w:r>
              <w:rPr>
                <w:webHidden/>
              </w:rPr>
              <w:fldChar w:fldCharType="separate"/>
            </w:r>
            <w:r w:rsidR="00E3509F">
              <w:rPr>
                <w:webHidden/>
              </w:rPr>
              <w:t>36</w:t>
            </w:r>
            <w:r>
              <w:rPr>
                <w:webHidden/>
              </w:rPr>
              <w:fldChar w:fldCharType="end"/>
            </w:r>
          </w:hyperlink>
        </w:p>
        <w:p w14:paraId="0B13FC51" w14:textId="3657E9D4"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30" w:history="1">
            <w:r w:rsidRPr="00DD15B2">
              <w:rPr>
                <w:rStyle w:val="Hyperlink"/>
              </w:rPr>
              <w:t>3.2 Research Methodology</w:t>
            </w:r>
            <w:r>
              <w:rPr>
                <w:webHidden/>
              </w:rPr>
              <w:tab/>
            </w:r>
            <w:r>
              <w:rPr>
                <w:webHidden/>
              </w:rPr>
              <w:fldChar w:fldCharType="begin"/>
            </w:r>
            <w:r>
              <w:rPr>
                <w:webHidden/>
              </w:rPr>
              <w:instrText xml:space="preserve"> PAGEREF _Toc67874830 \h </w:instrText>
            </w:r>
            <w:r>
              <w:rPr>
                <w:webHidden/>
              </w:rPr>
            </w:r>
            <w:r>
              <w:rPr>
                <w:webHidden/>
              </w:rPr>
              <w:fldChar w:fldCharType="separate"/>
            </w:r>
            <w:r w:rsidR="00E3509F">
              <w:rPr>
                <w:webHidden/>
              </w:rPr>
              <w:t>38</w:t>
            </w:r>
            <w:r>
              <w:rPr>
                <w:webHidden/>
              </w:rPr>
              <w:fldChar w:fldCharType="end"/>
            </w:r>
          </w:hyperlink>
        </w:p>
        <w:p w14:paraId="18C36C45" w14:textId="013B6D3F"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1" w:history="1">
            <w:r w:rsidRPr="00DD15B2">
              <w:rPr>
                <w:rStyle w:val="Hyperlink"/>
              </w:rPr>
              <w:t>3.2.1 Data Selection</w:t>
            </w:r>
            <w:r>
              <w:rPr>
                <w:webHidden/>
              </w:rPr>
              <w:tab/>
            </w:r>
            <w:r>
              <w:rPr>
                <w:webHidden/>
              </w:rPr>
              <w:fldChar w:fldCharType="begin"/>
            </w:r>
            <w:r>
              <w:rPr>
                <w:webHidden/>
              </w:rPr>
              <w:instrText xml:space="preserve"> PAGEREF _Toc67874831 \h </w:instrText>
            </w:r>
            <w:r>
              <w:rPr>
                <w:webHidden/>
              </w:rPr>
            </w:r>
            <w:r>
              <w:rPr>
                <w:webHidden/>
              </w:rPr>
              <w:fldChar w:fldCharType="separate"/>
            </w:r>
            <w:r w:rsidR="00E3509F">
              <w:rPr>
                <w:webHidden/>
              </w:rPr>
              <w:t>38</w:t>
            </w:r>
            <w:r>
              <w:rPr>
                <w:webHidden/>
              </w:rPr>
              <w:fldChar w:fldCharType="end"/>
            </w:r>
          </w:hyperlink>
        </w:p>
        <w:p w14:paraId="1C1D596D" w14:textId="645A9912"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2" w:history="1">
            <w:r w:rsidRPr="00DD15B2">
              <w:rPr>
                <w:rStyle w:val="Hyperlink"/>
              </w:rPr>
              <w:t>3.2.2 Data Preprocessing</w:t>
            </w:r>
            <w:r>
              <w:rPr>
                <w:webHidden/>
              </w:rPr>
              <w:tab/>
            </w:r>
            <w:r>
              <w:rPr>
                <w:webHidden/>
              </w:rPr>
              <w:fldChar w:fldCharType="begin"/>
            </w:r>
            <w:r>
              <w:rPr>
                <w:webHidden/>
              </w:rPr>
              <w:instrText xml:space="preserve"> PAGEREF _Toc67874832 \h </w:instrText>
            </w:r>
            <w:r>
              <w:rPr>
                <w:webHidden/>
              </w:rPr>
            </w:r>
            <w:r>
              <w:rPr>
                <w:webHidden/>
              </w:rPr>
              <w:fldChar w:fldCharType="separate"/>
            </w:r>
            <w:r w:rsidR="00E3509F">
              <w:rPr>
                <w:webHidden/>
              </w:rPr>
              <w:t>39</w:t>
            </w:r>
            <w:r>
              <w:rPr>
                <w:webHidden/>
              </w:rPr>
              <w:fldChar w:fldCharType="end"/>
            </w:r>
          </w:hyperlink>
        </w:p>
        <w:p w14:paraId="2CFC7394" w14:textId="1612FBB8"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3" w:history="1">
            <w:r w:rsidRPr="00DD15B2">
              <w:rPr>
                <w:rStyle w:val="Hyperlink"/>
              </w:rPr>
              <w:t>3.2.3 Data Transformation</w:t>
            </w:r>
            <w:r>
              <w:rPr>
                <w:webHidden/>
              </w:rPr>
              <w:tab/>
            </w:r>
            <w:r>
              <w:rPr>
                <w:webHidden/>
              </w:rPr>
              <w:fldChar w:fldCharType="begin"/>
            </w:r>
            <w:r>
              <w:rPr>
                <w:webHidden/>
              </w:rPr>
              <w:instrText xml:space="preserve"> PAGEREF _Toc67874833 \h </w:instrText>
            </w:r>
            <w:r>
              <w:rPr>
                <w:webHidden/>
              </w:rPr>
            </w:r>
            <w:r>
              <w:rPr>
                <w:webHidden/>
              </w:rPr>
              <w:fldChar w:fldCharType="separate"/>
            </w:r>
            <w:r w:rsidR="00E3509F">
              <w:rPr>
                <w:webHidden/>
              </w:rPr>
              <w:t>39</w:t>
            </w:r>
            <w:r>
              <w:rPr>
                <w:webHidden/>
              </w:rPr>
              <w:fldChar w:fldCharType="end"/>
            </w:r>
          </w:hyperlink>
        </w:p>
        <w:p w14:paraId="6BEACB75" w14:textId="139C0DB4"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4" w:history="1">
            <w:r w:rsidRPr="00DD15B2">
              <w:rPr>
                <w:rStyle w:val="Hyperlink"/>
              </w:rPr>
              <w:t>3.2.4 Data Visualization</w:t>
            </w:r>
            <w:r>
              <w:rPr>
                <w:webHidden/>
              </w:rPr>
              <w:tab/>
            </w:r>
            <w:r>
              <w:rPr>
                <w:webHidden/>
              </w:rPr>
              <w:fldChar w:fldCharType="begin"/>
            </w:r>
            <w:r>
              <w:rPr>
                <w:webHidden/>
              </w:rPr>
              <w:instrText xml:space="preserve"> PAGEREF _Toc67874834 \h </w:instrText>
            </w:r>
            <w:r>
              <w:rPr>
                <w:webHidden/>
              </w:rPr>
            </w:r>
            <w:r>
              <w:rPr>
                <w:webHidden/>
              </w:rPr>
              <w:fldChar w:fldCharType="separate"/>
            </w:r>
            <w:r w:rsidR="00E3509F">
              <w:rPr>
                <w:webHidden/>
              </w:rPr>
              <w:t>40</w:t>
            </w:r>
            <w:r>
              <w:rPr>
                <w:webHidden/>
              </w:rPr>
              <w:fldChar w:fldCharType="end"/>
            </w:r>
          </w:hyperlink>
        </w:p>
        <w:p w14:paraId="298C276A" w14:textId="2C77EDB7"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5" w:history="1">
            <w:r w:rsidRPr="00DD15B2">
              <w:rPr>
                <w:rStyle w:val="Hyperlink"/>
              </w:rPr>
              <w:t>3.2.5 Class Balancing</w:t>
            </w:r>
            <w:r>
              <w:rPr>
                <w:webHidden/>
              </w:rPr>
              <w:tab/>
            </w:r>
            <w:r>
              <w:rPr>
                <w:webHidden/>
              </w:rPr>
              <w:fldChar w:fldCharType="begin"/>
            </w:r>
            <w:r>
              <w:rPr>
                <w:webHidden/>
              </w:rPr>
              <w:instrText xml:space="preserve"> PAGEREF _Toc67874835 \h </w:instrText>
            </w:r>
            <w:r>
              <w:rPr>
                <w:webHidden/>
              </w:rPr>
            </w:r>
            <w:r>
              <w:rPr>
                <w:webHidden/>
              </w:rPr>
              <w:fldChar w:fldCharType="separate"/>
            </w:r>
            <w:r w:rsidR="00E3509F">
              <w:rPr>
                <w:webHidden/>
              </w:rPr>
              <w:t>42</w:t>
            </w:r>
            <w:r>
              <w:rPr>
                <w:webHidden/>
              </w:rPr>
              <w:fldChar w:fldCharType="end"/>
            </w:r>
          </w:hyperlink>
        </w:p>
        <w:p w14:paraId="00D0D42B" w14:textId="38A2B116"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6" w:history="1">
            <w:r w:rsidRPr="00DD15B2">
              <w:rPr>
                <w:rStyle w:val="Hyperlink"/>
              </w:rPr>
              <w:t>3.2.6 Model Building</w:t>
            </w:r>
            <w:r>
              <w:rPr>
                <w:webHidden/>
              </w:rPr>
              <w:tab/>
            </w:r>
            <w:r>
              <w:rPr>
                <w:webHidden/>
              </w:rPr>
              <w:fldChar w:fldCharType="begin"/>
            </w:r>
            <w:r>
              <w:rPr>
                <w:webHidden/>
              </w:rPr>
              <w:instrText xml:space="preserve"> PAGEREF _Toc67874836 \h </w:instrText>
            </w:r>
            <w:r>
              <w:rPr>
                <w:webHidden/>
              </w:rPr>
            </w:r>
            <w:r>
              <w:rPr>
                <w:webHidden/>
              </w:rPr>
              <w:fldChar w:fldCharType="separate"/>
            </w:r>
            <w:r w:rsidR="00E3509F">
              <w:rPr>
                <w:webHidden/>
              </w:rPr>
              <w:t>43</w:t>
            </w:r>
            <w:r>
              <w:rPr>
                <w:webHidden/>
              </w:rPr>
              <w:fldChar w:fldCharType="end"/>
            </w:r>
          </w:hyperlink>
        </w:p>
        <w:p w14:paraId="6668341C" w14:textId="75D30B00"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7" w:history="1">
            <w:r w:rsidRPr="00DD15B2">
              <w:rPr>
                <w:rStyle w:val="Hyperlink"/>
              </w:rPr>
              <w:t>3.2.7 Model Evaluation</w:t>
            </w:r>
            <w:r>
              <w:rPr>
                <w:webHidden/>
              </w:rPr>
              <w:tab/>
            </w:r>
            <w:r>
              <w:rPr>
                <w:webHidden/>
              </w:rPr>
              <w:fldChar w:fldCharType="begin"/>
            </w:r>
            <w:r>
              <w:rPr>
                <w:webHidden/>
              </w:rPr>
              <w:instrText xml:space="preserve"> PAGEREF _Toc67874837 \h </w:instrText>
            </w:r>
            <w:r>
              <w:rPr>
                <w:webHidden/>
              </w:rPr>
            </w:r>
            <w:r>
              <w:rPr>
                <w:webHidden/>
              </w:rPr>
              <w:fldChar w:fldCharType="separate"/>
            </w:r>
            <w:r w:rsidR="00E3509F">
              <w:rPr>
                <w:webHidden/>
              </w:rPr>
              <w:t>46</w:t>
            </w:r>
            <w:r>
              <w:rPr>
                <w:webHidden/>
              </w:rPr>
              <w:fldChar w:fldCharType="end"/>
            </w:r>
          </w:hyperlink>
        </w:p>
        <w:p w14:paraId="46A402BE" w14:textId="62C5C977" w:rsidR="00174BA2" w:rsidRDefault="00174BA2"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8" w:history="1">
            <w:r w:rsidRPr="00DD15B2">
              <w:rPr>
                <w:rStyle w:val="Hyperlink"/>
              </w:rPr>
              <w:t>3.2.8 Model Review</w:t>
            </w:r>
            <w:r>
              <w:rPr>
                <w:webHidden/>
              </w:rPr>
              <w:tab/>
            </w:r>
            <w:r>
              <w:rPr>
                <w:webHidden/>
              </w:rPr>
              <w:fldChar w:fldCharType="begin"/>
            </w:r>
            <w:r>
              <w:rPr>
                <w:webHidden/>
              </w:rPr>
              <w:instrText xml:space="preserve"> PAGEREF _Toc67874838 \h </w:instrText>
            </w:r>
            <w:r>
              <w:rPr>
                <w:webHidden/>
              </w:rPr>
            </w:r>
            <w:r>
              <w:rPr>
                <w:webHidden/>
              </w:rPr>
              <w:fldChar w:fldCharType="separate"/>
            </w:r>
            <w:r w:rsidR="00E3509F">
              <w:rPr>
                <w:webHidden/>
              </w:rPr>
              <w:t>47</w:t>
            </w:r>
            <w:r>
              <w:rPr>
                <w:webHidden/>
              </w:rPr>
              <w:fldChar w:fldCharType="end"/>
            </w:r>
          </w:hyperlink>
        </w:p>
        <w:p w14:paraId="1D0A1FE6" w14:textId="0ECA7219" w:rsidR="00174BA2" w:rsidRDefault="00174BA2"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39" w:history="1">
            <w:r w:rsidRPr="00DD15B2">
              <w:rPr>
                <w:rStyle w:val="Hyperlink"/>
              </w:rPr>
              <w:t>3.3 Proposed Model</w:t>
            </w:r>
            <w:r>
              <w:rPr>
                <w:webHidden/>
              </w:rPr>
              <w:tab/>
            </w:r>
            <w:r>
              <w:rPr>
                <w:webHidden/>
              </w:rPr>
              <w:fldChar w:fldCharType="begin"/>
            </w:r>
            <w:r>
              <w:rPr>
                <w:webHidden/>
              </w:rPr>
              <w:instrText xml:space="preserve"> PAGEREF _Toc67874839 \h </w:instrText>
            </w:r>
            <w:r>
              <w:rPr>
                <w:webHidden/>
              </w:rPr>
            </w:r>
            <w:r>
              <w:rPr>
                <w:webHidden/>
              </w:rPr>
              <w:fldChar w:fldCharType="separate"/>
            </w:r>
            <w:r w:rsidR="00E3509F">
              <w:rPr>
                <w:webHidden/>
              </w:rPr>
              <w:t>48</w:t>
            </w:r>
            <w:r>
              <w:rPr>
                <w:webHidden/>
              </w:rPr>
              <w:fldChar w:fldCharType="end"/>
            </w:r>
          </w:hyperlink>
        </w:p>
        <w:p w14:paraId="28766B1C" w14:textId="05B462A1" w:rsidR="00174BA2" w:rsidRDefault="00174BA2" w:rsidP="00174BA2">
          <w:pPr>
            <w:pStyle w:val="TOC1"/>
            <w:spacing w:line="276" w:lineRule="auto"/>
            <w:rPr>
              <w:rFonts w:asciiTheme="minorHAnsi" w:eastAsiaTheme="minorEastAsia" w:hAnsiTheme="minorHAnsi" w:cstheme="minorBidi"/>
              <w:color w:val="auto"/>
              <w:sz w:val="22"/>
              <w:szCs w:val="22"/>
              <w:lang w:val="en-US"/>
            </w:rPr>
          </w:pPr>
          <w:hyperlink w:anchor="_Toc67874840" w:history="1">
            <w:r w:rsidRPr="00DD15B2">
              <w:rPr>
                <w:rStyle w:val="Hyperlink"/>
              </w:rPr>
              <w:t>REFERENCES</w:t>
            </w:r>
            <w:r>
              <w:rPr>
                <w:webHidden/>
              </w:rPr>
              <w:tab/>
            </w:r>
            <w:r>
              <w:rPr>
                <w:webHidden/>
              </w:rPr>
              <w:fldChar w:fldCharType="begin"/>
            </w:r>
            <w:r>
              <w:rPr>
                <w:webHidden/>
              </w:rPr>
              <w:instrText xml:space="preserve"> PAGEREF _Toc67874840 \h </w:instrText>
            </w:r>
            <w:r>
              <w:rPr>
                <w:webHidden/>
              </w:rPr>
            </w:r>
            <w:r>
              <w:rPr>
                <w:webHidden/>
              </w:rPr>
              <w:fldChar w:fldCharType="separate"/>
            </w:r>
            <w:r w:rsidR="00E3509F">
              <w:rPr>
                <w:webHidden/>
              </w:rPr>
              <w:t>49</w:t>
            </w:r>
            <w:r>
              <w:rPr>
                <w:webHidden/>
              </w:rPr>
              <w:fldChar w:fldCharType="end"/>
            </w:r>
          </w:hyperlink>
        </w:p>
        <w:p w14:paraId="61F7DF9F" w14:textId="338092AC" w:rsidR="00174BA2" w:rsidRDefault="00174BA2" w:rsidP="00174BA2">
          <w:pPr>
            <w:pStyle w:val="TOC1"/>
            <w:spacing w:line="276" w:lineRule="auto"/>
            <w:rPr>
              <w:rFonts w:asciiTheme="minorHAnsi" w:eastAsiaTheme="minorEastAsia" w:hAnsiTheme="minorHAnsi" w:cstheme="minorBidi"/>
              <w:color w:val="auto"/>
              <w:sz w:val="22"/>
              <w:szCs w:val="22"/>
              <w:lang w:val="en-US"/>
            </w:rPr>
          </w:pPr>
          <w:hyperlink w:anchor="_Toc67874841" w:history="1">
            <w:r w:rsidRPr="00DD15B2">
              <w:rPr>
                <w:rStyle w:val="Hyperlink"/>
              </w:rPr>
              <w:t>APPENDIX A: RESEARCH PLAN</w:t>
            </w:r>
            <w:r>
              <w:rPr>
                <w:webHidden/>
              </w:rPr>
              <w:tab/>
            </w:r>
            <w:r>
              <w:rPr>
                <w:webHidden/>
              </w:rPr>
              <w:fldChar w:fldCharType="begin"/>
            </w:r>
            <w:r>
              <w:rPr>
                <w:webHidden/>
              </w:rPr>
              <w:instrText xml:space="preserve"> PAGEREF _Toc67874841 \h </w:instrText>
            </w:r>
            <w:r>
              <w:rPr>
                <w:webHidden/>
              </w:rPr>
            </w:r>
            <w:r>
              <w:rPr>
                <w:webHidden/>
              </w:rPr>
              <w:fldChar w:fldCharType="separate"/>
            </w:r>
            <w:r w:rsidR="00E3509F">
              <w:rPr>
                <w:webHidden/>
              </w:rPr>
              <w:t>54</w:t>
            </w:r>
            <w:r>
              <w:rPr>
                <w:webHidden/>
              </w:rPr>
              <w:fldChar w:fldCharType="end"/>
            </w:r>
          </w:hyperlink>
        </w:p>
        <w:p w14:paraId="7D4AB76A" w14:textId="7AF1E29A" w:rsidR="00174BA2" w:rsidRDefault="00174BA2" w:rsidP="00174BA2">
          <w:pPr>
            <w:pStyle w:val="TOC1"/>
            <w:spacing w:line="276" w:lineRule="auto"/>
            <w:rPr>
              <w:rFonts w:asciiTheme="minorHAnsi" w:eastAsiaTheme="minorEastAsia" w:hAnsiTheme="minorHAnsi" w:cstheme="minorBidi"/>
              <w:color w:val="auto"/>
              <w:sz w:val="22"/>
              <w:szCs w:val="22"/>
              <w:lang w:val="en-US"/>
            </w:rPr>
          </w:pPr>
          <w:hyperlink w:anchor="_Toc67874842" w:history="1">
            <w:r w:rsidRPr="00DD15B2">
              <w:rPr>
                <w:rStyle w:val="Hyperlink"/>
              </w:rPr>
              <w:t>APPENDIX B: RESEARCH PROPOSAL</w:t>
            </w:r>
            <w:r>
              <w:rPr>
                <w:webHidden/>
              </w:rPr>
              <w:tab/>
            </w:r>
            <w:r>
              <w:rPr>
                <w:webHidden/>
              </w:rPr>
              <w:fldChar w:fldCharType="begin"/>
            </w:r>
            <w:r>
              <w:rPr>
                <w:webHidden/>
              </w:rPr>
              <w:instrText xml:space="preserve"> PAGEREF _Toc67874842 \h </w:instrText>
            </w:r>
            <w:r>
              <w:rPr>
                <w:webHidden/>
              </w:rPr>
            </w:r>
            <w:r>
              <w:rPr>
                <w:webHidden/>
              </w:rPr>
              <w:fldChar w:fldCharType="separate"/>
            </w:r>
            <w:r w:rsidR="00E3509F">
              <w:rPr>
                <w:webHidden/>
              </w:rPr>
              <w:t>55</w:t>
            </w:r>
            <w:r>
              <w:rPr>
                <w:webHidden/>
              </w:rPr>
              <w:fldChar w:fldCharType="end"/>
            </w:r>
          </w:hyperlink>
        </w:p>
        <w:p w14:paraId="3D0C9C9F" w14:textId="4E6D78BD" w:rsidR="004F0EF2" w:rsidRPr="00070EA1" w:rsidRDefault="00C152F0" w:rsidP="00174BA2">
          <w:pPr>
            <w:spacing w:line="276" w:lineRule="auto"/>
          </w:pPr>
          <w:r w:rsidRPr="00070EA1">
            <w:rPr>
              <w:b/>
            </w:rPr>
            <w:fldChar w:fldCharType="end"/>
          </w:r>
        </w:p>
      </w:sdtContent>
    </w:sdt>
    <w:p w14:paraId="031777C2" w14:textId="155BC350" w:rsidR="00BC39C5" w:rsidRPr="00070EA1" w:rsidRDefault="00AB6C43" w:rsidP="00E64AEE">
      <w:pPr>
        <w:pStyle w:val="Heading1"/>
        <w:jc w:val="left"/>
      </w:pPr>
      <w:bookmarkStart w:id="9" w:name="abstract"/>
      <w:bookmarkStart w:id="10" w:name="_Toc61617407"/>
      <w:bookmarkStart w:id="11" w:name="_Toc67874797"/>
      <w:r w:rsidRPr="00070EA1">
        <w:lastRenderedPageBreak/>
        <w:t>DEDICATION</w:t>
      </w:r>
      <w:bookmarkEnd w:id="11"/>
    </w:p>
    <w:p w14:paraId="368A1AD1" w14:textId="4486E0AD" w:rsidR="006F3B0F" w:rsidRPr="00070EA1" w:rsidRDefault="00E0717D" w:rsidP="00517E79">
      <w:r w:rsidRPr="00070EA1">
        <w:t>This dissertation is dedicated to my family</w:t>
      </w:r>
      <w:r w:rsidR="005F2020" w:rsidRPr="00070EA1">
        <w:t>, who</w:t>
      </w:r>
      <w:r w:rsidRPr="00070EA1">
        <w:t>se</w:t>
      </w:r>
      <w:r w:rsidR="005F2020" w:rsidRPr="00070EA1">
        <w:t xml:space="preserve"> </w:t>
      </w:r>
      <w:r w:rsidRPr="00070EA1">
        <w:t xml:space="preserve">unyielding love, support and encouragement have inspired me to pursue and complete this research. </w:t>
      </w:r>
    </w:p>
    <w:p w14:paraId="37EA3B94" w14:textId="77777777" w:rsidR="006F3B0F" w:rsidRPr="00070EA1" w:rsidRDefault="006F3B0F" w:rsidP="00517E79">
      <w:r w:rsidRPr="00070EA1">
        <w:br w:type="page"/>
      </w:r>
    </w:p>
    <w:p w14:paraId="18ECC353" w14:textId="2BADFD80" w:rsidR="003C74B3" w:rsidRPr="00070EA1" w:rsidRDefault="00BC39C5" w:rsidP="00E64AEE">
      <w:pPr>
        <w:pStyle w:val="Heading1"/>
        <w:jc w:val="left"/>
      </w:pPr>
      <w:bookmarkStart w:id="12" w:name="_Toc67874798"/>
      <w:r w:rsidRPr="00070EA1">
        <w:lastRenderedPageBreak/>
        <w:t>A</w:t>
      </w:r>
      <w:r w:rsidR="00635CB3" w:rsidRPr="00070EA1">
        <w:t>CKNOWLEDGEMENTS</w:t>
      </w:r>
      <w:bookmarkEnd w:id="12"/>
    </w:p>
    <w:p w14:paraId="3AA1066E" w14:textId="7A8B75CD" w:rsidR="008C6A04" w:rsidRPr="00070EA1" w:rsidRDefault="00FE5162" w:rsidP="00517E79">
      <w:pPr>
        <w:pStyle w:val="BodyText"/>
      </w:pPr>
      <w:r w:rsidRPr="00070EA1">
        <w:t xml:space="preserve">I would like to acknowledge Liverpool John Moores </w:t>
      </w:r>
      <w:r w:rsidR="00890257" w:rsidRPr="00070EA1">
        <w:t>U</w:t>
      </w:r>
      <w:r w:rsidRPr="00070EA1">
        <w:t>niversity for the opportunity to learn and obtain a renowned degree.</w:t>
      </w:r>
      <w:r w:rsidR="00A941A2" w:rsidRPr="00070EA1">
        <w:t xml:space="preserve"> </w:t>
      </w:r>
      <w:r w:rsidR="00517078" w:rsidRPr="00070EA1">
        <w:t>I w</w:t>
      </w:r>
      <w:r w:rsidR="00890257" w:rsidRPr="00070EA1">
        <w:t>ant</w:t>
      </w:r>
      <w:r w:rsidR="00517078" w:rsidRPr="00070EA1">
        <w:t xml:space="preserve"> to express my </w:t>
      </w:r>
      <w:r w:rsidRPr="00070EA1">
        <w:t>heartfelt</w:t>
      </w:r>
      <w:r w:rsidR="00517078" w:rsidRPr="00070EA1">
        <w:t xml:space="preserve"> gratitude to my </w:t>
      </w:r>
      <w:r w:rsidR="008C6A04" w:rsidRPr="00070EA1">
        <w:t>thesis supervisor, Karthick Kaliannan Neelamohan</w:t>
      </w:r>
      <w:r w:rsidR="00890257" w:rsidRPr="00070EA1">
        <w:t>,</w:t>
      </w:r>
      <w:r w:rsidRPr="00070EA1">
        <w:t xml:space="preserve"> for his invaluable guidance</w:t>
      </w:r>
      <w:r w:rsidR="00153CF6" w:rsidRPr="00070EA1">
        <w:t xml:space="preserve">. He has guided and encouraged me </w:t>
      </w:r>
      <w:r w:rsidRPr="00070EA1">
        <w:t>to be professional even when the going gets tough</w:t>
      </w:r>
      <w:r w:rsidR="00890257" w:rsidRPr="00070EA1">
        <w:t>,</w:t>
      </w:r>
      <w:r w:rsidRPr="00070EA1">
        <w:t xml:space="preserve"> and I am fortunate to have him as a mentor.</w:t>
      </w:r>
    </w:p>
    <w:p w14:paraId="03688390" w14:textId="4F442342" w:rsidR="00621D1E" w:rsidRPr="00070EA1" w:rsidRDefault="008B5391" w:rsidP="00517E79">
      <w:pPr>
        <w:pStyle w:val="BodyText"/>
      </w:pPr>
      <w:r w:rsidRPr="00070EA1">
        <w:t xml:space="preserve">I </w:t>
      </w:r>
      <w:r w:rsidR="00890257" w:rsidRPr="00070EA1">
        <w:t>would like</w:t>
      </w:r>
      <w:r w:rsidRPr="00070EA1">
        <w:t xml:space="preserve"> to thank my committee members and mentors from Liverpool John Moores University for their patient advice and guidance through the research process.</w:t>
      </w:r>
      <w:r w:rsidR="00EF3575" w:rsidRPr="00070EA1">
        <w:t xml:space="preserve"> </w:t>
      </w:r>
    </w:p>
    <w:p w14:paraId="487F1804" w14:textId="61D42EBA" w:rsidR="00FE5162" w:rsidRPr="00070EA1" w:rsidRDefault="00FE5162" w:rsidP="00517E79">
      <w:pPr>
        <w:pStyle w:val="BodyText"/>
      </w:pPr>
      <w:r w:rsidRPr="00070EA1">
        <w:t>Finally, I thank my family</w:t>
      </w:r>
      <w:r w:rsidR="00890257" w:rsidRPr="00070EA1">
        <w:t>,</w:t>
      </w:r>
      <w:r w:rsidR="009C5A9C" w:rsidRPr="00070EA1">
        <w:t xml:space="preserve"> who supported me with love and understanding. Without you, I could have never reached this current level of success.</w:t>
      </w:r>
      <w:r w:rsidR="008B5391" w:rsidRPr="00070EA1">
        <w:t xml:space="preserve"> </w:t>
      </w:r>
      <w:r w:rsidR="00FE47CE" w:rsidRPr="00070EA1">
        <w:t>Thank you all for your unwavering support.</w:t>
      </w:r>
    </w:p>
    <w:p w14:paraId="3785BD22" w14:textId="6388FA07" w:rsidR="00BC39C5" w:rsidRPr="00070EA1" w:rsidRDefault="00BC39C5" w:rsidP="00517E79">
      <w:pPr>
        <w:pStyle w:val="BodyText"/>
      </w:pPr>
      <w:r w:rsidRPr="00070EA1">
        <w:br w:type="page"/>
      </w:r>
    </w:p>
    <w:p w14:paraId="3684E379" w14:textId="28A0C35F" w:rsidR="009A5359" w:rsidRPr="00070EA1" w:rsidRDefault="009A5359" w:rsidP="00517E79">
      <w:pPr>
        <w:pStyle w:val="Heading1"/>
      </w:pPr>
      <w:bookmarkStart w:id="13" w:name="_Toc67874799"/>
      <w:r w:rsidRPr="00070EA1">
        <w:lastRenderedPageBreak/>
        <w:t>A</w:t>
      </w:r>
      <w:r w:rsidR="00635CB3" w:rsidRPr="00070EA1">
        <w:t>BSTRACT</w:t>
      </w:r>
      <w:bookmarkEnd w:id="13"/>
    </w:p>
    <w:p w14:paraId="2317768B" w14:textId="2FD64A7F" w:rsidR="009A5359" w:rsidRPr="00070EA1" w:rsidRDefault="009A5359" w:rsidP="00517E79">
      <w:pPr>
        <w:pStyle w:val="FirstParagraph"/>
      </w:pPr>
      <w:r w:rsidRPr="00070EA1">
        <w:t xml:space="preserve">With the advent of increasing competition in </w:t>
      </w:r>
      <w:r w:rsidR="009D7D2B" w:rsidRPr="00070EA1">
        <w:t>the telecom industry</w:t>
      </w:r>
      <w:r w:rsidRPr="00070EA1">
        <w:t>, companies must retain customers to maximi</w:t>
      </w:r>
      <w:r w:rsidR="00890257" w:rsidRPr="00070EA1">
        <w:t>s</w:t>
      </w:r>
      <w:r w:rsidRPr="00070EA1">
        <w:t xml:space="preserve">e profits. </w:t>
      </w:r>
      <w:r w:rsidR="009D7D2B" w:rsidRPr="00070EA1">
        <w:t>With an average rate of churn of 30%, c</w:t>
      </w:r>
      <w:r w:rsidRPr="00070EA1">
        <w:t xml:space="preserve">ustomer retention policies affect the annual turnover drastically. The cost of customer churn to the </w:t>
      </w:r>
      <w:r w:rsidR="00BA487D" w:rsidRPr="00070EA1">
        <w:t>t</w:t>
      </w:r>
      <w:r w:rsidRPr="00070EA1">
        <w:t xml:space="preserve">elecom industry is about $10 billion per year globally. Studies show that customer acquisition cost is 5-10 times higher than the price of customer retention. Companies, on average, can lose 10-30% of their customer annually. Developing </w:t>
      </w:r>
      <w:r w:rsidR="0063529B" w:rsidRPr="00070EA1">
        <w:t xml:space="preserve">effective customer relationship management </w:t>
      </w:r>
      <w:r w:rsidRPr="00070EA1">
        <w:t>processes and consumer-centric policies can help reduce spend on customer relations. For this, one would need to understand and track customer behaviour to understand the indicators that make a customer likely to churn.</w:t>
      </w:r>
    </w:p>
    <w:p w14:paraId="562B8750" w14:textId="40CFD720" w:rsidR="009A5359" w:rsidRPr="00070EA1" w:rsidRDefault="00E54611" w:rsidP="00517E79">
      <w:pPr>
        <w:pStyle w:val="BodyText"/>
      </w:pPr>
      <w:r w:rsidRPr="00070EA1">
        <w:t>Harnessing valuable data for business intelligence</w:t>
      </w:r>
      <w:r w:rsidR="009271ED" w:rsidRPr="00070EA1">
        <w:t xml:space="preserve"> to develop churn management strategies is a proven data-driven strategy</w:t>
      </w:r>
      <w:r w:rsidR="009A5359" w:rsidRPr="00070EA1">
        <w:t xml:space="preserve">. </w:t>
      </w:r>
      <w:r w:rsidR="00501FED" w:rsidRPr="00070EA1">
        <w:t>Machine learning models</w:t>
      </w:r>
      <w:r w:rsidR="009A5359" w:rsidRPr="00070EA1">
        <w:t xml:space="preserve"> require </w:t>
      </w:r>
      <w:r w:rsidR="00501FED" w:rsidRPr="00070EA1">
        <w:t xml:space="preserve">modest </w:t>
      </w:r>
      <w:r w:rsidR="009A5359" w:rsidRPr="00070EA1">
        <w:t>computation</w:t>
      </w:r>
      <w:r w:rsidR="00501FED" w:rsidRPr="00070EA1">
        <w:t xml:space="preserve"> power and can deliver high accuracy when it comes to predicting attrition</w:t>
      </w:r>
      <w:r w:rsidR="009A5359" w:rsidRPr="00070EA1">
        <w:t xml:space="preserve">. </w:t>
      </w:r>
    </w:p>
    <w:p w14:paraId="5EF2F994" w14:textId="100A2B67" w:rsidR="009A5359" w:rsidRPr="00070EA1" w:rsidRDefault="009A5359" w:rsidP="00517E79">
      <w:pPr>
        <w:pStyle w:val="BodyText"/>
        <w:rPr>
          <w:iCs/>
        </w:rPr>
      </w:pPr>
      <w:r w:rsidRPr="00070EA1">
        <w:t>Th</w:t>
      </w:r>
      <w:r w:rsidR="00890257" w:rsidRPr="00070EA1">
        <w:t>is research intends</w:t>
      </w:r>
      <w:r w:rsidRPr="00070EA1">
        <w:t xml:space="preserve"> to </w:t>
      </w:r>
      <w:r w:rsidR="008436D2" w:rsidRPr="00070EA1">
        <w:t xml:space="preserve">build a predictive framework </w:t>
      </w:r>
      <w:r w:rsidRPr="00070EA1">
        <w:t xml:space="preserve">that can predict churn accurately and </w:t>
      </w:r>
      <w:r w:rsidR="005F4933" w:rsidRPr="00070EA1">
        <w:t xml:space="preserve">identify </w:t>
      </w:r>
      <w:r w:rsidRPr="00070EA1">
        <w:t xml:space="preserve">behaviour patterns that indicate customer churn. </w:t>
      </w:r>
      <w:r w:rsidR="00A22129" w:rsidRPr="00070EA1">
        <w:t xml:space="preserve">We will </w:t>
      </w:r>
      <w:r w:rsidRPr="00070EA1">
        <w:t xml:space="preserve">showcase the performance of various </w:t>
      </w:r>
      <w:r w:rsidR="00A22129" w:rsidRPr="00070EA1">
        <w:t xml:space="preserve">machine learning </w:t>
      </w:r>
      <w:r w:rsidRPr="00070EA1">
        <w:t>algorithms</w:t>
      </w:r>
      <w:r w:rsidR="00A22129" w:rsidRPr="00070EA1">
        <w:t xml:space="preserve"> and how the process can be optimi</w:t>
      </w:r>
      <w:r w:rsidR="004A2AD6" w:rsidRPr="00070EA1">
        <w:t>s</w:t>
      </w:r>
      <w:r w:rsidR="00A22129" w:rsidRPr="00070EA1">
        <w:t>ed</w:t>
      </w:r>
      <w:r w:rsidRPr="00070EA1">
        <w:t xml:space="preserve">. </w:t>
      </w:r>
      <w:r w:rsidRPr="00070EA1">
        <w:rPr>
          <w:iCs/>
        </w:rPr>
        <w:t>The dataset to be used for this research paper is the IBM Watson Dataset on customer churn in the Telecom industry.</w:t>
      </w:r>
      <w:r w:rsidR="00EA52D5" w:rsidRPr="00070EA1">
        <w:rPr>
          <w:iCs/>
        </w:rPr>
        <w:t xml:space="preserve"> We shall perform extensive feature selection, processing and work with multiple hybrid models to </w:t>
      </w:r>
    </w:p>
    <w:p w14:paraId="1AF100CC" w14:textId="1F6EB896" w:rsidR="000029D9" w:rsidRPr="00070EA1" w:rsidRDefault="000029D9" w:rsidP="00517E79">
      <w:pPr>
        <w:pStyle w:val="BodyText"/>
      </w:pPr>
    </w:p>
    <w:p w14:paraId="75AC1926" w14:textId="3D835F70" w:rsidR="000029D9" w:rsidRPr="00070EA1" w:rsidRDefault="008319DE" w:rsidP="00517E79">
      <w:pPr>
        <w:pStyle w:val="BodyText"/>
      </w:pPr>
      <w:r w:rsidRPr="00070EA1">
        <w:rPr>
          <w:b/>
          <w:i/>
        </w:rPr>
        <w:t>Keywords</w:t>
      </w:r>
      <w:r w:rsidRPr="00070EA1">
        <w:t xml:space="preserve">: Machine Learning, Churn, </w:t>
      </w:r>
      <w:r w:rsidR="00195D63" w:rsidRPr="00070EA1">
        <w:t>Telecom, Attrition, Classification, Data Science</w:t>
      </w:r>
    </w:p>
    <w:p w14:paraId="3EA0B678" w14:textId="77777777" w:rsidR="009A5359" w:rsidRPr="00070EA1" w:rsidRDefault="009A5359" w:rsidP="00517E79">
      <w:pPr>
        <w:rPr>
          <w:rFonts w:eastAsiaTheme="majorEastAsia"/>
          <w:color w:val="345A8A" w:themeColor="accent1" w:themeShade="B5"/>
          <w:sz w:val="32"/>
          <w:szCs w:val="32"/>
        </w:rPr>
      </w:pPr>
      <w:r w:rsidRPr="00070EA1">
        <w:br w:type="page"/>
      </w:r>
    </w:p>
    <w:p w14:paraId="0F1CA1D8" w14:textId="1D47AB36" w:rsidR="00342597" w:rsidRPr="00070EA1" w:rsidRDefault="00342597" w:rsidP="00517E79">
      <w:pPr>
        <w:pStyle w:val="Heading1"/>
      </w:pPr>
      <w:bookmarkStart w:id="14" w:name="_Toc67874800"/>
      <w:r w:rsidRPr="00070EA1">
        <w:lastRenderedPageBreak/>
        <w:t>L</w:t>
      </w:r>
      <w:r w:rsidR="00635CB3" w:rsidRPr="00070EA1">
        <w:t>IST OF TABLES</w:t>
      </w:r>
      <w:bookmarkEnd w:id="14"/>
    </w:p>
    <w:p w14:paraId="617FEDD6" w14:textId="4E62B2DC" w:rsidR="003A39A1" w:rsidRPr="00070EA1" w:rsidRDefault="00AC69A7" w:rsidP="00517E79">
      <w:pPr>
        <w:pStyle w:val="BodyText"/>
      </w:pPr>
      <w:r w:rsidRPr="00070EA1">
        <w:t>Table 2.7.1: Literature Review……………………………………………………………………</w:t>
      </w:r>
      <w:r w:rsidR="00BB33F8" w:rsidRPr="00070EA1">
        <w:t>30</w:t>
      </w:r>
    </w:p>
    <w:p w14:paraId="4EE3F089" w14:textId="473A73D4" w:rsidR="00B56360" w:rsidRPr="00070EA1" w:rsidRDefault="003C277F" w:rsidP="00517E79">
      <w:pPr>
        <w:pStyle w:val="Heading1"/>
      </w:pPr>
      <w:bookmarkStart w:id="15" w:name="_Toc67874801"/>
      <w:r w:rsidRPr="00070EA1">
        <w:t>L</w:t>
      </w:r>
      <w:r w:rsidR="00635CB3" w:rsidRPr="00070EA1">
        <w:t>IST OF FIGURES</w:t>
      </w:r>
      <w:bookmarkEnd w:id="15"/>
    </w:p>
    <w:p w14:paraId="662CAAEC" w14:textId="68F7D042" w:rsidR="006F7272" w:rsidRPr="00070EA1" w:rsidRDefault="006F7272" w:rsidP="00517E79">
      <w:pPr>
        <w:pStyle w:val="BodyText"/>
      </w:pPr>
      <w:r w:rsidRPr="00070EA1">
        <w:t>Figure 1.2.1</w:t>
      </w:r>
      <w:r w:rsidR="00FD39BC" w:rsidRPr="00070EA1">
        <w:t xml:space="preserve">: </w:t>
      </w:r>
      <w:r w:rsidR="00EB1290" w:rsidRPr="00070EA1">
        <w:t>Most significant challenges faced by the industry…………………………………..1</w:t>
      </w:r>
      <w:r w:rsidR="00A53ACC">
        <w:t>1</w:t>
      </w:r>
    </w:p>
    <w:p w14:paraId="40F853B3" w14:textId="5447EBC4" w:rsidR="008F709E" w:rsidRPr="00070EA1" w:rsidRDefault="00C261B8" w:rsidP="00517E79">
      <w:pPr>
        <w:pStyle w:val="BodyText"/>
      </w:pPr>
      <w:r w:rsidRPr="00070EA1">
        <w:t xml:space="preserve">Figure </w:t>
      </w:r>
      <w:r w:rsidR="0067318D" w:rsidRPr="00070EA1">
        <w:t>2.1</w:t>
      </w:r>
      <w:r w:rsidRPr="00070EA1">
        <w:t>: Model Building Process…………………………………</w:t>
      </w:r>
      <w:r w:rsidR="00976E81" w:rsidRPr="00070EA1">
        <w:t>.</w:t>
      </w:r>
      <w:r w:rsidRPr="00070EA1">
        <w:t>…………………………</w:t>
      </w:r>
      <w:r w:rsidR="008F709E" w:rsidRPr="00070EA1">
        <w:t>..</w:t>
      </w:r>
      <w:r w:rsidRPr="00070EA1">
        <w:t>.</w:t>
      </w:r>
      <w:r w:rsidR="0067318D" w:rsidRPr="00070EA1">
        <w:t>1</w:t>
      </w:r>
      <w:r w:rsidRPr="00070EA1">
        <w:t>7</w:t>
      </w:r>
    </w:p>
    <w:p w14:paraId="036FC531" w14:textId="5DD768F4" w:rsidR="00757CE7" w:rsidRPr="00070EA1" w:rsidRDefault="00757CE7" w:rsidP="00517E79">
      <w:pPr>
        <w:pStyle w:val="BodyText"/>
      </w:pPr>
      <w:r w:rsidRPr="00070EA1">
        <w:t>Figure 2.5.1: Visual Data Exploration…………………………………………………………….2</w:t>
      </w:r>
      <w:r w:rsidR="00FB76B5">
        <w:t>3</w:t>
      </w:r>
    </w:p>
    <w:p w14:paraId="6D24A7EE" w14:textId="150A7861" w:rsidR="005F7B6F" w:rsidRPr="00070EA1" w:rsidRDefault="005F7B6F" w:rsidP="00517E79">
      <w:pPr>
        <w:pStyle w:val="BodyText"/>
        <w:jc w:val="left"/>
      </w:pPr>
      <w:r w:rsidRPr="00070EA1">
        <w:t>Figure 3.2.4.1: Distribution of Churn (Target variable)………………………………………….4</w:t>
      </w:r>
      <w:r w:rsidR="006E59B0">
        <w:t>0</w:t>
      </w:r>
    </w:p>
    <w:p w14:paraId="5FCCCED3" w14:textId="4A5FF8A3" w:rsidR="00AB28EB" w:rsidRPr="00070EA1" w:rsidRDefault="00AB28EB" w:rsidP="00517E79">
      <w:pPr>
        <w:pStyle w:val="BodyText"/>
        <w:jc w:val="left"/>
      </w:pPr>
      <w:r w:rsidRPr="00070EA1">
        <w:t>Figure 3.2.4.2: Distribution of Contract………………………………………………………….4</w:t>
      </w:r>
      <w:r w:rsidR="006E59B0">
        <w:t>1</w:t>
      </w:r>
    </w:p>
    <w:p w14:paraId="795BD10D" w14:textId="4A7DEC43" w:rsidR="00DB2592" w:rsidRPr="00070EA1" w:rsidRDefault="00F52E33" w:rsidP="00517E79">
      <w:pPr>
        <w:pStyle w:val="BodyText"/>
        <w:jc w:val="left"/>
      </w:pPr>
      <w:r w:rsidRPr="00070EA1">
        <w:t>Figure 3.2.4.3: Distribution of Partner…………………………………………………………</w:t>
      </w:r>
      <w:r w:rsidR="003447AF" w:rsidRPr="00070EA1">
        <w:t>...</w:t>
      </w:r>
      <w:r w:rsidRPr="00070EA1">
        <w:t>.4</w:t>
      </w:r>
      <w:r w:rsidR="006E59B0">
        <w:t>1</w:t>
      </w:r>
    </w:p>
    <w:p w14:paraId="77CA571C" w14:textId="614B2B63" w:rsidR="00F52E33" w:rsidRPr="00070EA1" w:rsidRDefault="00F52E33" w:rsidP="00BB041B">
      <w:pPr>
        <w:pStyle w:val="BodyText"/>
        <w:jc w:val="left"/>
      </w:pPr>
      <w:r w:rsidRPr="00070EA1">
        <w:t>Figure 3.2.4.4: Distribution of Gender</w:t>
      </w:r>
      <w:r w:rsidR="000442E8" w:rsidRPr="00070EA1">
        <w:t>…………………………………………………………</w:t>
      </w:r>
      <w:r w:rsidR="003447AF" w:rsidRPr="00070EA1">
        <w:t>...</w:t>
      </w:r>
      <w:r w:rsidR="000442E8" w:rsidRPr="00070EA1">
        <w:t>4</w:t>
      </w:r>
      <w:r w:rsidR="006E59B0">
        <w:t>1</w:t>
      </w:r>
    </w:p>
    <w:p w14:paraId="55F86C64" w14:textId="0CE5EDBD" w:rsidR="00F52E33" w:rsidRPr="00070EA1" w:rsidRDefault="00F52E33" w:rsidP="00517E79">
      <w:pPr>
        <w:pStyle w:val="BodyText"/>
        <w:jc w:val="left"/>
      </w:pPr>
      <w:r w:rsidRPr="00070EA1">
        <w:t>Figure 3.2.4.5: Distribution of Monthly Charges…</w:t>
      </w:r>
      <w:r w:rsidR="000442E8" w:rsidRPr="00070EA1">
        <w:t>……………………………………</w:t>
      </w:r>
      <w:r w:rsidR="003447AF" w:rsidRPr="00070EA1">
        <w:t>……..</w:t>
      </w:r>
      <w:r w:rsidR="000442E8" w:rsidRPr="00070EA1">
        <w:t>…</w:t>
      </w:r>
      <w:r w:rsidR="003447AF" w:rsidRPr="00070EA1">
        <w:t>.</w:t>
      </w:r>
      <w:r w:rsidR="000442E8" w:rsidRPr="00070EA1">
        <w:t>4</w:t>
      </w:r>
      <w:r w:rsidR="006E59B0">
        <w:t>1</w:t>
      </w:r>
    </w:p>
    <w:p w14:paraId="25B7006D" w14:textId="42633EA3" w:rsidR="003447AF" w:rsidRPr="00070EA1" w:rsidRDefault="003447AF" w:rsidP="00517E79">
      <w:pPr>
        <w:pStyle w:val="ImageFont"/>
        <w:jc w:val="left"/>
      </w:pPr>
      <w:r w:rsidRPr="00070EA1">
        <w:t xml:space="preserve">Figure 3.2.5.1: Correlation Matrix using Pearson's correlation coefficient </w:t>
      </w:r>
      <w:r w:rsidRPr="00070EA1">
        <w:rPr>
          <w:color w:val="auto"/>
          <w:sz w:val="21"/>
          <w:szCs w:val="21"/>
          <w:shd w:val="clear" w:color="auto" w:fill="FFFFFF"/>
        </w:rPr>
        <w:t>(</w:t>
      </w:r>
      <w:r w:rsidRPr="00070EA1">
        <w:rPr>
          <w:rStyle w:val="Emphasis"/>
          <w:b/>
          <w:color w:val="auto"/>
          <w:sz w:val="21"/>
          <w:szCs w:val="21"/>
          <w:shd w:val="clear" w:color="auto" w:fill="FFFFFF"/>
        </w:rPr>
        <w:t>r</w:t>
      </w:r>
      <w:r w:rsidRPr="00070EA1">
        <w:rPr>
          <w:color w:val="auto"/>
          <w:sz w:val="21"/>
          <w:szCs w:val="21"/>
          <w:shd w:val="clear" w:color="auto" w:fill="FFFFFF"/>
        </w:rPr>
        <w:t>)</w:t>
      </w:r>
      <w:r w:rsidRPr="00070EA1">
        <w:t>……………..…….4</w:t>
      </w:r>
      <w:r w:rsidR="006E59B0">
        <w:t>2</w:t>
      </w:r>
    </w:p>
    <w:p w14:paraId="3A3B90DB" w14:textId="28C3CD84" w:rsidR="00DF0AC7" w:rsidRPr="00070EA1" w:rsidRDefault="00DF0AC7" w:rsidP="00517E79">
      <w:pPr>
        <w:pStyle w:val="ImageFont"/>
        <w:jc w:val="left"/>
      </w:pPr>
      <w:r w:rsidRPr="00070EA1">
        <w:t>Figure 3.2.5.2: Distribution of Churn visualised using the package SweetViz</w:t>
      </w:r>
      <w:r w:rsidR="001C6A3F" w:rsidRPr="00070EA1">
        <w:t>…………………..</w:t>
      </w:r>
      <w:r w:rsidRPr="00070EA1">
        <w:t>4</w:t>
      </w:r>
      <w:r w:rsidR="006E59B0">
        <w:t>2</w:t>
      </w:r>
    </w:p>
    <w:p w14:paraId="6D2C2D0D" w14:textId="4E37CF7D" w:rsidR="00DF0AC7" w:rsidRPr="00070EA1" w:rsidRDefault="00DF0AC7" w:rsidP="00517E79">
      <w:pPr>
        <w:pStyle w:val="ImageFont"/>
        <w:jc w:val="left"/>
      </w:pPr>
      <w:r w:rsidRPr="00070EA1">
        <w:t xml:space="preserve">Figure 3.2.5.3: Distribution of Monthly Charges based on </w:t>
      </w:r>
      <w:r w:rsidR="00145D3A" w:rsidRPr="00070EA1">
        <w:t>c</w:t>
      </w:r>
      <w:r w:rsidRPr="00070EA1">
        <w:t>hurn…..</w:t>
      </w:r>
      <w:r w:rsidR="001C6A3F" w:rsidRPr="00070EA1">
        <w:t>…………</w:t>
      </w:r>
      <w:r w:rsidR="002C5002" w:rsidRPr="00070EA1">
        <w:t>.</w:t>
      </w:r>
      <w:r w:rsidR="001C6A3F" w:rsidRPr="00070EA1">
        <w:t>………………...</w:t>
      </w:r>
      <w:r w:rsidRPr="00070EA1">
        <w:t>4</w:t>
      </w:r>
      <w:r w:rsidR="006E59B0">
        <w:t>3</w:t>
      </w:r>
    </w:p>
    <w:p w14:paraId="29EE08C8" w14:textId="6DC6C6C9" w:rsidR="001C6A3F" w:rsidRPr="00070EA1" w:rsidRDefault="001C6A3F" w:rsidP="00517E79">
      <w:pPr>
        <w:pStyle w:val="BodyText"/>
        <w:jc w:val="left"/>
      </w:pPr>
      <w:r w:rsidRPr="00070EA1">
        <w:t xml:space="preserve">Figure 3.2.7.1: Model Building Process </w:t>
      </w:r>
      <w:r w:rsidR="00E145A4" w:rsidRPr="00070EA1">
        <w:t>………….</w:t>
      </w:r>
      <w:r w:rsidR="002E37CD" w:rsidRPr="00070EA1">
        <w:t>…………..</w:t>
      </w:r>
      <w:r w:rsidRPr="00070EA1">
        <w:t>…..</w:t>
      </w:r>
      <w:r w:rsidR="002D0DC1" w:rsidRPr="00070EA1">
        <w:t>……………………………...</w:t>
      </w:r>
      <w:r w:rsidRPr="00070EA1">
        <w:t>4</w:t>
      </w:r>
      <w:r w:rsidR="008B1D24">
        <w:t>5</w:t>
      </w:r>
    </w:p>
    <w:p w14:paraId="5825AA1B" w14:textId="77777777" w:rsidR="00BB1CB8" w:rsidRPr="00070EA1" w:rsidRDefault="00BB1CB8" w:rsidP="00517E79">
      <w:pPr>
        <w:pStyle w:val="BodyText"/>
        <w:jc w:val="left"/>
      </w:pPr>
    </w:p>
    <w:p w14:paraId="62DF363F" w14:textId="77777777" w:rsidR="00194EF0" w:rsidRPr="00070EA1" w:rsidRDefault="00194EF0" w:rsidP="00517E79">
      <w:pPr>
        <w:pStyle w:val="BodyText"/>
        <w:jc w:val="left"/>
      </w:pPr>
    </w:p>
    <w:p w14:paraId="0AEC6512" w14:textId="77777777" w:rsidR="001C6A3F" w:rsidRPr="00070EA1" w:rsidRDefault="001C6A3F" w:rsidP="00517E79">
      <w:pPr>
        <w:pStyle w:val="ImageFont"/>
        <w:jc w:val="left"/>
      </w:pPr>
    </w:p>
    <w:p w14:paraId="6B4189EA" w14:textId="77777777" w:rsidR="00DF0AC7" w:rsidRPr="00070EA1" w:rsidRDefault="00DF0AC7" w:rsidP="00517E79">
      <w:pPr>
        <w:pStyle w:val="ImageFont"/>
        <w:jc w:val="left"/>
      </w:pPr>
    </w:p>
    <w:p w14:paraId="04F66988" w14:textId="3656E38D" w:rsidR="00CD02CE" w:rsidRPr="00070EA1" w:rsidRDefault="00CD02CE" w:rsidP="00517E79">
      <w:pPr>
        <w:pStyle w:val="Heading1"/>
      </w:pPr>
      <w:bookmarkStart w:id="16" w:name="_Toc67874802"/>
      <w:r w:rsidRPr="00070EA1">
        <w:lastRenderedPageBreak/>
        <w:t>L</w:t>
      </w:r>
      <w:r w:rsidR="00635CB3" w:rsidRPr="00070EA1">
        <w:t>IST OF ABBREVIATIONS</w:t>
      </w:r>
      <w:bookmarkEnd w:id="16"/>
    </w:p>
    <w:tbl>
      <w:tblPr>
        <w:tblW w:w="5845" w:type="dxa"/>
        <w:tblLook w:val="04A0" w:firstRow="1" w:lastRow="0" w:firstColumn="1" w:lastColumn="0" w:noHBand="0" w:noVBand="1"/>
      </w:tblPr>
      <w:tblGrid>
        <w:gridCol w:w="1176"/>
        <w:gridCol w:w="4669"/>
      </w:tblGrid>
      <w:tr w:rsidR="007E4C64" w:rsidRPr="00070EA1" w14:paraId="069936BA" w14:textId="77777777" w:rsidTr="00343329">
        <w:trPr>
          <w:trHeight w:val="386"/>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070EA1" w:rsidRDefault="007E4C64" w:rsidP="00517E79">
            <w:r w:rsidRPr="00070EA1">
              <w:t>EDA</w:t>
            </w:r>
          </w:p>
        </w:tc>
        <w:tc>
          <w:tcPr>
            <w:tcW w:w="4669"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070EA1" w:rsidRDefault="007E4C64" w:rsidP="00517E79">
            <w:r w:rsidRPr="00070EA1">
              <w:t>Exploratory Data Analysis</w:t>
            </w:r>
          </w:p>
        </w:tc>
      </w:tr>
      <w:tr w:rsidR="007E4C64" w:rsidRPr="00070EA1" w14:paraId="3360486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070EA1" w:rsidRDefault="007E4C64" w:rsidP="00517E79">
            <w:r w:rsidRPr="00070EA1">
              <w:t>SVM</w:t>
            </w:r>
          </w:p>
        </w:tc>
        <w:tc>
          <w:tcPr>
            <w:tcW w:w="4669"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070EA1" w:rsidRDefault="007E4C64" w:rsidP="00517E79">
            <w:r w:rsidRPr="00070EA1">
              <w:t>Support Vector Machine</w:t>
            </w:r>
          </w:p>
        </w:tc>
      </w:tr>
      <w:tr w:rsidR="007E4C64" w:rsidRPr="00070EA1" w14:paraId="0AF7D0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070EA1" w:rsidRDefault="007E4C64" w:rsidP="00517E79">
            <w:r w:rsidRPr="00070EA1">
              <w:t>KNN</w:t>
            </w:r>
          </w:p>
        </w:tc>
        <w:tc>
          <w:tcPr>
            <w:tcW w:w="4669"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070EA1" w:rsidRDefault="007E4C64" w:rsidP="00517E79">
            <w:r w:rsidRPr="00070EA1">
              <w:t>K Nearest Neighbour</w:t>
            </w:r>
          </w:p>
        </w:tc>
      </w:tr>
      <w:tr w:rsidR="007E4C64" w:rsidRPr="00070EA1" w14:paraId="6921053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070EA1" w:rsidRDefault="007E4C64" w:rsidP="00517E79">
            <w:r w:rsidRPr="00070EA1">
              <w:t>AUC</w:t>
            </w:r>
          </w:p>
        </w:tc>
        <w:tc>
          <w:tcPr>
            <w:tcW w:w="4669"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070EA1" w:rsidRDefault="00A0356A" w:rsidP="00517E79">
            <w:r w:rsidRPr="00070EA1">
              <w:t>A</w:t>
            </w:r>
            <w:r w:rsidR="007E4C64" w:rsidRPr="00070EA1">
              <w:t>rea under ROC Curve</w:t>
            </w:r>
          </w:p>
        </w:tc>
      </w:tr>
      <w:tr w:rsidR="007E4C64" w:rsidRPr="00070EA1" w14:paraId="6E59F003"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070EA1" w:rsidRDefault="007E4C64" w:rsidP="00517E79">
            <w:r w:rsidRPr="00070EA1">
              <w:t>ROC</w:t>
            </w:r>
          </w:p>
        </w:tc>
        <w:tc>
          <w:tcPr>
            <w:tcW w:w="4669"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070EA1" w:rsidRDefault="007E4C64" w:rsidP="00517E79">
            <w:r w:rsidRPr="00070EA1">
              <w:t>Receiver Operating Characteristics</w:t>
            </w:r>
          </w:p>
        </w:tc>
      </w:tr>
      <w:tr w:rsidR="00C21362" w:rsidRPr="00070EA1" w14:paraId="197EAEB5"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3420E457" w14:textId="71197475" w:rsidR="00C21362" w:rsidRPr="00070EA1" w:rsidRDefault="00C21362" w:rsidP="00517E79">
            <w:r w:rsidRPr="00070EA1">
              <w:t>SMOTE</w:t>
            </w:r>
          </w:p>
        </w:tc>
        <w:tc>
          <w:tcPr>
            <w:tcW w:w="4669" w:type="dxa"/>
            <w:tcBorders>
              <w:top w:val="nil"/>
              <w:left w:val="nil"/>
              <w:bottom w:val="single" w:sz="4" w:space="0" w:color="auto"/>
              <w:right w:val="single" w:sz="4" w:space="0" w:color="auto"/>
            </w:tcBorders>
            <w:shd w:val="clear" w:color="auto" w:fill="auto"/>
            <w:noWrap/>
            <w:vAlign w:val="bottom"/>
          </w:tcPr>
          <w:p w14:paraId="6CE49D98" w14:textId="1E5E3384" w:rsidR="00C21362" w:rsidRPr="00070EA1" w:rsidRDefault="00C21362" w:rsidP="00517E79">
            <w:r w:rsidRPr="00070EA1">
              <w:t>Synthetic Minority Oversampling Technique</w:t>
            </w:r>
          </w:p>
        </w:tc>
      </w:tr>
      <w:tr w:rsidR="007E4C64" w:rsidRPr="00070EA1" w14:paraId="6C9D716D"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070EA1" w:rsidRDefault="007E4C64" w:rsidP="00517E79">
            <w:r w:rsidRPr="00070EA1">
              <w:t>XGBoost</w:t>
            </w:r>
          </w:p>
        </w:tc>
        <w:tc>
          <w:tcPr>
            <w:tcW w:w="4669"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070EA1" w:rsidRDefault="007E4C64" w:rsidP="00517E79">
            <w:r w:rsidRPr="00070EA1">
              <w:t>Extreme Gradient Boosting</w:t>
            </w:r>
          </w:p>
        </w:tc>
      </w:tr>
      <w:tr w:rsidR="00B1647A" w:rsidRPr="00070EA1" w14:paraId="4349ED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0C51E035" w14:textId="5EA744B6" w:rsidR="00B1647A" w:rsidRPr="00070EA1" w:rsidRDefault="00B1647A" w:rsidP="00517E79">
            <w:r w:rsidRPr="00070EA1">
              <w:t>GSA</w:t>
            </w:r>
          </w:p>
        </w:tc>
        <w:tc>
          <w:tcPr>
            <w:tcW w:w="4669" w:type="dxa"/>
            <w:tcBorders>
              <w:top w:val="nil"/>
              <w:left w:val="nil"/>
              <w:bottom w:val="single" w:sz="4" w:space="0" w:color="auto"/>
              <w:right w:val="single" w:sz="4" w:space="0" w:color="auto"/>
            </w:tcBorders>
            <w:shd w:val="clear" w:color="auto" w:fill="auto"/>
            <w:noWrap/>
            <w:vAlign w:val="bottom"/>
          </w:tcPr>
          <w:p w14:paraId="3C131643" w14:textId="0614F3E2" w:rsidR="00B1647A" w:rsidRPr="00070EA1" w:rsidRDefault="00B1647A" w:rsidP="00517E79">
            <w:r w:rsidRPr="00070EA1">
              <w:t>Gravitational Search Algorithm</w:t>
            </w:r>
          </w:p>
        </w:tc>
      </w:tr>
      <w:tr w:rsidR="0036436B" w:rsidRPr="00070EA1" w14:paraId="75E7AAEA"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5A08D7F" w14:textId="43F96DF4" w:rsidR="0036436B" w:rsidRPr="00070EA1" w:rsidRDefault="0036436B" w:rsidP="00517E79">
            <w:r w:rsidRPr="00070EA1">
              <w:t>PPforest</w:t>
            </w:r>
          </w:p>
        </w:tc>
        <w:tc>
          <w:tcPr>
            <w:tcW w:w="4669" w:type="dxa"/>
            <w:tcBorders>
              <w:top w:val="nil"/>
              <w:left w:val="nil"/>
              <w:bottom w:val="single" w:sz="4" w:space="0" w:color="auto"/>
              <w:right w:val="single" w:sz="4" w:space="0" w:color="auto"/>
            </w:tcBorders>
            <w:shd w:val="clear" w:color="auto" w:fill="auto"/>
            <w:noWrap/>
            <w:vAlign w:val="bottom"/>
          </w:tcPr>
          <w:p w14:paraId="1B611176" w14:textId="47CF291D" w:rsidR="0036436B" w:rsidRPr="00070EA1" w:rsidRDefault="0036436B" w:rsidP="00517E79">
            <w:r w:rsidRPr="00070EA1">
              <w:t xml:space="preserve">Projection Pursuit Random Forest </w:t>
            </w:r>
          </w:p>
        </w:tc>
      </w:tr>
      <w:tr w:rsidR="004D0CD6" w:rsidRPr="00070EA1" w14:paraId="74AF249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3664674" w14:textId="253EE795" w:rsidR="004D0CD6" w:rsidRPr="00070EA1" w:rsidRDefault="004D0CD6" w:rsidP="00517E79">
            <w:r w:rsidRPr="00070EA1">
              <w:t>LDA</w:t>
            </w:r>
          </w:p>
        </w:tc>
        <w:tc>
          <w:tcPr>
            <w:tcW w:w="4669" w:type="dxa"/>
            <w:tcBorders>
              <w:top w:val="nil"/>
              <w:left w:val="nil"/>
              <w:bottom w:val="single" w:sz="4" w:space="0" w:color="auto"/>
              <w:right w:val="single" w:sz="4" w:space="0" w:color="auto"/>
            </w:tcBorders>
            <w:shd w:val="clear" w:color="auto" w:fill="auto"/>
            <w:noWrap/>
            <w:vAlign w:val="bottom"/>
          </w:tcPr>
          <w:p w14:paraId="25A98DBC" w14:textId="42D8EF56" w:rsidR="004D0CD6" w:rsidRPr="00070EA1" w:rsidRDefault="004D0CD6" w:rsidP="00517E79">
            <w:r w:rsidRPr="00070EA1">
              <w:t>Linear Discriminant Analysis</w:t>
            </w:r>
          </w:p>
        </w:tc>
      </w:tr>
      <w:tr w:rsidR="00D229D8" w:rsidRPr="00070EA1" w14:paraId="0DCFE78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74D9F085" w14:textId="4A3E15EB" w:rsidR="00D229D8" w:rsidRPr="00070EA1" w:rsidRDefault="00D229D8" w:rsidP="00517E79">
            <w:r w:rsidRPr="00070EA1">
              <w:t>CRM</w:t>
            </w:r>
          </w:p>
        </w:tc>
        <w:tc>
          <w:tcPr>
            <w:tcW w:w="4669" w:type="dxa"/>
            <w:tcBorders>
              <w:top w:val="nil"/>
              <w:left w:val="nil"/>
              <w:bottom w:val="single" w:sz="4" w:space="0" w:color="auto"/>
              <w:right w:val="single" w:sz="4" w:space="0" w:color="auto"/>
            </w:tcBorders>
            <w:shd w:val="clear" w:color="auto" w:fill="auto"/>
            <w:noWrap/>
            <w:vAlign w:val="bottom"/>
          </w:tcPr>
          <w:p w14:paraId="67ED1873" w14:textId="4AB642B4" w:rsidR="00D229D8" w:rsidRPr="00070EA1" w:rsidRDefault="00D229D8" w:rsidP="00517E79">
            <w:r w:rsidRPr="00070EA1">
              <w:t>Customer Relationship Management</w:t>
            </w:r>
          </w:p>
        </w:tc>
      </w:tr>
      <w:tr w:rsidR="007E4C64" w:rsidRPr="00070EA1" w14:paraId="5079CACF"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070EA1" w:rsidRDefault="007E4C64" w:rsidP="00517E79">
            <w:r w:rsidRPr="00070EA1">
              <w:t>AdaBoost</w:t>
            </w:r>
          </w:p>
        </w:tc>
        <w:tc>
          <w:tcPr>
            <w:tcW w:w="4669"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070EA1" w:rsidRDefault="007E4C64" w:rsidP="00517E79">
            <w:r w:rsidRPr="00070EA1">
              <w:t>Adaptive Boosting</w:t>
            </w:r>
          </w:p>
        </w:tc>
      </w:tr>
    </w:tbl>
    <w:p w14:paraId="72388D1B" w14:textId="77777777" w:rsidR="007A64E6" w:rsidRPr="00070EA1" w:rsidRDefault="007A64E6" w:rsidP="00517E79">
      <w:pPr>
        <w:widowControl/>
        <w:autoSpaceDE/>
        <w:autoSpaceDN/>
        <w:adjustRightInd/>
        <w:spacing w:before="0" w:after="200"/>
        <w:jc w:val="left"/>
        <w:rPr>
          <w:rFonts w:eastAsiaTheme="majorEastAsia"/>
          <w:b/>
          <w:bCs/>
          <w:color w:val="345A8A" w:themeColor="accent1" w:themeShade="B5"/>
          <w:sz w:val="40"/>
          <w:szCs w:val="32"/>
        </w:rPr>
      </w:pPr>
      <w:bookmarkStart w:id="17" w:name="background-and-related-research"/>
      <w:bookmarkEnd w:id="9"/>
      <w:bookmarkEnd w:id="10"/>
      <w:r w:rsidRPr="00070EA1">
        <w:br w:type="page"/>
      </w:r>
    </w:p>
    <w:p w14:paraId="6524CB3C" w14:textId="206F8B1D" w:rsidR="00642D74" w:rsidRPr="00070EA1" w:rsidRDefault="003B1F77" w:rsidP="00517E79">
      <w:pPr>
        <w:pStyle w:val="Heading1"/>
      </w:pPr>
      <w:bookmarkStart w:id="18" w:name="_Toc67874803"/>
      <w:r w:rsidRPr="00070EA1">
        <w:lastRenderedPageBreak/>
        <w:t>C</w:t>
      </w:r>
      <w:r w:rsidR="00635CB3" w:rsidRPr="00070EA1">
        <w:t>HAPTER</w:t>
      </w:r>
      <w:r w:rsidRPr="00070EA1">
        <w:t xml:space="preserve"> 1</w:t>
      </w:r>
      <w:r w:rsidR="00635CB3" w:rsidRPr="00070EA1">
        <w:t>:</w:t>
      </w:r>
      <w:r w:rsidRPr="00070EA1">
        <w:t xml:space="preserve"> </w:t>
      </w:r>
      <w:r w:rsidR="00635CB3" w:rsidRPr="00070EA1">
        <w:t>INTRODUCTION</w:t>
      </w:r>
      <w:bookmarkEnd w:id="18"/>
    </w:p>
    <w:p w14:paraId="5F58531C" w14:textId="03F324F1" w:rsidR="009F5D56" w:rsidRPr="00070EA1" w:rsidRDefault="00B74F8C" w:rsidP="00517E79">
      <w:pPr>
        <w:rPr>
          <w:rFonts w:eastAsiaTheme="majorEastAsia"/>
          <w:b/>
          <w:bCs/>
          <w:color w:val="4F81BD" w:themeColor="accent1"/>
          <w:sz w:val="32"/>
          <w:szCs w:val="32"/>
        </w:rPr>
      </w:pPr>
      <w:bookmarkStart w:id="19" w:name="_Toc61617410"/>
      <w:r w:rsidRPr="00070EA1">
        <w:t xml:space="preserve">With the increase in the number of options consumers have </w:t>
      </w:r>
      <w:r w:rsidR="00B06647" w:rsidRPr="00070EA1">
        <w:t>in</w:t>
      </w:r>
      <w:r w:rsidRPr="00070EA1">
        <w:t xml:space="preserve"> the </w:t>
      </w:r>
      <w:r w:rsidR="00515313" w:rsidRPr="00070EA1">
        <w:t xml:space="preserve">Digital Age, for a company to be successful, it is </w:t>
      </w:r>
      <w:r w:rsidR="008B3732" w:rsidRPr="00070EA1">
        <w:t>vital</w:t>
      </w:r>
      <w:r w:rsidR="00515313" w:rsidRPr="00070EA1">
        <w:t xml:space="preserve"> to kee</w:t>
      </w:r>
      <w:r w:rsidR="00B2514F" w:rsidRPr="00070EA1">
        <w:t xml:space="preserve">p costs low and profits high. </w:t>
      </w:r>
      <w:r w:rsidR="00515313" w:rsidRPr="00070EA1">
        <w:t xml:space="preserve">One of the most effective ways to do this is to retain the existing customer base and focus the </w:t>
      </w:r>
      <w:r w:rsidR="00547CAC" w:rsidRPr="00070EA1">
        <w:t>remaining</w:t>
      </w:r>
      <w:r w:rsidR="00515313" w:rsidRPr="00070EA1">
        <w:t xml:space="preserve"> budget on </w:t>
      </w:r>
      <w:r w:rsidR="00890257" w:rsidRPr="00070EA1">
        <w:t>acquiring</w:t>
      </w:r>
      <w:r w:rsidR="005D5BAE" w:rsidRPr="00070EA1">
        <w:t xml:space="preserve"> </w:t>
      </w:r>
      <w:r w:rsidR="00515313" w:rsidRPr="00070EA1">
        <w:t>new customers.</w:t>
      </w:r>
    </w:p>
    <w:p w14:paraId="2C628FC5" w14:textId="2DF17695" w:rsidR="008344B7" w:rsidRPr="00070EA1" w:rsidRDefault="00D818D6" w:rsidP="00517E79">
      <w:pPr>
        <w:pStyle w:val="Heading2"/>
      </w:pPr>
      <w:bookmarkStart w:id="20" w:name="_Toc67874804"/>
      <w:r w:rsidRPr="00070EA1">
        <w:t xml:space="preserve">1.1 </w:t>
      </w:r>
      <w:r w:rsidR="0021550A" w:rsidRPr="00070EA1">
        <w:t>Background of the Study</w:t>
      </w:r>
      <w:bookmarkEnd w:id="20"/>
    </w:p>
    <w:p w14:paraId="06FA57EA" w14:textId="3215000C" w:rsidR="00434639" w:rsidRPr="00070EA1" w:rsidRDefault="00434639" w:rsidP="00517E79">
      <w:r w:rsidRPr="00070EA1">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sidRPr="00070EA1">
        <w:t>acquiring</w:t>
      </w:r>
      <w:r w:rsidRPr="00070EA1">
        <w:t xml:space="preserve"> new customers.</w:t>
      </w:r>
      <w:r w:rsidR="00F565E0" w:rsidRPr="00070EA1">
        <w:t xml:space="preserve"> </w:t>
      </w:r>
      <w:r w:rsidRPr="00070EA1">
        <w:t xml:space="preserve">The retention of the existing customer base in a focused and systemic manner is to be done, or </w:t>
      </w:r>
      <w:r w:rsidR="00890257" w:rsidRPr="00070EA1">
        <w:t>it</w:t>
      </w:r>
      <w:r w:rsidRPr="00070EA1">
        <w:t xml:space="preserve">s bottom line can be affected. A targeted way to approach the end goal of customer retention is to flag customers that have a high probability </w:t>
      </w:r>
      <w:r w:rsidR="00834195" w:rsidRPr="00070EA1">
        <w:t>of</w:t>
      </w:r>
      <w:r w:rsidRPr="00070EA1">
        <w:t xml:space="preserve"> churn. Based on customer behaviour and attributes, if we can flag the customers that are likely to churn, we can run targeted campaigns to retain customers</w:t>
      </w:r>
      <w:r w:rsidR="00334620" w:rsidRPr="00070EA1">
        <w:t xml:space="preserve"> </w:t>
      </w:r>
      <w:r w:rsidR="00334620" w:rsidRPr="00070EA1">
        <w:fldChar w:fldCharType="begin" w:fldLock="1"/>
      </w:r>
      <w:r w:rsidR="0092361A" w:rsidRPr="00070EA1">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334620" w:rsidRPr="00070EA1">
        <w:fldChar w:fldCharType="separate"/>
      </w:r>
      <w:r w:rsidR="00334620" w:rsidRPr="00070EA1">
        <w:t>(Jain et al., 2021)</w:t>
      </w:r>
      <w:r w:rsidR="00334620" w:rsidRPr="00070EA1">
        <w:fldChar w:fldCharType="end"/>
      </w:r>
      <w:r w:rsidRPr="00070EA1">
        <w:t>.</w:t>
      </w:r>
      <w:r w:rsidR="00790439" w:rsidRPr="00070EA1">
        <w:t xml:space="preserve"> </w:t>
      </w:r>
      <w:r w:rsidR="00790439" w:rsidRPr="00070EA1">
        <w:tab/>
      </w:r>
    </w:p>
    <w:p w14:paraId="416135AA" w14:textId="7585E16C" w:rsidR="00434639" w:rsidRPr="00070EA1" w:rsidRDefault="004840A9" w:rsidP="00517E79">
      <w:pPr>
        <w:pStyle w:val="Heading3"/>
      </w:pPr>
      <w:bookmarkStart w:id="21" w:name="_Toc61885859"/>
      <w:bookmarkStart w:id="22" w:name="_Toc67874805"/>
      <w:r w:rsidRPr="00070EA1">
        <w:t>1.1.1</w:t>
      </w:r>
      <w:r w:rsidR="00661EC7" w:rsidRPr="00070EA1">
        <w:t xml:space="preserve"> </w:t>
      </w:r>
      <w:r w:rsidR="00434639" w:rsidRPr="00070EA1">
        <w:t>Churn Analysis</w:t>
      </w:r>
      <w:bookmarkEnd w:id="21"/>
      <w:r w:rsidR="00124E70" w:rsidRPr="00070EA1">
        <w:t xml:space="preserve"> in the Telecom Industry</w:t>
      </w:r>
      <w:bookmarkEnd w:id="22"/>
    </w:p>
    <w:p w14:paraId="68B719D0" w14:textId="7E332905" w:rsidR="009550DF" w:rsidRPr="00070EA1" w:rsidRDefault="00661EC7" w:rsidP="00517E79">
      <w:r w:rsidRPr="00070EA1">
        <w:t>The ability to retain customers showcases the company</w:t>
      </w:r>
      <w:r w:rsidR="00C235BC" w:rsidRPr="00070EA1">
        <w:t>'</w:t>
      </w:r>
      <w:r w:rsidRPr="00070EA1">
        <w:t xml:space="preserve">s ability to run the business. With the digital age, where everything is online, any business needs to </w:t>
      </w:r>
      <w:r w:rsidR="0088085A" w:rsidRPr="00070EA1">
        <w:t>understand customer behaviour and mentality virtuall</w:t>
      </w:r>
      <w:r w:rsidRPr="00070EA1">
        <w:t xml:space="preserve">y. The cost of customer churn in the Telecom Industry is approximately $10 billion annually </w:t>
      </w:r>
      <w:r w:rsidRPr="00070EA1">
        <w:fldChar w:fldCharType="begin" w:fldLock="1"/>
      </w:r>
      <w:r w:rsidRPr="00070EA1">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070EA1">
        <w:fldChar w:fldCharType="separate"/>
      </w:r>
      <w:r w:rsidRPr="00070EA1">
        <w:t>(</w:t>
      </w:r>
      <w:r w:rsidRPr="00070EA1">
        <w:rPr>
          <w:rStyle w:val="ReferenceLinkChar"/>
          <w:color w:val="auto"/>
        </w:rPr>
        <w:t>Castanedo et al., 2014</w:t>
      </w:r>
      <w:r w:rsidRPr="00070EA1">
        <w:t>)</w:t>
      </w:r>
      <w:r w:rsidRPr="00070EA1">
        <w:fldChar w:fldCharType="end"/>
      </w:r>
      <w:r w:rsidRPr="00070EA1">
        <w:t xml:space="preserve">.  Customer acquisition costs are higher than customer retention by 700%; if we were to increase customer retention rates by just 5%, profits could see an increase from 25% to even 95% </w:t>
      </w:r>
      <w:r w:rsidRPr="00070EA1">
        <w:fldChar w:fldCharType="begin" w:fldLock="1"/>
      </w:r>
      <w:r w:rsidRPr="00070EA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070EA1">
        <w:fldChar w:fldCharType="separate"/>
      </w:r>
      <w:r w:rsidRPr="00070EA1">
        <w:t>(</w:t>
      </w:r>
      <w:r w:rsidRPr="00070EA1">
        <w:rPr>
          <w:rStyle w:val="ReferenceLinkChar"/>
          <w:color w:val="auto"/>
        </w:rPr>
        <w:t>Hadden et al., 2006</w:t>
      </w:r>
      <w:r w:rsidRPr="00070EA1">
        <w:t>)</w:t>
      </w:r>
      <w:r w:rsidRPr="00070EA1">
        <w:fldChar w:fldCharType="end"/>
      </w:r>
      <w:r w:rsidRPr="00070EA1">
        <w:t xml:space="preserve">. For a company to be profitable, it is thus essential to take pre-emptive action to retain customers that may churn. Churn is defined as customers who stop using their specific services and plans for long periods. </w:t>
      </w:r>
      <w:r w:rsidR="009550DF" w:rsidRPr="00070EA1">
        <w:br w:type="page"/>
      </w:r>
    </w:p>
    <w:p w14:paraId="73EF7552" w14:textId="6CAFF55C" w:rsidR="00434639" w:rsidRPr="00070EA1" w:rsidRDefault="00661EC7" w:rsidP="00517E79">
      <w:r w:rsidRPr="00070EA1">
        <w:lastRenderedPageBreak/>
        <w:t xml:space="preserve">In this post-pandemic age, where virtual presence via calls and </w:t>
      </w:r>
      <w:r w:rsidR="00B907CD" w:rsidRPr="00070EA1">
        <w:t>the internet</w:t>
      </w:r>
      <w:r w:rsidRPr="00070EA1">
        <w:t xml:space="preserve"> is the top priority, customers are trying to reduce their monthly expenditure</w:t>
      </w:r>
      <w:r w:rsidR="00B907CD" w:rsidRPr="00070EA1">
        <w:t xml:space="preserve"> month to month</w:t>
      </w:r>
      <w:r w:rsidRPr="00070EA1">
        <w:t>. Competitors are employing low prices or value-add services to get consumers to switch</w:t>
      </w:r>
      <w:r w:rsidR="00B907CD" w:rsidRPr="00070EA1">
        <w:t xml:space="preserve"> telecom operators</w:t>
      </w:r>
      <w:r w:rsidRPr="00070EA1">
        <w:t>. After acquiring a significant customer base, the companies moneti</w:t>
      </w:r>
      <w:r w:rsidR="00890257" w:rsidRPr="00070EA1">
        <w:t>s</w:t>
      </w:r>
      <w:r w:rsidRPr="00070EA1">
        <w:t>e their customer base and profit</w:t>
      </w:r>
      <w:r w:rsidR="00B907CD" w:rsidRPr="00070EA1">
        <w:t xml:space="preserve"> in the long-term</w:t>
      </w:r>
      <w:r w:rsidR="009353D9" w:rsidRPr="00070EA1">
        <w:t xml:space="preserve"> </w:t>
      </w:r>
      <w:r w:rsidR="0092361A" w:rsidRPr="00070EA1">
        <w:fldChar w:fldCharType="begin" w:fldLock="1"/>
      </w:r>
      <w:r w:rsidR="00A9797F" w:rsidRPr="00070EA1">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92361A" w:rsidRPr="00070EA1">
        <w:fldChar w:fldCharType="separate"/>
      </w:r>
      <w:r w:rsidR="0092361A" w:rsidRPr="00070EA1">
        <w:t>(Jain et al., 2021)</w:t>
      </w:r>
      <w:r w:rsidR="0092361A" w:rsidRPr="00070EA1">
        <w:fldChar w:fldCharType="end"/>
      </w:r>
      <w:r w:rsidRPr="00070EA1">
        <w:t xml:space="preserve">. </w:t>
      </w:r>
      <w:r w:rsidR="001A4BA9" w:rsidRPr="00070EA1">
        <w:t>The c</w:t>
      </w:r>
      <w:r w:rsidRPr="00070EA1">
        <w:t xml:space="preserve">ompanies that identify the </w:t>
      </w:r>
      <w:r w:rsidR="00B907CD" w:rsidRPr="00070EA1">
        <w:t>segment</w:t>
      </w:r>
      <w:r w:rsidRPr="00070EA1">
        <w:t xml:space="preserve"> of </w:t>
      </w:r>
      <w:r w:rsidR="001A4BA9" w:rsidRPr="00070EA1">
        <w:t>customers</w:t>
      </w:r>
      <w:r w:rsidRPr="00070EA1">
        <w:t xml:space="preserve"> that are likely to leave and run targeted campaigns to showcase more value in their current offerings at a minimal budget are the ones that will be successful in the long run.</w:t>
      </w:r>
      <w:r w:rsidR="00EE40A4" w:rsidRPr="00070EA1">
        <w:rPr>
          <w:b/>
          <w:bCs/>
          <w:sz w:val="32"/>
          <w:szCs w:val="32"/>
        </w:rPr>
        <w:t xml:space="preserve"> </w:t>
      </w:r>
    </w:p>
    <w:p w14:paraId="17E76069" w14:textId="5BD10939" w:rsidR="004840A9" w:rsidRPr="00070EA1" w:rsidRDefault="004840A9" w:rsidP="00517E79">
      <w:pPr>
        <w:pStyle w:val="Heading3"/>
      </w:pPr>
      <w:bookmarkStart w:id="23" w:name="_Toc61885860"/>
      <w:bookmarkStart w:id="24" w:name="_Toc67874806"/>
      <w:r w:rsidRPr="00070EA1">
        <w:t>1.1.2 Flagging customers and retention policies</w:t>
      </w:r>
      <w:bookmarkEnd w:id="23"/>
      <w:bookmarkEnd w:id="24"/>
    </w:p>
    <w:p w14:paraId="53DA9258" w14:textId="07F383BD" w:rsidR="00E4219E" w:rsidRPr="00070EA1" w:rsidRDefault="00E4219E" w:rsidP="00517E79">
      <w:r w:rsidRPr="00070EA1">
        <w:t>As service providers contend for a customer</w:t>
      </w:r>
      <w:r w:rsidR="00C235BC" w:rsidRPr="00070EA1">
        <w:t>'</w:t>
      </w:r>
      <w:r w:rsidRPr="00070EA1">
        <w:t xml:space="preserve">s rights, customers are free to choose a service- provider from an ever-increasing set of corporations. This increase in competition has led customers to expect tailor-made products at a fraction of the price </w:t>
      </w:r>
      <w:r w:rsidRPr="00070EA1">
        <w:fldChar w:fldCharType="begin" w:fldLock="1"/>
      </w:r>
      <w:r w:rsidRPr="00070EA1">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070EA1">
        <w:fldChar w:fldCharType="separate"/>
      </w:r>
      <w:r w:rsidRPr="00070EA1">
        <w:t>(Kuo et al., 2009)</w:t>
      </w:r>
      <w:r w:rsidRPr="00070EA1">
        <w:fldChar w:fldCharType="end"/>
      </w:r>
      <w:r w:rsidRPr="00070EA1">
        <w:t xml:space="preserve">. Churned customers move from one service provider to another </w:t>
      </w:r>
      <w:r w:rsidRPr="00070EA1">
        <w:fldChar w:fldCharType="begin" w:fldLock="1"/>
      </w:r>
      <w:r w:rsidRPr="00070EA1">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070EA1">
        <w:fldChar w:fldCharType="separate"/>
      </w:r>
      <w:r w:rsidRPr="00070EA1">
        <w:t>(Ahmad et al., n.d.)</w:t>
      </w:r>
      <w:r w:rsidRPr="00070EA1">
        <w:fldChar w:fldCharType="end"/>
      </w:r>
      <w:r w:rsidRPr="00070EA1">
        <w:t xml:space="preserve"> </w:t>
      </w:r>
      <w:r w:rsidRPr="00070EA1">
        <w:fldChar w:fldCharType="begin" w:fldLock="1"/>
      </w:r>
      <w:r w:rsidRPr="00070EA1">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070EA1">
        <w:fldChar w:fldCharType="separate"/>
      </w:r>
      <w:r w:rsidRPr="00070EA1">
        <w:t>(Andrews, 2019)</w:t>
      </w:r>
      <w:r w:rsidRPr="00070EA1">
        <w:fldChar w:fldCharType="end"/>
      </w:r>
      <w:r w:rsidRPr="00070EA1">
        <w:t xml:space="preserve">. </w:t>
      </w:r>
      <w:r w:rsidR="001A4BA9" w:rsidRPr="00070EA1">
        <w:t>Customer c</w:t>
      </w:r>
      <w:r w:rsidRPr="00070EA1">
        <w:t>hurn can be due to the non-satisfaction of current services, better offerings from other service providers</w:t>
      </w:r>
      <w:r w:rsidR="001A4BA9" w:rsidRPr="00070EA1">
        <w:t>, new industry trends</w:t>
      </w:r>
      <w:r w:rsidRPr="00070EA1">
        <w:t xml:space="preserve"> and lifestyle changes. Companies use retention strategies </w:t>
      </w:r>
      <w:r w:rsidRPr="00070EA1">
        <w:fldChar w:fldCharType="begin" w:fldLock="1"/>
      </w:r>
      <w:r w:rsidRPr="00070EA1">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070EA1">
        <w:fldChar w:fldCharType="separate"/>
      </w:r>
      <w:r w:rsidRPr="00070EA1">
        <w:t>(Jahromi et al., 2014)</w:t>
      </w:r>
      <w:r w:rsidRPr="00070EA1">
        <w:fldChar w:fldCharType="end"/>
      </w:r>
      <w:r w:rsidRPr="00070EA1">
        <w:t xml:space="preserve"> to maximi</w:t>
      </w:r>
      <w:r w:rsidR="00890257" w:rsidRPr="00070EA1">
        <w:t>s</w:t>
      </w:r>
      <w:r w:rsidRPr="00070EA1">
        <w:t xml:space="preserve">e customer lifetime value by increasing the associated tenure. For telecom companies to reduce churn, it is vital to </w:t>
      </w:r>
      <w:r w:rsidR="001A4BA9" w:rsidRPr="00070EA1">
        <w:t xml:space="preserve">analyse and </w:t>
      </w:r>
      <w:r w:rsidRPr="00070EA1">
        <w:t xml:space="preserve">predict </w:t>
      </w:r>
      <w:r w:rsidR="001A4BA9" w:rsidRPr="00070EA1">
        <w:t>key performance indicators</w:t>
      </w:r>
      <w:r w:rsidRPr="00070EA1">
        <w:t xml:space="preserve"> </w:t>
      </w:r>
      <w:r w:rsidR="001A4BA9" w:rsidRPr="00070EA1">
        <w:t xml:space="preserve">to identify </w:t>
      </w:r>
      <w:r w:rsidRPr="00070EA1">
        <w:t xml:space="preserve">high-risk customers, estimated time to attrite and likelihood to churn. </w:t>
      </w:r>
    </w:p>
    <w:p w14:paraId="032D0DF8" w14:textId="7294F43B" w:rsidR="00E4219E" w:rsidRPr="00070EA1" w:rsidRDefault="00E4219E" w:rsidP="00517E79">
      <w:r w:rsidRPr="00070EA1">
        <w:t>The learnings from multiple such</w:t>
      </w:r>
      <w:r w:rsidR="00F80BEB" w:rsidRPr="00070EA1">
        <w:t xml:space="preserve"> experiments</w:t>
      </w:r>
      <w:r w:rsidRPr="00070EA1">
        <w:t xml:space="preserve"> have been introduced as deployable machine learning algorithms that have been iterated and refined based on the evolving need to flag </w:t>
      </w:r>
      <w:r w:rsidR="00F80BEB" w:rsidRPr="00070EA1">
        <w:t>prone patrons</w:t>
      </w:r>
      <w:r w:rsidRPr="00070EA1">
        <w:t xml:space="preserve"> more accurately. The </w:t>
      </w:r>
      <w:r w:rsidR="00F80BEB" w:rsidRPr="00070EA1">
        <w:t xml:space="preserve">choice of the </w:t>
      </w:r>
      <w:r w:rsidRPr="00070EA1">
        <w:t xml:space="preserve">techniques to </w:t>
      </w:r>
      <w:r w:rsidR="00F80BEB" w:rsidRPr="00070EA1">
        <w:t>utili</w:t>
      </w:r>
      <w:r w:rsidR="00BD6AB6" w:rsidRPr="00070EA1">
        <w:t>s</w:t>
      </w:r>
      <w:r w:rsidR="00F80BEB" w:rsidRPr="00070EA1">
        <w:t>e</w:t>
      </w:r>
      <w:r w:rsidRPr="00070EA1">
        <w:t xml:space="preserve"> will depend on the model</w:t>
      </w:r>
      <w:r w:rsidR="00C235BC" w:rsidRPr="00070EA1">
        <w:t>'</w:t>
      </w:r>
      <w:r w:rsidRPr="00070EA1">
        <w:t>s performance on the selected dataset, be it meta-heuristic, data mining, machine learning or even deep</w:t>
      </w:r>
      <w:r w:rsidR="00F80BEB" w:rsidRPr="00070EA1">
        <w:t>-</w:t>
      </w:r>
      <w:r w:rsidRPr="00070EA1">
        <w:t>learning techniques. In the customer</w:t>
      </w:r>
      <w:r w:rsidR="00C235BC" w:rsidRPr="00070EA1">
        <w:t>'</w:t>
      </w:r>
      <w:r w:rsidRPr="00070EA1">
        <w:t xml:space="preserve">s behaviour patterns, there is likely to be a few significant indicators as to why the customer is willing to take the active step of moving across service providers. We shall identify the attributes that can indicate </w:t>
      </w:r>
      <w:r w:rsidR="00B9681C" w:rsidRPr="00070EA1">
        <w:t xml:space="preserve">if a customer is likely to </w:t>
      </w:r>
      <w:r w:rsidRPr="00070EA1">
        <w:t>churn in our methodology through this research.</w:t>
      </w:r>
      <w:r w:rsidR="00100005" w:rsidRPr="00070EA1">
        <w:t xml:space="preserve"> </w:t>
      </w:r>
      <w:r w:rsidR="009118F4" w:rsidRPr="00070EA1">
        <w:t>Identifying the right attributes from the model will improve interpretability and help the customer relationship management move from a reactive to a proactive approach</w:t>
      </w:r>
      <w:r w:rsidR="00546479" w:rsidRPr="00070EA1">
        <w:t xml:space="preserve"> to increase </w:t>
      </w:r>
      <w:r w:rsidR="00B47559">
        <w:t>customer retention rate</w:t>
      </w:r>
      <w:r w:rsidR="00546479" w:rsidRPr="00070EA1">
        <w:t>.</w:t>
      </w:r>
    </w:p>
    <w:p w14:paraId="7D5BC065" w14:textId="77777777" w:rsidR="00E4219E" w:rsidRPr="00070EA1" w:rsidRDefault="00E4219E" w:rsidP="00517E79">
      <w:pPr>
        <w:pStyle w:val="BodyText"/>
      </w:pPr>
    </w:p>
    <w:p w14:paraId="6250ECBB" w14:textId="77777777" w:rsidR="00546B70" w:rsidRPr="00070EA1" w:rsidRDefault="008F2BB1" w:rsidP="00517E79">
      <w:pPr>
        <w:pStyle w:val="Heading2"/>
      </w:pPr>
      <w:bookmarkStart w:id="25" w:name="_Toc67874807"/>
      <w:r w:rsidRPr="00070EA1">
        <w:lastRenderedPageBreak/>
        <w:t>1.</w:t>
      </w:r>
      <w:r w:rsidR="00546B70" w:rsidRPr="00070EA1">
        <w:t>2</w:t>
      </w:r>
      <w:r w:rsidRPr="00070EA1">
        <w:t xml:space="preserve"> </w:t>
      </w:r>
      <w:r w:rsidR="0041003C" w:rsidRPr="00070EA1">
        <w:t>Struggles of the Telecom Industry</w:t>
      </w:r>
      <w:bookmarkEnd w:id="25"/>
    </w:p>
    <w:p w14:paraId="6FE365F1" w14:textId="4E9DD538" w:rsidR="008C5EE6" w:rsidRPr="00070EA1" w:rsidRDefault="00546B70" w:rsidP="00517E79">
      <w:pPr>
        <w:pStyle w:val="BodyText"/>
      </w:pPr>
      <w:r w:rsidRPr="00070EA1">
        <w:t>The telecom industry has been struggling for years now. Telecom businesses have struggled to launch 5.58 products annually. The Huthwaite study shows that telecom companies have at least a new product failure annually – costing companies millions of dollars annually. Rather than developing strategies that meet evolving customer needs, telecom operators</w:t>
      </w:r>
      <w:r w:rsidR="00561865" w:rsidRPr="00070EA1">
        <w:t xml:space="preserve"> </w:t>
      </w:r>
      <w:r w:rsidR="00A32359" w:rsidRPr="00070EA1">
        <w:t>follow</w:t>
      </w:r>
      <w:r w:rsidRPr="00070EA1">
        <w:t xml:space="preserve"> the traditional cycle of setting up networks, building cross-channel pres</w:t>
      </w:r>
      <w:r w:rsidR="00063173" w:rsidRPr="00070EA1">
        <w:t>e</w:t>
      </w:r>
      <w:r w:rsidRPr="00070EA1">
        <w:t xml:space="preserve">nce, and </w:t>
      </w:r>
      <w:r w:rsidR="00561865" w:rsidRPr="00070EA1">
        <w:t>offering revamped plans. The losses</w:t>
      </w:r>
      <w:r w:rsidR="00063173" w:rsidRPr="00070EA1">
        <w:t>,</w:t>
      </w:r>
      <w:r w:rsidR="00561865" w:rsidRPr="00070EA1">
        <w:t xml:space="preserve"> as seen by the industry</w:t>
      </w:r>
      <w:r w:rsidR="00063173" w:rsidRPr="00070EA1">
        <w:t>,</w:t>
      </w:r>
      <w:r w:rsidR="00561865" w:rsidRPr="00070EA1">
        <w:t xml:space="preserve"> highlights the fundamental fl</w:t>
      </w:r>
      <w:r w:rsidR="00063173" w:rsidRPr="00070EA1">
        <w:t>a</w:t>
      </w:r>
      <w:r w:rsidR="00561865" w:rsidRPr="00070EA1">
        <w:t>w in the approach.</w:t>
      </w:r>
      <w:r w:rsidR="00A46156" w:rsidRPr="00070EA1">
        <w:t xml:space="preserve"> A study by Capgemini showed that most companies showed a Net Promoter Score between zero and negative</w:t>
      </w:r>
      <w:r w:rsidR="00417894" w:rsidRPr="00070EA1">
        <w:t xml:space="preserve"> </w:t>
      </w:r>
      <w:r w:rsidR="00417894" w:rsidRPr="00070EA1">
        <w:fldChar w:fldCharType="begin" w:fldLock="1"/>
      </w:r>
      <w:r w:rsidR="00FF3EC6" w:rsidRPr="00070EA1">
        <w:instrText>ADDIN CSL_CITATION {"citationItems":[{"id":"ITEM-1","itemData":{"URL":"https://internationalfinance.com/why-telecom-industry-struggling-product-success/","accessed":{"date-parts":[["2021","3","25"]]},"id":"ITEM-1","issued":{"date-parts":[["0"]]},"title":"Why is the telecom industry struggling with product success?","type":"webpage"},"uris":["http://www.mendeley.com/documents/?uuid=9f222ae9-9655-394d-9201-f2177fbb831f"]}],"mendeley":{"formattedCitation":"(Why is the telecom industry struggling with product success?, 2021)","plainTextFormattedCitation":"(Why is the telecom industry struggling with product success?, 2021)","previouslyFormattedCitation":"(Why is the telecom industry struggling with product success?, 2021)"},"properties":{"noteIndex":0},"schema":"https://github.com/citation-style-language/schema/raw/master/csl-citation.json"}</w:instrText>
      </w:r>
      <w:r w:rsidR="00417894" w:rsidRPr="00070EA1">
        <w:fldChar w:fldCharType="separate"/>
      </w:r>
      <w:r w:rsidR="00417894" w:rsidRPr="00070EA1">
        <w:t>(Why is the telecom industry struggling with product success?, 2021)</w:t>
      </w:r>
      <w:r w:rsidR="00417894" w:rsidRPr="00070EA1">
        <w:fldChar w:fldCharType="end"/>
      </w:r>
      <w:r w:rsidR="00A46156" w:rsidRPr="00070EA1">
        <w:t>.</w:t>
      </w:r>
      <w:r w:rsidR="00E201E0" w:rsidRPr="00070EA1">
        <w:t xml:space="preserve"> The telecom industry is rife with disruption </w:t>
      </w:r>
      <w:r w:rsidR="0014077B" w:rsidRPr="00070EA1">
        <w:t>in all areas. The pandemic has changed how everyday communication supplements and enhances discussion between customers and brands.</w:t>
      </w:r>
    </w:p>
    <w:p w14:paraId="2F188558" w14:textId="2E7E0B1A" w:rsidR="008C5EE6" w:rsidRPr="00070EA1" w:rsidRDefault="008C5EE6" w:rsidP="00517E79">
      <w:pPr>
        <w:pStyle w:val="ImageFont"/>
      </w:pPr>
      <w:r w:rsidRPr="00070EA1">
        <w:drawing>
          <wp:inline distT="0" distB="0" distL="0" distR="0" wp14:anchorId="113A818C" wp14:editId="1C92C147">
            <wp:extent cx="5656692" cy="3045125"/>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6962" cy="3066803"/>
                    </a:xfrm>
                    <a:prstGeom prst="rect">
                      <a:avLst/>
                    </a:prstGeom>
                  </pic:spPr>
                </pic:pic>
              </a:graphicData>
            </a:graphic>
          </wp:inline>
        </w:drawing>
      </w:r>
      <w:r w:rsidRPr="00070EA1">
        <w:br/>
      </w:r>
      <w:r w:rsidR="00E278D5" w:rsidRPr="00070EA1">
        <w:t xml:space="preserve">Fig 1.2.1: </w:t>
      </w:r>
      <w:r w:rsidRPr="00070EA1">
        <w:t>Most significant challenges faced by the industry</w:t>
      </w:r>
      <w:r w:rsidR="00FF3EC6" w:rsidRPr="00070EA1">
        <w:t xml:space="preserve"> </w:t>
      </w:r>
      <w:r w:rsidR="00FF3EC6" w:rsidRPr="00070EA1">
        <w:br/>
      </w:r>
      <w:r w:rsidR="00FF3EC6" w:rsidRPr="00070EA1">
        <w:fldChar w:fldCharType="begin" w:fldLock="1"/>
      </w:r>
      <w:r w:rsidR="002A6E17" w:rsidRPr="00070EA1">
        <w:instrText>ADDIN CSL_CITATION {"citationItems":[{"id":"ITEM-1","itemData":{"URL":"https://www.ey.com/en_in/tmt/digital-transformation-for-2020-and-beyond-eight-telco-considera","accessed":{"date-parts":[["2021","3","25"]]},"id":"ITEM-1","issued":{"date-parts":[["0"]]},"title":"Digital transformation for 2020 and beyond eight telco considerations","type":"webpage"},"uris":["http://www.mendeley.com/documents/?uuid=59ae536a-54d6-3348-aed1-91dde78ad7b1"]}],"mendeley":{"formattedCitation":"(Digital transformation for 2020 and beyond eight telco considerations, 2021)","plainTextFormattedCitation":"(Digital transformation for 2020 and beyond eight telco considerations, 2021)","previouslyFormattedCitation":"(Digital transformation for 2020 and beyond eight telco considerations, 2021)"},"properties":{"noteIndex":0},"schema":"https://github.com/citation-style-language/schema/raw/master/csl-citation.json"}</w:instrText>
      </w:r>
      <w:r w:rsidR="00FF3EC6" w:rsidRPr="00070EA1">
        <w:fldChar w:fldCharType="separate"/>
      </w:r>
      <w:r w:rsidR="00FF3EC6" w:rsidRPr="00070EA1">
        <w:t>(Digital transformation for 2020 and beyond eight telco considerations, 2021)</w:t>
      </w:r>
      <w:r w:rsidR="00FF3EC6" w:rsidRPr="00070EA1">
        <w:fldChar w:fldCharType="end"/>
      </w:r>
    </w:p>
    <w:p w14:paraId="6B36E3A9" w14:textId="451020CF" w:rsidR="00BD3847" w:rsidRPr="00070EA1" w:rsidRDefault="007C35A5" w:rsidP="00517E79">
      <w:pPr>
        <w:pStyle w:val="ImageFont"/>
        <w:jc w:val="both"/>
      </w:pPr>
      <w:r w:rsidRPr="00070EA1">
        <w:t xml:space="preserve">Disruptive competition is the primary reason why telecom operators are struggling globally. </w:t>
      </w:r>
      <w:r w:rsidR="004A2AD6" w:rsidRPr="00070EA1">
        <w:t>Cu</w:t>
      </w:r>
      <w:r w:rsidR="00926D52" w:rsidRPr="00070EA1">
        <w:t>stome</w:t>
      </w:r>
      <w:r w:rsidR="004A2AD6" w:rsidRPr="00070EA1">
        <w:t>r attr</w:t>
      </w:r>
      <w:r w:rsidR="00926D52" w:rsidRPr="00070EA1">
        <w:t>it</w:t>
      </w:r>
      <w:r w:rsidR="004A2AD6" w:rsidRPr="00070EA1">
        <w:t>ion is the</w:t>
      </w:r>
      <w:r w:rsidRPr="00070EA1">
        <w:t xml:space="preserve"> main reason w</w:t>
      </w:r>
      <w:r w:rsidR="004A2AD6" w:rsidRPr="00070EA1">
        <w:t xml:space="preserve">e should track at-risk customers </w:t>
      </w:r>
      <w:r w:rsidR="002A3E59" w:rsidRPr="00070EA1">
        <w:t>that may</w:t>
      </w:r>
      <w:r w:rsidR="004A2AD6" w:rsidRPr="00070EA1">
        <w:t xml:space="preserve"> churn and target programs</w:t>
      </w:r>
      <w:r w:rsidRPr="00070EA1">
        <w:t xml:space="preserve"> to retain them.</w:t>
      </w:r>
      <w:r w:rsidR="004F5D4E" w:rsidRPr="00070EA1">
        <w:t xml:space="preserve"> This </w:t>
      </w:r>
      <w:r w:rsidR="004A2AD6" w:rsidRPr="00070EA1">
        <w:t>targeted effort will help retain customers and ultimately</w:t>
      </w:r>
      <w:r w:rsidR="004F5D4E" w:rsidRPr="00070EA1">
        <w:t xml:space="preserve"> </w:t>
      </w:r>
      <w:r w:rsidR="00A850AC" w:rsidRPr="00070EA1">
        <w:t xml:space="preserve">increase the </w:t>
      </w:r>
      <w:r w:rsidR="00A31B9F" w:rsidRPr="00070EA1">
        <w:t>telecom company's profits</w:t>
      </w:r>
      <w:r w:rsidR="00A850AC" w:rsidRPr="00070EA1">
        <w:t xml:space="preserve"> </w:t>
      </w:r>
      <w:r w:rsidR="00A31B9F" w:rsidRPr="00070EA1">
        <w:t xml:space="preserve">by </w:t>
      </w:r>
      <w:r w:rsidR="00A850AC" w:rsidRPr="00070EA1">
        <w:t>employing churn prediction strategies</w:t>
      </w:r>
      <w:r w:rsidR="004F5D4E" w:rsidRPr="00070EA1">
        <w:t>.</w:t>
      </w:r>
      <w:r w:rsidR="00BD3847" w:rsidRPr="00070EA1">
        <w:br w:type="page"/>
      </w:r>
    </w:p>
    <w:p w14:paraId="524DED4C" w14:textId="107450C1" w:rsidR="0021550A" w:rsidRPr="00070EA1" w:rsidRDefault="0021550A" w:rsidP="00517E79">
      <w:pPr>
        <w:pStyle w:val="Heading2"/>
      </w:pPr>
      <w:bookmarkStart w:id="26" w:name="_Toc67874808"/>
      <w:r w:rsidRPr="00070EA1">
        <w:lastRenderedPageBreak/>
        <w:t>1.</w:t>
      </w:r>
      <w:r w:rsidR="005B28AA" w:rsidRPr="00070EA1">
        <w:t>3</w:t>
      </w:r>
      <w:r w:rsidRPr="00070EA1">
        <w:t xml:space="preserve"> Problem Statement</w:t>
      </w:r>
      <w:bookmarkEnd w:id="26"/>
    </w:p>
    <w:p w14:paraId="200BF955" w14:textId="29B6B4EC" w:rsidR="00947329" w:rsidRPr="00070EA1" w:rsidRDefault="00195137" w:rsidP="00517E79">
      <w:pPr>
        <w:pStyle w:val="BodyText"/>
      </w:pPr>
      <w:r w:rsidRPr="00070EA1">
        <w:t>The reduction of attrition of customers from a company is vital to a company</w:t>
      </w:r>
      <w:r w:rsidR="00C235BC" w:rsidRPr="00070EA1">
        <w:t>'</w:t>
      </w:r>
      <w:r w:rsidRPr="00070EA1">
        <w:t>s bottom line. T</w:t>
      </w:r>
      <w:r w:rsidR="00C1070E" w:rsidRPr="00070EA1">
        <w:t xml:space="preserve">o </w:t>
      </w:r>
      <w:r w:rsidRPr="00070EA1">
        <w:t xml:space="preserve">maintain a </w:t>
      </w:r>
      <w:r w:rsidR="005F61A5" w:rsidRPr="00070EA1">
        <w:t>good</w:t>
      </w:r>
      <w:r w:rsidRPr="00070EA1">
        <w:t xml:space="preserve"> market share in the </w:t>
      </w:r>
      <w:r w:rsidR="00EF4119" w:rsidRPr="00070EA1">
        <w:t xml:space="preserve">competitive telecom industry, understand and tackle the root cause </w:t>
      </w:r>
      <w:r w:rsidR="0082673F" w:rsidRPr="00070EA1">
        <w:t>of</w:t>
      </w:r>
      <w:r w:rsidR="00EF4119" w:rsidRPr="00070EA1">
        <w:t xml:space="preserve"> why a customer might shift their service provider. </w:t>
      </w:r>
      <w:r w:rsidR="00947329" w:rsidRPr="00070EA1">
        <w:t xml:space="preserve">This research will help telecom companies leverage their </w:t>
      </w:r>
      <w:r w:rsidR="00EF4119" w:rsidRPr="00070EA1">
        <w:t xml:space="preserve">existing consumer </w:t>
      </w:r>
      <w:r w:rsidR="00947329" w:rsidRPr="00070EA1">
        <w:t>database</w:t>
      </w:r>
      <w:r w:rsidR="00EF4119" w:rsidRPr="00070EA1">
        <w:t xml:space="preserve"> </w:t>
      </w:r>
      <w:r w:rsidR="00947329" w:rsidRPr="00070EA1">
        <w:t xml:space="preserve">to predict and actively target campaigns to customers </w:t>
      </w:r>
      <w:r w:rsidR="00EF4119" w:rsidRPr="00070EA1">
        <w:t>likely to</w:t>
      </w:r>
      <w:r w:rsidR="00947329" w:rsidRPr="00070EA1">
        <w:t xml:space="preserve"> churn. The </w:t>
      </w:r>
      <w:r w:rsidR="007C3781" w:rsidRPr="00070EA1">
        <w:t xml:space="preserve">machine learning </w:t>
      </w:r>
      <w:r w:rsidR="00947329" w:rsidRPr="00070EA1">
        <w:t xml:space="preserve">methodology </w:t>
      </w:r>
      <w:r w:rsidR="00EF4119" w:rsidRPr="00070EA1">
        <w:t xml:space="preserve">employed </w:t>
      </w:r>
      <w:r w:rsidR="00947329" w:rsidRPr="00070EA1">
        <w:t xml:space="preserve">can be </w:t>
      </w:r>
      <w:r w:rsidR="007C3781" w:rsidRPr="00070EA1">
        <w:t>personali</w:t>
      </w:r>
      <w:r w:rsidR="00BD6AB6" w:rsidRPr="00070EA1">
        <w:t>s</w:t>
      </w:r>
      <w:r w:rsidR="007C3781" w:rsidRPr="00070EA1">
        <w:t>ed to the use-case based on the operator</w:t>
      </w:r>
      <w:r w:rsidR="0006358F" w:rsidRPr="00070EA1">
        <w:t>.</w:t>
      </w:r>
      <w:r w:rsidR="00947329" w:rsidRPr="00070EA1">
        <w:t xml:space="preserve"> </w:t>
      </w:r>
      <w:r w:rsidR="0006358F" w:rsidRPr="00070EA1">
        <w:t>W</w:t>
      </w:r>
      <w:r w:rsidR="007C3781" w:rsidRPr="00070EA1">
        <w:t xml:space="preserve">hen </w:t>
      </w:r>
      <w:r w:rsidR="00BD6AB6" w:rsidRPr="00070EA1">
        <w:t>a</w:t>
      </w:r>
      <w:r w:rsidR="0006358F" w:rsidRPr="00070EA1">
        <w:t xml:space="preserve"> </w:t>
      </w:r>
      <w:r w:rsidR="00E31715" w:rsidRPr="00070EA1">
        <w:t>suitable</w:t>
      </w:r>
      <w:r w:rsidR="0006358F" w:rsidRPr="00070EA1">
        <w:t xml:space="preserve"> set of </w:t>
      </w:r>
      <w:r w:rsidR="00947329" w:rsidRPr="00070EA1">
        <w:t xml:space="preserve">machine learning algorithms run on a newer dataset, we can monitor the </w:t>
      </w:r>
      <w:r w:rsidR="008C226C" w:rsidRPr="00070EA1">
        <w:t>model</w:t>
      </w:r>
      <w:r w:rsidR="00C235BC" w:rsidRPr="00070EA1">
        <w:t>'</w:t>
      </w:r>
      <w:r w:rsidR="008C226C" w:rsidRPr="00070EA1">
        <w:t>s evaluation metrics</w:t>
      </w:r>
      <w:r w:rsidR="00947329" w:rsidRPr="00070EA1">
        <w:t xml:space="preserve">, and </w:t>
      </w:r>
      <w:r w:rsidR="007C3781" w:rsidRPr="00070EA1">
        <w:t xml:space="preserve">high-risk </w:t>
      </w:r>
      <w:r w:rsidR="00947329" w:rsidRPr="00070EA1">
        <w:t>customers can be appropriately targeted.</w:t>
      </w:r>
    </w:p>
    <w:p w14:paraId="3CA4557A" w14:textId="12EEAAAA" w:rsidR="000802DD" w:rsidRPr="00070EA1" w:rsidRDefault="00947329" w:rsidP="00517E79">
      <w:pPr>
        <w:pStyle w:val="BodyText"/>
      </w:pPr>
      <w:r w:rsidRPr="00070EA1">
        <w:t>The recommended model</w:t>
      </w:r>
      <w:r w:rsidR="00C235BC" w:rsidRPr="00070EA1">
        <w:t>'</w:t>
      </w:r>
      <w:r w:rsidRPr="00070EA1">
        <w:t xml:space="preserve">s primary users will be </w:t>
      </w:r>
      <w:r w:rsidR="007747FC" w:rsidRPr="00070EA1">
        <w:t>t</w:t>
      </w:r>
      <w:r w:rsidRPr="00070EA1">
        <w:t>elecom</w:t>
      </w:r>
      <w:r w:rsidR="00237FB8" w:rsidRPr="00070EA1">
        <w:t xml:space="preserve"> </w:t>
      </w:r>
      <w:r w:rsidR="007747FC" w:rsidRPr="00070EA1">
        <w:t>c</w:t>
      </w:r>
      <w:r w:rsidR="00237FB8" w:rsidRPr="00070EA1">
        <w:t>onglomerates</w:t>
      </w:r>
      <w:r w:rsidRPr="00070EA1">
        <w:t xml:space="preserve"> that wish to reduce customer attrition</w:t>
      </w:r>
      <w:r w:rsidR="007747FC" w:rsidRPr="00070EA1">
        <w:t xml:space="preserve"> and improve their profitability in the market.</w:t>
      </w:r>
      <w:r w:rsidRPr="00070EA1">
        <w:t xml:space="preserve"> </w:t>
      </w:r>
      <w:r w:rsidR="007747FC" w:rsidRPr="00070EA1">
        <w:t xml:space="preserve">We will be able to </w:t>
      </w:r>
      <w:r w:rsidR="0031456D" w:rsidRPr="00070EA1">
        <w:t>predict customers that will churn accurately</w:t>
      </w:r>
      <w:r w:rsidR="007747FC" w:rsidRPr="00070EA1">
        <w:t>. This needs to be done</w:t>
      </w:r>
      <w:r w:rsidR="00BD6AB6" w:rsidRPr="00070EA1">
        <w:t>,</w:t>
      </w:r>
      <w:r w:rsidR="007747FC" w:rsidRPr="00070EA1">
        <w:t xml:space="preserve"> keeping in mind overhead costs. The set cadence a</w:t>
      </w:r>
      <w:r w:rsidR="008C226C" w:rsidRPr="00070EA1">
        <w:t>nd</w:t>
      </w:r>
      <w:r w:rsidR="007747FC" w:rsidRPr="00070EA1">
        <w:t xml:space="preserve"> the hardware resources used for the same will be optimi</w:t>
      </w:r>
      <w:r w:rsidR="00BD6AB6" w:rsidRPr="00070EA1">
        <w:t>s</w:t>
      </w:r>
      <w:r w:rsidR="007747FC" w:rsidRPr="00070EA1">
        <w:t>ed to keep overhead costs nominal</w:t>
      </w:r>
      <w:r w:rsidRPr="00070EA1">
        <w:t>.</w:t>
      </w:r>
    </w:p>
    <w:p w14:paraId="318EB66E" w14:textId="214A8503" w:rsidR="0021550A" w:rsidRPr="00070EA1" w:rsidRDefault="0021550A" w:rsidP="00517E79">
      <w:pPr>
        <w:pStyle w:val="Heading2"/>
      </w:pPr>
      <w:bookmarkStart w:id="27" w:name="_Toc67874809"/>
      <w:r w:rsidRPr="00070EA1">
        <w:t>1.</w:t>
      </w:r>
      <w:r w:rsidR="005B28AA" w:rsidRPr="00070EA1">
        <w:t>4</w:t>
      </w:r>
      <w:r w:rsidRPr="00070EA1">
        <w:t xml:space="preserve"> Aim and Objectives</w:t>
      </w:r>
      <w:bookmarkEnd w:id="27"/>
    </w:p>
    <w:p w14:paraId="1EF921F8" w14:textId="519CC008" w:rsidR="002306AC" w:rsidRPr="00070EA1" w:rsidRDefault="00947329" w:rsidP="00517E79">
      <w:pPr>
        <w:pStyle w:val="BodyText"/>
      </w:pPr>
      <w:r w:rsidRPr="00070EA1">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560EC971" w:rsidR="00947329" w:rsidRPr="00070EA1" w:rsidRDefault="00947329" w:rsidP="00517E79">
      <w:pPr>
        <w:pStyle w:val="BodyText"/>
      </w:pPr>
      <w:r w:rsidRPr="00070EA1">
        <w:t>The objectives of the research are based on the above aim and are as follows:</w:t>
      </w:r>
    </w:p>
    <w:p w14:paraId="09D71B9A" w14:textId="6F1EC2A8" w:rsidR="00947329" w:rsidRPr="00070EA1" w:rsidRDefault="00947329" w:rsidP="00517E79">
      <w:pPr>
        <w:pStyle w:val="BodyText"/>
        <w:numPr>
          <w:ilvl w:val="0"/>
          <w:numId w:val="32"/>
        </w:numPr>
      </w:pPr>
      <w:r w:rsidRPr="00070EA1">
        <w:t>To analy</w:t>
      </w:r>
      <w:r w:rsidR="00890257" w:rsidRPr="00070EA1">
        <w:t>s</w:t>
      </w:r>
      <w:r w:rsidRPr="00070EA1">
        <w:t>e the relationship and visuali</w:t>
      </w:r>
      <w:r w:rsidR="00890257" w:rsidRPr="00070EA1">
        <w:t>s</w:t>
      </w:r>
      <w:r w:rsidRPr="00070EA1">
        <w:t>e patterns of customer behaviour to indicate to the telecom company if a customer is going to churn</w:t>
      </w:r>
    </w:p>
    <w:p w14:paraId="1C4A9320" w14:textId="6135AF8E" w:rsidR="00947329" w:rsidRPr="00070EA1" w:rsidRDefault="00947329" w:rsidP="00517E79">
      <w:pPr>
        <w:pStyle w:val="BodyText"/>
        <w:numPr>
          <w:ilvl w:val="0"/>
          <w:numId w:val="32"/>
        </w:numPr>
      </w:pPr>
      <w:r w:rsidRPr="00070EA1">
        <w:t>To suggest suitable feature engineering steps to extract the most value from the data</w:t>
      </w:r>
      <w:r w:rsidR="00890257" w:rsidRPr="00070EA1">
        <w:t>,</w:t>
      </w:r>
      <w:r w:rsidRPr="00070EA1">
        <w:t xml:space="preserve"> including picking the most significant features</w:t>
      </w:r>
    </w:p>
    <w:p w14:paraId="73FB0498" w14:textId="77777777" w:rsidR="00947329" w:rsidRPr="00070EA1" w:rsidRDefault="00947329" w:rsidP="00517E79">
      <w:pPr>
        <w:pStyle w:val="BodyText"/>
        <w:numPr>
          <w:ilvl w:val="0"/>
          <w:numId w:val="32"/>
        </w:numPr>
      </w:pPr>
      <w:r w:rsidRPr="00070EA1">
        <w:t>To find appropriate balancing techniques to enhance the model performance on the dataset</w:t>
      </w:r>
    </w:p>
    <w:p w14:paraId="7FEC307A" w14:textId="77777777" w:rsidR="00947329" w:rsidRPr="00070EA1" w:rsidRDefault="00947329" w:rsidP="00517E79">
      <w:pPr>
        <w:pStyle w:val="BodyText"/>
        <w:numPr>
          <w:ilvl w:val="0"/>
          <w:numId w:val="32"/>
        </w:numPr>
      </w:pPr>
      <w:r w:rsidRPr="00070EA1">
        <w:lastRenderedPageBreak/>
        <w:t>To compare the classification or predictive models to identify the most accurate model to determine the customers that will churn</w:t>
      </w:r>
    </w:p>
    <w:p w14:paraId="230CC2DD" w14:textId="77777777" w:rsidR="00947329" w:rsidRPr="00070EA1" w:rsidRDefault="00947329" w:rsidP="00517E79">
      <w:pPr>
        <w:pStyle w:val="BodyText"/>
        <w:numPr>
          <w:ilvl w:val="0"/>
          <w:numId w:val="32"/>
        </w:numPr>
      </w:pPr>
      <w:r w:rsidRPr="00070EA1">
        <w:t>To understand the factors and behaviour of consumers that leads to customer attrition in the telecom industry</w:t>
      </w:r>
    </w:p>
    <w:p w14:paraId="069EF23F" w14:textId="2EB69EFE" w:rsidR="004A4060" w:rsidRPr="00070EA1" w:rsidRDefault="00947329" w:rsidP="00517E79">
      <w:pPr>
        <w:pStyle w:val="BodyText"/>
        <w:numPr>
          <w:ilvl w:val="0"/>
          <w:numId w:val="32"/>
        </w:numPr>
      </w:pPr>
      <w:r w:rsidRPr="00070EA1">
        <w:t>To evaluate the performance of the models to identify the appropriate models</w:t>
      </w:r>
      <w:r w:rsidR="004147CC" w:rsidRPr="00070EA1">
        <w:tab/>
      </w:r>
    </w:p>
    <w:p w14:paraId="06C7027B" w14:textId="4876E25C" w:rsidR="0021550A" w:rsidRPr="00070EA1" w:rsidRDefault="0021550A" w:rsidP="00517E79">
      <w:pPr>
        <w:pStyle w:val="Heading2"/>
      </w:pPr>
      <w:bookmarkStart w:id="28" w:name="_Toc67874810"/>
      <w:r w:rsidRPr="00070EA1">
        <w:t>1.</w:t>
      </w:r>
      <w:r w:rsidR="005B28AA" w:rsidRPr="00070EA1">
        <w:t>5</w:t>
      </w:r>
      <w:r w:rsidRPr="00070EA1">
        <w:t xml:space="preserve"> Research Questions</w:t>
      </w:r>
      <w:bookmarkEnd w:id="28"/>
    </w:p>
    <w:p w14:paraId="22C57AFC" w14:textId="77777777" w:rsidR="00264CB4" w:rsidRPr="00070EA1" w:rsidRDefault="00264CB4" w:rsidP="00517E79">
      <w:pPr>
        <w:pStyle w:val="BodyText"/>
      </w:pPr>
      <w:r w:rsidRPr="00070EA1">
        <w:t>The following research questions have been formulated based on the literature review done so far in the field of customer churn:</w:t>
      </w:r>
    </w:p>
    <w:p w14:paraId="0D0BE56D" w14:textId="32145847" w:rsidR="00264CB4" w:rsidRPr="00070EA1" w:rsidRDefault="00264CB4" w:rsidP="00517E79">
      <w:pPr>
        <w:pStyle w:val="BodyText"/>
        <w:numPr>
          <w:ilvl w:val="0"/>
          <w:numId w:val="33"/>
        </w:numPr>
      </w:pPr>
      <w:r w:rsidRPr="00070EA1">
        <w:t xml:space="preserve">Is there a clear conclusion </w:t>
      </w:r>
      <w:r w:rsidR="00890257" w:rsidRPr="00070EA1">
        <w:t>regarding</w:t>
      </w:r>
      <w:r w:rsidRPr="00070EA1">
        <w:t xml:space="preserve"> the best overall modelling approach, be it classical machine learning or more complicated algorithms?</w:t>
      </w:r>
    </w:p>
    <w:p w14:paraId="1C6D2BD7" w14:textId="6E159A8E" w:rsidR="00264CB4" w:rsidRPr="00070EA1" w:rsidRDefault="00264CB4" w:rsidP="00517E79">
      <w:pPr>
        <w:pStyle w:val="BodyText"/>
        <w:numPr>
          <w:ilvl w:val="0"/>
          <w:numId w:val="33"/>
        </w:numPr>
      </w:pPr>
      <w:r w:rsidRPr="00070EA1">
        <w:t>Does the presence of multicollinearity, outliers</w:t>
      </w:r>
      <w:r w:rsidR="00890257" w:rsidRPr="00070EA1">
        <w:t>, or missing values in the training data impact customer churn prediction accuracy</w:t>
      </w:r>
      <w:r w:rsidRPr="00070EA1">
        <w:t>?</w:t>
      </w:r>
    </w:p>
    <w:p w14:paraId="23379526" w14:textId="77777777" w:rsidR="00264CB4" w:rsidRPr="00070EA1" w:rsidRDefault="00264CB4" w:rsidP="00517E79">
      <w:pPr>
        <w:pStyle w:val="BodyText"/>
        <w:numPr>
          <w:ilvl w:val="0"/>
          <w:numId w:val="33"/>
        </w:numPr>
      </w:pPr>
      <w:r w:rsidRPr="00070EA1">
        <w:t>Do techniques such as hyperparameter tuning result in significantly better models?</w:t>
      </w:r>
    </w:p>
    <w:p w14:paraId="26619591" w14:textId="77777777" w:rsidR="00264CB4" w:rsidRPr="00070EA1" w:rsidRDefault="00264CB4" w:rsidP="00517E79">
      <w:pPr>
        <w:pStyle w:val="BodyText"/>
        <w:numPr>
          <w:ilvl w:val="0"/>
          <w:numId w:val="33"/>
        </w:numPr>
      </w:pPr>
      <w:r w:rsidRPr="00070EA1">
        <w:t>Can we suggest balancing techniques for increasing the accuracy of the model?</w:t>
      </w:r>
    </w:p>
    <w:p w14:paraId="08B3AF73" w14:textId="77777777" w:rsidR="00264CB4" w:rsidRPr="00070EA1" w:rsidRDefault="00264CB4" w:rsidP="00517E79">
      <w:pPr>
        <w:pStyle w:val="BodyText"/>
        <w:numPr>
          <w:ilvl w:val="0"/>
          <w:numId w:val="33"/>
        </w:numPr>
      </w:pPr>
      <w:r w:rsidRPr="00070EA1">
        <w:t xml:space="preserve">Can we trust the results obtained from interpretable models? </w:t>
      </w:r>
    </w:p>
    <w:p w14:paraId="2A96791B" w14:textId="379B9F23" w:rsidR="00264CB4" w:rsidRPr="00070EA1" w:rsidRDefault="00264CB4" w:rsidP="00517E79">
      <w:pPr>
        <w:pStyle w:val="BodyText"/>
        <w:numPr>
          <w:ilvl w:val="0"/>
          <w:numId w:val="33"/>
        </w:numPr>
      </w:pPr>
      <w:r w:rsidRPr="00070EA1">
        <w:t>Do statistically significant features mean that the business can take actionable insights directly?</w:t>
      </w:r>
    </w:p>
    <w:p w14:paraId="4DF252C8" w14:textId="22CC61BE" w:rsidR="0021550A" w:rsidRPr="00070EA1" w:rsidRDefault="0021550A" w:rsidP="004E5E20">
      <w:pPr>
        <w:widowControl/>
        <w:autoSpaceDE/>
        <w:autoSpaceDN/>
        <w:adjustRightInd/>
        <w:spacing w:before="0" w:after="200"/>
        <w:jc w:val="left"/>
        <w:rPr>
          <w:rFonts w:eastAsiaTheme="majorEastAsia"/>
          <w:b/>
          <w:bCs/>
          <w:color w:val="345A8A" w:themeColor="accent1" w:themeShade="B5"/>
          <w:sz w:val="40"/>
          <w:szCs w:val="32"/>
        </w:rPr>
      </w:pPr>
      <w:r w:rsidRPr="00070EA1">
        <w:rPr>
          <w:rFonts w:eastAsiaTheme="majorEastAsia"/>
          <w:b/>
          <w:bCs/>
          <w:color w:val="345A8A" w:themeColor="accent1" w:themeShade="B5"/>
          <w:sz w:val="40"/>
          <w:szCs w:val="32"/>
        </w:rPr>
        <w:t>1.</w:t>
      </w:r>
      <w:r w:rsidR="005B28AA" w:rsidRPr="00070EA1">
        <w:rPr>
          <w:rFonts w:eastAsiaTheme="majorEastAsia"/>
          <w:b/>
          <w:bCs/>
          <w:color w:val="345A8A" w:themeColor="accent1" w:themeShade="B5"/>
          <w:sz w:val="40"/>
          <w:szCs w:val="32"/>
        </w:rPr>
        <w:t>6</w:t>
      </w:r>
      <w:r w:rsidRPr="00070EA1">
        <w:rPr>
          <w:rFonts w:eastAsiaTheme="majorEastAsia"/>
          <w:b/>
          <w:bCs/>
          <w:color w:val="345A8A" w:themeColor="accent1" w:themeShade="B5"/>
          <w:sz w:val="40"/>
          <w:szCs w:val="32"/>
        </w:rPr>
        <w:t xml:space="preserve"> Scope of </w:t>
      </w:r>
      <w:r w:rsidR="00890257" w:rsidRPr="00070EA1">
        <w:rPr>
          <w:rFonts w:eastAsiaTheme="majorEastAsia"/>
          <w:b/>
          <w:bCs/>
          <w:color w:val="345A8A" w:themeColor="accent1" w:themeShade="B5"/>
          <w:sz w:val="40"/>
          <w:szCs w:val="32"/>
        </w:rPr>
        <w:t xml:space="preserve">the </w:t>
      </w:r>
      <w:r w:rsidRPr="00070EA1">
        <w:rPr>
          <w:rFonts w:eastAsiaTheme="majorEastAsia"/>
          <w:b/>
          <w:bCs/>
          <w:color w:val="345A8A" w:themeColor="accent1" w:themeShade="B5"/>
          <w:sz w:val="40"/>
          <w:szCs w:val="32"/>
        </w:rPr>
        <w:t>Study</w:t>
      </w:r>
    </w:p>
    <w:p w14:paraId="4054B197" w14:textId="605C93A4" w:rsidR="00AB5DBF" w:rsidRPr="00070EA1" w:rsidRDefault="00AB5DBF" w:rsidP="00517E79">
      <w:pPr>
        <w:pStyle w:val="BodyText"/>
      </w:pPr>
      <w:r w:rsidRPr="00070EA1">
        <w:t xml:space="preserve">Due to the limitation of the time frame in this research, the scope of the </w:t>
      </w:r>
      <w:r w:rsidR="00890257" w:rsidRPr="00070EA1">
        <w:t>study</w:t>
      </w:r>
      <w:r w:rsidRPr="00070EA1">
        <w:t xml:space="preserve"> will be limited to the below points:</w:t>
      </w:r>
      <w:r w:rsidR="0007413B" w:rsidRPr="00070EA1">
        <w:tab/>
      </w:r>
    </w:p>
    <w:p w14:paraId="0C2DCFDD" w14:textId="53E027AE" w:rsidR="00AB5DBF" w:rsidRPr="00070EA1" w:rsidRDefault="00AB5DBF" w:rsidP="00517E79">
      <w:pPr>
        <w:pStyle w:val="BodyText"/>
        <w:numPr>
          <w:ilvl w:val="0"/>
          <w:numId w:val="34"/>
        </w:numPr>
      </w:pPr>
      <w:r w:rsidRPr="00070EA1">
        <w:t>The data for the study has directly been obtained from the authori</w:t>
      </w:r>
      <w:r w:rsidR="00890257" w:rsidRPr="00070EA1">
        <w:t>s</w:t>
      </w:r>
      <w:r w:rsidRPr="00070EA1">
        <w:t>ed source, and data validation will not be part of this research</w:t>
      </w:r>
    </w:p>
    <w:p w14:paraId="548C1B3D" w14:textId="77777777" w:rsidR="00AB5DBF" w:rsidRPr="00070EA1" w:rsidRDefault="00AB5DBF" w:rsidP="00517E79">
      <w:pPr>
        <w:pStyle w:val="BodyText"/>
        <w:numPr>
          <w:ilvl w:val="0"/>
          <w:numId w:val="34"/>
        </w:numPr>
      </w:pPr>
      <w:r w:rsidRPr="00070EA1">
        <w:lastRenderedPageBreak/>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E76F2C1" w:rsidR="00AB5DBF" w:rsidRPr="00070EA1" w:rsidRDefault="00AB5DBF" w:rsidP="00517E79">
      <w:pPr>
        <w:pStyle w:val="BodyText"/>
        <w:numPr>
          <w:ilvl w:val="0"/>
          <w:numId w:val="34"/>
        </w:numPr>
      </w:pPr>
      <w:r w:rsidRPr="00070EA1">
        <w:t xml:space="preserve">The study will limit the use of classification algorithms such as logistic </w:t>
      </w:r>
      <w:r w:rsidR="00892B5B" w:rsidRPr="00070EA1">
        <w:t>r</w:t>
      </w:r>
      <w:r w:rsidRPr="00070EA1">
        <w:t>egression, decision tree, K-nearest Neighbour as a part of interpretable models, whereas random forest, support vector machine, gradient boosting</w:t>
      </w:r>
      <w:r w:rsidR="00890257" w:rsidRPr="00070EA1">
        <w:t>,</w:t>
      </w:r>
      <w:r w:rsidRPr="00070EA1">
        <w:t xml:space="preserve"> and XGBoost will be leveraged as black-box models for this study</w:t>
      </w:r>
    </w:p>
    <w:p w14:paraId="4C6DF005" w14:textId="00248B17" w:rsidR="00AB5DBF" w:rsidRPr="00070EA1" w:rsidRDefault="00AB5DBF" w:rsidP="00517E79">
      <w:pPr>
        <w:pStyle w:val="BodyText"/>
        <w:numPr>
          <w:ilvl w:val="0"/>
          <w:numId w:val="34"/>
        </w:numPr>
      </w:pPr>
      <w:r w:rsidRPr="00070EA1">
        <w:t xml:space="preserve">We will focus on </w:t>
      </w:r>
      <w:r w:rsidR="00890257" w:rsidRPr="00070EA1">
        <w:t>interpretable models</w:t>
      </w:r>
      <w:r w:rsidRPr="00070EA1">
        <w:t>. If time permits, we will attempt to use other models to perform customer attrition analysis</w:t>
      </w:r>
    </w:p>
    <w:p w14:paraId="34F848C5" w14:textId="5FFEE17C" w:rsidR="0021550A" w:rsidRPr="00070EA1" w:rsidRDefault="0021550A" w:rsidP="00517E79">
      <w:pPr>
        <w:pStyle w:val="Heading2"/>
      </w:pPr>
      <w:bookmarkStart w:id="29" w:name="_Toc67874811"/>
      <w:r w:rsidRPr="00070EA1">
        <w:t>1.</w:t>
      </w:r>
      <w:r w:rsidR="005B28AA" w:rsidRPr="00070EA1">
        <w:t>7</w:t>
      </w:r>
      <w:r w:rsidRPr="00070EA1">
        <w:t xml:space="preserve"> Significance of </w:t>
      </w:r>
      <w:r w:rsidR="00890257" w:rsidRPr="00070EA1">
        <w:t xml:space="preserve">the </w:t>
      </w:r>
      <w:r w:rsidRPr="00070EA1">
        <w:t>Study</w:t>
      </w:r>
      <w:bookmarkEnd w:id="29"/>
    </w:p>
    <w:p w14:paraId="35BD0FF9" w14:textId="1999C243" w:rsidR="00207D75" w:rsidRPr="00070EA1" w:rsidRDefault="00D858BC" w:rsidP="00207D75">
      <w:pPr>
        <w:pStyle w:val="BodyText"/>
      </w:pPr>
      <w:r w:rsidRPr="00070EA1">
        <w:t xml:space="preserve">The research </w:t>
      </w:r>
      <w:r w:rsidR="00890257" w:rsidRPr="00070EA1">
        <w:t>contributes to explain and interpret various predictive models to support decision-making and increase the company</w:t>
      </w:r>
      <w:r w:rsidR="00C235BC" w:rsidRPr="00070EA1">
        <w:t>'</w:t>
      </w:r>
      <w:r w:rsidR="00890257" w:rsidRPr="00070EA1">
        <w:t>s bottom line</w:t>
      </w:r>
      <w:r w:rsidRPr="00070EA1">
        <w:t xml:space="preserve"> by flagging customers that are going to churn. This will help </w:t>
      </w:r>
      <w:r w:rsidR="006A001D" w:rsidRPr="00070EA1">
        <w:t>the telecom company</w:t>
      </w:r>
      <w:r w:rsidRPr="00070EA1">
        <w:t xml:space="preserve"> allocate </w:t>
      </w:r>
      <w:r w:rsidR="006A001D" w:rsidRPr="00070EA1">
        <w:t xml:space="preserve">the optimal </w:t>
      </w:r>
      <w:r w:rsidRPr="00070EA1">
        <w:t xml:space="preserve">budget and </w:t>
      </w:r>
      <w:r w:rsidR="006A001D" w:rsidRPr="00070EA1">
        <w:t>effort</w:t>
      </w:r>
      <w:r w:rsidRPr="00070EA1">
        <w:t xml:space="preserve"> </w:t>
      </w:r>
      <w:r w:rsidR="006A001D" w:rsidRPr="00070EA1">
        <w:t>directed at</w:t>
      </w:r>
      <w:r w:rsidRPr="00070EA1">
        <w:t xml:space="preserve"> customers that are likely to churn by running targeted campaigns. The sales team will be able to offer value</w:t>
      </w:r>
      <w:r w:rsidR="005B5451" w:rsidRPr="00070EA1">
        <w:t xml:space="preserve"> </w:t>
      </w:r>
      <w:r w:rsidRPr="00070EA1">
        <w:t>add</w:t>
      </w:r>
      <w:r w:rsidR="005B5451" w:rsidRPr="00070EA1">
        <w:t>-ons</w:t>
      </w:r>
      <w:r w:rsidRPr="00070EA1">
        <w:t xml:space="preserve"> to high-risk and high-value customers. This can help the company </w:t>
      </w:r>
      <w:r w:rsidR="005B5451" w:rsidRPr="00070EA1">
        <w:t>recogni</w:t>
      </w:r>
      <w:r w:rsidR="00BD6AB6" w:rsidRPr="00070EA1">
        <w:t>s</w:t>
      </w:r>
      <w:r w:rsidR="005B5451" w:rsidRPr="00070EA1">
        <w:t>e</w:t>
      </w:r>
      <w:r w:rsidRPr="00070EA1">
        <w:t xml:space="preserve"> </w:t>
      </w:r>
      <w:r w:rsidR="00890257" w:rsidRPr="00070EA1">
        <w:t>its customers</w:t>
      </w:r>
      <w:r w:rsidR="00C235BC" w:rsidRPr="00070EA1">
        <w:t>'</w:t>
      </w:r>
      <w:r w:rsidR="00890257" w:rsidRPr="00070EA1">
        <w:t xml:space="preserve"> pain point</w:t>
      </w:r>
      <w:r w:rsidRPr="00070EA1">
        <w:t>s and ultimately help in fundamental policy changes that can increase the overall profit.</w:t>
      </w:r>
      <w:r w:rsidR="00C25755" w:rsidRPr="00070EA1">
        <w:t xml:space="preserve"> With the recent struggles of the telecom companies becoming dire where the top companies are wiping out or acquiring the competition, telecom operators have to maintain a s</w:t>
      </w:r>
      <w:r w:rsidR="009118F4" w:rsidRPr="00070EA1">
        <w:t>olid</w:t>
      </w:r>
      <w:r w:rsidR="00C25755" w:rsidRPr="00070EA1">
        <w:t xml:space="preserve"> customer base to remain steadfast in this fiercely competitive environment</w:t>
      </w:r>
      <w:r w:rsidR="000A175A" w:rsidRPr="00070EA1">
        <w:t>.</w:t>
      </w:r>
    </w:p>
    <w:p w14:paraId="7CD13EBF" w14:textId="13CCB993" w:rsidR="00E94DE3" w:rsidRPr="00070EA1" w:rsidRDefault="000A175A" w:rsidP="006F5E2E">
      <w:pPr>
        <w:pStyle w:val="BodyText"/>
        <w:rPr>
          <w:rFonts w:eastAsiaTheme="majorEastAsia"/>
          <w:b/>
          <w:bCs/>
          <w:color w:val="345A8A" w:themeColor="accent1" w:themeShade="B5"/>
          <w:sz w:val="40"/>
          <w:szCs w:val="32"/>
        </w:rPr>
      </w:pPr>
      <w:r w:rsidRPr="00070EA1">
        <w:t xml:space="preserve">The conventional approach of going by mere observations of senior folks has dissipated over the years. The companies that </w:t>
      </w:r>
      <w:r w:rsidR="00350F8E" w:rsidRPr="00070EA1">
        <w:t>m</w:t>
      </w:r>
      <w:r w:rsidRPr="00070EA1">
        <w:t xml:space="preserve">ake effective decisions </w:t>
      </w:r>
      <w:r w:rsidR="009118F4" w:rsidRPr="00070EA1">
        <w:t>concerning</w:t>
      </w:r>
      <w:r w:rsidRPr="00070EA1">
        <w:t xml:space="preserve"> future-facing strategies do so with the backing of their data. Predictive frameworks that can predict the customers that are likely to churn can change the game. Adopt</w:t>
      </w:r>
      <w:r w:rsidR="003C51E2">
        <w:t>ing</w:t>
      </w:r>
      <w:r w:rsidRPr="00070EA1">
        <w:t xml:space="preserve"> companies </w:t>
      </w:r>
      <w:r w:rsidR="009118F4" w:rsidRPr="00070EA1">
        <w:t>effectively, these machine learning systems</w:t>
      </w:r>
      <w:r w:rsidRPr="00070EA1">
        <w:t xml:space="preserve"> give companies a headstart with churn management strategies, but they also become better and more effective with time as the database and learning can leverage exponentially.</w:t>
      </w:r>
      <w:r w:rsidR="00E94DE3" w:rsidRPr="00070EA1">
        <w:rPr>
          <w:rFonts w:eastAsiaTheme="majorEastAsia"/>
          <w:b/>
          <w:bCs/>
          <w:color w:val="345A8A" w:themeColor="accent1" w:themeShade="B5"/>
          <w:sz w:val="40"/>
          <w:szCs w:val="32"/>
        </w:rPr>
        <w:br w:type="page"/>
      </w:r>
    </w:p>
    <w:p w14:paraId="0B407402" w14:textId="3BEC8C5A" w:rsidR="0034057A" w:rsidRPr="00070EA1" w:rsidRDefault="0021550A" w:rsidP="00207D75">
      <w:pPr>
        <w:pStyle w:val="BodyText"/>
        <w:rPr>
          <w:rFonts w:eastAsiaTheme="majorEastAsia"/>
          <w:b/>
          <w:bCs/>
          <w:color w:val="345A8A" w:themeColor="accent1" w:themeShade="B5"/>
          <w:sz w:val="40"/>
          <w:szCs w:val="32"/>
        </w:rPr>
      </w:pPr>
      <w:r w:rsidRPr="00070EA1">
        <w:rPr>
          <w:rFonts w:eastAsiaTheme="majorEastAsia"/>
          <w:b/>
          <w:bCs/>
          <w:color w:val="345A8A" w:themeColor="accent1" w:themeShade="B5"/>
          <w:sz w:val="40"/>
          <w:szCs w:val="32"/>
        </w:rPr>
        <w:lastRenderedPageBreak/>
        <w:t>1.</w:t>
      </w:r>
      <w:r w:rsidR="005B28AA" w:rsidRPr="00070EA1">
        <w:rPr>
          <w:rFonts w:eastAsiaTheme="majorEastAsia"/>
          <w:b/>
          <w:bCs/>
          <w:color w:val="345A8A" w:themeColor="accent1" w:themeShade="B5"/>
          <w:sz w:val="40"/>
          <w:szCs w:val="32"/>
        </w:rPr>
        <w:t>8</w:t>
      </w:r>
      <w:r w:rsidRPr="00070EA1">
        <w:rPr>
          <w:rFonts w:eastAsiaTheme="majorEastAsia"/>
          <w:b/>
          <w:bCs/>
          <w:color w:val="345A8A" w:themeColor="accent1" w:themeShade="B5"/>
          <w:sz w:val="40"/>
          <w:szCs w:val="32"/>
        </w:rPr>
        <w:t xml:space="preserve"> Structure of Study</w:t>
      </w:r>
    </w:p>
    <w:p w14:paraId="64A1FA67" w14:textId="6C2003D5" w:rsidR="00F7501A" w:rsidRPr="00070EA1" w:rsidRDefault="005F3B65" w:rsidP="00517E79">
      <w:r w:rsidRPr="00070EA1">
        <w:t xml:space="preserve">The structure of the </w:t>
      </w:r>
      <w:r w:rsidR="00FE1092" w:rsidRPr="00070EA1">
        <w:t>study</w:t>
      </w:r>
      <w:r w:rsidRPr="00070EA1">
        <w:t xml:space="preserve"> is </w:t>
      </w:r>
      <w:r w:rsidR="00FE1092" w:rsidRPr="00070EA1">
        <w:t xml:space="preserve">as follows. Chapter 1 discusses the background of the </w:t>
      </w:r>
      <w:r w:rsidR="00C5798B" w:rsidRPr="00070EA1">
        <w:t>Customer Churn Analysis in the Telecom Industry</w:t>
      </w:r>
      <w:r w:rsidR="00064F5D" w:rsidRPr="00070EA1">
        <w:t xml:space="preserve">. The </w:t>
      </w:r>
      <w:r w:rsidR="009B0F78" w:rsidRPr="00070EA1">
        <w:t>study</w:t>
      </w:r>
      <w:r w:rsidR="00C235BC" w:rsidRPr="00070EA1">
        <w:t>'</w:t>
      </w:r>
      <w:r w:rsidR="009B0F78" w:rsidRPr="00070EA1">
        <w:t>s aim and objectives</w:t>
      </w:r>
      <w:r w:rsidR="00196E6C" w:rsidRPr="00070EA1">
        <w:t xml:space="preserve"> and the research questions</w:t>
      </w:r>
      <w:r w:rsidR="00064F5D" w:rsidRPr="00070EA1">
        <w:t xml:space="preserve"> are discussed in Section 1.3 and Section 1.4. The s</w:t>
      </w:r>
      <w:r w:rsidR="009B0F78" w:rsidRPr="00070EA1">
        <w:t>tudy</w:t>
      </w:r>
      <w:r w:rsidR="00C235BC" w:rsidRPr="00070EA1">
        <w:t>'</w:t>
      </w:r>
      <w:r w:rsidR="009B0F78" w:rsidRPr="00070EA1">
        <w:t>s significance</w:t>
      </w:r>
      <w:r w:rsidR="00064F5D" w:rsidRPr="00070EA1">
        <w:t xml:space="preserve"> to the Telecom Industry </w:t>
      </w:r>
      <w:r w:rsidR="00C1070E" w:rsidRPr="00070EA1">
        <w:t>is</w:t>
      </w:r>
      <w:r w:rsidR="00064F5D" w:rsidRPr="00070EA1">
        <w:t xml:space="preserve"> discussed in Section 1.6</w:t>
      </w:r>
      <w:r w:rsidR="00196E6C" w:rsidRPr="00070EA1">
        <w:t xml:space="preserve"> and</w:t>
      </w:r>
      <w:r w:rsidR="00064F5D" w:rsidRPr="00070EA1">
        <w:t xml:space="preserve"> </w:t>
      </w:r>
      <w:r w:rsidR="002B3AB4" w:rsidRPr="00070EA1">
        <w:t>contributes</w:t>
      </w:r>
      <w:r w:rsidR="00064F5D" w:rsidRPr="00070EA1">
        <w:t xml:space="preserve"> to </w:t>
      </w:r>
      <w:r w:rsidR="002D6B06" w:rsidRPr="00070EA1">
        <w:t>identifying</w:t>
      </w:r>
      <w:r w:rsidR="00064F5D" w:rsidRPr="00070EA1">
        <w:t xml:space="preserve"> churn as a driver for business growth.</w:t>
      </w:r>
    </w:p>
    <w:p w14:paraId="49BB3911" w14:textId="692E9CB2" w:rsidR="00F7501A" w:rsidRPr="00070EA1" w:rsidRDefault="00064F5D" w:rsidP="00517E79">
      <w:r w:rsidRPr="00070EA1">
        <w:t xml:space="preserve">Chapter 2 has been structured to state </w:t>
      </w:r>
      <w:r w:rsidR="00605136" w:rsidRPr="00070EA1">
        <w:t>the t</w:t>
      </w:r>
      <w:r w:rsidR="009B0F78" w:rsidRPr="00070EA1">
        <w:t>elecom industry</w:t>
      </w:r>
      <w:r w:rsidR="00C235BC" w:rsidRPr="00070EA1">
        <w:t>'</w:t>
      </w:r>
      <w:r w:rsidR="009B0F78" w:rsidRPr="00070EA1">
        <w:t>s theoretical understanding</w:t>
      </w:r>
      <w:r w:rsidR="00605136" w:rsidRPr="00070EA1">
        <w:t xml:space="preserve"> and highlight</w:t>
      </w:r>
      <w:r w:rsidR="00196E6C" w:rsidRPr="00070EA1">
        <w:t xml:space="preserve"> its work</w:t>
      </w:r>
      <w:r w:rsidR="00605136" w:rsidRPr="00070EA1">
        <w:t xml:space="preserve"> to identify customer attrition. </w:t>
      </w:r>
      <w:r w:rsidR="00C1070E" w:rsidRPr="00070EA1">
        <w:t xml:space="preserve">Analytics and visualisation play a </w:t>
      </w:r>
      <w:r w:rsidR="009B0F78" w:rsidRPr="00070EA1">
        <w:t>pivotal</w:t>
      </w:r>
      <w:r w:rsidR="00C1070E" w:rsidRPr="00070EA1">
        <w:t xml:space="preserve"> role </w:t>
      </w:r>
      <w:r w:rsidR="009B0F78" w:rsidRPr="00070EA1">
        <w:t>in performing predictive modelling on telecom data; this has been highlighted in Section 2.4 to understand how machine learning is being used to identify customers</w:t>
      </w:r>
      <w:r w:rsidR="00914726" w:rsidRPr="00070EA1">
        <w:t xml:space="preserve"> at a high </w:t>
      </w:r>
      <w:r w:rsidR="00196E6C" w:rsidRPr="00070EA1">
        <w:t>attrition risk</w:t>
      </w:r>
      <w:r w:rsidR="00914726" w:rsidRPr="00070EA1">
        <w:t>.</w:t>
      </w:r>
      <w:r w:rsidR="00F923B7" w:rsidRPr="00070EA1">
        <w:t xml:space="preserve"> Feature engineering and visuali</w:t>
      </w:r>
      <w:r w:rsidR="00C1070E" w:rsidRPr="00070EA1">
        <w:t>s</w:t>
      </w:r>
      <w:r w:rsidR="00F923B7" w:rsidRPr="00070EA1">
        <w:t xml:space="preserve">ation techniques for exploratory data analysis have also been discussed in </w:t>
      </w:r>
      <w:r w:rsidR="00465829" w:rsidRPr="00070EA1">
        <w:t>S</w:t>
      </w:r>
      <w:r w:rsidR="00F923B7" w:rsidRPr="00070EA1">
        <w:t>ection</w:t>
      </w:r>
      <w:r w:rsidR="00465829" w:rsidRPr="00070EA1">
        <w:t xml:space="preserve"> 2.5</w:t>
      </w:r>
      <w:r w:rsidR="00C1070E" w:rsidRPr="00070EA1">
        <w:t>,</w:t>
      </w:r>
      <w:r w:rsidR="00465829" w:rsidRPr="00070EA1">
        <w:t xml:space="preserve"> followed by a detailed review of related Customer Churn and Telecom research papers in Section 2.6.</w:t>
      </w:r>
      <w:r w:rsidR="00574CA2" w:rsidRPr="00070EA1">
        <w:t xml:space="preserve"> Discussion on the literature survey carried out is done in Section 2.7</w:t>
      </w:r>
      <w:r w:rsidR="00C1070E" w:rsidRPr="00070EA1">
        <w:t>,</w:t>
      </w:r>
      <w:r w:rsidR="00574CA2" w:rsidRPr="00070EA1">
        <w:t xml:space="preserve"> along with the summary of the work carried out in Chapter 2 is done in Section 2.8 to conclude.</w:t>
      </w:r>
    </w:p>
    <w:p w14:paraId="6DDC08CD" w14:textId="6FF7F30C" w:rsidR="005D02F0" w:rsidRPr="00070EA1" w:rsidRDefault="000B4FCF" w:rsidP="00517E79">
      <w:pPr>
        <w:rPr>
          <w:rFonts w:eastAsiaTheme="majorEastAsia"/>
          <w:b/>
          <w:bCs/>
          <w:color w:val="345A8A" w:themeColor="accent1" w:themeShade="B5"/>
          <w:sz w:val="32"/>
          <w:szCs w:val="32"/>
        </w:rPr>
      </w:pPr>
      <w:r w:rsidRPr="00070EA1">
        <w:t xml:space="preserve">Components of Chapter 3 discusses the research methodology and the proposed research framework for the dissertation. The </w:t>
      </w:r>
      <w:r w:rsidR="009B0F78" w:rsidRPr="00070EA1">
        <w:t>study</w:t>
      </w:r>
      <w:r w:rsidR="00C235BC" w:rsidRPr="00070EA1">
        <w:t>'</w:t>
      </w:r>
      <w:r w:rsidR="009B0F78" w:rsidRPr="00070EA1">
        <w:t>s framework</w:t>
      </w:r>
      <w:r w:rsidRPr="00070EA1">
        <w:t xml:space="preserve"> is described under research design to present the </w:t>
      </w:r>
      <w:r w:rsidR="00196E6C" w:rsidRPr="00070EA1">
        <w:t>proposed model</w:t>
      </w:r>
      <w:r w:rsidR="00C235BC" w:rsidRPr="00070EA1">
        <w:t>'</w:t>
      </w:r>
      <w:r w:rsidR="00196E6C" w:rsidRPr="00070EA1">
        <w:t>s approach through the steps of data selection, data preprocessing, data transformation, data visualisation, class balancing, model building, model evaluation,</w:t>
      </w:r>
      <w:r w:rsidRPr="00070EA1">
        <w:t xml:space="preserve"> and model deployment in the subsequent sub-sections under Section 3.2. Section 3.3 explains the </w:t>
      </w:r>
      <w:r w:rsidR="00C10F2E" w:rsidRPr="00070EA1">
        <w:t xml:space="preserve">proposed model to be employed based on the experiments carried out. Finally, the classification model to evaluate the customers </w:t>
      </w:r>
      <w:r w:rsidR="009B0F78" w:rsidRPr="00070EA1">
        <w:t>at a high risk of churn in the telecom industry</w:t>
      </w:r>
      <w:r w:rsidR="00196E6C" w:rsidRPr="00070EA1">
        <w:t xml:space="preserve"> and the evaluation methods and </w:t>
      </w:r>
      <w:r w:rsidR="005F61A5" w:rsidRPr="00070EA1">
        <w:t>subsequen</w:t>
      </w:r>
      <w:r w:rsidR="00196E6C" w:rsidRPr="00070EA1">
        <w:t>t steps</w:t>
      </w:r>
      <w:r w:rsidR="00812BF0" w:rsidRPr="00070EA1">
        <w:t xml:space="preserve"> is discussed in Section 3.4, the summary.</w:t>
      </w:r>
      <w:r w:rsidR="00574CA2" w:rsidRPr="00070EA1">
        <w:tab/>
      </w:r>
      <w:r w:rsidR="00064F5D" w:rsidRPr="00070EA1">
        <w:br/>
      </w:r>
    </w:p>
    <w:p w14:paraId="1E924B16" w14:textId="77777777" w:rsidR="005122F6" w:rsidRPr="00070EA1" w:rsidRDefault="005122F6"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3733BB8F" w14:textId="5C5BBE90" w:rsidR="0021550A" w:rsidRPr="00070EA1" w:rsidRDefault="0034057A" w:rsidP="00875350">
      <w:pPr>
        <w:pStyle w:val="Heading1"/>
      </w:pPr>
      <w:bookmarkStart w:id="30" w:name="_Toc67874812"/>
      <w:r w:rsidRPr="00070EA1">
        <w:lastRenderedPageBreak/>
        <w:t>C</w:t>
      </w:r>
      <w:r w:rsidR="00635CB3" w:rsidRPr="00070EA1">
        <w:t>HAPTER</w:t>
      </w:r>
      <w:r w:rsidRPr="00070EA1">
        <w:t xml:space="preserve"> 2</w:t>
      </w:r>
      <w:r w:rsidR="00635CB3" w:rsidRPr="00070EA1">
        <w:t>:</w:t>
      </w:r>
      <w:r w:rsidR="0021550A" w:rsidRPr="00070EA1">
        <w:t xml:space="preserve"> </w:t>
      </w:r>
      <w:r w:rsidR="00635CB3" w:rsidRPr="00070EA1">
        <w:t>LITERATURE REVIEW</w:t>
      </w:r>
      <w:bookmarkEnd w:id="30"/>
    </w:p>
    <w:p w14:paraId="012D624C" w14:textId="28053158" w:rsidR="00100C99" w:rsidRPr="00070EA1" w:rsidRDefault="002979A3" w:rsidP="00517E79">
      <w:pPr>
        <w:pStyle w:val="BodyText"/>
      </w:pPr>
      <w:r w:rsidRPr="00070EA1">
        <w:t xml:space="preserve">A thorough survey of the research and work done in customer attrition in the telecom industry will help us understand more about the </w:t>
      </w:r>
      <w:r w:rsidR="00114A8A" w:rsidRPr="00070EA1">
        <w:t>telecom industry</w:t>
      </w:r>
      <w:r w:rsidR="00C235BC" w:rsidRPr="00070EA1">
        <w:t>'</w:t>
      </w:r>
      <w:r w:rsidR="00114A8A" w:rsidRPr="00070EA1">
        <w:t>s nuances</w:t>
      </w:r>
      <w:r w:rsidRPr="00070EA1">
        <w:t>. This literature review will set the baseline to understand the expected standard to implement a robust classification model to predict customers</w:t>
      </w:r>
      <w:r w:rsidR="00C235BC" w:rsidRPr="00070EA1">
        <w:t>'</w:t>
      </w:r>
      <w:r w:rsidRPr="00070EA1">
        <w:t xml:space="preserve"> high risk of churn in the telecom industry. The approaches used by the authors range from using single machine learning models, meta-heuristic models, hybrid models, data mining techniques and even social methods </w:t>
      </w:r>
      <w:r w:rsidRPr="00070EA1">
        <w:fldChar w:fldCharType="begin" w:fldLock="1"/>
      </w:r>
      <w:r w:rsidRPr="00070EA1">
        <w:instrText>ADDIN CSL_CITATION {"citationItems":[{"id":"ITEM-1","itemData":{"DOI":"10.1109/ASONAM.2016.7752384","ISBN":"9781509028467","abstract":"Relational learning in networked data has been shown to be effective in a number of studies. Relational learners, composed of relational classifiers and collective inference methods, enable the inference of nodes in a network given the existence and strength of links to other nodes. These methods have been adapted to predict customer churn in telecommunication companies showing that incorporating them may give more accurate predictions. In this research, the performance of a variety of relational learners is compared by applying them to a number of CDR datasets originating from the telecommunication industry, with the goal to rank them as a whole and investigate the effects of relational classifiers and collective inference methods separately. Our results show that collective inference methods do not improve the performance of relational classifiers and the best performing relational classifier is the network-only link-based classifier, which builds a logistic model using link-based measures for the nodes in the network.","author":[{"dropping-particle":"","family":"Oskarsdottir","given":"Maria","non-dropping-particle":"","parse-names":false,"suffix":""},{"dropping-particle":"","family":"Bravo","given":"Cristian","non-dropping-particle":"","parse-names":false,"suffix":""},{"dropping-particle":"","family":"Verbeke","given":"Wouter","non-dropping-particle":"","parse-names":false,"suffix":""},{"dropping-particle":"","family":"Sarraute","given":"Carlos","non-dropping-particle":"","parse-names":false,"suffix":""},{"dropping-particle":"","family":"Baesens","given":"Bart","non-dropping-particle":"","parse-names":false,"suffix":""},{"dropping-particle":"","family":"Vanthienen","given":"Jan","non-dropping-particle":"","parse-names":false,"suffix":""}],"container-title":"Proceedings of the 2016 IEEE/ACM International Conference on Advances in Social Networks Analysis and Mining, ASONAM 2016","id":"ITEM-1","issued":{"date-parts":[["2016","11","21"]]},"page":"1151-1158","publisher":"Institute of Electrical and Electronics Engineers Inc.","title":"A comparative study of social network classifiers for predicting churn in the telecommunication industry","type":"paper-conference"},"uris":["http://www.mendeley.com/documents/?uuid=c6812e9d-3aef-38b0-af72-87cbf29d6006"]}],"mendeley":{"formattedCitation":"(Oskarsdottir et al., 2016)","plainTextFormattedCitation":"(Oskarsdottir et al., 2016)","previouslyFormattedCitation":"(Oskarsdottir et al., 2016)"},"properties":{"noteIndex":0},"schema":"https://github.com/citation-style-language/schema/raw/master/csl-citation.json"}</w:instrText>
      </w:r>
      <w:r w:rsidRPr="00070EA1">
        <w:fldChar w:fldCharType="separate"/>
      </w:r>
      <w:r w:rsidRPr="00070EA1">
        <w:t>(Oskarsdottir et al., 2016)</w:t>
      </w:r>
      <w:r w:rsidRPr="00070EA1">
        <w:fldChar w:fldCharType="end"/>
      </w:r>
      <w:r w:rsidRPr="00070EA1">
        <w:t>.</w:t>
      </w:r>
      <w:r w:rsidR="00127A6F" w:rsidRPr="00070EA1">
        <w:t xml:space="preserve"> </w:t>
      </w:r>
      <w:r w:rsidR="0090699E" w:rsidRPr="00070EA1">
        <w:t xml:space="preserve">We have given as much to conventional methods that have solved the problem to churn and given weightage to the novel methods that deal with </w:t>
      </w:r>
      <w:r w:rsidR="00D71AD0" w:rsidRPr="00070EA1">
        <w:t>churn</w:t>
      </w:r>
      <w:r w:rsidR="0090699E" w:rsidRPr="00070EA1">
        <w:t xml:space="preserve">. </w:t>
      </w:r>
    </w:p>
    <w:p w14:paraId="07ACB6EC" w14:textId="32F501E5" w:rsidR="00100C99" w:rsidRPr="00070EA1" w:rsidRDefault="0090699E" w:rsidP="00517E79">
      <w:pPr>
        <w:pStyle w:val="BodyText"/>
      </w:pPr>
      <w:r w:rsidRPr="00070EA1">
        <w:t>With the advent of massive investments from telecom operators in this internet age, both old and new conglomerates globally, the market is the most competit</w:t>
      </w:r>
      <w:r w:rsidR="00FD044D" w:rsidRPr="00070EA1">
        <w:t>i</w:t>
      </w:r>
      <w:r w:rsidRPr="00070EA1">
        <w:t>ve it has been in decades.</w:t>
      </w:r>
      <w:r w:rsidR="00100C99" w:rsidRPr="00070EA1">
        <w:t xml:space="preserve"> </w:t>
      </w:r>
      <w:r w:rsidRPr="00070EA1">
        <w:t xml:space="preserve">The literature review will focus on </w:t>
      </w:r>
      <w:r w:rsidR="00647DEB" w:rsidRPr="00070EA1">
        <w:t>reducing</w:t>
      </w:r>
      <w:r w:rsidRPr="00070EA1">
        <w:t xml:space="preserve"> customer churn</w:t>
      </w:r>
      <w:r w:rsidR="00FD044D" w:rsidRPr="00070EA1">
        <w:t>;</w:t>
      </w:r>
      <w:r w:rsidRPr="00070EA1">
        <w:t xml:space="preserve"> we will also focus on the </w:t>
      </w:r>
      <w:r w:rsidR="00C235BC" w:rsidRPr="00070EA1">
        <w:t>telecom industry's ongoing trends</w:t>
      </w:r>
      <w:r w:rsidRPr="00070EA1">
        <w:t xml:space="preserve"> and how data analytics </w:t>
      </w:r>
      <w:r w:rsidR="00145D3A" w:rsidRPr="00070EA1">
        <w:t>affect</w:t>
      </w:r>
      <w:r w:rsidRPr="00070EA1">
        <w:t xml:space="preserve"> the telecom industry. Customers have moved from expecting just the cheapest plans; the average customer now expects to have tailor-made plans </w:t>
      </w:r>
      <w:r w:rsidR="00B832DF" w:rsidRPr="00070EA1">
        <w:t xml:space="preserve">and solutions at a fraction of the cost that their monthly bill used to be </w:t>
      </w:r>
      <w:r w:rsidR="00B832DF" w:rsidRPr="00070EA1">
        <w:fldChar w:fldCharType="begin" w:fldLock="1"/>
      </w:r>
      <w:r w:rsidR="00B832DF" w:rsidRPr="00070EA1">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B832DF" w:rsidRPr="00070EA1">
        <w:fldChar w:fldCharType="separate"/>
      </w:r>
      <w:r w:rsidR="00B832DF" w:rsidRPr="00070EA1">
        <w:t>(Umayaparvathi and Iyakutti, 2016)</w:t>
      </w:r>
      <w:r w:rsidR="00B832DF" w:rsidRPr="00070EA1">
        <w:fldChar w:fldCharType="end"/>
      </w:r>
      <w:r w:rsidR="00B832DF" w:rsidRPr="00070EA1">
        <w:t xml:space="preserve">. </w:t>
      </w:r>
    </w:p>
    <w:p w14:paraId="0BB52942" w14:textId="77777777" w:rsidR="005B50B7" w:rsidRPr="00070EA1" w:rsidRDefault="00B832DF" w:rsidP="00517E79">
      <w:pPr>
        <w:pStyle w:val="BodyText"/>
      </w:pPr>
      <w:r w:rsidRPr="00070EA1">
        <w:t>Customers no longer need to stick to a monthly commitment of a subscribed plan</w:t>
      </w:r>
      <w:r w:rsidR="00FD044D" w:rsidRPr="00070EA1">
        <w:t>;</w:t>
      </w:r>
      <w:r w:rsidRPr="00070EA1">
        <w:t xml:space="preserve"> they can </w:t>
      </w:r>
      <w:r w:rsidR="00A65906" w:rsidRPr="00070EA1">
        <w:t>quick</w:t>
      </w:r>
      <w:r w:rsidRPr="00070EA1">
        <w:t>ly get the benefits of the company</w:t>
      </w:r>
      <w:r w:rsidR="00C235BC" w:rsidRPr="00070EA1">
        <w:t>'</w:t>
      </w:r>
      <w:r w:rsidRPr="00070EA1">
        <w:t>s infrastructure within minimal commitments using a prepaid plan rather than a postpaid one.</w:t>
      </w:r>
      <w:r w:rsidR="00FA6B37" w:rsidRPr="00070EA1">
        <w:t xml:space="preserve"> There </w:t>
      </w:r>
      <w:r w:rsidR="00FD044D" w:rsidRPr="00070EA1">
        <w:t>c</w:t>
      </w:r>
      <w:r w:rsidR="00FA6B37" w:rsidRPr="00070EA1">
        <w:t xml:space="preserve">an be many reasons why a customer can churn. On average, a telecom company </w:t>
      </w:r>
      <w:r w:rsidR="0035637F" w:rsidRPr="00070EA1">
        <w:t>loses 30% of its customer base annually</w:t>
      </w:r>
      <w:r w:rsidR="00FD044D" w:rsidRPr="00070EA1">
        <w:t>;</w:t>
      </w:r>
      <w:r w:rsidR="0035637F" w:rsidRPr="00070EA1">
        <w:t xml:space="preserve"> of this, not all customers can be stopped from churning </w:t>
      </w:r>
      <w:r w:rsidR="0035637F" w:rsidRPr="00070EA1">
        <w:fldChar w:fldCharType="begin" w:fldLock="1"/>
      </w:r>
      <w:r w:rsidR="00EC6044" w:rsidRPr="00070EA1">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35637F" w:rsidRPr="00070EA1">
        <w:fldChar w:fldCharType="separate"/>
      </w:r>
      <w:r w:rsidR="0035637F" w:rsidRPr="00070EA1">
        <w:t>(Umayaparvathi and Iyakutti, 2016)</w:t>
      </w:r>
      <w:r w:rsidR="0035637F" w:rsidRPr="00070EA1">
        <w:fldChar w:fldCharType="end"/>
      </w:r>
      <w:r w:rsidR="0035637F" w:rsidRPr="00070EA1">
        <w:t>. There are classes of customers that leave voluntarily and involuntarily; among the churners that leave voluntarily, there is a further bifurcation of those that attrite deli</w:t>
      </w:r>
      <w:r w:rsidR="00FD044D" w:rsidRPr="00070EA1">
        <w:t>b</w:t>
      </w:r>
      <w:r w:rsidR="0035637F" w:rsidRPr="00070EA1">
        <w:t xml:space="preserve">erately and incidentally. </w:t>
      </w:r>
    </w:p>
    <w:p w14:paraId="56CEC65F" w14:textId="1F5D4A36" w:rsidR="002979A3" w:rsidRPr="00070EA1" w:rsidRDefault="005B50B7" w:rsidP="00517E79">
      <w:pPr>
        <w:pStyle w:val="BodyText"/>
      </w:pPr>
      <w:r w:rsidRPr="00070EA1">
        <w:t xml:space="preserve">The ideology that all customers that churn are the same does not hold when it comes to real-world analysis. </w:t>
      </w:r>
      <w:r w:rsidR="00A11E14" w:rsidRPr="00070EA1">
        <w:t>In our survey, we</w:t>
      </w:r>
      <w:r w:rsidR="00243002">
        <w:t xml:space="preserve"> </w:t>
      </w:r>
      <w:r w:rsidR="00A11E14" w:rsidRPr="00070EA1">
        <w:t xml:space="preserve">would like to identify the different types of churners that exist. </w:t>
      </w:r>
      <w:r w:rsidR="00495315" w:rsidRPr="00070EA1">
        <w:t>The visuali</w:t>
      </w:r>
      <w:r w:rsidR="00FD044D" w:rsidRPr="00070EA1">
        <w:t>s</w:t>
      </w:r>
      <w:r w:rsidR="00495315" w:rsidRPr="00070EA1">
        <w:t>ation below showcases a tree-based visuali</w:t>
      </w:r>
      <w:r w:rsidR="00FD044D" w:rsidRPr="00070EA1">
        <w:t>s</w:t>
      </w:r>
      <w:r w:rsidR="00495315" w:rsidRPr="00070EA1">
        <w:t>ation to showcase the same. In this literature review, we shall focus on the set of churners that churn voluntarily</w:t>
      </w:r>
      <w:r w:rsidR="00FD044D" w:rsidRPr="00070EA1">
        <w:t>;</w:t>
      </w:r>
      <w:r w:rsidR="00495315" w:rsidRPr="00070EA1">
        <w:t xml:space="preserve"> it is diff</w:t>
      </w:r>
      <w:r w:rsidR="00FD044D" w:rsidRPr="00070EA1">
        <w:t>i</w:t>
      </w:r>
      <w:r w:rsidR="00495315" w:rsidRPr="00070EA1">
        <w:t>cult to flag whether the churn was incidental or deliberate every time.</w:t>
      </w:r>
      <w:r w:rsidRPr="00070EA1">
        <w:t xml:space="preserve"> </w:t>
      </w:r>
    </w:p>
    <w:p w14:paraId="45968F12" w14:textId="4912A105" w:rsidR="008C7719" w:rsidRPr="00070EA1" w:rsidRDefault="0008492A" w:rsidP="005C36EB">
      <w:pPr>
        <w:pStyle w:val="BodyText"/>
        <w:ind w:left="720" w:firstLine="720"/>
        <w:jc w:val="center"/>
      </w:pPr>
      <w:r w:rsidRPr="00070EA1">
        <w:lastRenderedPageBreak/>
        <w:drawing>
          <wp:inline distT="0" distB="0" distL="0" distR="0" wp14:anchorId="563BD43B" wp14:editId="081705CD">
            <wp:extent cx="4477617" cy="31472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6557" cy="3181636"/>
                    </a:xfrm>
                    <a:prstGeom prst="rect">
                      <a:avLst/>
                    </a:prstGeom>
                  </pic:spPr>
                </pic:pic>
              </a:graphicData>
            </a:graphic>
          </wp:inline>
        </w:drawing>
      </w:r>
    </w:p>
    <w:p w14:paraId="5FC45504" w14:textId="7646433D" w:rsidR="00100C99" w:rsidRPr="00070EA1" w:rsidRDefault="00052743" w:rsidP="003447E5">
      <w:pPr>
        <w:pStyle w:val="ImageFont"/>
        <w:ind w:left="720" w:firstLine="720"/>
      </w:pPr>
      <w:r w:rsidRPr="00070EA1">
        <w:t xml:space="preserve">Figure 2.1: Types of Churners </w:t>
      </w:r>
      <w:r w:rsidRPr="00070EA1">
        <w:fldChar w:fldCharType="begin" w:fldLock="1"/>
      </w:r>
      <w:r w:rsidR="0035637F" w:rsidRPr="00070EA1">
        <w:instrText>ADDIN CSL_CITATION {"citationItems":[{"id":"ITEM-1","itemData":{"author":[{"dropping-particle":"","family":"Saraswat, S. &amp; Tiwari","given":"A.","non-dropping-particle":"","parse-names":false,"suffix":""}],"container-title":"International Journal of Computer Applications","id":"ITEM-1","issued":{"date-parts":[["2018"]]},"page":"40-46","title":"A New Approach for Customer Churn Prediction in Telecom Industry","type":"article-journal","volume":"Vol. 181(1"},"uris":["http://www.mendeley.com/documents/?uuid=c239844f-8e84-3260-ab02-5c47b53ae14e"]}],"mendeley":{"formattedCitation":"(Saraswat, S. &amp; Tiwari, 2018)","plainTextFormattedCitation":"(Saraswat, S. &amp; Tiwari, 2018)","previouslyFormattedCitation":"(Saraswat, S. &amp; Tiwari, 2018)"},"properties":{"noteIndex":0},"schema":"https://github.com/citation-style-language/schema/raw/master/csl-citation.json"}</w:instrText>
      </w:r>
      <w:r w:rsidRPr="00070EA1">
        <w:fldChar w:fldCharType="separate"/>
      </w:r>
      <w:r w:rsidRPr="00070EA1">
        <w:t>(Saraswat, S. &amp; Tiwari, 2018)</w:t>
      </w:r>
      <w:r w:rsidRPr="00070EA1">
        <w:fldChar w:fldCharType="end"/>
      </w:r>
    </w:p>
    <w:p w14:paraId="542D11D3" w14:textId="3A0902AC" w:rsidR="001323BA" w:rsidRPr="00070EA1" w:rsidRDefault="00741BD9" w:rsidP="00741BD9">
      <w:pPr>
        <w:pStyle w:val="ImageFont"/>
        <w:jc w:val="both"/>
      </w:pPr>
      <w:r w:rsidRPr="00070EA1">
        <w:t>With the above visual</w:t>
      </w:r>
      <w:r w:rsidR="0017150B" w:rsidRPr="00070EA1">
        <w:t>i</w:t>
      </w:r>
      <w:r w:rsidR="006B0380">
        <w:t>s</w:t>
      </w:r>
      <w:r w:rsidR="0017150B" w:rsidRPr="00070EA1">
        <w:t xml:space="preserve">ation from the authors, we can identify that the set of customers </w:t>
      </w:r>
      <w:r w:rsidR="00B47559">
        <w:t>who undergo voluntary attrition is the ones we would like to</w:t>
      </w:r>
      <w:r w:rsidR="0017150B" w:rsidRPr="00070EA1">
        <w:t xml:space="preserve"> focus on in our literature survey.</w:t>
      </w:r>
      <w:r w:rsidR="00376072" w:rsidRPr="00070EA1">
        <w:t xml:space="preserve"> This </w:t>
      </w:r>
      <w:r w:rsidR="00B47559">
        <w:t xml:space="preserve">understanding </w:t>
      </w:r>
      <w:r w:rsidR="00376072" w:rsidRPr="00070EA1">
        <w:t xml:space="preserve">will help </w:t>
      </w:r>
      <w:r w:rsidR="00E43222">
        <w:t>understand</w:t>
      </w:r>
      <w:r w:rsidR="00376072" w:rsidRPr="00070EA1">
        <w:t xml:space="preserve"> the </w:t>
      </w:r>
      <w:r w:rsidR="00B47559">
        <w:t>customers' behavioural pattern</w:t>
      </w:r>
      <w:r w:rsidR="00376072" w:rsidRPr="00070EA1">
        <w:t xml:space="preserve">s that churn voluntarily </w:t>
      </w:r>
      <w:r w:rsidR="00E43222">
        <w:t>are</w:t>
      </w:r>
      <w:r w:rsidR="00376072" w:rsidRPr="00070EA1">
        <w:t xml:space="preserve"> so that we can selectively profile and target the customers to </w:t>
      </w:r>
      <w:r w:rsidR="00C56FD9" w:rsidRPr="00070EA1">
        <w:t>get higher accuracy.</w:t>
      </w:r>
    </w:p>
    <w:p w14:paraId="1539F479" w14:textId="136BF567" w:rsidR="00D5379A" w:rsidRPr="00070EA1" w:rsidRDefault="00D5379A" w:rsidP="00517E79">
      <w:pPr>
        <w:pStyle w:val="Heading2"/>
      </w:pPr>
      <w:bookmarkStart w:id="31" w:name="_Toc67874813"/>
      <w:r w:rsidRPr="00070EA1">
        <w:t>2.1 Introduction</w:t>
      </w:r>
      <w:bookmarkEnd w:id="31"/>
    </w:p>
    <w:p w14:paraId="581DA361" w14:textId="1CD321EB" w:rsidR="001155C7" w:rsidRPr="00070EA1" w:rsidRDefault="00C6203E" w:rsidP="00517E79">
      <w:pPr>
        <w:pStyle w:val="BodyText"/>
      </w:pPr>
      <w:r w:rsidRPr="00070EA1">
        <w:t xml:space="preserve">As we dive into the literature review, having a proper structure for our analysis is </w:t>
      </w:r>
      <w:r w:rsidR="00145D3A" w:rsidRPr="00070EA1">
        <w:t>critical</w:t>
      </w:r>
      <w:r w:rsidRPr="00070EA1">
        <w:t xml:space="preserve"> when dealing with </w:t>
      </w:r>
      <w:r w:rsidR="00FD044D" w:rsidRPr="00070EA1">
        <w:t xml:space="preserve">the </w:t>
      </w:r>
      <w:r w:rsidR="00C235BC" w:rsidRPr="00070EA1">
        <w:t>telecom industry's churn</w:t>
      </w:r>
      <w:r w:rsidRPr="00070EA1">
        <w:t>. In section 2.2, we will focus on the telecom industry and the data-driven analytics driving the industry. This will give us an idea o</w:t>
      </w:r>
      <w:r w:rsidR="00FD044D" w:rsidRPr="00070EA1">
        <w:t>f</w:t>
      </w:r>
      <w:r w:rsidRPr="00070EA1">
        <w:t xml:space="preserve"> how critical it is to flag customers and how designing custom campaigns for this segment of customers can increase </w:t>
      </w:r>
      <w:r w:rsidR="00C235BC" w:rsidRPr="00070EA1">
        <w:t>certain companies' bottom line and profitability</w:t>
      </w:r>
      <w:r w:rsidRPr="00070EA1">
        <w:t xml:space="preserve">. </w:t>
      </w:r>
      <w:r w:rsidR="00C235BC" w:rsidRPr="00070EA1">
        <w:t>Section 2.3</w:t>
      </w:r>
      <w:r w:rsidRPr="00070EA1">
        <w:t xml:space="preserve"> will deep-dive into cu</w:t>
      </w:r>
      <w:r w:rsidR="00FD044D" w:rsidRPr="00070EA1">
        <w:t>s</w:t>
      </w:r>
      <w:r w:rsidRPr="00070EA1">
        <w:t xml:space="preserve">tomer attrition in the telecom industry and how this is a </w:t>
      </w:r>
      <w:r w:rsidR="00B00B8B" w:rsidRPr="00070EA1">
        <w:t>significant</w:t>
      </w:r>
      <w:r w:rsidRPr="00070EA1">
        <w:t xml:space="preserve"> driver for the drain in finances and </w:t>
      </w:r>
      <w:r w:rsidR="00114A8A" w:rsidRPr="00070EA1">
        <w:t>telecom operators</w:t>
      </w:r>
      <w:r w:rsidR="00C235BC" w:rsidRPr="00070EA1">
        <w:t>'</w:t>
      </w:r>
      <w:r w:rsidR="00114A8A" w:rsidRPr="00070EA1">
        <w:t xml:space="preserve"> stability</w:t>
      </w:r>
      <w:r w:rsidRPr="00070EA1">
        <w:t xml:space="preserve"> globally. In the next s</w:t>
      </w:r>
      <w:r w:rsidR="00FD044D" w:rsidRPr="00070EA1">
        <w:t>e</w:t>
      </w:r>
      <w:r w:rsidRPr="00070EA1">
        <w:t xml:space="preserve">ction, we will understand </w:t>
      </w:r>
      <w:r w:rsidR="00114A8A" w:rsidRPr="00070EA1">
        <w:t>the way companies are leveraging predictive modelling in customer churn attrition and the models and methodologies used</w:t>
      </w:r>
      <w:r w:rsidRPr="00070EA1">
        <w:t xml:space="preserve"> to keep profitability up. </w:t>
      </w:r>
    </w:p>
    <w:p w14:paraId="27832D91" w14:textId="16341537" w:rsidR="00C6203E" w:rsidRPr="00070EA1" w:rsidRDefault="00C6203E" w:rsidP="00517E79">
      <w:pPr>
        <w:pStyle w:val="BodyText"/>
      </w:pPr>
      <w:r w:rsidRPr="00070EA1">
        <w:lastRenderedPageBreak/>
        <w:t>Here, we will analy</w:t>
      </w:r>
      <w:r w:rsidR="00FD044D" w:rsidRPr="00070EA1">
        <w:t>s</w:t>
      </w:r>
      <w:r w:rsidRPr="00070EA1">
        <w:t>e in-depth the models and the methodology and ideas behind the working of predictive frameworks. We can leverage our learnings from the above sections in how visual analytics is also being used to visuali</w:t>
      </w:r>
      <w:r w:rsidR="00FD044D" w:rsidRPr="00070EA1">
        <w:t>se</w:t>
      </w:r>
      <w:r w:rsidRPr="00070EA1">
        <w:t xml:space="preserve"> large sets of data. </w:t>
      </w:r>
      <w:r w:rsidR="00745102" w:rsidRPr="00070EA1">
        <w:t xml:space="preserve">Before we proceed to the related research publications, we will understand more about the metrics and formulations that </w:t>
      </w:r>
      <w:r w:rsidR="00114A8A" w:rsidRPr="00070EA1">
        <w:t>authors have used</w:t>
      </w:r>
      <w:r w:rsidR="00745102" w:rsidRPr="00070EA1">
        <w:t xml:space="preserve"> in the literature survey; this will help us lev</w:t>
      </w:r>
      <w:r w:rsidR="00FD044D" w:rsidRPr="00070EA1">
        <w:t>e</w:t>
      </w:r>
      <w:r w:rsidR="00745102" w:rsidRPr="00070EA1">
        <w:t>rage the summary table along with the steps of data preprocessing, feature engineering, models applied and results of the modelling efforts as displayed. This table will summari</w:t>
      </w:r>
      <w:r w:rsidR="00FD044D" w:rsidRPr="00070EA1">
        <w:t>s</w:t>
      </w:r>
      <w:r w:rsidR="00745102" w:rsidRPr="00070EA1">
        <w:t>e all of our learnings in a quick refer</w:t>
      </w:r>
      <w:r w:rsidR="00FD044D" w:rsidRPr="00070EA1">
        <w:t>e</w:t>
      </w:r>
      <w:r w:rsidR="00745102" w:rsidRPr="00070EA1">
        <w:t xml:space="preserve">ntial format for </w:t>
      </w:r>
      <w:r w:rsidR="000802DD" w:rsidRPr="00070EA1">
        <w:t>future publications to leverage the latest in the field. In Section 2.7, we will discuss our learnings from the related work a</w:t>
      </w:r>
      <w:r w:rsidR="00114A8A" w:rsidRPr="00070EA1">
        <w:t>nd the previous sections and</w:t>
      </w:r>
      <w:r w:rsidR="00253F80" w:rsidRPr="00070EA1">
        <w:t xml:space="preserve"> how the components of an efficient predictive framework for customer churn analysis can be set up for our use-case. Finally, in the last section, we will summari</w:t>
      </w:r>
      <w:r w:rsidR="00FD044D" w:rsidRPr="00070EA1">
        <w:t>s</w:t>
      </w:r>
      <w:r w:rsidR="00253F80" w:rsidRPr="00070EA1">
        <w:t xml:space="preserve">e all of the analysis we have done to </w:t>
      </w:r>
      <w:r w:rsidR="00114A8A" w:rsidRPr="00070EA1">
        <w:t>understand how telecom operators can leverage data science and machine learning to predict the segment of customers</w:t>
      </w:r>
      <w:r w:rsidR="00253F80" w:rsidRPr="00070EA1">
        <w:t xml:space="preserve"> at a high risk of voluntary churn.</w:t>
      </w:r>
    </w:p>
    <w:p w14:paraId="2ED55861" w14:textId="388CD1BB" w:rsidR="00D562BF" w:rsidRPr="00070EA1" w:rsidRDefault="00F64DD0" w:rsidP="00517E79">
      <w:pPr>
        <w:pStyle w:val="BodyText"/>
      </w:pPr>
      <w:r w:rsidRPr="00070EA1">
        <w:t>Following our learning in the sections below, we shall analy</w:t>
      </w:r>
      <w:r w:rsidR="006B0380">
        <w:t>s</w:t>
      </w:r>
      <w:r w:rsidRPr="00070EA1">
        <w:t xml:space="preserve">e the </w:t>
      </w:r>
      <w:r w:rsidR="003C51E2">
        <w:t>literature survey gaps</w:t>
      </w:r>
      <w:r w:rsidR="00B47559">
        <w:t xml:space="preserve"> in the authors' recent work</w:t>
      </w:r>
      <w:r w:rsidRPr="00070EA1">
        <w:t>. Bridging the gap in terms of data preprocessing, feature selection, visual analytics, modelling and evaluation of the holisti</w:t>
      </w:r>
      <w:r w:rsidR="004E3447" w:rsidRPr="00070EA1">
        <w:t>c</w:t>
      </w:r>
      <w:r w:rsidRPr="00070EA1">
        <w:t xml:space="preserve"> predictive framework will help build better practices for telecom operators goin</w:t>
      </w:r>
      <w:r w:rsidR="00723359" w:rsidRPr="00070EA1">
        <w:t>g</w:t>
      </w:r>
      <w:r w:rsidRPr="00070EA1">
        <w:t xml:space="preserve"> ahead</w:t>
      </w:r>
      <w:r w:rsidR="005857BE" w:rsidRPr="00070EA1">
        <w:t>.</w:t>
      </w:r>
      <w:r w:rsidRPr="00070EA1">
        <w:t xml:space="preserve"> </w:t>
      </w:r>
      <w:r w:rsidR="004E3447" w:rsidRPr="00070EA1">
        <w:t xml:space="preserve">It is also </w:t>
      </w:r>
      <w:r w:rsidR="00D17056">
        <w:t>essential</w:t>
      </w:r>
      <w:r w:rsidR="004E3447" w:rsidRPr="00070EA1">
        <w:t xml:space="preserve"> to have a good spread of recent literature </w:t>
      </w:r>
      <w:r w:rsidR="00B47559">
        <w:t>and review the papers that have impacted</w:t>
      </w:r>
      <w:r w:rsidR="004E3447" w:rsidRPr="00070EA1">
        <w:t xml:space="preserve"> customer attrition in the telecom industry.</w:t>
      </w:r>
    </w:p>
    <w:p w14:paraId="2E5A3476" w14:textId="7608B109" w:rsidR="00D5379A" w:rsidRPr="00070EA1" w:rsidRDefault="00D5379A" w:rsidP="00517E79">
      <w:pPr>
        <w:pStyle w:val="Heading2"/>
      </w:pPr>
      <w:bookmarkStart w:id="32" w:name="_Toc67874814"/>
      <w:r w:rsidRPr="00070EA1">
        <w:t>2.2 Data Analytics in the Telecom Industry</w:t>
      </w:r>
      <w:bookmarkEnd w:id="32"/>
    </w:p>
    <w:p w14:paraId="417A1D1B" w14:textId="3F473397" w:rsidR="00902FBD" w:rsidRPr="00070EA1" w:rsidRDefault="00DF26F5" w:rsidP="0010262C">
      <w:pPr>
        <w:pStyle w:val="BodyText"/>
      </w:pPr>
      <w:r w:rsidRPr="00070EA1">
        <w:t>The telecom industry might seem like it</w:t>
      </w:r>
      <w:r w:rsidR="00F30763" w:rsidRPr="00070EA1">
        <w:t xml:space="preserve"> i</w:t>
      </w:r>
      <w:r w:rsidRPr="00070EA1">
        <w:t xml:space="preserve">s booming with the internet age, but that is not the case for most telecom operators. The telecom industry </w:t>
      </w:r>
      <w:r w:rsidR="00647DEB" w:rsidRPr="00070EA1">
        <w:t>ha</w:t>
      </w:r>
      <w:r w:rsidRPr="00070EA1">
        <w:t xml:space="preserve">s </w:t>
      </w:r>
      <w:r w:rsidR="006223EA" w:rsidRPr="00070EA1">
        <w:t xml:space="preserve">a </w:t>
      </w:r>
      <w:r w:rsidRPr="00070EA1">
        <w:t xml:space="preserve">heavy dependency on external factors riddled with </w:t>
      </w:r>
      <w:r w:rsidR="000807CC" w:rsidRPr="00070EA1">
        <w:t>serious</w:t>
      </w:r>
      <w:r w:rsidR="00114A8A" w:rsidRPr="00070EA1">
        <w:t xml:space="preserve"> debt complications</w:t>
      </w:r>
      <w:r w:rsidRPr="00070EA1">
        <w:t xml:space="preserve"> in the industry. The investments range from building infrastructure that can carry lines across the country, investments </w:t>
      </w:r>
      <w:r w:rsidR="00FD044D" w:rsidRPr="00070EA1">
        <w:t>i</w:t>
      </w:r>
      <w:r w:rsidRPr="00070EA1">
        <w:t>n the latest technologies that will help enable the latest in voice and internet technology like 5G, money spent on buying bandwidth frequencies. Addit</w:t>
      </w:r>
      <w:r w:rsidR="00FD044D" w:rsidRPr="00070EA1">
        <w:t>i</w:t>
      </w:r>
      <w:r w:rsidRPr="00070EA1">
        <w:t>onally, the cost of upkeep and maintenance of a vast network can be grossly expensive as operators have to pay rents, keep</w:t>
      </w:r>
      <w:r w:rsidR="00114A8A" w:rsidRPr="00070EA1">
        <w:t xml:space="preserve"> up the set infrastructure, lobby the government, provide customer service, and</w:t>
      </w:r>
      <w:r w:rsidRPr="00070EA1">
        <w:t xml:space="preserve"> deal with the unexpected </w:t>
      </w:r>
      <w:r w:rsidR="00B76895" w:rsidRPr="00070EA1">
        <w:t>changes in the ecosystem.</w:t>
      </w:r>
    </w:p>
    <w:p w14:paraId="0A316990" w14:textId="014DE662" w:rsidR="00DD085A" w:rsidRPr="00070EA1" w:rsidRDefault="00343329" w:rsidP="00517E79">
      <w:pPr>
        <w:pStyle w:val="BodyText"/>
      </w:pPr>
      <w:r w:rsidRPr="00070EA1">
        <w:t xml:space="preserve">For all of these risks that telecom operators take to run a business, </w:t>
      </w:r>
      <w:r w:rsidR="00114A8A" w:rsidRPr="00070EA1">
        <w:t>various models</w:t>
      </w:r>
      <w:r w:rsidRPr="00070EA1">
        <w:t xml:space="preserve"> can be followed </w:t>
      </w:r>
      <w:r w:rsidRPr="00070EA1">
        <w:lastRenderedPageBreak/>
        <w:t xml:space="preserve">to ensure a steady income. Since a Business to Consumer (B2C) model is high-risk and high-reward, ensuring that there are guaranteed paying customers at the end of the month can be crucial whilst </w:t>
      </w:r>
      <w:r w:rsidR="00114A8A" w:rsidRPr="00070EA1">
        <w:t>maintaining</w:t>
      </w:r>
      <w:r w:rsidRPr="00070EA1">
        <w:t xml:space="preserve"> steadfast while holding up market share in the space.</w:t>
      </w:r>
      <w:r w:rsidR="00AF05EF" w:rsidRPr="00070EA1">
        <w:t xml:space="preserve"> We have learn</w:t>
      </w:r>
      <w:r w:rsidR="00B47559">
        <w:t>ed that the telecom sector's riskiest customers</w:t>
      </w:r>
      <w:r w:rsidR="00AF05EF" w:rsidRPr="00070EA1">
        <w:t xml:space="preserve"> are prepaid</w:t>
      </w:r>
      <w:r w:rsidR="00E43222">
        <w:t>,</w:t>
      </w:r>
      <w:r w:rsidR="00AF05EF" w:rsidRPr="00070EA1">
        <w:t xml:space="preserve"> as it is </w:t>
      </w:r>
      <w:r w:rsidR="00D17056">
        <w:t>challenging</w:t>
      </w:r>
      <w:r w:rsidR="00AF05EF" w:rsidRPr="00070EA1">
        <w:t xml:space="preserve"> to flag if they are active or not </w:t>
      </w:r>
      <w:r w:rsidR="009B7C3F" w:rsidRPr="00070EA1">
        <w:t xml:space="preserve">because </w:t>
      </w:r>
      <w:r w:rsidR="00AF05EF" w:rsidRPr="00070EA1">
        <w:t xml:space="preserve">different segments </w:t>
      </w:r>
      <w:r w:rsidR="009B7C3F" w:rsidRPr="00070EA1">
        <w:t>of customers have different behavi</w:t>
      </w:r>
      <w:r w:rsidR="00E43222">
        <w:t>ou</w:t>
      </w:r>
      <w:r w:rsidR="009B7C3F" w:rsidRPr="00070EA1">
        <w:t>ral patterns.</w:t>
      </w:r>
      <w:r w:rsidR="00DD085A" w:rsidRPr="00070EA1">
        <w:t xml:space="preserve"> </w:t>
      </w:r>
      <w:r w:rsidR="00254454" w:rsidRPr="00070EA1">
        <w:t xml:space="preserve">The telecom industry has truly earned its place as the backbone of our country and even the economy. It is </w:t>
      </w:r>
      <w:r w:rsidR="006D5310" w:rsidRPr="00070EA1">
        <w:t>exceedingly difficult to imagine a world in which we cannot directly just call, me</w:t>
      </w:r>
      <w:r w:rsidR="00FD044D" w:rsidRPr="00070EA1">
        <w:t>ssa</w:t>
      </w:r>
      <w:r w:rsidR="006D5310" w:rsidRPr="00070EA1">
        <w:t>ge or communicate with someone at a fraction of the cost paid for the same service about just a decade ago</w:t>
      </w:r>
      <w:r w:rsidR="0072503C" w:rsidRPr="00070EA1">
        <w:t>. The rate of mobile and internet penetration in third-world countries is increasing exponentially every</w:t>
      </w:r>
      <w:r w:rsidR="00FD044D" w:rsidRPr="00070EA1">
        <w:t xml:space="preserve"> </w:t>
      </w:r>
      <w:r w:rsidR="0072503C" w:rsidRPr="00070EA1">
        <w:t xml:space="preserve">day; this leads to a whole host of some of the largest companies in the world backing up telecom operators to be able to acquire a customer base as loyal and dedicated as possible so that this cash-burn can be leveraged to profit in the future. </w:t>
      </w:r>
    </w:p>
    <w:p w14:paraId="6D84753E" w14:textId="324BBFCB" w:rsidR="00D613AD" w:rsidRPr="00070EA1" w:rsidRDefault="0072503C" w:rsidP="00517E79">
      <w:pPr>
        <w:pStyle w:val="BodyText"/>
      </w:pPr>
      <w:r w:rsidRPr="00070EA1">
        <w:t>To have a higher stake in the Industrial Revolution 4.0, telecom operators need to move away from a convention</w:t>
      </w:r>
      <w:r w:rsidR="00FD044D" w:rsidRPr="00070EA1">
        <w:t>al</w:t>
      </w:r>
      <w:r w:rsidRPr="00070EA1">
        <w:t xml:space="preserve"> </w:t>
      </w:r>
      <w:r w:rsidR="00114A8A" w:rsidRPr="00070EA1">
        <w:t>customer retention approach</w:t>
      </w:r>
      <w:r w:rsidRPr="00070EA1">
        <w:t xml:space="preserve">. A customer is no longer associated with a company because only one service exists in the area. The telecom operators should improve their CRM infrastructure to move away from merely fulfilling an internal need to a full-fledged ecosystem </w:t>
      </w:r>
      <w:r w:rsidR="00114A8A" w:rsidRPr="00070EA1">
        <w:t>with value-proposition not just for the end-customers but also</w:t>
      </w:r>
      <w:r w:rsidRPr="00070EA1">
        <w:t xml:space="preserve"> for all </w:t>
      </w:r>
      <w:r w:rsidR="00647DEB" w:rsidRPr="00070EA1">
        <w:t>stakeholders involved</w:t>
      </w:r>
      <w:r w:rsidRPr="00070EA1">
        <w:t xml:space="preserve"> telecom pipeline. A happy customer is a loyal one.</w:t>
      </w:r>
      <w:r w:rsidR="00DD085A" w:rsidRPr="00070EA1">
        <w:t xml:space="preserve"> </w:t>
      </w:r>
      <w:r w:rsidR="008D0B38" w:rsidRPr="00070EA1">
        <w:t>Attracting new customers might seem like an attractive way to grow market share</w:t>
      </w:r>
      <w:r w:rsidR="00114A8A" w:rsidRPr="00070EA1">
        <w:t>. However,</w:t>
      </w:r>
      <w:r w:rsidR="008D0B38" w:rsidRPr="00070EA1">
        <w:t xml:space="preserve"> the experienced players in the market know that the secret to being profitable in the long run is two-fold</w:t>
      </w:r>
      <w:r w:rsidR="00D15A05" w:rsidRPr="00070EA1">
        <w:t>, first, focusing on the retention of customers, especially the high-value customers and second, being able to leverage the existing database that is a trove of customers who are likely to come back to the company if courted aptly.</w:t>
      </w:r>
      <w:r w:rsidR="00D543BC" w:rsidRPr="00070EA1">
        <w:t xml:space="preserve"> Gaining new customers is 5 to 10 times more expensive than keeping existing customers loyal </w:t>
      </w:r>
      <w:r w:rsidR="00D543BC" w:rsidRPr="00070EA1">
        <w:fldChar w:fldCharType="begin" w:fldLock="1"/>
      </w:r>
      <w:r w:rsidR="00D543BC"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Telecoms","type":"article-journal","volume":"``"},"uris":["http://www.mendeley.com/documents/?uuid=802d4d2a-110d-386b-9aed-d41ca3c328c2"]},{"id":"ITEM-2","itemData":{"DOI":"10.1186/s40537-020-00290-0","author":[{"dropping-particle":"","family":"Wassouf","given":"Wissam Nazeer","non-dropping-particle":"","parse-names":false,"suffix":""},{"dropping-particle":"","family":"Alkhatib","given":"Ramez","non-dropping-particle":"","parse-names":false,"suffix":""},{"dropping-particle":"","family":"Salloum","given":"Kamal","non-dropping-particle":"","parse-names":false,"suffix":""},{"dropping-particle":"","family":"Balloul","given":"Shadi","non-dropping-particle":"","parse-names":false,"suffix":""}],"id":"ITEM-2","issued":{"date-parts":[["0"]]},"title":"Predictive analytics using big data for increased customer loyalty: Syriatel Telecom Company case study","type":"article-journal"},"uris":["http://www.mendeley.com/documents/?uuid=68eece69-5bf5-3e42-82f1-59d7c5dfe3d0"]}],"mendeley":{"formattedCitation":"(Wassouf et al., n.d.; Ebrah and Elnasir, 2019)","plainTextFormattedCitation":"(Wassouf et al., n.d.; Ebrah and Elnasir, 2019)","previouslyFormattedCitation":"(Wassouf et al., n.d.; Ebrah and Elnasir, 2019)"},"properties":{"noteIndex":0},"schema":"https://github.com/citation-style-language/schema/raw/master/csl-citation.json"}</w:instrText>
      </w:r>
      <w:r w:rsidR="00D543BC" w:rsidRPr="00070EA1">
        <w:fldChar w:fldCharType="separate"/>
      </w:r>
      <w:r w:rsidR="00D543BC" w:rsidRPr="00070EA1">
        <w:t>(Wassouf et al., n.d.; Ebrah and Elnasir, 2019)</w:t>
      </w:r>
      <w:r w:rsidR="00D543BC" w:rsidRPr="00070EA1">
        <w:fldChar w:fldCharType="end"/>
      </w:r>
      <w:r w:rsidR="00070D7A" w:rsidRPr="00070EA1">
        <w:t xml:space="preserve">. The recommended method to effectively implement a data science predictive framework is to </w:t>
      </w:r>
      <w:r w:rsidR="00114A8A" w:rsidRPr="00070EA1">
        <w:t xml:space="preserve">scale and leverage </w:t>
      </w:r>
      <w:r w:rsidR="00C235BC" w:rsidRPr="00070EA1">
        <w:t>it</w:t>
      </w:r>
      <w:r w:rsidR="00070D7A" w:rsidRPr="00070EA1">
        <w:t xml:space="preserve"> to make a </w:t>
      </w:r>
      <w:r w:rsidR="00647DEB" w:rsidRPr="00070EA1">
        <w:t>robust and effective model</w:t>
      </w:r>
      <w:r w:rsidR="00070D7A" w:rsidRPr="00070EA1">
        <w:t xml:space="preserve"> </w:t>
      </w:r>
      <w:r w:rsidR="00FD044D" w:rsidRPr="00070EA1">
        <w:t>as</w:t>
      </w:r>
      <w:r w:rsidR="00070D7A" w:rsidRPr="00070EA1">
        <w:t xml:space="preserve"> a custom</w:t>
      </w:r>
      <w:r w:rsidR="00FD044D" w:rsidRPr="00070EA1">
        <w:t>-</w:t>
      </w:r>
      <w:r w:rsidR="00070D7A" w:rsidRPr="00070EA1">
        <w:t>designed use-case.</w:t>
      </w:r>
      <w:r w:rsidR="00640A7A" w:rsidRPr="00070EA1">
        <w:t xml:space="preserve"> </w:t>
      </w:r>
      <w:r w:rsidR="004D3590">
        <w:t>A cus</w:t>
      </w:r>
      <w:r w:rsidR="00C14748">
        <w:t>t</w:t>
      </w:r>
      <w:r w:rsidR="004D3590">
        <w:t>om solution</w:t>
      </w:r>
      <w:r w:rsidR="001345D2" w:rsidRPr="00070EA1">
        <w:t xml:space="preserve"> is an </w:t>
      </w:r>
      <w:r w:rsidR="00D17056">
        <w:t>exci</w:t>
      </w:r>
      <w:r w:rsidR="001345D2" w:rsidRPr="00070EA1">
        <w:t xml:space="preserve">ting ask in terms of strategy for leadership as one would like to invest less </w:t>
      </w:r>
      <w:r w:rsidR="00B47559">
        <w:t>effort on a proof of concept and</w:t>
      </w:r>
      <w:r w:rsidR="001345D2" w:rsidRPr="00070EA1">
        <w:t xml:space="preserve"> leverage the long-term benefits for the company if the project can help increase the profits in the long term. The idea of investing in the future to move from a model that </w:t>
      </w:r>
      <w:r w:rsidR="00D73174" w:rsidRPr="00070EA1">
        <w:t>reduces loss to increases profit is a game</w:t>
      </w:r>
      <w:r w:rsidR="00E43222">
        <w:t>-</w:t>
      </w:r>
      <w:r w:rsidR="00D73174" w:rsidRPr="00070EA1">
        <w:t>changer.</w:t>
      </w:r>
    </w:p>
    <w:p w14:paraId="3A8EBB03" w14:textId="0F4C3FE4" w:rsidR="0072503C" w:rsidRPr="00070EA1" w:rsidRDefault="00114A8A" w:rsidP="00517E79">
      <w:pPr>
        <w:pStyle w:val="BodyText"/>
      </w:pPr>
      <w:r w:rsidRPr="00070EA1">
        <w:t>Several</w:t>
      </w:r>
      <w:r w:rsidR="00640A7A" w:rsidRPr="00070EA1">
        <w:t xml:space="preserve"> low-code or no</w:t>
      </w:r>
      <w:r w:rsidR="00FD044D" w:rsidRPr="00070EA1">
        <w:t>-</w:t>
      </w:r>
      <w:r w:rsidR="00640A7A" w:rsidRPr="00070EA1">
        <w:t>code tools are being used</w:t>
      </w:r>
      <w:r w:rsidR="00070D7A" w:rsidRPr="00070EA1">
        <w:t xml:space="preserve"> </w:t>
      </w:r>
      <w:r w:rsidR="00640A7A" w:rsidRPr="00070EA1">
        <w:t xml:space="preserve">to start </w:t>
      </w:r>
      <w:r w:rsidR="006223EA" w:rsidRPr="00070EA1">
        <w:t>build</w:t>
      </w:r>
      <w:r w:rsidR="00640A7A" w:rsidRPr="00070EA1">
        <w:t xml:space="preserve"> proof of concept projects; </w:t>
      </w:r>
      <w:r w:rsidR="00FD044D" w:rsidRPr="00070EA1">
        <w:t xml:space="preserve">the </w:t>
      </w:r>
      <w:r w:rsidR="00640A7A" w:rsidRPr="00070EA1">
        <w:t xml:space="preserve">reality </w:t>
      </w:r>
      <w:r w:rsidR="00640A7A" w:rsidRPr="00070EA1">
        <w:lastRenderedPageBreak/>
        <w:t xml:space="preserve">is that implementation is vital. Models need to focus on explainability and usage </w:t>
      </w:r>
      <w:r w:rsidR="00B3025A" w:rsidRPr="00070EA1">
        <w:t xml:space="preserve">of </w:t>
      </w:r>
      <w:r w:rsidR="00640A7A" w:rsidRPr="00070EA1">
        <w:t xml:space="preserve">metrics rather than a black-box approach. </w:t>
      </w:r>
      <w:r w:rsidR="00B854F1" w:rsidRPr="00070EA1">
        <w:t>Th</w:t>
      </w:r>
      <w:r w:rsidRPr="00070EA1">
        <w:t>is is critical to building a solid data science muscle within the organisation because</w:t>
      </w:r>
      <w:r w:rsidR="00B854F1" w:rsidRPr="00070EA1">
        <w:t xml:space="preserve"> it may be easier and even faster to build a pr</w:t>
      </w:r>
      <w:r w:rsidR="00FD044D" w:rsidRPr="00070EA1">
        <w:t>o</w:t>
      </w:r>
      <w:r w:rsidR="00B854F1" w:rsidRPr="00070EA1">
        <w:t xml:space="preserve">of of concept with </w:t>
      </w:r>
      <w:r w:rsidR="00D82C2E" w:rsidRPr="00070EA1">
        <w:t>a ready-made tool or technology</w:t>
      </w:r>
      <w:r w:rsidR="00FD044D" w:rsidRPr="00070EA1">
        <w:t>. H</w:t>
      </w:r>
      <w:r w:rsidR="00D82C2E" w:rsidRPr="00070EA1">
        <w:t xml:space="preserve">owever, when it comes to scaling the </w:t>
      </w:r>
      <w:r w:rsidR="00B00B8B" w:rsidRPr="00070EA1">
        <w:t>exact</w:t>
      </w:r>
      <w:r w:rsidR="00D82C2E" w:rsidRPr="00070EA1">
        <w:t xml:space="preserve"> implementation at an org-wide level whilst keeping the overhead costs minimal, we get stuck. Impl</w:t>
      </w:r>
      <w:r w:rsidR="00FD044D" w:rsidRPr="00070EA1">
        <w:t>emen</w:t>
      </w:r>
      <w:r w:rsidR="00D82C2E" w:rsidRPr="00070EA1">
        <w:t xml:space="preserve">ting a tool </w:t>
      </w:r>
      <w:r w:rsidR="00FD044D" w:rsidRPr="00070EA1">
        <w:t>on</w:t>
      </w:r>
      <w:r w:rsidR="00D82C2E" w:rsidRPr="00070EA1">
        <w:t xml:space="preserve"> a large scale has one of two problems</w:t>
      </w:r>
      <w:r w:rsidR="00FD044D" w:rsidRPr="00070EA1">
        <w:t>. F</w:t>
      </w:r>
      <w:r w:rsidR="00D82C2E" w:rsidRPr="00070EA1">
        <w:t xml:space="preserve">irst, it may be </w:t>
      </w:r>
      <w:r w:rsidR="00F30763" w:rsidRPr="00070EA1">
        <w:t>costly</w:t>
      </w:r>
      <w:r w:rsidR="00D82C2E" w:rsidRPr="00070EA1">
        <w:t xml:space="preserve"> to get multiple licences or pass large amounts of data in the tool</w:t>
      </w:r>
      <w:r w:rsidR="00FD044D" w:rsidRPr="00070EA1">
        <w:t>. S</w:t>
      </w:r>
      <w:r w:rsidR="00AB1996" w:rsidRPr="00070EA1">
        <w:t xml:space="preserve">econdly, </w:t>
      </w:r>
      <w:r w:rsidRPr="00070EA1">
        <w:t xml:space="preserve">there may be a black-box approach for </w:t>
      </w:r>
      <w:r w:rsidR="00B47559">
        <w:t>the data problems</w:t>
      </w:r>
      <w:r w:rsidR="00AB1996" w:rsidRPr="00070EA1">
        <w:t xml:space="preserve">, so </w:t>
      </w:r>
      <w:r w:rsidR="00F0480E" w:rsidRPr="00070EA1">
        <w:t>modifying</w:t>
      </w:r>
      <w:r w:rsidR="00AB1996" w:rsidRPr="00070EA1">
        <w:t xml:space="preserve"> the code may not be feasible.</w:t>
      </w:r>
      <w:r w:rsidR="0019430F" w:rsidRPr="00070EA1">
        <w:t xml:space="preserve"> Tools such as RapidMiner that can leverage explainable models that can be understood by senior management can be a good starting point </w:t>
      </w:r>
      <w:r w:rsidR="0019430F" w:rsidRPr="00070EA1">
        <w:fldChar w:fldCharType="begin" w:fldLock="1"/>
      </w:r>
      <w:r w:rsidR="0019430F"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19430F" w:rsidRPr="00070EA1">
        <w:fldChar w:fldCharType="separate"/>
      </w:r>
      <w:r w:rsidR="0019430F" w:rsidRPr="00070EA1">
        <w:t>(Halibas et al., 2019)</w:t>
      </w:r>
      <w:r w:rsidR="0019430F" w:rsidRPr="00070EA1">
        <w:fldChar w:fldCharType="end"/>
      </w:r>
      <w:r w:rsidR="0019430F" w:rsidRPr="00070EA1">
        <w:t xml:space="preserve"> for proof of concept implementations. Developing </w:t>
      </w:r>
      <w:r w:rsidR="00FD044D" w:rsidRPr="00070EA1">
        <w:t xml:space="preserve">an </w:t>
      </w:r>
      <w:r w:rsidR="0019430F" w:rsidRPr="00070EA1">
        <w:t xml:space="preserve">in-house custom analytics solution </w:t>
      </w:r>
      <w:r w:rsidR="00E20D32" w:rsidRPr="00070EA1">
        <w:t>is the</w:t>
      </w:r>
      <w:r w:rsidR="0019430F" w:rsidRPr="00070EA1">
        <w:t xml:space="preserve"> long-term aim</w:t>
      </w:r>
      <w:r w:rsidR="00E20D32" w:rsidRPr="00070EA1">
        <w:t xml:space="preserve"> of a company a</w:t>
      </w:r>
      <w:r w:rsidRPr="00070EA1">
        <w:t>nd</w:t>
      </w:r>
      <w:r w:rsidR="00E20D32" w:rsidRPr="00070EA1">
        <w:t xml:space="preserve"> building data sc</w:t>
      </w:r>
      <w:r w:rsidR="00FD044D" w:rsidRPr="00070EA1">
        <w:t>i</w:t>
      </w:r>
      <w:r w:rsidR="00E20D32" w:rsidRPr="00070EA1">
        <w:t>ence competencies</w:t>
      </w:r>
      <w:r w:rsidR="00647DEB" w:rsidRPr="00070EA1">
        <w:t>. Most companies require</w:t>
      </w:r>
      <w:r w:rsidR="0019430F" w:rsidRPr="00070EA1">
        <w:t xml:space="preserve"> a custom setup for churn analysis on account of different datasets, technology stacks, databases and overall requirements </w:t>
      </w:r>
      <w:r w:rsidR="0019430F" w:rsidRPr="00070EA1">
        <w:fldChar w:fldCharType="begin" w:fldLock="1"/>
      </w:r>
      <w:r w:rsidR="0019430F" w:rsidRPr="00070EA1">
        <w:instrText>ADDIN CSL_CITATION {"citationItems":[{"id":"ITEM-1","itemData":{"abstract":"Churn prediction is a very important subject in telecom companies and the reason is simple. According to Almana et al. [1] acquiring a new customer costs 5 to 6 times more than retaining a customer that it is about to churn. On the other hand identifying which customers will churn in telecom companies requires the ability to face a great number of challenges. Datasets in this type of industry tend to be very high dimensional and at the same time very Sparse, this brings problems in terms of Multicollinearity and Overfitting. Besides, there are clearly two types of variables, the static variables that characterize the client and the dynamic variables that characterize the interaction between the client and the company. Finally, one of the biggest challenges is created by the use case itself. The objective is to predict which persons will quit the service, but by its nature, in successful companies, there are many more clients staying than leaving. This creates what is called an unbalanced dataset. A dataset where the binary variable that is being predicted as an unbalanced distribution between the classes. In this work, a pipeline and some hypotheses are purposed to face these challenges in an organized and robust way.","author":[{"dropping-particle":"","family":"Fonseca Coelho","given":"António","non-dropping-particle":"","parse-names":false,"suffix":""}],"id":"ITEM-1","issued":{"date-parts":[["0"]]},"title":"Churn Prediction in Telecom Sector: A completed data engineering Framework","type":"report"},"uris":["http://www.mendeley.com/documents/?uuid=4d6210f1-71c6-314a-9011-3f8b4569b36c"]}],"mendeley":{"formattedCitation":"(Fonseca Coelho, n.d.)","plainTextFormattedCitation":"(Fonseca Coelho, n.d.)","previouslyFormattedCitation":"(Fonseca Coelho, n.d.)"},"properties":{"noteIndex":0},"schema":"https://github.com/citation-style-language/schema/raw/master/csl-citation.json"}</w:instrText>
      </w:r>
      <w:r w:rsidR="0019430F" w:rsidRPr="00070EA1">
        <w:fldChar w:fldCharType="separate"/>
      </w:r>
      <w:r w:rsidR="0019430F" w:rsidRPr="00070EA1">
        <w:t>(Fonseca Coelho, n.d.)</w:t>
      </w:r>
      <w:r w:rsidR="0019430F" w:rsidRPr="00070EA1">
        <w:fldChar w:fldCharType="end"/>
      </w:r>
      <w:r w:rsidR="0019430F" w:rsidRPr="00070EA1">
        <w:t xml:space="preserve">. Understanding the requirement for the cadence of forecasting based on the model selected is also a vital area of research to move from a batch-processing system to a more real-time system </w:t>
      </w:r>
      <w:r w:rsidR="0019430F" w:rsidRPr="00070EA1">
        <w:fldChar w:fldCharType="begin" w:fldLock="1"/>
      </w:r>
      <w:r w:rsidR="0019430F"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19430F" w:rsidRPr="00070EA1">
        <w:fldChar w:fldCharType="separate"/>
      </w:r>
      <w:r w:rsidR="0019430F" w:rsidRPr="00070EA1">
        <w:t>(Tamuka and Sibanda, 2021)</w:t>
      </w:r>
      <w:r w:rsidR="0019430F" w:rsidRPr="00070EA1">
        <w:fldChar w:fldCharType="end"/>
      </w:r>
      <w:r w:rsidR="00FD044D" w:rsidRPr="00070EA1">
        <w:t>. D</w:t>
      </w:r>
      <w:r w:rsidR="0019430F" w:rsidRPr="00070EA1">
        <w:t>epending on the complexity of requirements and budget</w:t>
      </w:r>
      <w:r w:rsidR="00A80980" w:rsidRPr="00070EA1">
        <w:t xml:space="preserve">, a cloud-based </w:t>
      </w:r>
      <w:r w:rsidR="00B00B8B" w:rsidRPr="00070EA1">
        <w:t>flexible</w:t>
      </w:r>
      <w:r w:rsidR="00A80980" w:rsidRPr="00070EA1">
        <w:t xml:space="preserve"> architecture can also be set up</w:t>
      </w:r>
      <w:r w:rsidR="0019430F" w:rsidRPr="00070EA1">
        <w:t>.</w:t>
      </w:r>
    </w:p>
    <w:p w14:paraId="35FC0E34" w14:textId="394717AC" w:rsidR="00D5379A" w:rsidRPr="00070EA1" w:rsidRDefault="00D5379A" w:rsidP="00517E79">
      <w:pPr>
        <w:pStyle w:val="Heading2"/>
      </w:pPr>
      <w:bookmarkStart w:id="33" w:name="_Toc67874815"/>
      <w:r w:rsidRPr="00070EA1">
        <w:t xml:space="preserve">2.3 </w:t>
      </w:r>
      <w:r w:rsidR="009A54FD" w:rsidRPr="00070EA1">
        <w:t>Customer Attrition in the Telecom Industry</w:t>
      </w:r>
      <w:bookmarkEnd w:id="33"/>
    </w:p>
    <w:p w14:paraId="61BAF80F" w14:textId="70690422" w:rsidR="0071045A" w:rsidRPr="00070EA1" w:rsidRDefault="009E4098" w:rsidP="00517E79">
      <w:pPr>
        <w:pStyle w:val="BodyText"/>
      </w:pPr>
      <w:r w:rsidRPr="00070EA1">
        <w:t xml:space="preserve">Understanding the customer is an integral part of whether a customer gets to keep an existing customer or not. Deciding the budget allocation at the start of the fiscal cycle is the deciding factor </w:t>
      </w:r>
      <w:r w:rsidR="00FD044D" w:rsidRPr="00070EA1">
        <w:t>i</w:t>
      </w:r>
      <w:r w:rsidRPr="00070EA1">
        <w:t xml:space="preserve">n </w:t>
      </w:r>
      <w:r w:rsidR="00647DEB" w:rsidRPr="00070EA1">
        <w:t>it</w:t>
      </w:r>
      <w:r w:rsidR="00114A8A" w:rsidRPr="00070EA1">
        <w:t>s culture</w:t>
      </w:r>
      <w:r w:rsidRPr="00070EA1">
        <w:t xml:space="preserve">. </w:t>
      </w:r>
      <w:r w:rsidR="00FD044D" w:rsidRPr="00070EA1">
        <w:t>W</w:t>
      </w:r>
      <w:r w:rsidRPr="00070EA1">
        <w:t xml:space="preserve">e </w:t>
      </w:r>
      <w:r w:rsidR="00FF1D9B" w:rsidRPr="00070EA1">
        <w:t xml:space="preserve">will </w:t>
      </w:r>
      <w:r w:rsidRPr="00070EA1">
        <w:t>look at a comp</w:t>
      </w:r>
      <w:r w:rsidR="00FD044D" w:rsidRPr="00070EA1">
        <w:t>an</w:t>
      </w:r>
      <w:r w:rsidRPr="00070EA1">
        <w:t xml:space="preserve">y where </w:t>
      </w:r>
      <w:r w:rsidR="00647DEB" w:rsidRPr="00070EA1">
        <w:t>most</w:t>
      </w:r>
      <w:r w:rsidRPr="00070EA1">
        <w:t xml:space="preserve"> of its cash burn </w:t>
      </w:r>
      <w:r w:rsidR="00114A8A" w:rsidRPr="00070EA1">
        <w:t>will be focused on discounts</w:t>
      </w:r>
      <w:r w:rsidRPr="00070EA1">
        <w:t xml:space="preserve"> to attract new customers</w:t>
      </w:r>
      <w:r w:rsidR="00FF1D9B" w:rsidRPr="00070EA1">
        <w:t>. I</w:t>
      </w:r>
      <w:r w:rsidRPr="00070EA1">
        <w:t>s it going to be spent on marketing mix to build brand equity that can be leveraged later on in the future</w:t>
      </w:r>
      <w:r w:rsidR="00892B5B" w:rsidRPr="00070EA1">
        <w:t>,</w:t>
      </w:r>
      <w:r w:rsidRPr="00070EA1">
        <w:t xml:space="preserve"> or is a co</w:t>
      </w:r>
      <w:r w:rsidR="00892B5B" w:rsidRPr="00070EA1">
        <w:t>m</w:t>
      </w:r>
      <w:r w:rsidRPr="00070EA1">
        <w:t>pany going to majorly focus it</w:t>
      </w:r>
      <w:r w:rsidR="00647DEB" w:rsidRPr="00070EA1">
        <w:t>s budget distribution on customer servic</w:t>
      </w:r>
      <w:r w:rsidRPr="00070EA1">
        <w:t xml:space="preserve">e to retain a high number </w:t>
      </w:r>
      <w:r w:rsidR="00063173" w:rsidRPr="00070EA1">
        <w:t>of</w:t>
      </w:r>
      <w:r w:rsidRPr="00070EA1">
        <w:t xml:space="preserve"> high-value customers. Understanding all of </w:t>
      </w:r>
      <w:r w:rsidR="00114A8A" w:rsidRPr="00070EA1">
        <w:t>a customer</w:t>
      </w:r>
      <w:r w:rsidR="00C235BC" w:rsidRPr="00070EA1">
        <w:t>'</w:t>
      </w:r>
      <w:r w:rsidR="00114A8A" w:rsidRPr="00070EA1">
        <w:t>s nuances</w:t>
      </w:r>
      <w:r w:rsidRPr="00070EA1">
        <w:t xml:space="preserve"> will help predict if a customer is</w:t>
      </w:r>
      <w:r w:rsidR="005B14C3" w:rsidRPr="00070EA1">
        <w:t xml:space="preserve"> looking to </w:t>
      </w:r>
      <w:r w:rsidR="00F30763" w:rsidRPr="00070EA1">
        <w:t>churn voluntarily</w:t>
      </w:r>
      <w:r w:rsidR="005B14C3" w:rsidRPr="00070EA1">
        <w:t xml:space="preserve">. </w:t>
      </w:r>
      <w:r w:rsidR="00735C40" w:rsidRPr="00070EA1">
        <w:t xml:space="preserve">Here, </w:t>
      </w:r>
      <w:r w:rsidR="00114A8A" w:rsidRPr="00070EA1">
        <w:t>hundreds or even thousands of attributes on the customer</w:t>
      </w:r>
      <w:r w:rsidR="00735C40" w:rsidRPr="00070EA1">
        <w:t xml:space="preserve"> can be leveraged to perform churn analytics. Cho</w:t>
      </w:r>
      <w:r w:rsidR="00892B5B" w:rsidRPr="00070EA1">
        <w:t>o</w:t>
      </w:r>
      <w:r w:rsidR="00735C40" w:rsidRPr="00070EA1">
        <w:t>sing the right set of fea</w:t>
      </w:r>
      <w:r w:rsidR="0011264D" w:rsidRPr="00070EA1">
        <w:t xml:space="preserve">tures that can help in this prediction is an area of research in itself. </w:t>
      </w:r>
      <w:r w:rsidR="009011BE">
        <w:t>The right set of fe</w:t>
      </w:r>
      <w:r w:rsidR="00531BB1">
        <w:t>a</w:t>
      </w:r>
      <w:r w:rsidR="009011BE">
        <w:t>tures is dependent on the company</w:t>
      </w:r>
      <w:r w:rsidR="00531BB1">
        <w:t>'</w:t>
      </w:r>
      <w:r w:rsidR="009011BE">
        <w:t xml:space="preserve">s dataset as a </w:t>
      </w:r>
      <w:r w:rsidR="0060130B">
        <w:t>more extensive</w:t>
      </w:r>
      <w:r w:rsidR="009011BE">
        <w:t xml:space="preserve"> set of data from the company can help </w:t>
      </w:r>
      <w:r w:rsidR="00531BB1">
        <w:t>high-risk flag</w:t>
      </w:r>
      <w:r w:rsidR="00A3149C">
        <w:t xml:space="preserve"> customers more accurately.</w:t>
      </w:r>
    </w:p>
    <w:p w14:paraId="1C9C4A18" w14:textId="47FC24CC" w:rsidR="00134841" w:rsidRPr="00070EA1" w:rsidRDefault="0011264D" w:rsidP="00517E79">
      <w:pPr>
        <w:pStyle w:val="BodyText"/>
      </w:pPr>
      <w:r w:rsidRPr="00070EA1">
        <w:lastRenderedPageBreak/>
        <w:t>There is one common element in the literature reviewed</w:t>
      </w:r>
      <w:r w:rsidR="00892B5B" w:rsidRPr="00070EA1">
        <w:t>;</w:t>
      </w:r>
      <w:r w:rsidRPr="00070EA1">
        <w:t xml:space="preserve"> there are always certain behavio</w:t>
      </w:r>
      <w:r w:rsidR="00892B5B" w:rsidRPr="00070EA1">
        <w:t>u</w:t>
      </w:r>
      <w:r w:rsidRPr="00070EA1">
        <w:t xml:space="preserve">ral traits of a customer that can be identified as a </w:t>
      </w:r>
      <w:r w:rsidR="00114A8A" w:rsidRPr="00070EA1">
        <w:t>customer trend</w:t>
      </w:r>
      <w:r w:rsidRPr="00070EA1">
        <w:t xml:space="preserve"> that is to churn. </w:t>
      </w:r>
      <w:r w:rsidR="009F4F4C" w:rsidRPr="00070EA1">
        <w:t>Customers tend to move across telecom operators for several reasons</w:t>
      </w:r>
      <w:r w:rsidR="00E43222">
        <w:t>,</w:t>
      </w:r>
      <w:r w:rsidR="009F4F4C" w:rsidRPr="00070EA1">
        <w:t xml:space="preserve"> with countries enabling inter-operator portab</w:t>
      </w:r>
      <w:r w:rsidR="00E43222">
        <w:t>i</w:t>
      </w:r>
      <w:r w:rsidR="009F4F4C" w:rsidRPr="00070EA1">
        <w:t>lity globally</w:t>
      </w:r>
      <w:r w:rsidR="00E43222">
        <w:t>. I</w:t>
      </w:r>
      <w:r w:rsidR="009F4F4C" w:rsidRPr="00070EA1">
        <w:t xml:space="preserve">t is easier for a customer to move if they are dissatisfied with the services of a company. </w:t>
      </w:r>
      <w:r w:rsidR="00B47559">
        <w:t>There are a few factors with the digital age</w:t>
      </w:r>
      <w:r w:rsidR="009F4F4C" w:rsidRPr="00070EA1">
        <w:t xml:space="preserve"> to determine how likely a customer is to churn. </w:t>
      </w:r>
      <w:r w:rsidR="00B47559">
        <w:t>I</w:t>
      </w:r>
      <w:r w:rsidR="009F4F4C" w:rsidRPr="00070EA1">
        <w:t>f a customer has enabled auto-pay for their bills</w:t>
      </w:r>
      <w:r w:rsidR="00B47559">
        <w:t xml:space="preserve">, </w:t>
      </w:r>
      <w:r w:rsidR="009F4F4C" w:rsidRPr="00070EA1">
        <w:t>if a customer has been associated for many years</w:t>
      </w:r>
      <w:r w:rsidR="0046282B">
        <w:t xml:space="preserve">, </w:t>
      </w:r>
      <w:r w:rsidR="009F4F4C" w:rsidRPr="00070EA1">
        <w:t>if a customer has in</w:t>
      </w:r>
      <w:r w:rsidR="00E43222">
        <w:t>t</w:t>
      </w:r>
      <w:r w:rsidR="009F4F4C" w:rsidRPr="00070EA1">
        <w:t xml:space="preserve">ernet services and has opted in for a host of </w:t>
      </w:r>
      <w:r w:rsidR="00E43222">
        <w:t>ot</w:t>
      </w:r>
      <w:r w:rsidR="009F4F4C" w:rsidRPr="00070EA1">
        <w:t>her service</w:t>
      </w:r>
      <w:r w:rsidR="00E43222">
        <w:t>s</w:t>
      </w:r>
      <w:r w:rsidR="009F4F4C" w:rsidRPr="00070EA1">
        <w:t xml:space="preserve"> that their everyday life or family</w:t>
      </w:r>
      <w:r w:rsidR="006B0380">
        <w:t>'</w:t>
      </w:r>
      <w:r w:rsidR="009F4F4C" w:rsidRPr="00070EA1">
        <w:t>s life is dependent on, the customer is less likely to churn.</w:t>
      </w:r>
      <w:r w:rsidR="00F86DDE" w:rsidRPr="00070EA1">
        <w:t xml:space="preserve"> </w:t>
      </w:r>
    </w:p>
    <w:p w14:paraId="59D1628F" w14:textId="59CF5071" w:rsidR="005B5FD1" w:rsidRPr="00070EA1" w:rsidRDefault="00F86DDE" w:rsidP="00517E79">
      <w:pPr>
        <w:pStyle w:val="BodyText"/>
      </w:pPr>
      <w:r w:rsidRPr="00070EA1">
        <w:t xml:space="preserve">The </w:t>
      </w:r>
      <w:r w:rsidR="0046282B">
        <w:t>literature review observation</w:t>
      </w:r>
      <w:r w:rsidRPr="00070EA1">
        <w:t xml:space="preserve"> is that a customer should have the least amount of friction while getting into the services offered. This ease of movement</w:t>
      </w:r>
      <w:r w:rsidR="00D20BFC">
        <w:t xml:space="preserve"> and a tie-in to other services offered at multiple fronts</w:t>
      </w:r>
      <w:r w:rsidRPr="00070EA1">
        <w:t xml:space="preserve"> will increase customer loyalty.</w:t>
      </w:r>
      <w:r w:rsidR="00DC1900" w:rsidRPr="00070EA1">
        <w:t xml:space="preserve"> </w:t>
      </w:r>
      <w:r w:rsidR="00782AED" w:rsidRPr="00070EA1">
        <w:t xml:space="preserve">When a customer is likely to move across, the company should have an open </w:t>
      </w:r>
      <w:r w:rsidR="003C51E2">
        <w:t>communication line</w:t>
      </w:r>
      <w:r w:rsidR="00782AED" w:rsidRPr="00070EA1">
        <w:t xml:space="preserve"> with effective teams on multiple touchpoints. A surprising find is that the main reason a customer moves across telecom operators is not due to a new promotion/offer</w:t>
      </w:r>
      <w:r w:rsidR="00E43222">
        <w:t xml:space="preserve">. </w:t>
      </w:r>
      <w:r w:rsidR="00D17056">
        <w:t>Instead</w:t>
      </w:r>
      <w:r w:rsidR="00782AED" w:rsidRPr="00070EA1">
        <w:t xml:space="preserve">, the primary reason a customer moves across operators is due to dissatisfaction with current services. If we </w:t>
      </w:r>
      <w:r w:rsidR="00D20BFC">
        <w:t>can</w:t>
      </w:r>
      <w:r w:rsidR="00782AED" w:rsidRPr="00070EA1">
        <w:t xml:space="preserve"> identify the customers that are dissatisfied </w:t>
      </w:r>
      <w:r w:rsidR="004302F3" w:rsidRPr="00070EA1">
        <w:t xml:space="preserve">with the current services, via </w:t>
      </w:r>
      <w:r w:rsidR="00D20BFC">
        <w:t>several</w:t>
      </w:r>
      <w:r w:rsidR="004302F3" w:rsidRPr="00070EA1">
        <w:t xml:space="preserve"> tickets raised for a unique customer id, </w:t>
      </w:r>
      <w:r w:rsidR="006A1A6E">
        <w:t xml:space="preserve">and </w:t>
      </w:r>
      <w:r w:rsidR="004302F3" w:rsidRPr="00070EA1">
        <w:t>the number of calls give</w:t>
      </w:r>
      <w:r w:rsidR="00D17056">
        <w:t>s</w:t>
      </w:r>
      <w:r w:rsidR="004302F3" w:rsidRPr="00070EA1">
        <w:t xml:space="preserve"> </w:t>
      </w:r>
      <w:r w:rsidR="00E43222">
        <w:t xml:space="preserve">an </w:t>
      </w:r>
      <w:r w:rsidR="004302F3" w:rsidRPr="00070EA1">
        <w:t>account of the satisfaction to a segment of workers in the company, the satisfaction scores will increase and thus, lead to a reduced rate of churn.</w:t>
      </w:r>
    </w:p>
    <w:p w14:paraId="2725C00E" w14:textId="7E170753" w:rsidR="0094122E" w:rsidRPr="00070EA1" w:rsidRDefault="00A6124E" w:rsidP="00F7031A">
      <w:pPr>
        <w:pStyle w:val="BodyText"/>
        <w:rPr>
          <w:rFonts w:eastAsiaTheme="majorEastAsia"/>
          <w:b/>
          <w:bCs/>
          <w:color w:val="345A8A" w:themeColor="accent1" w:themeShade="B5"/>
          <w:sz w:val="40"/>
          <w:szCs w:val="32"/>
        </w:rPr>
      </w:pPr>
      <w:r w:rsidRPr="00070EA1">
        <w:t xml:space="preserve">We understand that focus should not only be given to the data that is collected recently, but also to the already existing database of customers; setting up various focus groups for the different segment of users within the company will help us </w:t>
      </w:r>
      <w:r w:rsidR="0010209F" w:rsidRPr="00070EA1">
        <w:t xml:space="preserve">understand what </w:t>
      </w:r>
      <w:r w:rsidR="00E43222">
        <w:t>the deciding factors for which a customer is likely to churn are</w:t>
      </w:r>
      <w:r w:rsidR="0010209F" w:rsidRPr="00070EA1">
        <w:t xml:space="preserve">. </w:t>
      </w:r>
      <w:r w:rsidR="0011264D" w:rsidRPr="00070EA1">
        <w:t xml:space="preserve">Being able to leverage this understanding that we get from the dataset is a deciding factor </w:t>
      </w:r>
      <w:r w:rsidR="00647DEB" w:rsidRPr="00070EA1">
        <w:t>in retaining</w:t>
      </w:r>
      <w:r w:rsidR="0011264D" w:rsidRPr="00070EA1">
        <w:t xml:space="preserve"> </w:t>
      </w:r>
      <w:r w:rsidR="00C235BC" w:rsidRPr="00070EA1">
        <w:t>customers</w:t>
      </w:r>
      <w:r w:rsidR="0011264D" w:rsidRPr="00070EA1">
        <w:t>. It is not merely identifying the set of customers that are at a high risk of churn; if timed right with the right kind of targeted campaign, there is a high chance that even if the telecom operator was to take a s</w:t>
      </w:r>
      <w:r w:rsidR="00F30763" w:rsidRPr="00070EA1">
        <w:t>light</w:t>
      </w:r>
      <w:r w:rsidR="0011264D" w:rsidRPr="00070EA1">
        <w:t xml:space="preserve"> loss in the form of additional discounts</w:t>
      </w:r>
      <w:r w:rsidR="00420424" w:rsidRPr="00070EA1">
        <w:t xml:space="preserve"> offered to the high-risk customer in the sho</w:t>
      </w:r>
      <w:r w:rsidR="00892B5B" w:rsidRPr="00070EA1">
        <w:t>r</w:t>
      </w:r>
      <w:r w:rsidR="00420424" w:rsidRPr="00070EA1">
        <w:t>t term, the</w:t>
      </w:r>
      <w:r w:rsidR="0011264D" w:rsidRPr="00070EA1">
        <w:t xml:space="preserve"> cost c</w:t>
      </w:r>
      <w:r w:rsidR="00892B5B" w:rsidRPr="00070EA1">
        <w:t>ould</w:t>
      </w:r>
      <w:r w:rsidR="0011264D" w:rsidRPr="00070EA1">
        <w:t xml:space="preserve"> be recovered </w:t>
      </w:r>
      <w:r w:rsidR="00E217FB" w:rsidRPr="00070EA1">
        <w:t xml:space="preserve">and a profit can be made </w:t>
      </w:r>
      <w:r w:rsidR="0011264D" w:rsidRPr="00070EA1">
        <w:t>in the long-term.</w:t>
      </w:r>
      <w:r w:rsidR="00DA5C12">
        <w:t xml:space="preserve"> </w:t>
      </w:r>
      <w:r w:rsidR="00531BB1">
        <w:t>Various strategies can be employed based on our learnings from the model</w:t>
      </w:r>
      <w:r w:rsidR="0060130B">
        <w:t>. H</w:t>
      </w:r>
      <w:r w:rsidR="00531BB1">
        <w:t>owever, the suggestions of the personnel involved directly with the customer and customer database must be taken into account as they have more real-world context when it comes to customer behavio</w:t>
      </w:r>
      <w:r w:rsidR="0060130B">
        <w:t>u</w:t>
      </w:r>
      <w:r w:rsidR="00531BB1">
        <w:t>r and sentiment.</w:t>
      </w:r>
    </w:p>
    <w:p w14:paraId="56FF81C7" w14:textId="140F39B6" w:rsidR="009A54FD" w:rsidRPr="00070EA1" w:rsidRDefault="009A54FD" w:rsidP="00517E79">
      <w:pPr>
        <w:pStyle w:val="Heading2"/>
      </w:pPr>
      <w:bookmarkStart w:id="34" w:name="_Toc67874816"/>
      <w:r w:rsidRPr="00070EA1">
        <w:lastRenderedPageBreak/>
        <w:t>2.4 Predictive Modelling in Customer Churn Analysis</w:t>
      </w:r>
      <w:bookmarkEnd w:id="34"/>
    </w:p>
    <w:p w14:paraId="5E75BD5B" w14:textId="77777777" w:rsidR="0025277C" w:rsidRDefault="00114A8A" w:rsidP="00971DBA">
      <w:pPr>
        <w:pStyle w:val="BodyText"/>
      </w:pPr>
      <w:r w:rsidRPr="00070EA1">
        <w:t>A</w:t>
      </w:r>
      <w:r w:rsidR="00440ADD" w:rsidRPr="00070EA1">
        <w:t xml:space="preserve"> predictive modelling fra</w:t>
      </w:r>
      <w:r w:rsidR="00FA5E79" w:rsidRPr="00070EA1">
        <w:t>mework</w:t>
      </w:r>
      <w:r w:rsidR="009A7118" w:rsidRPr="00070EA1">
        <w:t xml:space="preserve"> for data science is an involved process </w:t>
      </w:r>
      <w:r w:rsidR="00647DEB" w:rsidRPr="00070EA1">
        <w:t>with</w:t>
      </w:r>
      <w:r w:rsidR="009A7118" w:rsidRPr="00070EA1">
        <w:t xml:space="preserve"> a list of tasks that can be understood through the literature survey.</w:t>
      </w:r>
      <w:r w:rsidR="00892B5B" w:rsidRPr="00070EA1">
        <w:t xml:space="preserve"> </w:t>
      </w:r>
      <w:r w:rsidR="009A7118" w:rsidRPr="00070EA1">
        <w:t>In this section, we shall understand the details of the supervised machine learning techniques.</w:t>
      </w:r>
      <w:r w:rsidR="00892B5B" w:rsidRPr="00070EA1">
        <w:t xml:space="preserve"> </w:t>
      </w:r>
      <w:r w:rsidR="00C235BC" w:rsidRPr="00070EA1">
        <w:t>Customer churn analytics in the telecom industry aim</w:t>
      </w:r>
      <w:r w:rsidR="00BE69C8" w:rsidRPr="00070EA1">
        <w:t>s</w:t>
      </w:r>
      <w:r w:rsidR="00AE7B40" w:rsidRPr="00070EA1">
        <w:t xml:space="preserve"> to flag the segment of customers </w:t>
      </w:r>
      <w:r w:rsidR="00647DEB" w:rsidRPr="00070EA1">
        <w:t>likely to churn and</w:t>
      </w:r>
      <w:r w:rsidR="00AE7B40" w:rsidRPr="00070EA1">
        <w:t xml:space="preserve"> some confidence. This is </w:t>
      </w:r>
      <w:r w:rsidR="008278A1" w:rsidRPr="00070EA1">
        <w:t>a classification problem where we would like to predict one of two things if a customer is going to churn or not. There are different methods to do this</w:t>
      </w:r>
      <w:r w:rsidR="00892B5B" w:rsidRPr="00070EA1">
        <w:t>,</w:t>
      </w:r>
      <w:r w:rsidR="008278A1" w:rsidRPr="00070EA1">
        <w:t xml:space="preserve"> and we will review some supervised machine learning algorithms in the below sections.</w:t>
      </w:r>
      <w:r w:rsidR="0025277C">
        <w:t xml:space="preserve"> </w:t>
      </w:r>
      <w:r w:rsidR="00AE3133" w:rsidRPr="00070EA1">
        <w:t xml:space="preserve">The fusion of multilayer features uses a framework of complementary fusion by employing feature construction and feature factorisation to improve churn prediction accuracy. This approach resolved the problem of high dimensionality and imbalance of data. Feature selection was also attempted, which led to the reappearance of imbalanced data </w:t>
      </w:r>
      <w:r w:rsidR="00AE3133" w:rsidRPr="00070EA1">
        <w:fldChar w:fldCharType="begin" w:fldLock="1"/>
      </w:r>
      <w:r w:rsidR="00AE3133" w:rsidRPr="00070EA1">
        <w:instrText>ADDIN CSL_CITATION {"citationItems":[{"id":"ITEM-1","itemData":{"DOI":"10.1109/ICACCS.2017.8014605","ISBN":"9781509045594","abstract":"Customer churn prediction has gathered greater interest in business especially in telecommunications industries. Many authors have presented different versions of the churn prediction models greatly based on the data mining concepts employing the machine learning and meta-heuristic algorithms. This aim of this paper is to study some of the most important churn prediction techniques developed over the recent years. The primary objective is on the churn in telecom industries to accurately estimate the customer survival and customer hazard functions to gain the complete knowledge of churn over the customer tenure. Another objective is the identification of the customers who are at the blink of churn and approximating the time they will churn. This paper focuses on analyzing the churn prediction techniques to identify the churn behavior and validate the reasons for customer churn. This paper summarizes the churn prediction techniques in order to have a deeper understanding of the customer churn and it shows that most accurate churn prediction is given by the hybrid models rather than single algorithms so that telecom industries become aware of the needs of high risk customers and enhance their services to overturn the churn decision.","author":[{"dropping-particle":"","family":"Ahmed","given":"Ammara","non-dropping-particle":"","parse-names":false,"suffix":""},{"dropping-particle":"","family":"Linen","given":"D. Maheswari","non-dropping-particle":"","parse-names":false,"suffix":""}],"container-title":"2017 4th International Conference on Advanced Computing and Communication Systems, ICACCS 2017","id":"ITEM-1","issued":{"date-parts":[["2017","8","22"]]},"publisher":"Institute of Electrical and Electronics Engineers Inc.","title":"A review and analysis of churn prediction methods for customer retention in telecom industries","type":"paper-conference"},"uris":["http://www.mendeley.com/documents/?uuid=d43e2447-01f7-313f-9d5c-aa3eed908ce0"]}],"mendeley":{"formattedCitation":"(Ahmed and Linen, 2017)","plainTextFormattedCitation":"(Ahmed and Linen, 2017)","previouslyFormattedCitation":"(Ahmed and Linen, 2017)"},"properties":{"noteIndex":0},"schema":"https://github.com/citation-style-language/schema/raw/master/csl-citation.json"}</w:instrText>
      </w:r>
      <w:r w:rsidR="00AE3133" w:rsidRPr="00070EA1">
        <w:fldChar w:fldCharType="separate"/>
      </w:r>
      <w:r w:rsidR="00AE3133" w:rsidRPr="00070EA1">
        <w:t>(Ahmed and Linen, 2017)</w:t>
      </w:r>
      <w:r w:rsidR="00AE3133" w:rsidRPr="00070EA1">
        <w:fldChar w:fldCharType="end"/>
      </w:r>
      <w:r w:rsidR="00AE3133" w:rsidRPr="00070EA1">
        <w:t xml:space="preserve">. Novel methods of engineering the data was also used in the research where tokenisation was used for categorical attributes and standardisation was used to standardise numerical attributes </w:t>
      </w:r>
      <w:r w:rsidR="00AE3133" w:rsidRPr="00070EA1">
        <w:fldChar w:fldCharType="begin" w:fldLock="1"/>
      </w:r>
      <w:r w:rsidR="00AE3133" w:rsidRPr="00070EA1">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00AE3133" w:rsidRPr="00070EA1">
        <w:fldChar w:fldCharType="separate"/>
      </w:r>
      <w:r w:rsidR="00AE3133" w:rsidRPr="00070EA1">
        <w:t>(Momin et al., 2020)</w:t>
      </w:r>
      <w:r w:rsidR="00AE3133" w:rsidRPr="00070EA1">
        <w:fldChar w:fldCharType="end"/>
      </w:r>
      <w:r w:rsidR="00AE3133" w:rsidRPr="00070EA1">
        <w:t xml:space="preserve">. </w:t>
      </w:r>
    </w:p>
    <w:p w14:paraId="54F94DD9" w14:textId="451F826A" w:rsidR="00E1240D" w:rsidRPr="00070EA1" w:rsidRDefault="00AE3133" w:rsidP="00971DBA">
      <w:pPr>
        <w:pStyle w:val="BodyText"/>
        <w:rPr>
          <w:rFonts w:eastAsiaTheme="majorEastAsia"/>
          <w:b/>
          <w:bCs/>
          <w:color w:val="345A8A" w:themeColor="accent1" w:themeShade="B5"/>
          <w:sz w:val="40"/>
          <w:szCs w:val="32"/>
        </w:rPr>
      </w:pPr>
      <w:r w:rsidRPr="00070EA1">
        <w:t xml:space="preserve">Novel methods for feature selection, such as gravitational search algorithm </w:t>
      </w:r>
      <w:r w:rsidRPr="00070EA1">
        <w:fldChar w:fldCharType="begin" w:fldLock="1"/>
      </w:r>
      <w:r w:rsidRPr="00070EA1">
        <w:instrText>ADDIN CSL_CITATION {"citationItems":[{"id":"ITEM-1","itemData":{"DOI":"10.1007/978-981-10-7098-3_13","author":[{"dropping-particle":"","family":"Lalwani","given":"Praveen","non-dropping-particle":"","parse-names":false,"suffix":""},{"dropping-particle":"","family":"Banka","given":"Haider","non-dropping-particle":"","parse-names":false,"suffix":""},{"dropping-particle":"","family":"Kumar","given":"Chiranjeev","non-dropping-particle":"","parse-names":false,"suffix":""}],"container-title":"Applications of Soft Computing for the Web","id":"ITEM-1","issued":{"date-parts":[["2017"]]},"page":"225-252","publisher":"Springer Singapore","title":"GSA-CHSR: Gravitational Search Algorithm for Cluster Head Selection and Routing in Wireless Sensor Networks","type":"chapter"},"uris":["http://www.mendeley.com/documents/?uuid=4d9d54f1-527a-309a-acb3-45e33e1111d4"]}],"mendeley":{"formattedCitation":"(Lalwani et al., 2017)","plainTextFormattedCitation":"(Lalwani et al., 2017)","previouslyFormattedCitation":"(Lalwani et al., 2017)"},"properties":{"noteIndex":0},"schema":"https://github.com/citation-style-language/schema/raw/master/csl-citation.json"}</w:instrText>
      </w:r>
      <w:r w:rsidRPr="00070EA1">
        <w:fldChar w:fldCharType="separate"/>
      </w:r>
      <w:r w:rsidRPr="00070EA1">
        <w:t>(Lalwani et al., 2017)</w:t>
      </w:r>
      <w:r w:rsidRPr="00070EA1">
        <w:fldChar w:fldCharType="end"/>
      </w:r>
      <w:r w:rsidRPr="00070EA1">
        <w:t xml:space="preserve">, have been used. GSA helps reduce the dimensionality of the data and improves the data's accuracy by optimising the search for significant features </w:t>
      </w: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070EA1">
        <w:fldChar w:fldCharType="separate"/>
      </w:r>
      <w:r w:rsidRPr="00070EA1">
        <w:t>(Lalwani et al., 2021)</w:t>
      </w:r>
      <w:r w:rsidRPr="00070EA1">
        <w:fldChar w:fldCharType="end"/>
      </w:r>
      <w:r w:rsidRPr="00070EA1">
        <w:t>.</w:t>
      </w:r>
      <w:r w:rsidR="00E135B6" w:rsidRPr="00070EA1">
        <w:t xml:space="preserve"> </w:t>
      </w:r>
      <w:r w:rsidRPr="00070EA1">
        <w:t xml:space="preserve">Methods for preprocessing data tasks such as missing value imputation have developed well over the last few years. A method used to explore and perform multiple missing value imputations to fill up quantitative variables that suffer from an uneven distribution is Predictive Mean Matching </w:t>
      </w:r>
      <w:r w:rsidRPr="00070EA1">
        <w:fldChar w:fldCharType="begin" w:fldLock="1"/>
      </w:r>
      <w:r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070EA1">
        <w:fldChar w:fldCharType="separate"/>
      </w:r>
      <w:r w:rsidRPr="00070EA1">
        <w:t>(Mahdi et al., 2020)</w:t>
      </w:r>
      <w:r w:rsidRPr="00070EA1">
        <w:fldChar w:fldCharType="end"/>
      </w:r>
      <w:r w:rsidRPr="00070EA1">
        <w:t xml:space="preserve">. While some methods are agnostic to the type of data, specific methods assess numeric variables' uneven distribution using a logarithmic transformation </w:t>
      </w:r>
      <w:r w:rsidRPr="00070EA1">
        <w:fldChar w:fldCharType="begin" w:fldLock="1"/>
      </w:r>
      <w:r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070EA1">
        <w:fldChar w:fldCharType="separate"/>
      </w:r>
      <w:r w:rsidRPr="00070EA1">
        <w:t>(Tamuka and Sibanda, 2021)</w:t>
      </w:r>
      <w:r w:rsidRPr="00070EA1">
        <w:fldChar w:fldCharType="end"/>
      </w:r>
      <w:r w:rsidRPr="00070EA1">
        <w:t xml:space="preserve">. Categorical variables used in telecom datasets are also converted to numeric variables using techniques such as label encoding or one-hot encoding </w:t>
      </w: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070EA1">
        <w:fldChar w:fldCharType="separate"/>
      </w:r>
      <w:r w:rsidRPr="00070EA1">
        <w:t>(Agrawal, 2018)</w:t>
      </w:r>
      <w:r w:rsidRPr="00070EA1">
        <w:fldChar w:fldCharType="end"/>
      </w:r>
      <w:r w:rsidRPr="00070EA1">
        <w:t>.</w:t>
      </w:r>
      <w:r w:rsidR="001A7DAD" w:rsidRPr="00070EA1">
        <w:t xml:space="preserve"> </w:t>
      </w:r>
      <w:r w:rsidR="005062D2" w:rsidRPr="00070EA1">
        <w:t xml:space="preserve">The popular methods used to handle categorical variables are label encoding and one-hot encoding. With larger datasets, the issue of </w:t>
      </w:r>
      <w:r w:rsidR="001F7661" w:rsidRPr="00070EA1">
        <w:t>high dimensionality is a problem – for this, some of the authors with large datasets have worked with sparse matrices or have leveraged dime</w:t>
      </w:r>
      <w:r w:rsidR="003C51E2">
        <w:t>n</w:t>
      </w:r>
      <w:r w:rsidR="001F7661" w:rsidRPr="00070EA1">
        <w:t>sionality reduction tech</w:t>
      </w:r>
      <w:r w:rsidR="00E81A01" w:rsidRPr="00070EA1">
        <w:t>niques such as principal component analysis. Some of the authors have leverage</w:t>
      </w:r>
      <w:r w:rsidR="003C51E2">
        <w:t>d</w:t>
      </w:r>
      <w:r w:rsidR="00E81A01" w:rsidRPr="00070EA1">
        <w:t xml:space="preserve"> modelling techniques that work with categorical variables</w:t>
      </w:r>
      <w:r w:rsidR="00FD1993" w:rsidRPr="00070EA1">
        <w:t>, continuous and discrete variables.</w:t>
      </w:r>
      <w:r w:rsidR="00E1240D" w:rsidRPr="00070EA1">
        <w:br w:type="page"/>
      </w:r>
    </w:p>
    <w:p w14:paraId="31768FF1" w14:textId="4FA05568" w:rsidR="00B04EBD" w:rsidRPr="00070EA1" w:rsidRDefault="00B04EBD" w:rsidP="00517E79">
      <w:pPr>
        <w:pStyle w:val="Heading2"/>
      </w:pPr>
      <w:bookmarkStart w:id="35" w:name="_Toc67874817"/>
      <w:r w:rsidRPr="00070EA1">
        <w:lastRenderedPageBreak/>
        <w:t>2.5 Visual Analytics in Telecom</w:t>
      </w:r>
      <w:bookmarkEnd w:id="35"/>
    </w:p>
    <w:p w14:paraId="42D7ADB8" w14:textId="1DD24969" w:rsidR="0038076A" w:rsidRPr="00070EA1" w:rsidRDefault="00670288" w:rsidP="00517E79">
      <w:pPr>
        <w:pStyle w:val="BodyText"/>
      </w:pPr>
      <w:r w:rsidRPr="00070EA1">
        <w:t>For data of any form to be leveraged, we need to understand the dataset. One of the fastest way</w:t>
      </w:r>
      <w:r w:rsidR="00892B5B" w:rsidRPr="00070EA1">
        <w:t>s</w:t>
      </w:r>
      <w:r w:rsidRPr="00070EA1">
        <w:t xml:space="preserve"> to perform exploratory data analysis is to visuali</w:t>
      </w:r>
      <w:r w:rsidR="00FD044D" w:rsidRPr="00070EA1">
        <w:t>s</w:t>
      </w:r>
      <w:r w:rsidRPr="00070EA1">
        <w:t>e the data.</w:t>
      </w:r>
      <w:r w:rsidR="00350F8E" w:rsidRPr="00070EA1">
        <w:t xml:space="preserve"> </w:t>
      </w:r>
      <w:r w:rsidR="008E43E2" w:rsidRPr="00070EA1">
        <w:t>The below diagram i</w:t>
      </w:r>
      <w:r w:rsidR="00BE7144" w:rsidRPr="00070EA1">
        <w:t>llustrates the relationship between data, visuali</w:t>
      </w:r>
      <w:r w:rsidR="00350F8E" w:rsidRPr="00070EA1">
        <w:t>s</w:t>
      </w:r>
      <w:r w:rsidR="00BE7144" w:rsidRPr="00070EA1">
        <w:t>ation and models with the intermediary knowledge gained from visual analytics</w:t>
      </w:r>
      <w:r w:rsidR="002A6E17" w:rsidRPr="00070EA1">
        <w:t xml:space="preserve"> </w:t>
      </w:r>
      <w:r w:rsidR="002A6E17" w:rsidRPr="00070EA1">
        <w:fldChar w:fldCharType="begin" w:fldLock="1"/>
      </w:r>
      <w:r w:rsidR="00BF0AC7" w:rsidRPr="00070EA1">
        <w:instrText>ADDIN CSL_CITATION {"citationItems":[{"id":"ITEM-1","itemData":{"DOI":"10.1007/s41095-020-0191-7","abstract":"Visual analytics for machine learning has recently evolved as one of the most exciting areas in the field of visualization. To better identify which research topics are promising and to learn how to apply relevant techniques in visual analytics, we systematically review 259 papers published in the last ten years together with representative works before 2010. We build a taxonomy, which includes three first-level categories: techniques before model building, techniques during modeling building, and techniques after model building. Each category is further characterized by representative analysis tasks, and each task is exemplified by a set of recent influential works. We also discuss and highlight research challenges and promising potential future research opportunities useful for visual analytics researchers.","author":[{"dropping-particle":"","family":"Yuan","given":"Jun","non-dropping-particle":"","parse-names":false,"suffix":""},{"dropping-particle":"","family":"Chen","given":"Changjian","non-dropping-particle":"","parse-names":false,"suffix":""},{"dropping-particle":"","family":"Yang","given":"Weikai","non-dropping-particle":"","parse-names":false,"suffix":""},{"dropping-particle":"","family":"Liu","given":"Mengchen","non-dropping-particle":"","parse-names":false,"suffix":""},{"dropping-particle":"","family":"Xia","given":"Jiazhi","non-dropping-particle":"","parse-names":false,"suffix":""},{"dropping-particle":"","family":"Liu","given":"Shixia","non-dropping-particle":"","parse-names":false,"suffix":""},{"dropping-particle":"","family":"Author","given":"The","non-dropping-particle":"","parse-names":false,"suffix":""}],"id":"ITEM-1","issue":"1","issued":{"date-parts":[["2021"]]},"page":"3-36","title":"Computational Visual Media A survey of visual analytics techniques for machine learning","type":"article-journal","volume":"7"},"uris":["http://www.mendeley.com/documents/?uuid=42d43e69-a136-32c0-96af-e7dd173ac8d2"]}],"mendeley":{"formattedCitation":"(Yuan et al., 2021)","plainTextFormattedCitation":"(Yuan et al., 2021)","previouslyFormattedCitation":"(Yuan et al., 2021)"},"properties":{"noteIndex":0},"schema":"https://github.com/citation-style-language/schema/raw/master/csl-citation.json"}</w:instrText>
      </w:r>
      <w:r w:rsidR="002A6E17" w:rsidRPr="00070EA1">
        <w:fldChar w:fldCharType="separate"/>
      </w:r>
      <w:r w:rsidR="002A6E17" w:rsidRPr="00070EA1">
        <w:t>(Yuan et al., 2021)</w:t>
      </w:r>
      <w:r w:rsidR="002A6E17" w:rsidRPr="00070EA1">
        <w:fldChar w:fldCharType="end"/>
      </w:r>
      <w:r w:rsidR="00BE7144" w:rsidRPr="00070EA1">
        <w:t>.</w:t>
      </w:r>
    </w:p>
    <w:p w14:paraId="5FDD0601" w14:textId="77777777" w:rsidR="00026567" w:rsidRPr="00070EA1" w:rsidRDefault="00026567" w:rsidP="00517E79">
      <w:pPr>
        <w:pStyle w:val="BodyText"/>
      </w:pPr>
    </w:p>
    <w:p w14:paraId="38534C35" w14:textId="77777777" w:rsidR="004C1734" w:rsidRPr="00070EA1" w:rsidRDefault="00C64EE8" w:rsidP="00517E79">
      <w:pPr>
        <w:pStyle w:val="ImageFont"/>
      </w:pPr>
      <w:r w:rsidRPr="00070EA1">
        <w:drawing>
          <wp:inline distT="0" distB="0" distL="0" distR="0" wp14:anchorId="1A4FFC6C" wp14:editId="54FEC3A7">
            <wp:extent cx="4391025" cy="2615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4742" cy="2618064"/>
                    </a:xfrm>
                    <a:prstGeom prst="rect">
                      <a:avLst/>
                    </a:prstGeom>
                  </pic:spPr>
                </pic:pic>
              </a:graphicData>
            </a:graphic>
          </wp:inline>
        </w:drawing>
      </w:r>
      <w:r w:rsidRPr="00070EA1">
        <w:br/>
      </w:r>
      <w:r w:rsidRPr="00070EA1">
        <w:rPr>
          <w:i/>
        </w:rPr>
        <w:t xml:space="preserve">Figure 2.5.1: </w:t>
      </w:r>
      <w:r w:rsidRPr="00070EA1">
        <w:t xml:space="preserve">Visual Data Exploration </w:t>
      </w:r>
    </w:p>
    <w:p w14:paraId="51184F37" w14:textId="6E9F4D77" w:rsidR="0025241E" w:rsidRPr="00070EA1" w:rsidRDefault="0025241E" w:rsidP="00517E79">
      <w:pPr>
        <w:pStyle w:val="ImageFont"/>
      </w:pPr>
    </w:p>
    <w:p w14:paraId="0BDD870D" w14:textId="2A7A2E30" w:rsidR="00D04646" w:rsidRPr="00070EA1" w:rsidRDefault="00C21983" w:rsidP="001D6D65">
      <w:pPr>
        <w:pStyle w:val="ImageFont"/>
        <w:jc w:val="both"/>
        <w:rPr>
          <w:rFonts w:eastAsiaTheme="majorEastAsia"/>
          <w:b/>
          <w:bCs/>
          <w:color w:val="345A8A" w:themeColor="accent1" w:themeShade="B5"/>
          <w:sz w:val="40"/>
          <w:szCs w:val="32"/>
        </w:rPr>
      </w:pPr>
      <w:r w:rsidRPr="00070EA1">
        <w:t xml:space="preserve">Being able to perform automated data analysis involves </w:t>
      </w:r>
      <w:r w:rsidR="00201645" w:rsidRPr="00070EA1">
        <w:t>using visu</w:t>
      </w:r>
      <w:r w:rsidR="00892B5B" w:rsidRPr="00070EA1">
        <w:t>al</w:t>
      </w:r>
      <w:r w:rsidR="00201645" w:rsidRPr="00070EA1">
        <w:t xml:space="preserve"> cues is the essence of visual data exploration. Based on the visuali</w:t>
      </w:r>
      <w:r w:rsidR="00FD044D" w:rsidRPr="00070EA1">
        <w:t>s</w:t>
      </w:r>
      <w:r w:rsidR="00201645" w:rsidRPr="00070EA1">
        <w:t xml:space="preserve">ations formed, we will understand more </w:t>
      </w:r>
      <w:r w:rsidR="00892B5B" w:rsidRPr="00070EA1">
        <w:t>about</w:t>
      </w:r>
      <w:r w:rsidR="00201645" w:rsidRPr="00070EA1">
        <w:t xml:space="preserve"> row-level data. When data transformation is perform</w:t>
      </w:r>
      <w:r w:rsidR="00892B5B" w:rsidRPr="00070EA1">
        <w:t>e</w:t>
      </w:r>
      <w:r w:rsidR="00201645" w:rsidRPr="00070EA1">
        <w:t>d, we can visuali</w:t>
      </w:r>
      <w:r w:rsidR="00FD044D" w:rsidRPr="00070EA1">
        <w:t>s</w:t>
      </w:r>
      <w:r w:rsidR="00201645" w:rsidRPr="00070EA1">
        <w:t xml:space="preserve">e the data </w:t>
      </w:r>
      <w:r w:rsidR="004077C2" w:rsidRPr="00070EA1">
        <w:t>post</w:t>
      </w:r>
      <w:r w:rsidR="00350F8E" w:rsidRPr="00070EA1">
        <w:t>-</w:t>
      </w:r>
      <w:r w:rsidR="004077C2" w:rsidRPr="00070EA1">
        <w:t xml:space="preserve">processing </w:t>
      </w:r>
      <w:r w:rsidR="00201645" w:rsidRPr="00070EA1">
        <w:t xml:space="preserve">to understand if further data manipulation is </w:t>
      </w:r>
      <w:r w:rsidR="004077C2" w:rsidRPr="00070EA1">
        <w:t>required</w:t>
      </w:r>
      <w:r w:rsidR="00201645" w:rsidRPr="00070EA1">
        <w:t xml:space="preserve"> before the modelling phase.</w:t>
      </w:r>
      <w:r w:rsidRPr="00070EA1">
        <w:tab/>
      </w:r>
      <w:r w:rsidR="00063F1A" w:rsidRPr="00070EA1">
        <w:t>For</w:t>
      </w:r>
      <w:r w:rsidR="004077C2" w:rsidRPr="00070EA1">
        <w:t xml:space="preserve"> </w:t>
      </w:r>
      <w:r w:rsidR="00063F1A" w:rsidRPr="00070EA1">
        <w:t xml:space="preserve">instance, feature importance using </w:t>
      </w:r>
      <w:r w:rsidR="009118F4" w:rsidRPr="00070EA1">
        <w:t>a method out of advanced regression, XGBoost or random forest has been calculated</w:t>
      </w:r>
      <w:r w:rsidR="004077C2" w:rsidRPr="00070EA1">
        <w:t>. If we were to visuali</w:t>
      </w:r>
      <w:r w:rsidR="00350F8E" w:rsidRPr="00070EA1">
        <w:t>s</w:t>
      </w:r>
      <w:r w:rsidR="004077C2" w:rsidRPr="00070EA1">
        <w:t>e and sum up all of the scores we got for features visually, we sh</w:t>
      </w:r>
      <w:r w:rsidR="00350F8E" w:rsidRPr="00070EA1">
        <w:t>ould</w:t>
      </w:r>
      <w:r w:rsidR="004077C2" w:rsidRPr="00070EA1">
        <w:t xml:space="preserve"> be able to identify the top feature using a bar chart with a</w:t>
      </w:r>
      <w:r w:rsidR="00350F8E" w:rsidRPr="00070EA1">
        <w:t>n</w:t>
      </w:r>
      <w:r w:rsidR="004077C2" w:rsidRPr="00070EA1">
        <w:t xml:space="preserve"> indication of the top features to choose</w:t>
      </w:r>
      <w:r w:rsidR="00350F8E" w:rsidRPr="00070EA1">
        <w:t xml:space="preserve"> from</w:t>
      </w:r>
      <w:r w:rsidR="009118F4" w:rsidRPr="00070EA1">
        <w:t xml:space="preserve"> for the next steps</w:t>
      </w:r>
      <w:r w:rsidR="004077C2" w:rsidRPr="00070EA1">
        <w:t xml:space="preserve">. </w:t>
      </w:r>
      <w:r w:rsidR="00F536C5" w:rsidRPr="00070EA1">
        <w:t>Using multiple methods of visuali</w:t>
      </w:r>
      <w:r w:rsidR="00350F8E" w:rsidRPr="00070EA1">
        <w:t>s</w:t>
      </w:r>
      <w:r w:rsidR="00F536C5" w:rsidRPr="00070EA1">
        <w:t xml:space="preserve">ing </w:t>
      </w:r>
      <w:r w:rsidR="00350F8E" w:rsidRPr="00070EA1">
        <w:t xml:space="preserve">the </w:t>
      </w:r>
      <w:r w:rsidR="009118F4" w:rsidRPr="00070EA1">
        <w:t>features' distribution</w:t>
      </w:r>
      <w:r w:rsidR="008D47CF" w:rsidRPr="00070EA1">
        <w:t xml:space="preserve">, the variance of the data points and </w:t>
      </w:r>
      <w:r w:rsidR="004B4B93" w:rsidRPr="00070EA1">
        <w:t>the other analysis help</w:t>
      </w:r>
      <w:r w:rsidR="00350F8E" w:rsidRPr="00070EA1">
        <w:t>s</w:t>
      </w:r>
      <w:r w:rsidR="004B4B93" w:rsidRPr="00070EA1">
        <w:t xml:space="preserve"> us make decisions </w:t>
      </w:r>
      <w:r w:rsidR="00F35786" w:rsidRPr="00070EA1">
        <w:t>for the next steps.</w:t>
      </w:r>
      <w:r w:rsidR="00D04646" w:rsidRPr="00070EA1">
        <w:br w:type="page"/>
      </w:r>
    </w:p>
    <w:p w14:paraId="239825C8" w14:textId="35D37287" w:rsidR="00B04EBD" w:rsidRPr="00070EA1" w:rsidRDefault="00B04EBD" w:rsidP="00517E79">
      <w:pPr>
        <w:pStyle w:val="Heading2"/>
      </w:pPr>
      <w:bookmarkStart w:id="36" w:name="_Toc67874818"/>
      <w:r w:rsidRPr="00070EA1">
        <w:lastRenderedPageBreak/>
        <w:t>2.6 Related Research Publications</w:t>
      </w:r>
      <w:bookmarkEnd w:id="36"/>
    </w:p>
    <w:p w14:paraId="5A2BDFC1" w14:textId="19A93267" w:rsidR="009E4FB0" w:rsidRPr="00070EA1" w:rsidRDefault="009E4FB0" w:rsidP="00517E79">
      <w:pPr>
        <w:pStyle w:val="BodyText"/>
      </w:pPr>
      <w:r w:rsidRPr="00070EA1">
        <w:t xml:space="preserve">This section will provide a review of how data analytics is used in the telecom industry to identify customers at a high risk of attrition and the data-driven processes followed to set the baseline of the techniques carried out in the industry far. </w:t>
      </w:r>
      <w:r w:rsidR="004B5419" w:rsidRPr="00070EA1">
        <w:t>Section 2.6.1 and Section 2.6.2</w:t>
      </w:r>
      <w:r w:rsidRPr="00070EA1">
        <w:t xml:space="preserve"> will focus on feature engineering for the data and handle class imbalance. Efficiently carrying out data preprocessing will help us obtain better results in the following stages of implementing machine learning and validation via k-fold cross-validation. We will also understand the evaluation methods used to assess the models</w:t>
      </w:r>
      <w:r w:rsidR="00C235BC" w:rsidRPr="00070EA1">
        <w:t>'</w:t>
      </w:r>
      <w:r w:rsidRPr="00070EA1">
        <w:t xml:space="preserve"> performance through the literature review. Section 2.</w:t>
      </w:r>
      <w:r w:rsidR="00964515" w:rsidRPr="00070EA1">
        <w:t>6.3</w:t>
      </w:r>
      <w:r w:rsidRPr="00070EA1">
        <w:t xml:space="preserve"> will review the evaluation metrics used for classification </w:t>
      </w:r>
      <w:r w:rsidRPr="00070EA1">
        <w:fldChar w:fldCharType="begin" w:fldLock="1"/>
      </w:r>
      <w:r w:rsidRPr="00070EA1">
        <w:instrText>ADDIN CSL_CITATION {"citationItems":[{"id":"ITEM-1","itemData":{"DOI":"10.1007/978-981-15-7511-2_34","ISBN":"9789811575105","ISSN":"18761119","author":[{"dropping-particle":"","family":"Karimi","given":"Nooria","non-dropping-particle":"","parse-names":false,"suffix":""},{"dropping-particle":"","family":"Dash","given":"Adyasha","non-dropping-particle":"","parse-names":false,"suffix":""},{"dropping-particle":"","family":"Rautaray","given":"Sidharth Swarup","non-dropping-particle":"","parse-names":false,"suffix":""},{"dropping-particle":"","family":"Pandey","given":"Manjusha","non-dropping-particle":"","parse-names":false,"suffix":""}],"id":"ITEM-1","issued":{"date-parts":[["2021","3","5"]]},"page":"359-369","publisher":"Springer, Singapore","title":"A Proposed Model for Customer Churn Prediction and Factor Identification Behind Customer Churn in Telecom Industry","type":"chapter"},"uris":["http://www.mendeley.com/documents/?uuid=0d44c435-9df8-3a19-8ebc-6d6a005ab58a"]}],"mendeley":{"formattedCitation":"(Karimi et al., 2021)","plainTextFormattedCitation":"(Karimi et al., 2021)","previouslyFormattedCitation":"(Karimi et al., 2021)"},"properties":{"noteIndex":0},"schema":"https://github.com/citation-style-language/schema/raw/master/csl-citation.json"}</w:instrText>
      </w:r>
      <w:r w:rsidRPr="00070EA1">
        <w:fldChar w:fldCharType="separate"/>
      </w:r>
      <w:r w:rsidRPr="00070EA1">
        <w:t>(Karimi et al., 2021)</w:t>
      </w:r>
      <w:r w:rsidRPr="00070EA1">
        <w:fldChar w:fldCharType="end"/>
      </w:r>
      <w:r w:rsidRPr="00070EA1">
        <w:t xml:space="preserve">. </w:t>
      </w:r>
    </w:p>
    <w:p w14:paraId="2505F9CB" w14:textId="13D810F3" w:rsidR="003614CE" w:rsidRPr="00070EA1" w:rsidRDefault="008D4A73" w:rsidP="00517E79">
      <w:pPr>
        <w:pStyle w:val="Heading3"/>
      </w:pPr>
      <w:bookmarkStart w:id="37" w:name="_Toc67874819"/>
      <w:r w:rsidRPr="00070EA1">
        <w:t>2.6.1 Feature Engineering for Telecom Datasets</w:t>
      </w:r>
      <w:bookmarkEnd w:id="37"/>
    </w:p>
    <w:p w14:paraId="58D35043" w14:textId="292BC232" w:rsidR="0093374F" w:rsidRPr="00070EA1" w:rsidRDefault="0093374F" w:rsidP="00517E79">
      <w:pPr>
        <w:pStyle w:val="BodyText"/>
      </w:pPr>
      <w:r w:rsidRPr="00070EA1">
        <w:t xml:space="preserve">Feature engineering is a critical step in the data science flow. Here, we analyse the existing techniques implemented by authors to either pick the significant features from the dataset that can affect churn or generate new features from the existing set of attributes that can help us predict churn better. </w:t>
      </w:r>
      <w:r w:rsidR="00B74281" w:rsidRPr="00070EA1">
        <w:t xml:space="preserve">When the authors have set out to perform feature engineering, it is only done keeping the dataset and the </w:t>
      </w:r>
      <w:r w:rsidR="00D20BFC">
        <w:t>predicted model's accuracy</w:t>
      </w:r>
      <w:r w:rsidR="00B74281" w:rsidRPr="00070EA1">
        <w:t xml:space="preserve"> in mind. </w:t>
      </w:r>
      <w:r w:rsidRPr="00070EA1">
        <w:t xml:space="preserve">When we perform feature engineering on a dataset, another critical task is to identify the attributes that have the highest impact on the target variable. This can be done by leveraging rigorous algorithms or even RapidMiner and Azure ML Studio </w:t>
      </w:r>
      <w:r w:rsidRPr="00070EA1">
        <w:fldChar w:fldCharType="begin" w:fldLock="1"/>
      </w:r>
      <w:r w:rsidRPr="00070EA1">
        <w:instrText>ADDIN CSL_CITATION {"citationItems":[{"id":"ITEM-1","itemData":{"DOI":"10.1080/10528008.2021.1871849","ISSN":"21539987","abstract":"In the age of big data and analytics, it is important that students learn about artificial intelligence (AI) and machine learning (ML). Machine learning is a discipline that focuses on building a computer system that can improve itself using experience. ML models can be used to detect patterns from data and recommend strategic marketing actions. This paper shows how marketing educators can introduce AI and ML concepts in their marketing classes and incorporate a cloud-based platform (AzureML Studio) by teaching students to create ML models for customer churn prediction. The results showed that the assignment improved student’s learning. The students also reported other positive outcomes as reflected in the perceived career preparation, traditional learning goals, use of time, and overall satisfaction.","author":[{"dropping-particle":"","family":"Thontirawong","given":"Pipat","non-dropping-particle":"","parse-names":false,"suffix":""},{"dropping-particle":"","family":"Chinchanachokchai","given":"Sydney","non-dropping-particle":"","parse-names":false,"suffix":""}],"container-title":"Marketing Education Review","id":"ITEM-1","issued":{"date-parts":[["2021"]]},"note":"Not so importanrt","publisher":"Routledge","title":"TEACHING ARTIFICIAL INTELLIGENCE AND MACHINE LEARNING IN MARKETING","type":"article-journal"},"uris":["http://www.mendeley.com/documents/?uuid=7932291e-d6cd-34fb-8962-7f041d0af422"]}],"mendeley":{"formattedCitation":"(Thontirawong and Chinchanachokchai, 2021)","plainTextFormattedCitation":"(Thontirawong and Chinchanachokchai, 2021)","previouslyFormattedCitation":"(Thontirawong and Chinchanachokchai, 2021)"},"properties":{"noteIndex":0},"schema":"https://github.com/citation-style-language/schema/raw/master/csl-citation.json"}</w:instrText>
      </w:r>
      <w:r w:rsidRPr="00070EA1">
        <w:fldChar w:fldCharType="separate"/>
      </w:r>
      <w:r w:rsidRPr="00070EA1">
        <w:t>(Thontirawong and Chinchanachokchai, 2021)</w:t>
      </w:r>
      <w:r w:rsidRPr="00070EA1">
        <w:fldChar w:fldCharType="end"/>
      </w:r>
      <w:r w:rsidRPr="00070EA1">
        <w:t xml:space="preserve">.  </w:t>
      </w:r>
    </w:p>
    <w:p w14:paraId="71AAF023" w14:textId="24B2A036" w:rsidR="00EF68F7" w:rsidRPr="00070EA1" w:rsidRDefault="0093374F" w:rsidP="0050244C">
      <w:pPr>
        <w:pStyle w:val="BodyText"/>
        <w:rPr>
          <w:rFonts w:eastAsiaTheme="majorEastAsia"/>
          <w:b/>
          <w:bCs/>
          <w:color w:val="345A8A" w:themeColor="accent1" w:themeShade="B5"/>
          <w:sz w:val="36"/>
          <w:szCs w:val="32"/>
        </w:rPr>
      </w:pPr>
      <w:r w:rsidRPr="00070EA1">
        <w:t xml:space="preserve">Feature selection is made using attribute scoring methods such as random forest, xgboost and advanced </w:t>
      </w:r>
      <w:r w:rsidR="00892B5B" w:rsidRPr="00070EA1">
        <w:t>r</w:t>
      </w:r>
      <w:r w:rsidRPr="00070EA1">
        <w:t xml:space="preserve">egression, based on which the less significant values are discarded and the effect on the accuracy of churn prediction is observed. Techniques that leverage the correlation with the target variable are also used; the correlation matrix operator </w:t>
      </w: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r w:rsidRPr="00070EA1">
        <w:t xml:space="preserve"> performs feature selection, and less significant features were discarded.</w:t>
      </w:r>
      <w:r w:rsidR="00CA14FF" w:rsidRPr="00070EA1">
        <w:t xml:space="preserve"> </w:t>
      </w:r>
      <w:r w:rsidR="00E43222">
        <w:t>The s</w:t>
      </w:r>
      <w:r w:rsidR="00CA14FF" w:rsidRPr="00070EA1">
        <w:t>coring of features based on their relation to the target variable i</w:t>
      </w:r>
      <w:r w:rsidR="00D20BFC">
        <w:t>ndicates</w:t>
      </w:r>
      <w:r w:rsidR="00CA14FF" w:rsidRPr="00070EA1">
        <w:t xml:space="preserve"> the </w:t>
      </w:r>
      <w:r w:rsidR="003C51E2">
        <w:t>variable's feature importanc</w:t>
      </w:r>
      <w:r w:rsidR="00CA14FF" w:rsidRPr="00070EA1">
        <w:t>e in consideration. Since the data has b</w:t>
      </w:r>
      <w:r w:rsidR="00E43222">
        <w:t>e</w:t>
      </w:r>
      <w:r w:rsidR="00CA14FF" w:rsidRPr="00070EA1">
        <w:t>en generated from various sources and periods, standardi</w:t>
      </w:r>
      <w:r w:rsidR="006B0380">
        <w:t>s</w:t>
      </w:r>
      <w:r w:rsidR="00CA14FF" w:rsidRPr="00070EA1">
        <w:t>ation of the data to compare differe</w:t>
      </w:r>
      <w:r w:rsidR="00E43222">
        <w:t>nt</w:t>
      </w:r>
      <w:r w:rsidR="00CA14FF" w:rsidRPr="00070EA1">
        <w:t xml:space="preserve"> sets effectively helps the author decide the </w:t>
      </w:r>
      <w:r w:rsidR="003C51E2">
        <w:t>essential features</w:t>
      </w:r>
      <w:r w:rsidR="00CA14FF" w:rsidRPr="00070EA1">
        <w:t xml:space="preserve"> based on the correlation matrix operator.</w:t>
      </w:r>
      <w:r w:rsidR="004423AB">
        <w:t xml:space="preserve"> The operator produces a pairwise table of correlation coefficients. This </w:t>
      </w:r>
      <w:r w:rsidR="00D20BFC">
        <w:t>ou</w:t>
      </w:r>
      <w:r w:rsidR="00C14748">
        <w:t>t</w:t>
      </w:r>
      <w:r w:rsidR="00D20BFC">
        <w:t xml:space="preserve">put </w:t>
      </w:r>
      <w:r w:rsidR="004423AB">
        <w:t xml:space="preserve">was </w:t>
      </w:r>
      <w:r w:rsidR="004423AB">
        <w:lastRenderedPageBreak/>
        <w:t>then fed into a Gradient Boosted Tree model before and after oversampling</w:t>
      </w:r>
      <w:r w:rsidR="00E43222">
        <w:t>,</w:t>
      </w:r>
      <w:r w:rsidR="004423AB">
        <w:t xml:space="preserve"> and the results were tested over multiple iterations and different hold-out conditions. For evaluation, F-measure, %Recall, %Precision, %Classification Error and %Accuracy were used to assess the </w:t>
      </w:r>
      <w:r w:rsidR="00D20BFC">
        <w:t>models' performance</w:t>
      </w:r>
      <w:r w:rsidR="004423AB">
        <w:t>.</w:t>
      </w:r>
      <w:r w:rsidR="00074D59">
        <w:t xml:space="preserve"> The experiments showed that gradient Boosted Trees outperformed the rest of the classifiers in all performance criteria. One interesting thin</w:t>
      </w:r>
      <w:r w:rsidR="00E43222">
        <w:t>g</w:t>
      </w:r>
      <w:r w:rsidR="00074D59">
        <w:t xml:space="preserve"> to note here is to all the classifiers tested resulted in an accuracy of over 70%</w:t>
      </w:r>
      <w:r w:rsidR="008429F8">
        <w:t xml:space="preserve"> </w:t>
      </w:r>
      <w:r w:rsidR="008429F8">
        <w:fldChar w:fldCharType="begin" w:fldLock="1"/>
      </w:r>
      <w:r w:rsidR="008429F8">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2019)"},"properties":{"noteIndex":0},"schema":"https://github.com/citation-style-language/schema/raw/master/csl-citation.json"}</w:instrText>
      </w:r>
      <w:r w:rsidR="008429F8">
        <w:fldChar w:fldCharType="separate"/>
      </w:r>
      <w:r w:rsidR="008429F8" w:rsidRPr="008429F8">
        <w:t>(Halibas et al., 2019)</w:t>
      </w:r>
      <w:r w:rsidR="008429F8">
        <w:fldChar w:fldCharType="end"/>
      </w:r>
      <w:r w:rsidR="00074D59">
        <w:t>.</w:t>
      </w:r>
      <w:r w:rsidR="00A14AF7">
        <w:t xml:space="preserve"> All of the classifiers also showcased a </w:t>
      </w:r>
      <w:r w:rsidR="00C469F2">
        <w:t>much better performance once the oversampling technique was applied</w:t>
      </w:r>
      <w:r w:rsidR="00120D8B">
        <w:t xml:space="preserve">, which implies that class balancing enhances </w:t>
      </w:r>
      <w:r w:rsidR="00D20BFC">
        <w:t>classifiers' performance</w:t>
      </w:r>
      <w:r w:rsidR="00120D8B">
        <w:t xml:space="preserve"> in this case.</w:t>
      </w:r>
    </w:p>
    <w:p w14:paraId="1C36634D" w14:textId="09CBFCB9" w:rsidR="00046451" w:rsidRPr="00070EA1" w:rsidRDefault="00046451" w:rsidP="00517E79">
      <w:pPr>
        <w:pStyle w:val="Heading3"/>
      </w:pPr>
      <w:bookmarkStart w:id="38" w:name="_Toc67874820"/>
      <w:r w:rsidRPr="00070EA1">
        <w:t>2.6.2 Handling Class Imbalance in Machine Learning</w:t>
      </w:r>
      <w:bookmarkEnd w:id="38"/>
    </w:p>
    <w:p w14:paraId="5A3CF888" w14:textId="4DBEAB27" w:rsidR="0087709A" w:rsidRDefault="009541B9" w:rsidP="00EF68F7">
      <w:pPr>
        <w:pStyle w:val="BodyText"/>
      </w:pPr>
      <w:r w:rsidRPr="00070EA1">
        <w:t xml:space="preserve">Class imbalance is a problem in machine learning, particularly classification, where there is an unequal distribution of classes in the dataset. For instance, there can be an uneven distribution of churned and non-churned customers </w:t>
      </w:r>
      <w:r w:rsidRPr="00070EA1">
        <w:fldChar w:fldCharType="begin" w:fldLock="1"/>
      </w:r>
      <w:r w:rsidRPr="00070EA1">
        <w:instrText>ADDIN CSL_CITATION {"citationItems":[{"id":"ITEM-1","itemData":{"DOI":"10.1016/j.ins.2019.11.004","ISSN":"00200255","abstract":"The advent of Big Data has ushered a new era of scientific breakthroughs. One of the common issues that affects raw data is class imbalance problem which refers to imbalanced distribution of values of the response variable. This issue is present in fraud detection, network intrusion detection, medical diagnostics, and a number of other fields where negatively labeled instances significantly outnumber positively labeled instances. Modern machine learning techniques struggle to deal with imbalanced data by focusing on minimizing the error rate for the majority class while ignoring the minority class. The goal of our paper is demonstrate the effects of class imbalance on classification models. Concretely, we study the impact of varying class imbalance ratios on classifier accuracy. By highlighting the precise nature of the relationship between the degree of class imbalance and the corresponding effects on classifier performance we hope to help researchers to better tackle the problem. To this end, we carry out extensive experiments using 10-fold cross validation on a large number of datasets. In particular, we determine that the relationship between the class imbalance ratio and the accuracy is convex.","author":[{"dropping-particle":"","family":"Thabtah","given":"Fadi","non-dropping-particle":"","parse-names":false,"suffix":""},{"dropping-particle":"","family":"Hammoud","given":"Suhel","non-dropping-particle":"","parse-names":false,"suffix":""},{"dropping-particle":"","family":"Kamalov","given":"Firuz","non-dropping-particle":"","parse-names":false,"suffix":""},{"dropping-particle":"","family":"Gonsalves","given":"Amanda","non-dropping-particle":"","parse-names":false,"suffix":""}],"container-title":"Information Sciences","id":"ITEM-1","issued":{"date-parts":[["2020","3","1"]]},"page":"429-441","publisher":"Elsevier Inc.","title":"Data imbalance in classification: Experimental evaluation","type":"article-journal","volume":"513"},"uris":["http://www.mendeley.com/documents/?uuid=25826199-56cf-399e-804e-5922d188175f"]}],"mendeley":{"formattedCitation":"(Thabtah et al., 2020)","plainTextFormattedCitation":"(Thabtah et al., 2020)","previouslyFormattedCitation":"(Thabtah et al., 2020)"},"properties":{"noteIndex":0},"schema":"https://github.com/citation-style-language/schema/raw/master/csl-citation.json"}</w:instrText>
      </w:r>
      <w:r w:rsidRPr="00070EA1">
        <w:fldChar w:fldCharType="separate"/>
      </w:r>
      <w:r w:rsidRPr="00070EA1">
        <w:t>(Thabtah et al., 2020)</w:t>
      </w:r>
      <w:r w:rsidRPr="00070EA1">
        <w:fldChar w:fldCharType="end"/>
      </w:r>
      <w:r w:rsidRPr="00070EA1">
        <w:t xml:space="preserve">. Synthetic Minority Over-Sampling Technique (SMOTE) is a method that some researchers have used to reduce the data imbalance </w:t>
      </w: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r w:rsidRPr="00070EA1">
        <w:t xml:space="preserve">. The other methods the researchers have used to tackle the class imbalance problem in telecom based datasets are undersampling or oversampling </w:t>
      </w:r>
      <w:r w:rsidRPr="00070EA1">
        <w:fldChar w:fldCharType="begin" w:fldLock="1"/>
      </w:r>
      <w:r w:rsidRPr="00070EA1">
        <w:instrText>ADDIN CSL_CITATION {"citationItems":[{"id":"ITEM-1","itemData":{"DOI":"10.1007/978-981-15-9689-6_37","ISBN":"9789811596889","ISSN":"23673389","author":[{"dropping-particle":"","family":"Ambildhuke","given":"Geeta Mahadeo","non-dropping-particle":"","parse-names":false,"suffix":""},{"dropping-particle":"","family":"Rekha","given":"Gillala","non-dropping-particle":"","parse-names":false,"suffix":""},{"dropping-particle":"","family":"Tyagi","given":"Amit Kumar","non-dropping-particle":"","parse-names":false,"suffix":""}],"id":"ITEM-1","issued":{"date-parts":[["2021"]]},"page":"341-347","publisher":"Springer, Singapore","title":"Performance Analysis of Undersampling Approaches for Solving Customer Churn Prediction","type":"chapter"},"uris":["http://www.mendeley.com/documents/?uuid=ce2bc52d-088a-3619-a459-17006c8cea81"]}],"mendeley":{"formattedCitation":"(Ambildhuke et al., 2021)","plainTextFormattedCitation":"(Ambildhuke et al., 2021)","previouslyFormattedCitation":"(Ambildhuke et al., 2021)"},"properties":{"noteIndex":0},"schema":"https://github.com/citation-style-language/schema/raw/master/csl-citation.json"}</w:instrText>
      </w:r>
      <w:r w:rsidRPr="00070EA1">
        <w:fldChar w:fldCharType="separate"/>
      </w:r>
      <w:r w:rsidRPr="00070EA1">
        <w:t>(Ambildhuke et al., 2021)</w:t>
      </w:r>
      <w:r w:rsidRPr="00070EA1">
        <w:fldChar w:fldCharType="end"/>
      </w:r>
      <w:r w:rsidRPr="00070EA1">
        <w:t>.</w:t>
      </w:r>
      <w:r w:rsidR="00850C74">
        <w:t xml:space="preserve"> Random oversampling and undersampling are two of the </w:t>
      </w:r>
      <w:r w:rsidR="003C51E2">
        <w:t>more straightforward</w:t>
      </w:r>
      <w:r w:rsidR="00850C74">
        <w:t xml:space="preserve"> techniques that we can use to train the model. Another method that we can use to have greater control over the </w:t>
      </w:r>
      <w:r w:rsidR="00441B9B">
        <w:t>class balancing process is stratified sampling. Stratified sampling lets the user select the classes which should be over or undersampled and based on the ratio</w:t>
      </w:r>
      <w:r w:rsidR="003C51E2">
        <w:t>. T</w:t>
      </w:r>
      <w:r w:rsidR="00441B9B">
        <w:t>he model can be trained on a balanced set of the data.</w:t>
      </w:r>
      <w:r w:rsidR="001A7E2F">
        <w:t xml:space="preserve"> </w:t>
      </w:r>
      <w:r w:rsidRPr="00070EA1">
        <w:t xml:space="preserve">A modification of the conventional method, undersampling-boost, is also used to handle class imbalance </w:t>
      </w:r>
      <w:r w:rsidRPr="00070EA1">
        <w:fldChar w:fldCharType="begin" w:fldLock="1"/>
      </w:r>
      <w:r w:rsidRPr="00070EA1">
        <w:instrText>ADDIN CSL_CITATION {"citationItems":[{"id":"ITEM-1","itemData":{"author":[{"dropping-particle":"","family":"Saonard","given":"AL","non-dropping-particle":"","parse-names":false,"suffix":""}],"id":"ITEM-1","issued":{"date-parts":[["2020"]]},"title":"Modified Ensemble Undersampling-Boost to Handling Imbalanced Data in Churn Prediction","type":"article-journal"},"uris":["http://www.mendeley.com/documents/?uuid=18bad16c-eea7-3efd-abdd-7ec5ade409ce"]}],"mendeley":{"formattedCitation":"(Saonard, 2020)","plainTextFormattedCitation":"(Saonard, 2020)","previouslyFormattedCitation":"(Saonard, 2020)"},"properties":{"noteIndex":0},"schema":"https://github.com/citation-style-language/schema/raw/master/csl-citation.json"}</w:instrText>
      </w:r>
      <w:r w:rsidRPr="00070EA1">
        <w:fldChar w:fldCharType="separate"/>
      </w:r>
      <w:r w:rsidRPr="00070EA1">
        <w:t>(Saonard, 2020)</w:t>
      </w:r>
      <w:r w:rsidRPr="00070EA1">
        <w:fldChar w:fldCharType="end"/>
      </w:r>
      <w:r w:rsidRPr="00070EA1">
        <w:t xml:space="preserve">. </w:t>
      </w:r>
    </w:p>
    <w:p w14:paraId="2BC7D712" w14:textId="3B5D638B" w:rsidR="006D50CD" w:rsidRDefault="0087709A" w:rsidP="00290880">
      <w:pPr>
        <w:pStyle w:val="BodyText"/>
        <w:rPr>
          <w:rFonts w:eastAsiaTheme="majorEastAsia"/>
          <w:b/>
          <w:bCs/>
          <w:color w:val="345A8A" w:themeColor="accent1" w:themeShade="B5"/>
          <w:sz w:val="36"/>
          <w:szCs w:val="32"/>
        </w:rPr>
      </w:pPr>
      <w:r>
        <w:t>The methods that incorporate Synthetic Minority Oversampling Technique have been observed to have better results when various classif</w:t>
      </w:r>
      <w:r w:rsidR="003C51E2">
        <w:t>i</w:t>
      </w:r>
      <w:r>
        <w:t xml:space="preserve">ers have been trained on the balanced dataset. </w:t>
      </w:r>
      <w:r w:rsidR="009541B9" w:rsidRPr="00070EA1">
        <w:t xml:space="preserve">Some of the other methods to deal with class imbalance include Adaptive Synthetic (ADASYN) and Borderline Smote </w:t>
      </w:r>
      <w:r w:rsidR="009541B9" w:rsidRPr="00070EA1">
        <w:fldChar w:fldCharType="begin" w:fldLock="1"/>
      </w:r>
      <w:r w:rsidR="009541B9"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9541B9" w:rsidRPr="00070EA1">
        <w:fldChar w:fldCharType="separate"/>
      </w:r>
      <w:r w:rsidR="009541B9" w:rsidRPr="00070EA1">
        <w:t>(Induja and Eswaramurthy, 2015)</w:t>
      </w:r>
      <w:r w:rsidR="009541B9" w:rsidRPr="00070EA1">
        <w:fldChar w:fldCharType="end"/>
      </w:r>
      <w:r w:rsidR="009541B9" w:rsidRPr="00070EA1">
        <w:t>.</w:t>
      </w:r>
      <w:r w:rsidR="00C00C3C">
        <w:t xml:space="preserve"> ADASYN generates synthetic data and does not replicate the minority data</w:t>
      </w:r>
      <w:r w:rsidR="003C51E2">
        <w:t>. Instead,</w:t>
      </w:r>
      <w:r w:rsidR="00C00C3C">
        <w:t xml:space="preserve"> it generates new data based on the characteristi</w:t>
      </w:r>
      <w:r w:rsidR="003C51E2">
        <w:t>c</w:t>
      </w:r>
      <w:r w:rsidR="00C00C3C">
        <w:t>s of the minority</w:t>
      </w:r>
      <w:r w:rsidR="00FD1014">
        <w:t xml:space="preserve"> </w:t>
      </w:r>
      <w:r w:rsidR="00C00C3C">
        <w:t>data</w:t>
      </w:r>
      <w:r w:rsidR="00FD1014">
        <w:t>.</w:t>
      </w:r>
      <w:r w:rsidR="008B3B34">
        <w:t xml:space="preserve"> Class balancing is a method a few authors have leveraged to </w:t>
      </w:r>
      <w:r w:rsidR="003C51E2">
        <w:t>get enhanced model performance</w:t>
      </w:r>
      <w:r w:rsidR="008B3B34">
        <w:t xml:space="preserve"> compared to those that do not use class balancing techniques.</w:t>
      </w:r>
      <w:r w:rsidR="006D50CD">
        <w:br w:type="page"/>
      </w:r>
    </w:p>
    <w:p w14:paraId="3B421503" w14:textId="491AFF7A" w:rsidR="00311344" w:rsidRPr="00070EA1" w:rsidRDefault="00311344" w:rsidP="00517E79">
      <w:pPr>
        <w:pStyle w:val="Heading3"/>
      </w:pPr>
      <w:bookmarkStart w:id="39" w:name="_Toc67874821"/>
      <w:r w:rsidRPr="00070EA1">
        <w:lastRenderedPageBreak/>
        <w:t>2.6.3 Implementation of a predictive framework</w:t>
      </w:r>
      <w:bookmarkEnd w:id="39"/>
    </w:p>
    <w:p w14:paraId="2C2002FD" w14:textId="149450D1" w:rsidR="000E2437" w:rsidRPr="00070EA1" w:rsidRDefault="000E2437" w:rsidP="00517E79">
      <w:pPr>
        <w:pStyle w:val="BodyText"/>
      </w:pPr>
      <w:r w:rsidRPr="00070EA1">
        <w:t xml:space="preserve">Through this literature survey, various machine learning models have been assessed. Models range from individual machine learning classification models like logistic </w:t>
      </w:r>
      <w:r w:rsidR="00892B5B" w:rsidRPr="00070EA1">
        <w:t>r</w:t>
      </w:r>
      <w:r w:rsidRPr="00070EA1">
        <w:t xml:space="preserve">egression, decision tree, random forest, Naïve Bayes, k-nearest neighbour. The algorithm support vector machine gives better results as compared to the other machine learning models. Hybrid models using boosting and bagging models such as AdaBoost, Gradient Boosted Trees, CatBoost, and XGBoost provide incremental accuracy improvements </w:t>
      </w: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approach","type":"article-journal"},"uris":["http://www.mendeley.com/documents/?uuid=b9b672f0-d29a-3f9b-b185-7d229b69f7ea"]},{"id":"ITEM-2","itemData":{"DOI":"10.21917/ijsc.2020.0291","abstract":"Customer acquisition and retention is a key concern for several industries and is particularly acute in fiercely competitive and fast growth businesses. Retaining a loyal customer is far more important than acquiring a new one, thus making customer churn one of the critical concerns for big corporations. Finding factors triggering customer churn is vital to implement necessary remediation to preempt and cut back this churn. This research focuses on implementing machine learning (ML) algorithms to identify potential churn customers, categorise them based upon usage patterns, and visualize the analysis results. Results show that Extra Trees Classifier, XGBoosting Algorithm and Support Vector Machine have the best churn modelling performance, particularly for 80:20 dataset distribution with average AUC scores of 0.843, 0.787 and 0.735 respectively and low false negatives. The research demonstrates that ML algorithms can successfully predict potential customer churn and help in devising customer retention programmes.","author":[{"dropping-particle":"","family":"Labhsetwar","given":"Shreyas Rajesh","non-dropping-particle":"","parse-names":false,"suffix":""}],"id":"ITEM-2","issued":{"date-parts":[["0"]]},"title":"Predictive Analysis Of Customer Churn in Telecom Industry using Supervised Learning","type":"article-journal"},"uris":["http://www.mendeley.com/documents/?uuid=898f51c1-0312-3946-8ee2-4de6c6f4fe35"]},{"id":"ITEM-3","itemData":{"DOI":"10.1007/978-981-15-0324-5_20","ISBN":"9789811503238","ISSN":"21945365","abstract":"Customer churn is a critical problem faced by many industries these days. It is 5–10 times more valuable to keep a long-term customer than acquiring a new one. This paper addresses the problem of customer churn with respect to telecommunication industry as churn rate is quite high in this industry (ranging from 10 to 60%) in comparison to others. Predicting customer churn in advance can help these companies in retaining their customers. The paper proposes XGBoost algorithm as a model with the best performance among other state-of-the-art algorithms. The previously used models focus more on the accurate prediction of churners as compared to non-churners, whereas the proposed model classifies churners among the total churners correctly and is able to achieve the highest True positive rate of 81% and AUC score of 0.85. Also, concepts of data transformation, feature selection, and data balancing using oversampling are applied for the same.","author":[{"dropping-particle":"","family":"Sharma","given":"Tanu","non-dropping-particle":"","parse-names":false,"suffix":""},{"dropping-particle":"","family":"Gupta","given":"Prachi","non-dropping-particle":"","parse-names":false,"suffix":""},{"dropping-particle":"","family":"Nigam","given":"Veni","non-dropping-particle":"","parse-names":false,"suffix":""},{"dropping-particle":"","family":"Goel","given":"Mohit","non-dropping-particle":"","parse-names":false,"suffix":""}],"container-title":"Advances in Intelligent Systems and Computing","id":"ITEM-3","issued":{"date-parts":[["2020"]]},"page":"235-246","publisher":"Springer","title":"Customer Churn Prediction in Telecommunications Using Gradient Boosted Trees","type":"paper-conference","volume":"1059"},"uris":["http://www.mendeley.com/documents/?uuid=5a26d285-60a5-3c1c-a4ce-bf6bf2cd7fa2"]}],"mendeley":{"formattedCitation":"(Labhsetwar, n.d.; Sharma et al., 2020; Lalwani et al., 2021)","plainTextFormattedCitation":"(Labhsetwar, n.d.; Sharma et al., 2020; Lalwani et al., 2021)","previouslyFormattedCitation":"(Labhsetwar, n.d.; Sharma et al., 2020; Lalwani et al., 2021)"},"properties":{"noteIndex":0},"schema":"https://github.com/citation-style-language/schema/raw/master/csl-citation.json"}</w:instrText>
      </w:r>
      <w:r w:rsidRPr="00070EA1">
        <w:fldChar w:fldCharType="separate"/>
      </w:r>
      <w:r w:rsidRPr="00070EA1">
        <w:t>(Labhsetwar, n.d.; Sharma et al., 2020; Lalwani et al., 2021)</w:t>
      </w:r>
      <w:r w:rsidRPr="00070EA1">
        <w:fldChar w:fldCharType="end"/>
      </w:r>
      <w:r w:rsidRPr="00070EA1">
        <w:t xml:space="preserve">. Churn prediction is better with hybrid algorithms than single algorithms </w:t>
      </w:r>
      <w:r w:rsidRPr="00070EA1">
        <w:fldChar w:fldCharType="begin" w:fldLock="1"/>
      </w:r>
      <w:r w:rsidRPr="00070EA1">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Systems","id":"ITEM-1","issued":{"date-parts":[["2017"]]},"title":"A Review And Analysis Of Churn Prediction Methods For Customer Retention In Telecom Industries","type":"article-journal"},"uris":["http://www.mendeley.com/documents/?uuid=a039ee95-dadd-4a21-aedb-6c80a5b568cb"]}],"mendeley":{"formattedCitation":"(Ahmed and Maheswari, 2017)","plainTextFormattedCitation":"(Ahmed and Maheswari, 2017)","previouslyFormattedCitation":"(Ahmed and Maheswari, 2017)"},"properties":{"noteIndex":0},"schema":"https://github.com/citation-style-language/schema/raw/master/csl-citation.json"}</w:instrText>
      </w:r>
      <w:r w:rsidRPr="00070EA1">
        <w:fldChar w:fldCharType="separate"/>
      </w:r>
      <w:r w:rsidRPr="00070EA1">
        <w:t>(Ahmed and Maheswari, 2017)</w:t>
      </w:r>
      <w:r w:rsidRPr="00070EA1">
        <w:fldChar w:fldCharType="end"/>
      </w:r>
      <w:r w:rsidRPr="00070EA1">
        <w:t xml:space="preserve">. All of the classifiers were able to achieve accuracy greater than 70%. </w:t>
      </w:r>
    </w:p>
    <w:p w14:paraId="4BA28267" w14:textId="45F0ECED" w:rsidR="00F77A2C" w:rsidRDefault="000E2437" w:rsidP="00517E79">
      <w:pPr>
        <w:pStyle w:val="BodyText"/>
      </w:pPr>
      <w:r w:rsidRPr="00070EA1">
        <w:t xml:space="preserve">Oversampling is observed to be an accuracy booster </w:t>
      </w: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r w:rsidRPr="00070EA1">
        <w:t xml:space="preserve">. Papers that implemented deep learning in artificial neural networks were seen to have accuracy similar to that of the other machine learning algorithms </w:t>
      </w: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Learning","type":"article-journal"},"uris":["http://www.mendeley.com/documents/?uuid=c4802f5a-5c03-45ae-a981-7a5e6a5101a6"]},{"id":"ITEM-2","itemData":{"DOI":"10.1109/MECnIT48290.2020.9166584","ISBN":"9781728174037","abstract":"The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Technology","id":"ITEM-2","issued":{"date-parts":[["2020"]]},"page":"24-29","title":"Telecommunication Service Subscriber Churn Likelihood Prediction Analysis Using Diverse Machine Learning Model","type":"article-journal"},"uris":["http://www.mendeley.com/documents/?uuid=2d4b8c65-88c8-4777-a1fe-dca2462903a5"]}],"mendeley":{"formattedCitation":"(Agrawal, 2018; Oka and Arifin, 2020)","plainTextFormattedCitation":"(Agrawal, 2018; Oka and Arifin, 2020)","previouslyFormattedCitation":"(Agrawal, 2018; Oka and Arifin, 2020)"},"properties":{"noteIndex":0},"schema":"https://github.com/citation-style-language/schema/raw/master/csl-citation.json"}</w:instrText>
      </w:r>
      <w:r w:rsidRPr="00070EA1">
        <w:fldChar w:fldCharType="separate"/>
      </w:r>
      <w:r w:rsidRPr="00070EA1">
        <w:t>(Agrawal, 2018; Oka and Arifin, 2020)</w:t>
      </w:r>
      <w:r w:rsidRPr="00070EA1">
        <w:fldChar w:fldCharType="end"/>
      </w:r>
      <w:r w:rsidRPr="00070EA1">
        <w:t xml:space="preserve">. Algorithms such as Artificial Bee Colony Neural Networks has also been implemented to predict churn in the telecommunication sector </w:t>
      </w:r>
      <w:r w:rsidRPr="00070EA1">
        <w:fldChar w:fldCharType="begin" w:fldLock="1"/>
      </w:r>
      <w:r w:rsidRPr="00070EA1">
        <w:instrText>ADDIN CSL_CITATION {"citationItems":[{"id":"ITEM-1","itemData":{"ISBN":"SBN 978-3-319-63645-0","abstract":"Agriculture is the backbone of Indian economy. Diseases in crops are causing huge loss to the economy. Only early detection can reduce these losses. Manual detection of the diseases is not feasible. Automated detection of plants diseases using image processing techniques would help farmers in earlier detection and thus prevent huge losses. Maize is an important commercial cereal crop of the world. The aim of this study is the detection of common fungal diseases, common rust, and northern leaf blight in maize leaf. The proposed system aims at early detection and further classification of diseases into common rust, northern leaf blight, multiple diseases, or healthy using first-order histogram features and Haar wavelet features based on GLCM features. Two classifiers, namely, k-NN and SVM are considered for the study. The highest accuracy of 85% is obtained with k-NN for k = 5 and accuracy obtained with SVM-based classification is 88%.","author":[{"dropping-particle":"","family":"Priyanka Paliwal and Divya Kumar","given":"","non-dropping-particle":"","parse-names":false,"suffix":""}],"container-title":"(Ictis 2017)","id":"ITEM-1","issue":"Ictis","issued":{"date-parts":[["2017"]]},"number-of-pages":"325-328","title":"ABC based neural network approach for churn prediction in telecommunication sector","type":"book","volume":"2"},"uris":["http://www.mendeley.com/documents/?uuid=b6ec808d-b92f-4295-a39f-4379987a57ec"]}],"mendeley":{"formattedCitation":"(Priyanka Paliwal and Divya Kumar, 2017)","plainTextFormattedCitation":"(Priyanka Paliwal and Divya Kumar, 2017)","previouslyFormattedCitation":"(Priyanka Paliwal and Divya Kumar, 2017)"},"properties":{"noteIndex":0},"schema":"https://github.com/citation-style-language/schema/raw/master/csl-citation.json"}</w:instrText>
      </w:r>
      <w:r w:rsidRPr="00070EA1">
        <w:fldChar w:fldCharType="separate"/>
      </w:r>
      <w:r w:rsidRPr="00070EA1">
        <w:t>(Priyanka Paliwal and Divya Kumar, 2017)</w:t>
      </w:r>
      <w:r w:rsidRPr="00070EA1">
        <w:fldChar w:fldCharType="end"/>
      </w:r>
      <w:r w:rsidRPr="00070EA1">
        <w:t xml:space="preserve">. Interpretable models via RapidMiner using the SHapely Additive exPlanations (SHAP) and Local Interpretable Model-agnostic explanations (LIME) </w:t>
      </w:r>
      <w:r w:rsidRPr="00070EA1">
        <w:fldChar w:fldCharType="begin" w:fldLock="1"/>
      </w:r>
      <w:r w:rsidRPr="00070EA1">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070EA1">
        <w:fldChar w:fldCharType="separate"/>
      </w:r>
      <w:r w:rsidRPr="00070EA1">
        <w:t>(Kriti, 2019)</w:t>
      </w:r>
      <w:r w:rsidRPr="00070EA1">
        <w:fldChar w:fldCharType="end"/>
      </w:r>
      <w:r w:rsidRPr="00070EA1">
        <w:t xml:space="preserve">. </w:t>
      </w:r>
      <w:r w:rsidR="008C1EF8" w:rsidRPr="00070EA1">
        <w:t xml:space="preserve">Model </w:t>
      </w:r>
      <w:r w:rsidR="00F20A0E">
        <w:t>explainability</w:t>
      </w:r>
      <w:r w:rsidR="008C1EF8" w:rsidRPr="00070EA1">
        <w:t xml:space="preserve"> is a fundamental skill that has been getting popular in the industry where the result and the logic should be explained.</w:t>
      </w:r>
    </w:p>
    <w:p w14:paraId="55CF29E5" w14:textId="1DA3EF77" w:rsidR="004423AB" w:rsidRPr="00070EA1" w:rsidRDefault="00B93964" w:rsidP="00517E79">
      <w:pPr>
        <w:pStyle w:val="BodyText"/>
      </w:pPr>
      <w:r>
        <w:t xml:space="preserve">A factor that has been considered keeping in purview the task to run the </w:t>
      </w:r>
      <w:r w:rsidR="003C51E2">
        <w:t>real-world models</w:t>
      </w:r>
      <w:r>
        <w:t xml:space="preserve"> is the processing time comparison. In this paper </w:t>
      </w:r>
      <w:r>
        <w:fldChar w:fldCharType="begin" w:fldLock="1"/>
      </w:r>
      <w:r w:rsidR="001D2862">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fldChar w:fldCharType="separate"/>
      </w:r>
      <w:r w:rsidRPr="00B93964">
        <w:t>(Oka and Arifin, 2020)</w:t>
      </w:r>
      <w:r>
        <w:fldChar w:fldCharType="end"/>
      </w:r>
      <w:r w:rsidR="0054289F">
        <w:t>,</w:t>
      </w:r>
      <w:r>
        <w:t xml:space="preserve"> the author showcases through visuali</w:t>
      </w:r>
      <w:r w:rsidR="006B0380">
        <w:t>s</w:t>
      </w:r>
      <w:r>
        <w:t xml:space="preserve">ation the processing time that different models take on the IBM </w:t>
      </w:r>
      <w:r w:rsidR="0054289F">
        <w:t>W</w:t>
      </w:r>
      <w:r>
        <w:t>atson customer churn dataset.</w:t>
      </w:r>
      <w:r w:rsidR="00DE24F7">
        <w:t xml:space="preserve"> The visuali</w:t>
      </w:r>
      <w:r w:rsidR="006B0380">
        <w:t>s</w:t>
      </w:r>
      <w:r w:rsidR="00DE24F7">
        <w:t>ation showcases that deep neural networks take the least</w:t>
      </w:r>
      <w:r w:rsidR="004A1F44">
        <w:t xml:space="preserve"> processing time with just 68 seconds, whereas the more frequently models</w:t>
      </w:r>
      <w:r w:rsidR="00E43222">
        <w:t>,</w:t>
      </w:r>
      <w:r w:rsidR="004A1F44">
        <w:t xml:space="preserve"> such as XGBoost with 175 seconds and the highest with random forest taking 529 seconds., where random</w:t>
      </w:r>
      <w:r w:rsidR="00E43222">
        <w:t xml:space="preserve"> </w:t>
      </w:r>
      <w:r w:rsidR="004A1F44">
        <w:t>forest have an accuracy of about 80.6%.</w:t>
      </w:r>
      <w:r>
        <w:t xml:space="preserve"> </w:t>
      </w:r>
      <w:r w:rsidR="00D14061">
        <w:t xml:space="preserve">Another author worked on </w:t>
      </w:r>
      <w:r w:rsidR="00E43222">
        <w:t xml:space="preserve">a </w:t>
      </w:r>
      <w:r w:rsidR="00D14061">
        <w:t xml:space="preserve">survival analysis of the telecom industry based on critical total losses. It </w:t>
      </w:r>
      <w:r w:rsidR="00D20BFC">
        <w:t xml:space="preserve">depended on </w:t>
      </w:r>
      <w:r w:rsidR="00C14748">
        <w:t xml:space="preserve">the </w:t>
      </w:r>
      <w:r w:rsidR="00D20BFC">
        <w:t>survival probability that the company defined and depended on its strategy, position,</w:t>
      </w:r>
      <w:r w:rsidR="00B8639D">
        <w:t xml:space="preserve"> and situation in the market.</w:t>
      </w:r>
      <w:r w:rsidR="001D2862">
        <w:t xml:space="preserve"> The models used were </w:t>
      </w:r>
      <w:r w:rsidR="00E43222">
        <w:t xml:space="preserve">the </w:t>
      </w:r>
      <w:r w:rsidR="001D2862">
        <w:t>semi-parametric cox model propo</w:t>
      </w:r>
      <w:r w:rsidR="00E43222">
        <w:t>r</w:t>
      </w:r>
      <w:r w:rsidR="001D2862">
        <w:t xml:space="preserve">tional model, parametric Weibull and log-normal survival models </w:t>
      </w:r>
      <w:r w:rsidR="001D2862">
        <w:fldChar w:fldCharType="begin" w:fldLock="1"/>
      </w:r>
      <w:r w:rsidR="008429F8">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001D2862">
        <w:fldChar w:fldCharType="separate"/>
      </w:r>
      <w:r w:rsidR="001D2862" w:rsidRPr="001D2862">
        <w:t>(Havrylovych and Nataliia Kuznietsova, 2019)</w:t>
      </w:r>
      <w:r w:rsidR="001D2862">
        <w:fldChar w:fldCharType="end"/>
      </w:r>
      <w:r w:rsidR="001D2862">
        <w:t xml:space="preserve">. Per the analysis, the log-normal model was found to be the best model in this scenario. </w:t>
      </w:r>
      <w:r w:rsidR="000E2437" w:rsidRPr="00070EA1">
        <w:t xml:space="preserve">Projection Pursuit Random Forest (PPforest) based on Linear Discriminant </w:t>
      </w:r>
      <w:r w:rsidR="000E2437" w:rsidRPr="00070EA1">
        <w:lastRenderedPageBreak/>
        <w:t xml:space="preserve">Analysis, Support Vector Machine provided good accuracy and AUC values. This was done with six sets of data with the IBM Telecom dataset giving the best results for the PPforest based on LDA </w:t>
      </w:r>
      <w:r w:rsidR="000E2437" w:rsidRPr="00070EA1">
        <w:fldChar w:fldCharType="begin" w:fldLock="1"/>
      </w:r>
      <w:r w:rsidR="000E2437"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0E2437" w:rsidRPr="00070EA1">
        <w:fldChar w:fldCharType="separate"/>
      </w:r>
      <w:r w:rsidR="000E2437" w:rsidRPr="00070EA1">
        <w:t>(Mahdi et al., 2020)</w:t>
      </w:r>
      <w:r w:rsidR="000E2437" w:rsidRPr="00070EA1">
        <w:fldChar w:fldCharType="end"/>
      </w:r>
      <w:r w:rsidR="000E2437" w:rsidRPr="00070EA1">
        <w:t>.</w:t>
      </w:r>
    </w:p>
    <w:p w14:paraId="6D8643AC" w14:textId="0E10DEF5" w:rsidR="00F67F48" w:rsidRPr="00070EA1" w:rsidRDefault="00F67F48" w:rsidP="00517E79">
      <w:pPr>
        <w:pStyle w:val="Heading3"/>
      </w:pPr>
      <w:bookmarkStart w:id="40" w:name="_Toc67874822"/>
      <w:r w:rsidRPr="00070EA1">
        <w:t>2.6.4 Reviews of Evaluation Metrics for Classification</w:t>
      </w:r>
      <w:bookmarkEnd w:id="40"/>
    </w:p>
    <w:p w14:paraId="74B37C2D" w14:textId="093CBA7B" w:rsidR="00063325" w:rsidRPr="00070EA1" w:rsidRDefault="00063325" w:rsidP="00517E79">
      <w:r w:rsidRPr="00070EA1">
        <w:t>There are various evaluation metrics we can use for the classification. Deciding on the right metrics to use is a part of how to assess classification machine learning models effectively. Some of the evaluation metrics used through the literature review are AUC, Accuracy and F-Score. Another way to deep-dive into the model</w:t>
      </w:r>
      <w:r w:rsidR="00C235BC" w:rsidRPr="00070EA1">
        <w:t>'</w:t>
      </w:r>
      <w:r w:rsidRPr="00070EA1">
        <w:t>s performance is to leverage the confusion matrix to understand more evaluation metrics such as precision, recall, type 1 error and type 2 error. A standardised evaluation method across machine learning algorithms will help decide customer churn</w:t>
      </w:r>
      <w:r w:rsidR="00C235BC" w:rsidRPr="00070EA1">
        <w:t>'</w:t>
      </w:r>
      <w:r w:rsidRPr="00070EA1">
        <w:t xml:space="preserve">s recommended model </w:t>
      </w:r>
      <w:r w:rsidRPr="00070EA1">
        <w:fldChar w:fldCharType="begin" w:fldLock="1"/>
      </w:r>
      <w:r w:rsidR="0074716F" w:rsidRPr="00070EA1">
        <w:instrText>ADDIN CSL_CITATION {"citationItems":[{"id":"ITEM-1","itemData":{"DOI":"10.1007/978-981-15-7106-0_13","ISBN":"9789811571053","ISSN":"23673389","abstract":"In various service-based industries such as telecom industry, life insurance, hospitality, banking, and gaming, Churn Prediction plays an important role. Companies are trying to establish means for predicting potential clients to turnover in the telecom sector. Therefore, it is crucial to identify the factors that rising the churn of customers and take the appropriate steps and reduce the churn. Hence the purpose of our research is to establish the model of churn prediction. The cycle where one user leaves one company and enters another is called churn. This paper would explore how to identify customers who could churn, using machine learning techniques to forecast, and helping to represent large datasets in graph form.","author":[{"dropping-particle":"","family":"Mukhopadhyay","given":"Debajyoti","non-dropping-particle":"","parse-names":false,"suffix":""},{"dropping-particle":"","family":"Malusare","given":"Aarati","non-dropping-particle":"","parse-names":false,"suffix":""},{"dropping-particle":"","family":"Nandanwar","given":"Anagha","non-dropping-particle":"","parse-names":false,"suffix":""},{"dropping-particle":"","family":"Sakshi","given":"Shriya","non-dropping-particle":"","parse-names":false,"suffix":""}],"container-title":"Lecture Notes in Networks and Systems","id":"ITEM-1","issued":{"date-parts":[["2021"]]},"page":"133-142","publisher":"Springer Science and Business Media Deutschland GmbH","title":"An Approach to Mitigate the Risk of Customer Churn Using Machine Learning Algorithms","type":"paper-conference","volume":"141"},"uris":["http://www.mendeley.com/documents/?uuid=ef145205-66c6-3b48-9266-a3892d988c7b"]}],"mendeley":{"formattedCitation":"(Mukhopadhyay et al., 2021)","plainTextFormattedCitation":"(Mukhopadhyay et al., 2021)","previouslyFormattedCitation":"(Mukhopadhyay et al., 2021)"},"properties":{"noteIndex":0},"schema":"https://github.com/citation-style-language/schema/raw/master/csl-citation.json"}</w:instrText>
      </w:r>
      <w:r w:rsidRPr="00070EA1">
        <w:fldChar w:fldCharType="separate"/>
      </w:r>
      <w:r w:rsidRPr="00070EA1">
        <w:t>(Mukhopadhyay et al., 2021)</w:t>
      </w:r>
      <w:r w:rsidRPr="00070EA1">
        <w:fldChar w:fldCharType="end"/>
      </w:r>
      <w:r w:rsidRPr="00070EA1">
        <w:t xml:space="preserve">. </w:t>
      </w:r>
    </w:p>
    <w:p w14:paraId="15EA0460" w14:textId="201C8C70" w:rsidR="00BF0AC7" w:rsidRPr="00070EA1" w:rsidRDefault="00455D4C" w:rsidP="00517E79">
      <w:r w:rsidRPr="00070EA1">
        <w:t>There are different ways of evaluating the performance of a classifier. The methods used are the ROC curve or deri</w:t>
      </w:r>
      <w:r w:rsidR="0054289F">
        <w:t>v</w:t>
      </w:r>
      <w:r w:rsidRPr="00070EA1">
        <w:t>atives of the confusion matrix</w:t>
      </w:r>
      <w:r w:rsidR="00E43222">
        <w:t>,</w:t>
      </w:r>
      <w:r w:rsidRPr="00070EA1">
        <w:t xml:space="preserve"> such as </w:t>
      </w:r>
      <w:r w:rsidR="00BF0AC7" w:rsidRPr="00070EA1">
        <w:t xml:space="preserve">F-Score. </w:t>
      </w:r>
      <w:r w:rsidR="006673EC" w:rsidRPr="00070EA1">
        <w:t xml:space="preserve">Understanding the </w:t>
      </w:r>
      <w:r w:rsidR="00C44AC9">
        <w:t>confusion matrix's derivation</w:t>
      </w:r>
      <w:r w:rsidR="006673EC" w:rsidRPr="00070EA1">
        <w:t xml:space="preserve"> is </w:t>
      </w:r>
      <w:r w:rsidR="00C14748">
        <w:t>vital</w:t>
      </w:r>
      <w:r w:rsidR="006673EC" w:rsidRPr="00070EA1">
        <w:t xml:space="preserve"> to decipher </w:t>
      </w:r>
      <w:r w:rsidR="003C51E2">
        <w:t>many</w:t>
      </w:r>
      <w:r w:rsidR="006673EC" w:rsidRPr="00070EA1">
        <w:t xml:space="preserve"> of the results when machine learning models are involved. </w:t>
      </w:r>
      <w:r w:rsidR="00BF0AC7" w:rsidRPr="00070EA1">
        <w:t xml:space="preserve">We shall go over a few of the </w:t>
      </w:r>
      <w:r w:rsidR="00D17056">
        <w:t>standard</w:t>
      </w:r>
      <w:r w:rsidR="00BF0AC7" w:rsidRPr="00070EA1">
        <w:t xml:space="preserve"> metrics in the below sections to understand the metrics used for evaluation. We will evaluate the </w:t>
      </w:r>
      <w:r w:rsidR="00D20BFC">
        <w:t>classifiers' performance</w:t>
      </w:r>
      <w:r w:rsidR="00BF0AC7" w:rsidRPr="00070EA1">
        <w:t xml:space="preserve"> in the below section </w:t>
      </w:r>
      <w:r w:rsidR="00BF0AC7" w:rsidRPr="00070EA1">
        <w:fldChar w:fldCharType="begin" w:fldLock="1"/>
      </w:r>
      <w:r w:rsidR="00635432"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BF0AC7" w:rsidRPr="00070EA1">
        <w:fldChar w:fldCharType="separate"/>
      </w:r>
      <w:r w:rsidR="00BF0AC7" w:rsidRPr="00070EA1">
        <w:t>(Halibas et al., 2019)</w:t>
      </w:r>
      <w:r w:rsidR="00BF0AC7" w:rsidRPr="00070EA1">
        <w:fldChar w:fldCharType="end"/>
      </w:r>
      <w:r w:rsidR="00BF0AC7" w:rsidRPr="00070EA1">
        <w:t>.</w:t>
      </w:r>
    </w:p>
    <w:p w14:paraId="185CC460" w14:textId="7AB81A45" w:rsidR="00BF0AC7" w:rsidRPr="00070EA1" w:rsidRDefault="00895DE8" w:rsidP="00895DE8">
      <w:pPr>
        <w:pStyle w:val="ListParagraph"/>
        <w:numPr>
          <w:ilvl w:val="0"/>
          <w:numId w:val="39"/>
        </w:numPr>
      </w:pPr>
      <w:r w:rsidRPr="00070EA1">
        <w:t>True Negative (TN): This is an in</w:t>
      </w:r>
      <w:r w:rsidR="00B06AC7" w:rsidRPr="00070EA1">
        <w:t xml:space="preserve">dication that the model </w:t>
      </w:r>
      <w:r w:rsidR="00E5268A" w:rsidRPr="00070EA1">
        <w:t>successfu</w:t>
      </w:r>
      <w:r w:rsidR="00E43222">
        <w:t>l</w:t>
      </w:r>
      <w:r w:rsidR="00E5268A" w:rsidRPr="00070EA1">
        <w:t xml:space="preserve">ly predicted </w:t>
      </w:r>
      <w:r w:rsidR="00B06AC7" w:rsidRPr="00070EA1">
        <w:t xml:space="preserve">the </w:t>
      </w:r>
      <w:r w:rsidR="00E5268A" w:rsidRPr="00070EA1">
        <w:t>expected outcome – predicted 0</w:t>
      </w:r>
    </w:p>
    <w:p w14:paraId="28FE8C78" w14:textId="18DF90F0" w:rsidR="00E5268A" w:rsidRPr="00070EA1" w:rsidRDefault="00E5268A" w:rsidP="00895DE8">
      <w:pPr>
        <w:pStyle w:val="ListParagraph"/>
        <w:numPr>
          <w:ilvl w:val="0"/>
          <w:numId w:val="39"/>
        </w:numPr>
      </w:pPr>
      <w:r w:rsidRPr="00070EA1">
        <w:t>False Negative (FN): This is an indication that the model has failed to predict the expected outcome – predicted 0 instead of 1</w:t>
      </w:r>
    </w:p>
    <w:p w14:paraId="0E9E033E" w14:textId="6A98CE5A" w:rsidR="00E5268A" w:rsidRPr="00070EA1" w:rsidRDefault="00E5268A" w:rsidP="00895DE8">
      <w:pPr>
        <w:pStyle w:val="ListParagraph"/>
        <w:numPr>
          <w:ilvl w:val="0"/>
          <w:numId w:val="39"/>
        </w:numPr>
      </w:pPr>
      <w:r w:rsidRPr="00070EA1">
        <w:t>Fal</w:t>
      </w:r>
      <w:r w:rsidR="00531BB1">
        <w:t>s</w:t>
      </w:r>
      <w:r w:rsidRPr="00070EA1">
        <w:t>e Positive (FP): This is an indication that the model predicted the opposite of the expected outcome – predicted 1 instead of 0</w:t>
      </w:r>
    </w:p>
    <w:p w14:paraId="1858F2EA" w14:textId="2CFBCD51" w:rsidR="00E5268A" w:rsidRPr="00070EA1" w:rsidRDefault="00E5268A" w:rsidP="00895DE8">
      <w:pPr>
        <w:pStyle w:val="ListParagraph"/>
        <w:numPr>
          <w:ilvl w:val="0"/>
          <w:numId w:val="39"/>
        </w:numPr>
      </w:pPr>
      <w:r w:rsidRPr="00070EA1">
        <w:t xml:space="preserve">True Positive (TP): This is an indication that the model successfully predicted the outcome as expected </w:t>
      </w:r>
      <w:r w:rsidR="00C765D4" w:rsidRPr="00070EA1">
        <w:t>–</w:t>
      </w:r>
      <w:r w:rsidRPr="00070EA1">
        <w:t xml:space="preserve"> predicted</w:t>
      </w:r>
      <w:r w:rsidR="00C765D4" w:rsidRPr="00070EA1">
        <w:t xml:space="preserve"> 1</w:t>
      </w:r>
    </w:p>
    <w:p w14:paraId="73CA5C2B" w14:textId="77777777" w:rsidR="007D2C55" w:rsidRPr="00070EA1" w:rsidRDefault="007D2C55">
      <w:pPr>
        <w:widowControl/>
        <w:autoSpaceDE/>
        <w:autoSpaceDN/>
        <w:adjustRightInd/>
        <w:spacing w:before="0" w:after="200" w:line="240" w:lineRule="auto"/>
        <w:jc w:val="left"/>
      </w:pPr>
      <w:r w:rsidRPr="00070EA1">
        <w:br w:type="page"/>
      </w:r>
    </w:p>
    <w:p w14:paraId="530066C1" w14:textId="229E9931" w:rsidR="0036080B" w:rsidRPr="00070EA1" w:rsidRDefault="0036080B" w:rsidP="0036080B">
      <w:r w:rsidRPr="00070EA1">
        <w:lastRenderedPageBreak/>
        <w:t xml:space="preserve">Accuracy is </w:t>
      </w:r>
      <w:r w:rsidR="00A51EA5" w:rsidRPr="00070EA1">
        <w:t>defined as the ratio of all correct predictions made to total predictions made.</w:t>
      </w:r>
      <w:r w:rsidR="00166979" w:rsidRPr="00070EA1">
        <w:t xml:space="preserve"> It is obtained by dividing the correct cases predicted by the total number of cases present</w:t>
      </w:r>
    </w:p>
    <w:p w14:paraId="3967A72C" w14:textId="78ADA68A" w:rsidR="003F6E7E" w:rsidRPr="00070EA1" w:rsidRDefault="00C13C90" w:rsidP="00E4354C">
      <w:pPr>
        <w:pStyle w:val="ImageFont"/>
      </w:pPr>
      <w:r w:rsidRPr="00070EA1">
        <w:drawing>
          <wp:inline distT="0" distB="0" distL="0" distR="0" wp14:anchorId="763B4323" wp14:editId="05AEE310">
            <wp:extent cx="4667693" cy="669329"/>
            <wp:effectExtent l="0" t="0" r="0" b="0"/>
            <wp:docPr id="7" name="Picture 7" descr="Accuracy, Recall &amp; Precision. When it comes to evaluating how well a… | by  Erika 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curacy, Recall &amp; Precision. When it comes to evaluating how well a… | by  Erika D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7610" cy="680789"/>
                    </a:xfrm>
                    <a:prstGeom prst="rect">
                      <a:avLst/>
                    </a:prstGeom>
                    <a:noFill/>
                    <a:ln>
                      <a:noFill/>
                    </a:ln>
                  </pic:spPr>
                </pic:pic>
              </a:graphicData>
            </a:graphic>
          </wp:inline>
        </w:drawing>
      </w:r>
    </w:p>
    <w:p w14:paraId="0105C255" w14:textId="5B536A89" w:rsidR="00E4354C" w:rsidRPr="00070EA1" w:rsidRDefault="00E4354C" w:rsidP="00E4354C">
      <w:pPr>
        <w:pStyle w:val="ImageFont"/>
        <w:jc w:val="both"/>
      </w:pPr>
      <w:r w:rsidRPr="00070EA1">
        <w:t xml:space="preserve">Precision is defined as the ratio of correct positive predictions out of all </w:t>
      </w:r>
      <w:r w:rsidR="00D20BFC">
        <w:t>the model's positive predictions</w:t>
      </w:r>
      <w:r w:rsidRPr="00070EA1">
        <w:t xml:space="preserve">. It is computed by dividing the number of true positives by the number </w:t>
      </w:r>
      <w:r w:rsidR="0054289F">
        <w:t>of</w:t>
      </w:r>
      <w:r w:rsidRPr="00070EA1">
        <w:t xml:space="preserve"> true positives and false positives.</w:t>
      </w:r>
    </w:p>
    <w:p w14:paraId="731A444F" w14:textId="38DAECC0" w:rsidR="003C6B60" w:rsidRPr="00070EA1" w:rsidRDefault="003C6B60" w:rsidP="003C6B60">
      <w:pPr>
        <w:pStyle w:val="ImageFont"/>
      </w:pPr>
      <w:r w:rsidRPr="00070EA1">
        <w:drawing>
          <wp:inline distT="0" distB="0" distL="0" distR="0" wp14:anchorId="4B21F3A8" wp14:editId="44FCA8FA">
            <wp:extent cx="3327991" cy="623635"/>
            <wp:effectExtent l="0" t="0" r="6350" b="5080"/>
            <wp:docPr id="5" name="Picture 5" descr="Should you optimize for Accuracy, Precision, or Recall in your models -  Anchormen | Data activ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uld you optimize for Accuracy, Precision, or Recall in your models -  Anchormen | Data activato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7727" cy="632955"/>
                    </a:xfrm>
                    <a:prstGeom prst="rect">
                      <a:avLst/>
                    </a:prstGeom>
                    <a:noFill/>
                    <a:ln>
                      <a:noFill/>
                    </a:ln>
                  </pic:spPr>
                </pic:pic>
              </a:graphicData>
            </a:graphic>
          </wp:inline>
        </w:drawing>
      </w:r>
    </w:p>
    <w:p w14:paraId="7FB4F18E" w14:textId="7447DA7B" w:rsidR="003C6B60" w:rsidRPr="00070EA1" w:rsidRDefault="00E43222" w:rsidP="003C6B60">
      <w:pPr>
        <w:pStyle w:val="ImageFont"/>
        <w:jc w:val="left"/>
      </w:pPr>
      <w:r>
        <w:t>The r</w:t>
      </w:r>
      <w:r w:rsidR="00D55FAE" w:rsidRPr="00070EA1">
        <w:t xml:space="preserve">ecall is defined as the number of correct positive predictions made </w:t>
      </w:r>
      <w:r w:rsidR="00D20BFC">
        <w:t>from</w:t>
      </w:r>
      <w:r w:rsidR="00D55FAE" w:rsidRPr="00070EA1">
        <w:t xml:space="preserve"> all positive predictions possible in the overall setting.</w:t>
      </w:r>
      <w:r w:rsidR="003A2B31" w:rsidRPr="00070EA1">
        <w:t xml:space="preserve"> It is defined as the number of true positives by the number of true positives and false positives.</w:t>
      </w:r>
    </w:p>
    <w:p w14:paraId="6B1F406B" w14:textId="41B95BE4" w:rsidR="003A2B31" w:rsidRPr="00070EA1" w:rsidRDefault="003A2B31" w:rsidP="003A2B31">
      <w:pPr>
        <w:pStyle w:val="ImageFont"/>
      </w:pPr>
      <w:r w:rsidRPr="00070EA1">
        <w:drawing>
          <wp:inline distT="0" distB="0" distL="0" distR="0" wp14:anchorId="0A55656E" wp14:editId="72DC772D">
            <wp:extent cx="2881423" cy="1024741"/>
            <wp:effectExtent l="0" t="0" r="0" b="4445"/>
            <wp:docPr id="6" name="Picture 6" descr="Accuracy, Precision, Recall or F1? | by Koo Ping Shung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curacy, Precision, Recall or F1? | by Koo Ping Shung | Towards Data  Sci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3135" cy="1032463"/>
                    </a:xfrm>
                    <a:prstGeom prst="rect">
                      <a:avLst/>
                    </a:prstGeom>
                    <a:noFill/>
                    <a:ln>
                      <a:noFill/>
                    </a:ln>
                  </pic:spPr>
                </pic:pic>
              </a:graphicData>
            </a:graphic>
          </wp:inline>
        </w:drawing>
      </w:r>
    </w:p>
    <w:p w14:paraId="5EA0E930" w14:textId="37371777" w:rsidR="00CB55FA" w:rsidRPr="00070EA1" w:rsidRDefault="00924ED1" w:rsidP="00CB55FA">
      <w:pPr>
        <w:pStyle w:val="ImageFont"/>
        <w:jc w:val="both"/>
      </w:pPr>
      <w:r w:rsidRPr="00070EA1">
        <w:t xml:space="preserve">F-Measure is defined as a combination </w:t>
      </w:r>
      <w:r w:rsidR="00F07728" w:rsidRPr="00070EA1">
        <w:t>via a harmonic mean of precision and recall. The F1 score is a way to express both precision and recall scores as one metric.</w:t>
      </w:r>
      <w:r w:rsidR="0098771F" w:rsidRPr="00070EA1">
        <w:t xml:space="preserve"> </w:t>
      </w:r>
    </w:p>
    <w:p w14:paraId="4C427083" w14:textId="5B524DF3" w:rsidR="0098771F" w:rsidRPr="00070EA1" w:rsidRDefault="0098771F" w:rsidP="009D2DA1">
      <w:pPr>
        <w:pStyle w:val="ImageFont"/>
      </w:pPr>
      <w:r w:rsidRPr="00070EA1">
        <w:drawing>
          <wp:inline distT="0" distB="0" distL="0" distR="0" wp14:anchorId="781B079E" wp14:editId="135E72A8">
            <wp:extent cx="2647507" cy="895639"/>
            <wp:effectExtent l="0" t="0" r="635" b="0"/>
            <wp:docPr id="10" name="Picture 10" descr="Beyond Accuracy: Precision and Recall | by Will Koehrse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yond Accuracy: Precision and Recall | by Will Koehrsen | Towards Data  Sci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5003" cy="901558"/>
                    </a:xfrm>
                    <a:prstGeom prst="rect">
                      <a:avLst/>
                    </a:prstGeom>
                    <a:noFill/>
                    <a:ln>
                      <a:noFill/>
                    </a:ln>
                  </pic:spPr>
                </pic:pic>
              </a:graphicData>
            </a:graphic>
          </wp:inline>
        </w:drawing>
      </w:r>
    </w:p>
    <w:p w14:paraId="678D08A8" w14:textId="451E0C3F" w:rsidR="007D2C55" w:rsidRPr="00070EA1" w:rsidRDefault="00081896" w:rsidP="00081896">
      <w:pPr>
        <w:pStyle w:val="ImageFont"/>
        <w:jc w:val="both"/>
      </w:pPr>
      <w:r w:rsidRPr="00070EA1">
        <w:t xml:space="preserve">The AUC or area under </w:t>
      </w:r>
      <w:r w:rsidR="00E43222">
        <w:t xml:space="preserve">the </w:t>
      </w:r>
      <w:r w:rsidRPr="00070EA1">
        <w:t xml:space="preserve">curve is a recommended metric for binary classification. </w:t>
      </w:r>
      <w:r w:rsidR="00D20BFC">
        <w:t xml:space="preserve">The recommendation </w:t>
      </w:r>
      <w:r w:rsidRPr="00070EA1">
        <w:t xml:space="preserve">is because AUC is not sensitive to imbalanced classes. </w:t>
      </w:r>
      <w:r w:rsidR="006A1A6E">
        <w:t>Many</w:t>
      </w:r>
      <w:r w:rsidRPr="00070EA1">
        <w:t xml:space="preserve"> papers have leveraged AUC in place of accuracy due to this reason. The AUC score varies from 0 to 1</w:t>
      </w:r>
      <w:r w:rsidR="00E43222">
        <w:t>,</w:t>
      </w:r>
      <w:r w:rsidRPr="00070EA1">
        <w:t xml:space="preserve"> and a score of 1 is considered a perfect score. The curve is plotted as a true positive versus </w:t>
      </w:r>
      <w:r w:rsidR="00E43222">
        <w:t xml:space="preserve">a </w:t>
      </w:r>
      <w:r w:rsidRPr="00070EA1">
        <w:t>false positive.</w:t>
      </w:r>
    </w:p>
    <w:p w14:paraId="6C7B7FB6" w14:textId="17975FA6" w:rsidR="00275038" w:rsidRPr="00070EA1" w:rsidRDefault="00366455" w:rsidP="00081896">
      <w:pPr>
        <w:pStyle w:val="ImageFont"/>
        <w:jc w:val="both"/>
      </w:pPr>
      <w:r w:rsidRPr="00070EA1">
        <w:lastRenderedPageBreak/>
        <w:t xml:space="preserve">Another factor some papers have bought up is that </w:t>
      </w:r>
      <w:r w:rsidR="006A1A6E">
        <w:t>many</w:t>
      </w:r>
      <w:r w:rsidRPr="00070EA1">
        <w:t xml:space="preserve"> authors focus only on improving the </w:t>
      </w:r>
      <w:r w:rsidR="00D20BFC">
        <w:t>model's accuracy</w:t>
      </w:r>
      <w:r w:rsidR="00A66DE4" w:rsidRPr="00070EA1">
        <w:t xml:space="preserve">. That is, authors are focused more on </w:t>
      </w:r>
      <w:r w:rsidR="00635432" w:rsidRPr="00070EA1">
        <w:t xml:space="preserve">being able to get as many churned customers. The author </w:t>
      </w:r>
      <w:r w:rsidR="00635432" w:rsidRPr="00070EA1">
        <w:fldChar w:fldCharType="begin" w:fldLock="1"/>
      </w:r>
      <w:r w:rsidR="00B93964">
        <w:instrText>ADDIN CSL_CITATION {"citationItems":[{"id":"ITEM-1","itemData":{"DOI":"10.1145/3384544.3384551","ISBN":"9781450376655","abstract":"The primary objective of this research is to develop hybrid decision tree induction methods based on the decision tree C4.5 algorithm and ensemble methods, taking into account cost-sensitivity for the purpose of minimizing either misclassification cost, false negative cost or false positive cost. This paper proposed two cost-sensitive learning methods by modifying the model weight of AdaBoost.M1 for churn analysis in the telecommunication industry. Method 1 applies the ratio of false negative cost over true negative cost to make the weight of false negative heavier than the weight of false positive. While Method 2 combines error rate weighting with false negative cost weighting in order to let examples have heavier weight values for future training in the next learning cycle. The proposed methods have been evaluated with a series of experiments to prove its ability to reduce either false negative cost or misclassification costs. Microsoft Azure Machine Learning Telco Customer Churn and IBM Watson Studio Telecommunication Customer Churn datasets, which include the cost value for each instance, are used for the experiments. The proposed Method 1 able to obtain the lowest false negative cost comparing with the original AdaBoost.M1.","author":[{"dropping-particle":"","family":"Tuck","given":"Wong Keng","non-dropping-particle":"","parse-names":false,"suffix":""},{"dropping-particle":"","family":"Chien-Le","given":"Goh","non-dropping-particle":"","parse-names":false,"suffix":""},{"dropping-particle":"","family":"Hu","given":"Ng","non-dropping-particle":"","parse-names":false,"suffix":""}],"container-title":"ACM International Conference Proceeding Series","id":"ITEM-1","issued":{"date-parts":[["2020","2","18"]]},"page":"276-280","publisher":"Association for Computing Machinery","publisher-place":"New York, NY, USA","title":"A False Negative Cost Minimization Ensemble Methods for Customer Churn Analysis","type":"paper-conference"},"uris":["http://www.mendeley.com/documents/?uuid=9e98764c-2c1e-3029-b0ad-d03fb140f71e"]}],"mendeley":{"formattedCitation":"(Tuck et al., 2020)","plainTextFormattedCitation":"(Tuck et al., 2020)","previouslyFormattedCitation":"(Tuck et al., 2020)"},"properties":{"noteIndex":0},"schema":"https://github.com/citation-style-language/schema/raw/master/csl-citation.json"}</w:instrText>
      </w:r>
      <w:r w:rsidR="00635432" w:rsidRPr="00070EA1">
        <w:fldChar w:fldCharType="separate"/>
      </w:r>
      <w:r w:rsidR="00635432" w:rsidRPr="00070EA1">
        <w:t>(Tuck et al., 2020)</w:t>
      </w:r>
      <w:r w:rsidR="00635432" w:rsidRPr="00070EA1">
        <w:fldChar w:fldCharType="end"/>
      </w:r>
      <w:r w:rsidR="00635432" w:rsidRPr="00070EA1">
        <w:t xml:space="preserve"> proposes </w:t>
      </w:r>
      <w:r w:rsidR="00E43222">
        <w:t xml:space="preserve">that </w:t>
      </w:r>
      <w:r w:rsidR="00635432" w:rsidRPr="00070EA1">
        <w:t>just as much eff</w:t>
      </w:r>
      <w:r w:rsidR="00E43222">
        <w:t>o</w:t>
      </w:r>
      <w:r w:rsidR="00635432" w:rsidRPr="00070EA1">
        <w:t xml:space="preserve">rt needs to reduce the </w:t>
      </w:r>
      <w:r w:rsidR="003C51E2">
        <w:t>machine learning algorithms' error or misclassification rate</w:t>
      </w:r>
      <w:r w:rsidR="00635432" w:rsidRPr="00070EA1">
        <w:t>. The error rate can be viewed as an additional method to be able to e</w:t>
      </w:r>
      <w:r w:rsidR="006A1A6E">
        <w:t>valuate a model effectively</w:t>
      </w:r>
      <w:r w:rsidR="004B2D11" w:rsidRPr="00070EA1">
        <w:t>.</w:t>
      </w:r>
    </w:p>
    <w:p w14:paraId="4B0CDEB8" w14:textId="6E4495F9" w:rsidR="004B2D11" w:rsidRPr="00070EA1" w:rsidRDefault="004B2D11" w:rsidP="001E5C66">
      <w:pPr>
        <w:pStyle w:val="ImageFont"/>
      </w:pPr>
      <w:r w:rsidRPr="00070EA1">
        <w:drawing>
          <wp:inline distT="0" distB="0" distL="0" distR="0" wp14:anchorId="4869303B" wp14:editId="76A37FB1">
            <wp:extent cx="3476847" cy="117718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2848" cy="1182600"/>
                    </a:xfrm>
                    <a:prstGeom prst="rect">
                      <a:avLst/>
                    </a:prstGeom>
                  </pic:spPr>
                </pic:pic>
              </a:graphicData>
            </a:graphic>
          </wp:inline>
        </w:drawing>
      </w:r>
    </w:p>
    <w:p w14:paraId="583A7508" w14:textId="61135EF7" w:rsidR="00C21CBE" w:rsidRPr="00070EA1" w:rsidRDefault="00C21CBE" w:rsidP="00C21CBE">
      <w:pPr>
        <w:pStyle w:val="ImageFont"/>
        <w:jc w:val="left"/>
      </w:pPr>
      <w:r w:rsidRPr="00070EA1">
        <w:t xml:space="preserve">A combination of the above evaluation metrics </w:t>
      </w:r>
      <w:r w:rsidR="00E43222">
        <w:t>is</w:t>
      </w:r>
      <w:r w:rsidRPr="00070EA1">
        <w:t xml:space="preserve"> the ones that were used in </w:t>
      </w:r>
      <w:r w:rsidR="00E43222">
        <w:t xml:space="preserve">the </w:t>
      </w:r>
      <w:r w:rsidRPr="00070EA1">
        <w:t>literatu</w:t>
      </w:r>
      <w:r w:rsidR="00FE328C" w:rsidRPr="00070EA1">
        <w:t xml:space="preserve">re review for the evaluation of predictive models for classifiers. </w:t>
      </w:r>
      <w:r w:rsidR="00C661D5" w:rsidRPr="00070EA1">
        <w:t>The model is to be evaluated</w:t>
      </w:r>
      <w:r w:rsidR="00E43222">
        <w:t>,</w:t>
      </w:r>
      <w:r w:rsidR="00C661D5" w:rsidRPr="00070EA1">
        <w:t xml:space="preserve"> keeping the above metrics in mind </w:t>
      </w:r>
      <w:r w:rsidR="00D20BFC">
        <w:t>to understand</w:t>
      </w:r>
      <w:r w:rsidR="00C661D5" w:rsidRPr="00070EA1">
        <w:t xml:space="preserve"> the performance based on the rest of the metrics</w:t>
      </w:r>
      <w:r w:rsidR="00E43222">
        <w:t>,</w:t>
      </w:r>
      <w:r w:rsidR="00C661D5" w:rsidRPr="00070EA1">
        <w:t xml:space="preserve"> such as specificity and sensitivity.</w:t>
      </w:r>
    </w:p>
    <w:p w14:paraId="38461C2B" w14:textId="0FFD8B24" w:rsidR="00063325" w:rsidRPr="00070EA1" w:rsidRDefault="00AB7873" w:rsidP="00517E79">
      <w:pPr>
        <w:pStyle w:val="Heading3"/>
      </w:pPr>
      <w:bookmarkStart w:id="41" w:name="_Toc67874823"/>
      <w:r w:rsidRPr="00070EA1">
        <w:t>2.6.5 Summary of Literature Review</w:t>
      </w:r>
      <w:bookmarkEnd w:id="41"/>
    </w:p>
    <w:p w14:paraId="03802900" w14:textId="712955F2" w:rsidR="006D0804" w:rsidRPr="00070EA1" w:rsidRDefault="00A05C02" w:rsidP="00C661D5">
      <w:pPr>
        <w:pStyle w:val="BodyText"/>
        <w:rPr>
          <w:rFonts w:eastAsiaTheme="majorEastAsia"/>
          <w:b/>
          <w:bCs/>
          <w:color w:val="345A8A" w:themeColor="accent1" w:themeShade="B5"/>
          <w:sz w:val="40"/>
          <w:szCs w:val="32"/>
        </w:rPr>
      </w:pPr>
      <w:r w:rsidRPr="00070EA1">
        <w:t xml:space="preserve">The telecom industry is a competitive space, and authors have been trying to solve customer attrition for years. There are multiple ways to tackle churn and as machine learning advances, so do the methods by which we can flag a customer that may leave. The data present within a company is a golden opportunity to build a robust model that can be leveraged to increase profitability. There has been some stellar research in classification, from single machine learning models to hybrid models </w:t>
      </w: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r w:rsidRPr="00070EA1">
        <w:t>. Recent literature has a significant impact on the modelling of customer attrition in the telecom industry. Being able to view all of the work in the form of the below table gives us an overview of the significant work that has been done to support the same.</w:t>
      </w:r>
      <w:r w:rsidR="004A2322" w:rsidRPr="00070EA1">
        <w:t xml:space="preserve"> </w:t>
      </w:r>
      <w:r w:rsidR="00087876" w:rsidRPr="00070EA1">
        <w:t>From the above section, we understand that more importance can be given to feature engineering</w:t>
      </w:r>
      <w:r w:rsidR="00350F8E" w:rsidRPr="00070EA1">
        <w:t>,</w:t>
      </w:r>
      <w:r w:rsidR="00087876" w:rsidRPr="00070EA1">
        <w:t xml:space="preserve"> as most papers have used more conventional methods. Similarly, for class balancing, instead of opting for simple random oversampling techniques, there are other structured oversampling techniques that we can experiment with</w:t>
      </w:r>
      <w:r w:rsidR="009118F4" w:rsidRPr="00070EA1">
        <w:t xml:space="preserve"> for the next ste</w:t>
      </w:r>
      <w:r w:rsidR="00CF1826" w:rsidRPr="00070EA1">
        <w:t>p</w:t>
      </w:r>
      <w:r w:rsidR="00C808BF" w:rsidRPr="00070EA1">
        <w:t>.</w:t>
      </w:r>
      <w:r w:rsidR="006D0804" w:rsidRPr="00070EA1">
        <w:br w:type="page"/>
      </w:r>
    </w:p>
    <w:p w14:paraId="3C14A07F" w14:textId="2D8FDF8E" w:rsidR="00422E94" w:rsidRPr="00070EA1" w:rsidRDefault="00422E94" w:rsidP="00517E79">
      <w:pPr>
        <w:pStyle w:val="Heading2"/>
      </w:pPr>
      <w:bookmarkStart w:id="42" w:name="_Toc67874824"/>
      <w:r w:rsidRPr="00070EA1">
        <w:lastRenderedPageBreak/>
        <w:t>2.7 Discussion</w:t>
      </w:r>
      <w:bookmarkEnd w:id="42"/>
    </w:p>
    <w:p w14:paraId="78D1D63B" w14:textId="7D4C1977" w:rsidR="00422E94" w:rsidRPr="00070EA1" w:rsidRDefault="00422E94" w:rsidP="00517E79">
      <w:pPr>
        <w:pStyle w:val="BodyText"/>
      </w:pPr>
      <w:r w:rsidRPr="00070EA1">
        <w:t xml:space="preserve">From the above literature review carried out, we notice various ways to identify the customers at a high risk of churn through machine learning. The problem's approach varies from focusing on data mining techniques to select the right set of attributes, </w:t>
      </w:r>
      <w:r w:rsidR="00D17056">
        <w:t>valuable</w:t>
      </w:r>
      <w:r w:rsidRPr="00070EA1">
        <w:t xml:space="preserve"> data preprocessing and efficient feature selection. This effort to obtain the right set of data to feed results in choosing a simpler model to perform classification; thus, saving computation time and keeping the overall computational requirements minimal, saving companies' overhead costs.</w:t>
      </w:r>
    </w:p>
    <w:p w14:paraId="49D51984" w14:textId="66BA63B6" w:rsidR="002C1BBB" w:rsidRPr="00070EA1" w:rsidRDefault="00422E94" w:rsidP="006B3CCA">
      <w:pPr>
        <w:pStyle w:val="BodyText"/>
      </w:pPr>
      <w:r w:rsidRPr="00070EA1">
        <w:t>The other approach followed is to rely on the machine learning model to flag the customers that are likely to churn effectively. The data size plays a considerable role; if the data's size is limited, focusing on the machine learning algorithm is more sensible, whereas a hybrid approach can be experimented with for larger datasets. The literature on deep learning suggests that even though a neural network approach works for some cases, the model's performance is not significantly better to opt-in for deep learning models exclusively.</w:t>
      </w:r>
      <w:r w:rsidR="00402566" w:rsidRPr="00070EA1">
        <w:t xml:space="preserve"> </w:t>
      </w:r>
      <w:r w:rsidR="005B5893" w:rsidRPr="00070EA1">
        <w:t>I</w:t>
      </w:r>
      <w:r w:rsidR="00402566" w:rsidRPr="00070EA1">
        <w:t>t is a common misconception that deep learning models perform better than machine learning models in all use-cases. From the literat</w:t>
      </w:r>
      <w:r w:rsidR="00350F8E" w:rsidRPr="00070EA1">
        <w:t>u</w:t>
      </w:r>
      <w:r w:rsidR="00402566" w:rsidRPr="00070EA1">
        <w:t xml:space="preserve">re review, we understand that for the telecom use cases </w:t>
      </w:r>
      <w:r w:rsidR="009118F4" w:rsidRPr="00070EA1">
        <w:t>studied where a predictive framework based on a machine learning or deep learning framework has been made,  hybrid machine learning models and</w:t>
      </w:r>
      <w:r w:rsidR="00402566" w:rsidRPr="00070EA1">
        <w:t xml:space="preserve"> a balancing technique have given the best results. </w:t>
      </w:r>
    </w:p>
    <w:p w14:paraId="15A32160" w14:textId="445A0450" w:rsidR="00F57621" w:rsidRPr="00070EA1" w:rsidRDefault="00402566" w:rsidP="006B3CCA">
      <w:pPr>
        <w:pStyle w:val="BodyText"/>
      </w:pPr>
      <w:r w:rsidRPr="00070EA1">
        <w:t>Different feature selection techniques</w:t>
      </w:r>
      <w:r w:rsidR="00350F8E" w:rsidRPr="00070EA1">
        <w:t>,</w:t>
      </w:r>
      <w:r w:rsidRPr="00070EA1">
        <w:t xml:space="preserve"> in turn</w:t>
      </w:r>
      <w:r w:rsidR="00350F8E" w:rsidRPr="00070EA1">
        <w:t>,</w:t>
      </w:r>
      <w:r w:rsidRPr="00070EA1">
        <w:t xml:space="preserve"> have resulted in a different set of features being selected for different algorithms. </w:t>
      </w:r>
      <w:r w:rsidR="001A424A" w:rsidRPr="00070EA1">
        <w:t>W</w:t>
      </w:r>
      <w:r w:rsidRPr="00070EA1">
        <w:t>e can explore where we can try more fea</w:t>
      </w:r>
      <w:r w:rsidR="00350F8E" w:rsidRPr="00070EA1">
        <w:t>t</w:t>
      </w:r>
      <w:r w:rsidRPr="00070EA1">
        <w:t xml:space="preserve">ure engineering techniques and </w:t>
      </w:r>
      <w:r w:rsidR="00350F8E" w:rsidRPr="00070EA1">
        <w:t>summaris</w:t>
      </w:r>
      <w:r w:rsidRPr="00070EA1">
        <w:t xml:space="preserve">e our results </w:t>
      </w:r>
      <w:r w:rsidR="007F3273" w:rsidRPr="00070EA1">
        <w:t xml:space="preserve">in a manner where we </w:t>
      </w:r>
      <w:r w:rsidR="00CD762C" w:rsidRPr="00070EA1">
        <w:t>consider</w:t>
      </w:r>
      <w:r w:rsidR="007F3273" w:rsidRPr="00070EA1">
        <w:t xml:space="preserve"> the observed and l</w:t>
      </w:r>
      <w:r w:rsidR="009118F4" w:rsidRPr="00070EA1">
        <w:t>a</w:t>
      </w:r>
      <w:r w:rsidR="007F3273" w:rsidRPr="00070EA1">
        <w:t>tent relationships of the features with the target variables.</w:t>
      </w:r>
      <w:r w:rsidR="00894BBA" w:rsidRPr="00070EA1">
        <w:t xml:space="preserve"> Imputation of the data is also a step where some authors have taken adva</w:t>
      </w:r>
      <w:r w:rsidR="009118F4" w:rsidRPr="00070EA1">
        <w:t>nc</w:t>
      </w:r>
      <w:r w:rsidR="00894BBA" w:rsidRPr="00070EA1">
        <w:t xml:space="preserve">ed methods such as logarithmic transformations and predictive mean matching for imputing missing data rather than the conventional methods </w:t>
      </w:r>
      <w:r w:rsidR="009118F4" w:rsidRPr="00070EA1">
        <w:t>to</w:t>
      </w:r>
      <w:r w:rsidR="00A12B83" w:rsidRPr="00070EA1">
        <w:t xml:space="preserve"> impute the missing values with mean, median or mode</w:t>
      </w:r>
      <w:r w:rsidR="002734F5" w:rsidRPr="00070EA1">
        <w:t xml:space="preserve"> </w:t>
      </w:r>
      <w:r w:rsidR="002734F5" w:rsidRPr="00070EA1">
        <w:fldChar w:fldCharType="begin" w:fldLock="1"/>
      </w:r>
      <w:r w:rsidR="002734F5"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2734F5" w:rsidRPr="00070EA1">
        <w:fldChar w:fldCharType="separate"/>
      </w:r>
      <w:r w:rsidR="002734F5" w:rsidRPr="00070EA1">
        <w:t>(Tamuka and Sibanda, 2021)</w:t>
      </w:r>
      <w:r w:rsidR="002734F5" w:rsidRPr="00070EA1">
        <w:fldChar w:fldCharType="end"/>
      </w:r>
      <w:r w:rsidR="00A12B83" w:rsidRPr="00070EA1">
        <w:t xml:space="preserve">. </w:t>
      </w:r>
      <w:r w:rsidR="00282D75" w:rsidRPr="00070EA1">
        <w:t>T</w:t>
      </w:r>
      <w:r w:rsidR="00A12B83" w:rsidRPr="00070EA1">
        <w:t>his approach</w:t>
      </w:r>
      <w:r w:rsidR="009118F4" w:rsidRPr="00070EA1">
        <w:t>,</w:t>
      </w:r>
      <w:r w:rsidR="00A12B83" w:rsidRPr="00070EA1">
        <w:t xml:space="preserve"> along with oversampling techniques</w:t>
      </w:r>
      <w:r w:rsidR="009118F4" w:rsidRPr="00070EA1">
        <w:t>,</w:t>
      </w:r>
      <w:r w:rsidR="00A12B83" w:rsidRPr="00070EA1">
        <w:t xml:space="preserve"> has given some of the best results per the literature survey. In Chapter 3, this is the approach we will take inspiration for</w:t>
      </w:r>
      <w:r w:rsidR="009118F4" w:rsidRPr="00070EA1">
        <w:t>,</w:t>
      </w:r>
      <w:r w:rsidR="00A12B83" w:rsidRPr="00070EA1">
        <w:t xml:space="preserve"> along with </w:t>
      </w:r>
      <w:r w:rsidR="009118F4" w:rsidRPr="00070EA1">
        <w:t>more advanced feature selection methods</w:t>
      </w:r>
      <w:r w:rsidR="00C65F45" w:rsidRPr="00070EA1">
        <w:br w:type="page"/>
      </w:r>
      <w:r w:rsidR="00F57621" w:rsidRPr="00070EA1">
        <w:rPr>
          <w:b/>
        </w:rPr>
        <w:lastRenderedPageBreak/>
        <w:t>Table 2.7.1: Literature Review</w:t>
      </w:r>
      <w:r w:rsidR="00D930BF" w:rsidRPr="00070EA1">
        <w:rPr>
          <w:b/>
        </w:rPr>
        <w:t xml:space="preserve"> for IBM Watson Telecom Dataset</w:t>
      </w:r>
    </w:p>
    <w:tbl>
      <w:tblPr>
        <w:tblW w:w="9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858"/>
        <w:gridCol w:w="2767"/>
        <w:gridCol w:w="4092"/>
      </w:tblGrid>
      <w:tr w:rsidR="00F57621" w:rsidRPr="00070EA1" w14:paraId="760720CF" w14:textId="77777777" w:rsidTr="00043D06">
        <w:trPr>
          <w:trHeight w:val="584"/>
        </w:trPr>
        <w:tc>
          <w:tcPr>
            <w:tcW w:w="1675" w:type="dxa"/>
            <w:shd w:val="clear" w:color="000000" w:fill="44546A"/>
            <w:noWrap/>
            <w:vAlign w:val="center"/>
            <w:hideMark/>
          </w:tcPr>
          <w:p w14:paraId="2E441AFF" w14:textId="77777777" w:rsidR="00F57621" w:rsidRPr="00070EA1" w:rsidRDefault="00F57621" w:rsidP="00517E79">
            <w:pPr>
              <w:jc w:val="center"/>
              <w:rPr>
                <w:b/>
                <w:color w:val="FFFFFF" w:themeColor="background1"/>
              </w:rPr>
            </w:pPr>
            <w:r w:rsidRPr="00070EA1">
              <w:rPr>
                <w:b/>
                <w:color w:val="FFFFFF" w:themeColor="background1"/>
              </w:rPr>
              <w:t>Authors</w:t>
            </w:r>
          </w:p>
        </w:tc>
        <w:tc>
          <w:tcPr>
            <w:tcW w:w="858" w:type="dxa"/>
            <w:shd w:val="clear" w:color="000000" w:fill="44546A"/>
            <w:noWrap/>
            <w:vAlign w:val="center"/>
            <w:hideMark/>
          </w:tcPr>
          <w:p w14:paraId="05CC682E" w14:textId="77777777" w:rsidR="00F57621" w:rsidRPr="00070EA1" w:rsidRDefault="00F57621" w:rsidP="00517E79">
            <w:pPr>
              <w:jc w:val="center"/>
              <w:rPr>
                <w:b/>
                <w:color w:val="FFFFFF" w:themeColor="background1"/>
              </w:rPr>
            </w:pPr>
            <w:r w:rsidRPr="00070EA1">
              <w:rPr>
                <w:b/>
                <w:color w:val="FFFFFF" w:themeColor="background1"/>
              </w:rPr>
              <w:t>Year</w:t>
            </w:r>
          </w:p>
        </w:tc>
        <w:tc>
          <w:tcPr>
            <w:tcW w:w="2767" w:type="dxa"/>
            <w:shd w:val="clear" w:color="000000" w:fill="44546A"/>
            <w:noWrap/>
            <w:vAlign w:val="center"/>
            <w:hideMark/>
          </w:tcPr>
          <w:p w14:paraId="0DC56164" w14:textId="77777777" w:rsidR="00F57621" w:rsidRPr="00070EA1" w:rsidRDefault="00F57621" w:rsidP="00517E79">
            <w:pPr>
              <w:jc w:val="center"/>
              <w:rPr>
                <w:b/>
                <w:color w:val="FFFFFF" w:themeColor="background1"/>
              </w:rPr>
            </w:pPr>
            <w:r w:rsidRPr="00070EA1">
              <w:rPr>
                <w:b/>
                <w:color w:val="FFFFFF" w:themeColor="background1"/>
              </w:rPr>
              <w:t>Feature Engineering</w:t>
            </w:r>
          </w:p>
        </w:tc>
        <w:tc>
          <w:tcPr>
            <w:tcW w:w="4092" w:type="dxa"/>
            <w:shd w:val="clear" w:color="000000" w:fill="44546A"/>
            <w:noWrap/>
            <w:vAlign w:val="center"/>
            <w:hideMark/>
          </w:tcPr>
          <w:p w14:paraId="6835E10A" w14:textId="77777777" w:rsidR="00F57621" w:rsidRPr="00070EA1" w:rsidRDefault="00F57621" w:rsidP="00517E79">
            <w:pPr>
              <w:jc w:val="center"/>
              <w:rPr>
                <w:b/>
                <w:color w:val="FFFFFF" w:themeColor="background1"/>
              </w:rPr>
            </w:pPr>
            <w:r w:rsidRPr="00070EA1">
              <w:rPr>
                <w:b/>
                <w:color w:val="FFFFFF" w:themeColor="background1"/>
              </w:rPr>
              <w:t>Model</w:t>
            </w:r>
          </w:p>
        </w:tc>
      </w:tr>
      <w:tr w:rsidR="00F57621" w:rsidRPr="00070EA1" w14:paraId="5CCAB01D" w14:textId="77777777" w:rsidTr="00C07D15">
        <w:trPr>
          <w:trHeight w:val="2330"/>
        </w:trPr>
        <w:tc>
          <w:tcPr>
            <w:tcW w:w="1675" w:type="dxa"/>
            <w:shd w:val="clear" w:color="auto" w:fill="auto"/>
            <w:noWrap/>
            <w:vAlign w:val="center"/>
            <w:hideMark/>
          </w:tcPr>
          <w:p w14:paraId="0A829FC9" w14:textId="3C9B3737" w:rsidR="00F57621" w:rsidRPr="00070EA1" w:rsidRDefault="00F57621" w:rsidP="00517E79">
            <w:pPr>
              <w:jc w:val="center"/>
            </w:pPr>
            <w:r w:rsidRPr="00070EA1">
              <w:fldChar w:fldCharType="begin" w:fldLock="1"/>
            </w:r>
            <w:r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070EA1">
              <w:fldChar w:fldCharType="separate"/>
            </w:r>
            <w:r w:rsidRPr="00070EA1">
              <w:t>(Tamuka and Sibanda, 2021)</w:t>
            </w:r>
            <w:r w:rsidRPr="00070EA1">
              <w:fldChar w:fldCharType="end"/>
            </w:r>
          </w:p>
        </w:tc>
        <w:tc>
          <w:tcPr>
            <w:tcW w:w="858" w:type="dxa"/>
            <w:shd w:val="clear" w:color="auto" w:fill="auto"/>
            <w:noWrap/>
            <w:vAlign w:val="center"/>
            <w:hideMark/>
          </w:tcPr>
          <w:p w14:paraId="50389BCA" w14:textId="77777777" w:rsidR="00F57621" w:rsidRPr="00070EA1" w:rsidRDefault="00F57621" w:rsidP="00517E79">
            <w:pPr>
              <w:jc w:val="center"/>
            </w:pPr>
            <w:r w:rsidRPr="00070EA1">
              <w:t>2021</w:t>
            </w:r>
          </w:p>
        </w:tc>
        <w:tc>
          <w:tcPr>
            <w:tcW w:w="2767" w:type="dxa"/>
            <w:shd w:val="clear" w:color="auto" w:fill="auto"/>
            <w:vAlign w:val="center"/>
            <w:hideMark/>
          </w:tcPr>
          <w:p w14:paraId="26BD6FF2" w14:textId="77777777" w:rsidR="00F57621" w:rsidRPr="00070EA1" w:rsidRDefault="00F57621" w:rsidP="00517E79">
            <w:pPr>
              <w:jc w:val="center"/>
            </w:pPr>
            <w:r w:rsidRPr="00070EA1">
              <w:t>Feature Importance,</w:t>
            </w:r>
            <w:r w:rsidRPr="00070EA1">
              <w:br/>
              <w:t>Logarithmic Transformation</w:t>
            </w:r>
          </w:p>
        </w:tc>
        <w:tc>
          <w:tcPr>
            <w:tcW w:w="4092" w:type="dxa"/>
            <w:shd w:val="clear" w:color="auto" w:fill="auto"/>
            <w:vAlign w:val="center"/>
            <w:hideMark/>
          </w:tcPr>
          <w:p w14:paraId="4C7C6F67" w14:textId="3BB7AEEF" w:rsidR="00F57621" w:rsidRPr="00070EA1" w:rsidRDefault="00F57621" w:rsidP="00517E79">
            <w:pPr>
              <w:jc w:val="center"/>
            </w:pPr>
            <w:r w:rsidRPr="00070EA1">
              <w:rPr>
                <w:b/>
              </w:rPr>
              <w:t>Accuracy</w:t>
            </w:r>
            <w:r w:rsidRPr="00070EA1">
              <w:t xml:space="preserve">: </w:t>
            </w:r>
            <w:r w:rsidR="00C07D15" w:rsidRPr="00070EA1">
              <w:br/>
            </w:r>
            <w:r w:rsidRPr="00070EA1">
              <w:t>Logistic Regression - 97.8%</w:t>
            </w:r>
            <w:r w:rsidR="00D1081A" w:rsidRPr="00070EA1">
              <w:t xml:space="preserve">, </w:t>
            </w:r>
            <w:r w:rsidRPr="00070EA1">
              <w:t>Decision Tree - 78.3%</w:t>
            </w:r>
            <w:r w:rsidR="00D1081A" w:rsidRPr="00070EA1">
              <w:t xml:space="preserve">, </w:t>
            </w:r>
            <w:r w:rsidRPr="00070EA1">
              <w:t>Random Forest - 79.2%</w:t>
            </w:r>
            <w:r w:rsidRPr="00070EA1">
              <w:br/>
            </w:r>
            <w:r w:rsidRPr="00070EA1">
              <w:br/>
            </w:r>
            <w:r w:rsidRPr="00070EA1">
              <w:rPr>
                <w:b/>
              </w:rPr>
              <w:t>F1</w:t>
            </w:r>
            <w:r w:rsidR="002E501B" w:rsidRPr="00070EA1">
              <w:rPr>
                <w:b/>
              </w:rPr>
              <w:t>-</w:t>
            </w:r>
            <w:r w:rsidRPr="00070EA1">
              <w:rPr>
                <w:b/>
              </w:rPr>
              <w:t>Measure</w:t>
            </w:r>
            <w:r w:rsidRPr="00070EA1">
              <w:t xml:space="preserve">: </w:t>
            </w:r>
            <w:r w:rsidR="00C07D15" w:rsidRPr="00070EA1">
              <w:br/>
            </w:r>
            <w:r w:rsidRPr="00070EA1">
              <w:t>Logistic Regression - 97.8</w:t>
            </w:r>
            <w:r w:rsidR="00D1081A" w:rsidRPr="00070EA1">
              <w:t xml:space="preserve">, </w:t>
            </w:r>
            <w:r w:rsidRPr="00070EA1">
              <w:t>Decision Tree - 77.9</w:t>
            </w:r>
            <w:r w:rsidR="00D1081A" w:rsidRPr="00070EA1">
              <w:t xml:space="preserve">, </w:t>
            </w:r>
            <w:r w:rsidRPr="00070EA1">
              <w:t>Random Forest - 77.8</w:t>
            </w:r>
          </w:p>
        </w:tc>
      </w:tr>
      <w:tr w:rsidR="00F57621" w:rsidRPr="00070EA1" w14:paraId="0956D3A0" w14:textId="77777777" w:rsidTr="00043D06">
        <w:trPr>
          <w:trHeight w:val="3140"/>
        </w:trPr>
        <w:tc>
          <w:tcPr>
            <w:tcW w:w="1675" w:type="dxa"/>
            <w:shd w:val="clear" w:color="auto" w:fill="auto"/>
            <w:noWrap/>
            <w:vAlign w:val="center"/>
            <w:hideMark/>
          </w:tcPr>
          <w:p w14:paraId="66D31F60" w14:textId="0AEF127A" w:rsidR="00F57621" w:rsidRPr="00070EA1" w:rsidRDefault="00F57621" w:rsidP="00517E79">
            <w:pPr>
              <w:jc w:val="center"/>
            </w:pP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070EA1">
              <w:fldChar w:fldCharType="separate"/>
            </w:r>
            <w:r w:rsidRPr="00070EA1">
              <w:t>(Lalwani et al., 2021)</w:t>
            </w:r>
            <w:r w:rsidRPr="00070EA1">
              <w:fldChar w:fldCharType="end"/>
            </w:r>
          </w:p>
        </w:tc>
        <w:tc>
          <w:tcPr>
            <w:tcW w:w="858" w:type="dxa"/>
            <w:shd w:val="clear" w:color="auto" w:fill="auto"/>
            <w:noWrap/>
            <w:vAlign w:val="center"/>
            <w:hideMark/>
          </w:tcPr>
          <w:p w14:paraId="4C6793B8" w14:textId="77777777" w:rsidR="00F57621" w:rsidRPr="00070EA1" w:rsidRDefault="00F57621" w:rsidP="00517E79">
            <w:pPr>
              <w:jc w:val="center"/>
            </w:pPr>
            <w:r w:rsidRPr="00070EA1">
              <w:t>2021</w:t>
            </w:r>
          </w:p>
        </w:tc>
        <w:tc>
          <w:tcPr>
            <w:tcW w:w="2767" w:type="dxa"/>
            <w:shd w:val="clear" w:color="auto" w:fill="auto"/>
            <w:vAlign w:val="center"/>
            <w:hideMark/>
          </w:tcPr>
          <w:p w14:paraId="3C9ADE9F" w14:textId="58416EF9" w:rsidR="00F57621" w:rsidRPr="00070EA1" w:rsidRDefault="00F57621" w:rsidP="00517E79">
            <w:pPr>
              <w:jc w:val="center"/>
            </w:pPr>
            <w:r w:rsidRPr="00070EA1">
              <w:rPr>
                <w:i/>
              </w:rPr>
              <w:t>Phase 1</w:t>
            </w:r>
            <w:r w:rsidRPr="00070EA1">
              <w:t xml:space="preserve">: </w:t>
            </w:r>
            <w:r w:rsidR="0081651A" w:rsidRPr="00070EA1">
              <w:br/>
            </w:r>
            <w:r w:rsidRPr="00070EA1">
              <w:t>Variance Analysis, Correlation Matrix, Outliers Removed</w:t>
            </w:r>
            <w:r w:rsidRPr="00070EA1">
              <w:br/>
            </w:r>
            <w:r w:rsidRPr="00070EA1">
              <w:rPr>
                <w:i/>
              </w:rPr>
              <w:t>Phase 2</w:t>
            </w:r>
            <w:r w:rsidRPr="00070EA1">
              <w:t xml:space="preserve">: </w:t>
            </w:r>
            <w:r w:rsidR="0081651A" w:rsidRPr="00070EA1">
              <w:br/>
            </w:r>
            <w:r w:rsidRPr="00070EA1">
              <w:t>Cleaning &amp; Filtering</w:t>
            </w:r>
            <w:r w:rsidRPr="00070EA1">
              <w:br/>
            </w:r>
            <w:r w:rsidRPr="00070EA1">
              <w:rPr>
                <w:i/>
              </w:rPr>
              <w:t>Phase 3</w:t>
            </w:r>
            <w:r w:rsidRPr="00070EA1">
              <w:t xml:space="preserve">: </w:t>
            </w:r>
            <w:r w:rsidR="0081651A" w:rsidRPr="00070EA1">
              <w:br/>
            </w:r>
            <w:r w:rsidRPr="00070EA1">
              <w:t xml:space="preserve">Feature Selection using </w:t>
            </w:r>
            <w:r w:rsidR="00F91CB2" w:rsidRPr="00070EA1">
              <w:t>G</w:t>
            </w:r>
            <w:r w:rsidRPr="00070EA1">
              <w:t>ravitational Search Algorithm</w:t>
            </w:r>
            <w:r w:rsidR="00CA2672" w:rsidRPr="00070EA1">
              <w:t xml:space="preserve">, </w:t>
            </w:r>
            <w:r w:rsidRPr="00070EA1">
              <w:t>Feature Importance</w:t>
            </w:r>
          </w:p>
        </w:tc>
        <w:tc>
          <w:tcPr>
            <w:tcW w:w="4092" w:type="dxa"/>
            <w:shd w:val="clear" w:color="auto" w:fill="auto"/>
            <w:vAlign w:val="center"/>
            <w:hideMark/>
          </w:tcPr>
          <w:p w14:paraId="7866584F" w14:textId="1F42E276" w:rsidR="00F57621" w:rsidRPr="00070EA1" w:rsidRDefault="00F57621" w:rsidP="00517E79">
            <w:pPr>
              <w:jc w:val="center"/>
            </w:pPr>
            <w:r w:rsidRPr="00070EA1">
              <w:rPr>
                <w:b/>
              </w:rPr>
              <w:t>AUC</w:t>
            </w:r>
            <w:r w:rsidRPr="00070EA1">
              <w:t>:</w:t>
            </w:r>
            <w:r w:rsidR="00F91CB2" w:rsidRPr="00070EA1">
              <w:t xml:space="preserve"> </w:t>
            </w:r>
            <w:r w:rsidR="00C07D15" w:rsidRPr="00070EA1">
              <w:br/>
            </w:r>
            <w:r w:rsidRPr="00070EA1">
              <w:t>Logistic regression - 0.82,</w:t>
            </w:r>
            <w:r w:rsidR="00F91CB2" w:rsidRPr="00070EA1">
              <w:t xml:space="preserve"> </w:t>
            </w:r>
            <w:r w:rsidRPr="00070EA1">
              <w:t>Logistic Regression (AdaBoost) - 0.78,</w:t>
            </w:r>
            <w:r w:rsidR="00F91CB2" w:rsidRPr="00070EA1">
              <w:t xml:space="preserve"> </w:t>
            </w:r>
            <w:r w:rsidRPr="00070EA1">
              <w:t xml:space="preserve">Decision Tree - 0.83, </w:t>
            </w:r>
            <w:r w:rsidR="00F91CB2" w:rsidRPr="00070EA1">
              <w:t xml:space="preserve"> </w:t>
            </w:r>
            <w:r w:rsidRPr="00070EA1">
              <w:t>Adaboost classifier - 0.84,</w:t>
            </w:r>
            <w:r w:rsidR="00CF6C3E" w:rsidRPr="00070EA1">
              <w:t xml:space="preserve"> </w:t>
            </w:r>
            <w:r w:rsidRPr="00070EA1">
              <w:t>Adaboost Classifier (Extra Tree) - 0.72</w:t>
            </w:r>
            <w:r w:rsidR="00CF6C3E" w:rsidRPr="00070EA1">
              <w:t xml:space="preserve">, </w:t>
            </w:r>
            <w:r w:rsidRPr="00070EA1">
              <w:t>KNN classifier - 0.80, Random Forest - 0.82,</w:t>
            </w:r>
            <w:r w:rsidR="00E00BE1" w:rsidRPr="00070EA1">
              <w:t xml:space="preserve"> </w:t>
            </w:r>
            <w:r w:rsidRPr="00070EA1">
              <w:t>Random Forest (AdaBoost) - 0.82, Naive Bayes (Gaussian) - 0.80, SVM Classifier Linear - 0.79,</w:t>
            </w:r>
            <w:r w:rsidR="00E00BE1" w:rsidRPr="00070EA1">
              <w:t xml:space="preserve"> </w:t>
            </w:r>
            <w:r w:rsidRPr="00070EA1">
              <w:t>SVM Classifier Poly - 0.80,</w:t>
            </w:r>
            <w:r w:rsidR="00E00BE1" w:rsidRPr="00070EA1">
              <w:t xml:space="preserve"> </w:t>
            </w:r>
            <w:r w:rsidRPr="00070EA1">
              <w:t>SVM (Adaboost) - 0.80,</w:t>
            </w:r>
            <w:r w:rsidR="00E00BE1" w:rsidRPr="00070EA1">
              <w:t xml:space="preserve"> </w:t>
            </w:r>
            <w:r w:rsidRPr="00070EA1">
              <w:t>XGBoost - 0.84,</w:t>
            </w:r>
            <w:r w:rsidR="00E00BE1" w:rsidRPr="00070EA1">
              <w:t xml:space="preserve"> </w:t>
            </w:r>
            <w:r w:rsidRPr="00070EA1">
              <w:t>CatBoost - 0.82</w:t>
            </w:r>
          </w:p>
        </w:tc>
      </w:tr>
      <w:tr w:rsidR="00F57621" w:rsidRPr="00070EA1" w14:paraId="69194AB4" w14:textId="77777777" w:rsidTr="004D0FCA">
        <w:trPr>
          <w:trHeight w:val="2087"/>
        </w:trPr>
        <w:tc>
          <w:tcPr>
            <w:tcW w:w="1675" w:type="dxa"/>
            <w:shd w:val="clear" w:color="auto" w:fill="auto"/>
            <w:noWrap/>
            <w:vAlign w:val="center"/>
            <w:hideMark/>
          </w:tcPr>
          <w:p w14:paraId="63015D97" w14:textId="29A1FF1D" w:rsidR="00F57621" w:rsidRPr="00070EA1" w:rsidRDefault="00F57621" w:rsidP="00517E79">
            <w:pPr>
              <w:jc w:val="center"/>
            </w:pPr>
            <w:r w:rsidRPr="00070EA1">
              <w:fldChar w:fldCharType="begin" w:fldLock="1"/>
            </w:r>
            <w:r w:rsidRPr="00070EA1">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070EA1">
              <w:fldChar w:fldCharType="separate"/>
            </w:r>
            <w:r w:rsidRPr="00070EA1">
              <w:t>(Momin et al., 2020)</w:t>
            </w:r>
            <w:r w:rsidRPr="00070EA1">
              <w:fldChar w:fldCharType="end"/>
            </w:r>
          </w:p>
        </w:tc>
        <w:tc>
          <w:tcPr>
            <w:tcW w:w="858" w:type="dxa"/>
            <w:shd w:val="clear" w:color="auto" w:fill="auto"/>
            <w:noWrap/>
            <w:vAlign w:val="center"/>
            <w:hideMark/>
          </w:tcPr>
          <w:p w14:paraId="46705A19" w14:textId="77777777" w:rsidR="00F57621" w:rsidRPr="00070EA1" w:rsidRDefault="00F57621" w:rsidP="00517E79">
            <w:pPr>
              <w:jc w:val="center"/>
            </w:pPr>
            <w:r w:rsidRPr="00070EA1">
              <w:t>2020</w:t>
            </w:r>
          </w:p>
        </w:tc>
        <w:tc>
          <w:tcPr>
            <w:tcW w:w="2767" w:type="dxa"/>
            <w:shd w:val="clear" w:color="auto" w:fill="auto"/>
            <w:vAlign w:val="center"/>
            <w:hideMark/>
          </w:tcPr>
          <w:p w14:paraId="5F3D4EAA" w14:textId="77777777" w:rsidR="00F57621" w:rsidRPr="00070EA1" w:rsidRDefault="00F57621" w:rsidP="00517E79">
            <w:pPr>
              <w:jc w:val="center"/>
            </w:pPr>
            <w:r w:rsidRPr="00070EA1">
              <w:t xml:space="preserve">Tokenisation, </w:t>
            </w:r>
            <w:r w:rsidRPr="00070EA1">
              <w:br/>
              <w:t>Standardisation</w:t>
            </w:r>
          </w:p>
        </w:tc>
        <w:tc>
          <w:tcPr>
            <w:tcW w:w="4092" w:type="dxa"/>
            <w:shd w:val="clear" w:color="auto" w:fill="auto"/>
            <w:vAlign w:val="center"/>
            <w:hideMark/>
          </w:tcPr>
          <w:p w14:paraId="4DFFCAF0" w14:textId="2EE31759" w:rsidR="00F57621" w:rsidRPr="00070EA1" w:rsidRDefault="00F57621" w:rsidP="00517E79">
            <w:pPr>
              <w:jc w:val="center"/>
            </w:pPr>
            <w:r w:rsidRPr="00070EA1">
              <w:rPr>
                <w:b/>
              </w:rPr>
              <w:t>Accuracy</w:t>
            </w:r>
            <w:r w:rsidRPr="00070EA1">
              <w:t>:</w:t>
            </w:r>
            <w:r w:rsidR="00A942DA" w:rsidRPr="00070EA1">
              <w:t xml:space="preserve"> </w:t>
            </w:r>
            <w:r w:rsidRPr="00070EA1">
              <w:t>Logistic Regression - 78.87%</w:t>
            </w:r>
            <w:r w:rsidR="00A942DA" w:rsidRPr="00070EA1">
              <w:t xml:space="preserve">, </w:t>
            </w:r>
            <w:r w:rsidRPr="00070EA1">
              <w:t>Naïve Bayes - 76.45%</w:t>
            </w:r>
            <w:r w:rsidR="00A942DA" w:rsidRPr="00070EA1">
              <w:t xml:space="preserve">, </w:t>
            </w:r>
            <w:r w:rsidRPr="00070EA1">
              <w:t>Random Forest - 77.87%</w:t>
            </w:r>
            <w:r w:rsidR="00A942DA" w:rsidRPr="00070EA1">
              <w:t xml:space="preserve">, </w:t>
            </w:r>
            <w:r w:rsidRPr="00070EA1">
              <w:t>Decision Trees - 73.05%</w:t>
            </w:r>
            <w:r w:rsidR="00A942DA" w:rsidRPr="00070EA1">
              <w:t xml:space="preserve">, </w:t>
            </w:r>
            <w:r w:rsidRPr="00070EA1">
              <w:t>K-Nearest Neighbor - 79.86%</w:t>
            </w:r>
            <w:r w:rsidR="00A942DA" w:rsidRPr="00070EA1">
              <w:t xml:space="preserve">, </w:t>
            </w:r>
            <w:r w:rsidRPr="00070EA1">
              <w:t>Artificial Neural Network - 82.83%</w:t>
            </w:r>
          </w:p>
        </w:tc>
      </w:tr>
      <w:tr w:rsidR="00F57621" w:rsidRPr="00070EA1" w14:paraId="7F25ECEB" w14:textId="77777777" w:rsidTr="00B90BF2">
        <w:trPr>
          <w:trHeight w:val="800"/>
        </w:trPr>
        <w:tc>
          <w:tcPr>
            <w:tcW w:w="1675" w:type="dxa"/>
            <w:shd w:val="clear" w:color="auto" w:fill="auto"/>
            <w:noWrap/>
            <w:vAlign w:val="center"/>
            <w:hideMark/>
          </w:tcPr>
          <w:p w14:paraId="0A53BC5A" w14:textId="46C4D5F9" w:rsidR="00F57621" w:rsidRPr="00070EA1" w:rsidRDefault="00F57621" w:rsidP="00517E79">
            <w:pPr>
              <w:jc w:val="center"/>
            </w:pPr>
            <w:r w:rsidRPr="00070EA1">
              <w:lastRenderedPageBreak/>
              <w:fldChar w:fldCharType="begin" w:fldLock="1"/>
            </w:r>
            <w:r w:rsidRPr="00070EA1">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rsidRPr="00070EA1">
              <w:fldChar w:fldCharType="separate"/>
            </w:r>
            <w:r w:rsidRPr="00070EA1">
              <w:t>(Oka and Arifin, 2020)</w:t>
            </w:r>
            <w:r w:rsidRPr="00070EA1">
              <w:fldChar w:fldCharType="end"/>
            </w:r>
          </w:p>
        </w:tc>
        <w:tc>
          <w:tcPr>
            <w:tcW w:w="858" w:type="dxa"/>
            <w:shd w:val="clear" w:color="auto" w:fill="auto"/>
            <w:noWrap/>
            <w:vAlign w:val="center"/>
            <w:hideMark/>
          </w:tcPr>
          <w:p w14:paraId="496D7DD2" w14:textId="77777777" w:rsidR="00F57621" w:rsidRPr="00070EA1" w:rsidRDefault="00F57621" w:rsidP="00517E79">
            <w:pPr>
              <w:jc w:val="center"/>
            </w:pPr>
            <w:r w:rsidRPr="00070EA1">
              <w:t>2020</w:t>
            </w:r>
          </w:p>
        </w:tc>
        <w:tc>
          <w:tcPr>
            <w:tcW w:w="2767" w:type="dxa"/>
            <w:shd w:val="clear" w:color="auto" w:fill="auto"/>
            <w:vAlign w:val="center"/>
            <w:hideMark/>
          </w:tcPr>
          <w:p w14:paraId="0880B2D1" w14:textId="12899263" w:rsidR="00F57621" w:rsidRPr="00070EA1" w:rsidRDefault="00F57621" w:rsidP="00517E79">
            <w:pPr>
              <w:jc w:val="center"/>
            </w:pPr>
            <w:r w:rsidRPr="00070EA1">
              <w:t>Label Encoding Binary Columns,</w:t>
            </w:r>
            <w:r w:rsidR="008973C3" w:rsidRPr="00070EA1">
              <w:t xml:space="preserve"> </w:t>
            </w:r>
            <w:r w:rsidRPr="00070EA1">
              <w:t xml:space="preserve">Scaling Numerical Columns, </w:t>
            </w:r>
            <w:r w:rsidR="00EE2E0A" w:rsidRPr="00070EA1">
              <w:br/>
            </w:r>
            <w:r w:rsidRPr="00070EA1">
              <w:br/>
              <w:t>Feature Importance</w:t>
            </w:r>
          </w:p>
        </w:tc>
        <w:tc>
          <w:tcPr>
            <w:tcW w:w="4092" w:type="dxa"/>
            <w:shd w:val="clear" w:color="auto" w:fill="auto"/>
            <w:vAlign w:val="center"/>
            <w:hideMark/>
          </w:tcPr>
          <w:p w14:paraId="4C58A104" w14:textId="647871B0" w:rsidR="00F57621" w:rsidRPr="00070EA1" w:rsidRDefault="00F57621" w:rsidP="00517E79">
            <w:pPr>
              <w:jc w:val="center"/>
            </w:pPr>
            <w:r w:rsidRPr="00070EA1">
              <w:rPr>
                <w:b/>
              </w:rPr>
              <w:t>Accuracy</w:t>
            </w:r>
            <w:r w:rsidRPr="00070EA1">
              <w:t>:</w:t>
            </w:r>
            <w:r w:rsidR="008973C3" w:rsidRPr="00070EA1">
              <w:t xml:space="preserve"> </w:t>
            </w:r>
            <w:r w:rsidRPr="00070EA1">
              <w:t xml:space="preserve">Random Forest - 77.87%, </w:t>
            </w:r>
            <w:r w:rsidR="008973C3" w:rsidRPr="00070EA1">
              <w:t>X</w:t>
            </w:r>
            <w:r w:rsidRPr="00070EA1">
              <w:t>GBoost - 76.45%, Deep Neural Network - 80.62%</w:t>
            </w:r>
            <w:r w:rsidR="00C05CAA" w:rsidRPr="00070EA1">
              <w:br/>
            </w:r>
            <w:r w:rsidRPr="00070EA1">
              <w:br/>
            </w:r>
            <w:r w:rsidRPr="00070EA1">
              <w:rPr>
                <w:b/>
              </w:rPr>
              <w:t>AUC</w:t>
            </w:r>
            <w:r w:rsidRPr="00070EA1">
              <w:t>:</w:t>
            </w:r>
            <w:r w:rsidR="00043D06" w:rsidRPr="00070EA1">
              <w:t xml:space="preserve"> </w:t>
            </w:r>
            <w:r w:rsidRPr="00070EA1">
              <w:t xml:space="preserve">Random Forest 0.83, </w:t>
            </w:r>
            <w:r w:rsidR="00043D06" w:rsidRPr="00070EA1">
              <w:t xml:space="preserve"> </w:t>
            </w:r>
            <w:r w:rsidRPr="00070EA1">
              <w:t xml:space="preserve">XGBoost 0.84, </w:t>
            </w:r>
            <w:r w:rsidR="00043D06" w:rsidRPr="00070EA1">
              <w:t xml:space="preserve"> </w:t>
            </w:r>
            <w:r w:rsidRPr="00070EA1">
              <w:t>Deep Neural Network - 0.84</w:t>
            </w:r>
          </w:p>
        </w:tc>
      </w:tr>
      <w:tr w:rsidR="00F57621" w:rsidRPr="00070EA1" w14:paraId="058575BF" w14:textId="77777777" w:rsidTr="00B90BF2">
        <w:trPr>
          <w:trHeight w:val="908"/>
        </w:trPr>
        <w:tc>
          <w:tcPr>
            <w:tcW w:w="1675" w:type="dxa"/>
            <w:shd w:val="clear" w:color="auto" w:fill="auto"/>
            <w:noWrap/>
            <w:vAlign w:val="center"/>
            <w:hideMark/>
          </w:tcPr>
          <w:p w14:paraId="6CFEE4BC" w14:textId="08519484" w:rsidR="00F57621" w:rsidRPr="00070EA1" w:rsidRDefault="00F57621" w:rsidP="00517E79">
            <w:pPr>
              <w:jc w:val="center"/>
            </w:pPr>
            <w:r w:rsidRPr="00070EA1">
              <w:fldChar w:fldCharType="begin" w:fldLock="1"/>
            </w:r>
            <w:r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070EA1">
              <w:fldChar w:fldCharType="separate"/>
            </w:r>
            <w:r w:rsidRPr="00070EA1">
              <w:t>(Mahdi et al., 2020)</w:t>
            </w:r>
            <w:r w:rsidRPr="00070EA1">
              <w:fldChar w:fldCharType="end"/>
            </w:r>
          </w:p>
        </w:tc>
        <w:tc>
          <w:tcPr>
            <w:tcW w:w="858" w:type="dxa"/>
            <w:shd w:val="clear" w:color="auto" w:fill="auto"/>
            <w:noWrap/>
            <w:vAlign w:val="center"/>
            <w:hideMark/>
          </w:tcPr>
          <w:p w14:paraId="0999F9C2" w14:textId="77777777" w:rsidR="00F57621" w:rsidRPr="00070EA1" w:rsidRDefault="00F57621" w:rsidP="00517E79">
            <w:pPr>
              <w:jc w:val="center"/>
            </w:pPr>
            <w:r w:rsidRPr="00070EA1">
              <w:t>2020</w:t>
            </w:r>
          </w:p>
        </w:tc>
        <w:tc>
          <w:tcPr>
            <w:tcW w:w="2767" w:type="dxa"/>
            <w:shd w:val="clear" w:color="auto" w:fill="auto"/>
            <w:vAlign w:val="center"/>
            <w:hideMark/>
          </w:tcPr>
          <w:p w14:paraId="730F4BE2" w14:textId="391DBA46" w:rsidR="00F57621" w:rsidRPr="00070EA1" w:rsidRDefault="00F57621" w:rsidP="00517E79">
            <w:pPr>
              <w:jc w:val="center"/>
            </w:pPr>
            <w:r w:rsidRPr="00070EA1">
              <w:t>PMM -</w:t>
            </w:r>
            <w:r w:rsidRPr="00070EA1">
              <w:br/>
              <w:t>Predictive Mean Matching</w:t>
            </w:r>
            <w:r w:rsidR="00C80043" w:rsidRPr="00070EA1">
              <w:t xml:space="preserve"> for imputation</w:t>
            </w:r>
          </w:p>
        </w:tc>
        <w:tc>
          <w:tcPr>
            <w:tcW w:w="4092" w:type="dxa"/>
            <w:shd w:val="clear" w:color="auto" w:fill="auto"/>
            <w:vAlign w:val="center"/>
            <w:hideMark/>
          </w:tcPr>
          <w:p w14:paraId="2CDF1716" w14:textId="72FBD206" w:rsidR="00F57621" w:rsidRPr="00070EA1" w:rsidRDefault="00F57621" w:rsidP="00517E79">
            <w:pPr>
              <w:jc w:val="center"/>
            </w:pPr>
            <w:r w:rsidRPr="00070EA1">
              <w:rPr>
                <w:b/>
              </w:rPr>
              <w:t>Accuracy</w:t>
            </w:r>
            <w:r w:rsidRPr="00070EA1">
              <w:t>:</w:t>
            </w:r>
            <w:r w:rsidR="0042434C" w:rsidRPr="00070EA1">
              <w:t xml:space="preserve"> </w:t>
            </w:r>
            <w:r w:rsidRPr="00070EA1">
              <w:t>PPForest with LDA - 72%</w:t>
            </w:r>
            <w:r w:rsidR="0042434C" w:rsidRPr="00070EA1">
              <w:t>,</w:t>
            </w:r>
            <w:r w:rsidRPr="00070EA1">
              <w:br/>
              <w:t>PPForest with SVM - 75%</w:t>
            </w:r>
            <w:r w:rsidRPr="00070EA1">
              <w:br/>
            </w:r>
            <w:r w:rsidRPr="00070EA1">
              <w:br/>
            </w:r>
            <w:r w:rsidRPr="00070EA1">
              <w:rPr>
                <w:b/>
              </w:rPr>
              <w:t>AUC</w:t>
            </w:r>
            <w:r w:rsidRPr="00070EA1">
              <w:t>:</w:t>
            </w:r>
            <w:r w:rsidR="0042434C" w:rsidRPr="00070EA1">
              <w:t xml:space="preserve"> </w:t>
            </w:r>
            <w:r w:rsidRPr="00070EA1">
              <w:t>PPForest with LDA - 0.67</w:t>
            </w:r>
            <w:r w:rsidR="0042434C" w:rsidRPr="00070EA1">
              <w:t xml:space="preserve">, </w:t>
            </w:r>
            <w:r w:rsidRPr="00070EA1">
              <w:t>PPForest with SVM -  0.73</w:t>
            </w:r>
          </w:p>
        </w:tc>
      </w:tr>
      <w:tr w:rsidR="00F57621" w:rsidRPr="00070EA1" w14:paraId="3D7E61F0" w14:textId="77777777" w:rsidTr="00B90BF2">
        <w:trPr>
          <w:trHeight w:val="908"/>
        </w:trPr>
        <w:tc>
          <w:tcPr>
            <w:tcW w:w="1675" w:type="dxa"/>
            <w:shd w:val="clear" w:color="auto" w:fill="auto"/>
            <w:noWrap/>
            <w:vAlign w:val="center"/>
            <w:hideMark/>
          </w:tcPr>
          <w:p w14:paraId="6C02D030" w14:textId="3CBB4460" w:rsidR="00F57621" w:rsidRPr="00070EA1" w:rsidRDefault="00F57621" w:rsidP="00517E79">
            <w:pPr>
              <w:jc w:val="center"/>
            </w:pPr>
            <w:r w:rsidRPr="00070EA1">
              <w:fldChar w:fldCharType="begin" w:fldLock="1"/>
            </w:r>
            <w:r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070EA1">
              <w:fldChar w:fldCharType="separate"/>
            </w:r>
            <w:r w:rsidRPr="00070EA1">
              <w:t>(Ebrah and Elnasir, 2019)</w:t>
            </w:r>
            <w:r w:rsidRPr="00070EA1">
              <w:fldChar w:fldCharType="end"/>
            </w:r>
          </w:p>
        </w:tc>
        <w:tc>
          <w:tcPr>
            <w:tcW w:w="858" w:type="dxa"/>
            <w:shd w:val="clear" w:color="auto" w:fill="auto"/>
            <w:noWrap/>
            <w:vAlign w:val="center"/>
            <w:hideMark/>
          </w:tcPr>
          <w:p w14:paraId="42F9BD4B" w14:textId="77777777" w:rsidR="00F57621" w:rsidRPr="00070EA1" w:rsidRDefault="00F57621" w:rsidP="00517E79">
            <w:pPr>
              <w:jc w:val="center"/>
            </w:pPr>
            <w:r w:rsidRPr="00070EA1">
              <w:t>2019</w:t>
            </w:r>
          </w:p>
        </w:tc>
        <w:tc>
          <w:tcPr>
            <w:tcW w:w="2767" w:type="dxa"/>
            <w:shd w:val="clear" w:color="auto" w:fill="auto"/>
            <w:vAlign w:val="center"/>
            <w:hideMark/>
          </w:tcPr>
          <w:p w14:paraId="01DFC9D4" w14:textId="77777777" w:rsidR="00F57621" w:rsidRPr="00070EA1" w:rsidRDefault="00F57621" w:rsidP="00517E79">
            <w:pPr>
              <w:jc w:val="center"/>
            </w:pPr>
            <w:r w:rsidRPr="00070EA1">
              <w:t>K-Cross Validation with hold-out (30%) method (k=10)</w:t>
            </w:r>
          </w:p>
        </w:tc>
        <w:tc>
          <w:tcPr>
            <w:tcW w:w="4092" w:type="dxa"/>
            <w:shd w:val="clear" w:color="auto" w:fill="auto"/>
            <w:vAlign w:val="center"/>
            <w:hideMark/>
          </w:tcPr>
          <w:p w14:paraId="014E8CDB" w14:textId="060BCC96" w:rsidR="00F57621" w:rsidRPr="00070EA1" w:rsidRDefault="00F57621" w:rsidP="00517E79">
            <w:pPr>
              <w:jc w:val="center"/>
            </w:pPr>
            <w:r w:rsidRPr="00070EA1">
              <w:rPr>
                <w:b/>
              </w:rPr>
              <w:t>Accuracy</w:t>
            </w:r>
            <w:r w:rsidRPr="00070EA1">
              <w:t>:</w:t>
            </w:r>
            <w:r w:rsidR="0042434C" w:rsidRPr="00070EA1">
              <w:t xml:space="preserve"> </w:t>
            </w:r>
            <w:r w:rsidRPr="00070EA1">
              <w:t>Naïve Bayes - 76%</w:t>
            </w:r>
            <w:r w:rsidR="0042434C" w:rsidRPr="00070EA1">
              <w:t xml:space="preserve">, </w:t>
            </w:r>
            <w:r w:rsidRPr="00070EA1">
              <w:t>SVM - 80%</w:t>
            </w:r>
            <w:r w:rsidR="0042434C" w:rsidRPr="00070EA1">
              <w:t xml:space="preserve">, </w:t>
            </w:r>
            <w:r w:rsidRPr="00070EA1">
              <w:t>Decision Tree - 76.3%</w:t>
            </w:r>
            <w:r w:rsidRPr="00070EA1">
              <w:br/>
            </w:r>
            <w:r w:rsidRPr="00070EA1">
              <w:br/>
            </w:r>
            <w:r w:rsidRPr="00070EA1">
              <w:rPr>
                <w:b/>
              </w:rPr>
              <w:t>AUC</w:t>
            </w:r>
            <w:r w:rsidRPr="00070EA1">
              <w:t>:</w:t>
            </w:r>
            <w:r w:rsidR="0042434C" w:rsidRPr="00070EA1">
              <w:t xml:space="preserve"> </w:t>
            </w:r>
            <w:r w:rsidRPr="00070EA1">
              <w:t>Naïve Bayes - 0.82</w:t>
            </w:r>
            <w:r w:rsidR="0042434C" w:rsidRPr="00070EA1">
              <w:t xml:space="preserve">, </w:t>
            </w:r>
            <w:r w:rsidRPr="00070EA1">
              <w:t>SVM - 0.83</w:t>
            </w:r>
            <w:r w:rsidR="0042434C" w:rsidRPr="00070EA1">
              <w:t xml:space="preserve">, </w:t>
            </w:r>
            <w:r w:rsidRPr="00070EA1">
              <w:t>Decision Trees - 0.76</w:t>
            </w:r>
          </w:p>
        </w:tc>
      </w:tr>
      <w:tr w:rsidR="00F57621" w:rsidRPr="00070EA1" w14:paraId="4DC583F9" w14:textId="77777777" w:rsidTr="00935C4F">
        <w:trPr>
          <w:trHeight w:val="1808"/>
        </w:trPr>
        <w:tc>
          <w:tcPr>
            <w:tcW w:w="1675" w:type="dxa"/>
            <w:shd w:val="clear" w:color="auto" w:fill="auto"/>
            <w:noWrap/>
            <w:vAlign w:val="center"/>
            <w:hideMark/>
          </w:tcPr>
          <w:p w14:paraId="347FFD63" w14:textId="773AE818" w:rsidR="00F57621" w:rsidRPr="00070EA1" w:rsidRDefault="00F57621" w:rsidP="00517E79">
            <w:pPr>
              <w:jc w:val="center"/>
            </w:pPr>
            <w:r w:rsidRPr="00070EA1">
              <w:fldChar w:fldCharType="begin" w:fldLock="1"/>
            </w:r>
            <w:r w:rsidRPr="00070EA1">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Pr="00070EA1">
              <w:fldChar w:fldCharType="separate"/>
            </w:r>
            <w:r w:rsidRPr="00070EA1">
              <w:t>(Havrylovych and Nataliia Kuznietsova, 2019)</w:t>
            </w:r>
            <w:r w:rsidRPr="00070EA1">
              <w:fldChar w:fldCharType="end"/>
            </w:r>
          </w:p>
        </w:tc>
        <w:tc>
          <w:tcPr>
            <w:tcW w:w="858" w:type="dxa"/>
            <w:shd w:val="clear" w:color="auto" w:fill="auto"/>
            <w:noWrap/>
            <w:vAlign w:val="center"/>
            <w:hideMark/>
          </w:tcPr>
          <w:p w14:paraId="2D289775" w14:textId="77777777" w:rsidR="00F57621" w:rsidRPr="00070EA1" w:rsidRDefault="00F57621" w:rsidP="00517E79">
            <w:pPr>
              <w:jc w:val="center"/>
            </w:pPr>
            <w:r w:rsidRPr="00070EA1">
              <w:t>2019</w:t>
            </w:r>
          </w:p>
        </w:tc>
        <w:tc>
          <w:tcPr>
            <w:tcW w:w="2767" w:type="dxa"/>
            <w:shd w:val="clear" w:color="auto" w:fill="auto"/>
            <w:vAlign w:val="center"/>
            <w:hideMark/>
          </w:tcPr>
          <w:p w14:paraId="09472AD7" w14:textId="77777777" w:rsidR="00F57621" w:rsidRPr="00070EA1" w:rsidRDefault="00F57621" w:rsidP="00517E79">
            <w:pPr>
              <w:jc w:val="center"/>
            </w:pPr>
          </w:p>
        </w:tc>
        <w:tc>
          <w:tcPr>
            <w:tcW w:w="4092" w:type="dxa"/>
            <w:shd w:val="clear" w:color="auto" w:fill="auto"/>
            <w:vAlign w:val="center"/>
            <w:hideMark/>
          </w:tcPr>
          <w:p w14:paraId="0A432A96" w14:textId="2537CAB0" w:rsidR="00F57621" w:rsidRPr="00070EA1" w:rsidRDefault="00F57621" w:rsidP="00517E79">
            <w:pPr>
              <w:jc w:val="center"/>
            </w:pPr>
            <w:r w:rsidRPr="00070EA1">
              <w:t>Semiparametric Cox Proportional Model,</w:t>
            </w:r>
            <w:r w:rsidR="00EF645F" w:rsidRPr="00070EA1">
              <w:t xml:space="preserve"> </w:t>
            </w:r>
            <w:r w:rsidRPr="00070EA1">
              <w:t>Parametric Weibull,</w:t>
            </w:r>
            <w:r w:rsidRPr="00070EA1">
              <w:br/>
              <w:t>Log-normal survival model</w:t>
            </w:r>
            <w:r w:rsidRPr="00070EA1">
              <w:br/>
              <w:t>Best model: log-normal model</w:t>
            </w:r>
          </w:p>
        </w:tc>
      </w:tr>
      <w:tr w:rsidR="00F57621" w:rsidRPr="00070EA1" w14:paraId="709685C4" w14:textId="77777777" w:rsidTr="00B90BF2">
        <w:trPr>
          <w:trHeight w:val="85"/>
        </w:trPr>
        <w:tc>
          <w:tcPr>
            <w:tcW w:w="1675" w:type="dxa"/>
            <w:shd w:val="clear" w:color="auto" w:fill="auto"/>
            <w:noWrap/>
            <w:vAlign w:val="center"/>
            <w:hideMark/>
          </w:tcPr>
          <w:p w14:paraId="2D64CC3D" w14:textId="29E6DD07" w:rsidR="00F57621" w:rsidRPr="00070EA1" w:rsidRDefault="00F57621" w:rsidP="00517E79">
            <w:pPr>
              <w:jc w:val="center"/>
            </w:pP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p>
        </w:tc>
        <w:tc>
          <w:tcPr>
            <w:tcW w:w="858" w:type="dxa"/>
            <w:shd w:val="clear" w:color="auto" w:fill="auto"/>
            <w:noWrap/>
            <w:vAlign w:val="center"/>
            <w:hideMark/>
          </w:tcPr>
          <w:p w14:paraId="0EFBFF67" w14:textId="77777777" w:rsidR="00F57621" w:rsidRPr="00070EA1" w:rsidRDefault="00F57621" w:rsidP="00517E79">
            <w:pPr>
              <w:jc w:val="center"/>
            </w:pPr>
            <w:r w:rsidRPr="00070EA1">
              <w:t>2019</w:t>
            </w:r>
          </w:p>
        </w:tc>
        <w:tc>
          <w:tcPr>
            <w:tcW w:w="2767" w:type="dxa"/>
            <w:shd w:val="clear" w:color="auto" w:fill="auto"/>
            <w:vAlign w:val="center"/>
            <w:hideMark/>
          </w:tcPr>
          <w:p w14:paraId="7481D194" w14:textId="7F668123" w:rsidR="00F57621" w:rsidRPr="00070EA1" w:rsidRDefault="00F57621" w:rsidP="00517E79">
            <w:pPr>
              <w:jc w:val="center"/>
            </w:pPr>
            <w:r w:rsidRPr="00070EA1">
              <w:t xml:space="preserve">Feature Selection using </w:t>
            </w:r>
            <w:r w:rsidRPr="00070EA1">
              <w:br/>
              <w:t>Correlation Matrix Operator</w:t>
            </w:r>
            <w:r w:rsidR="00873F02" w:rsidRPr="00070EA1">
              <w:t xml:space="preserve"> </w:t>
            </w:r>
            <w:r w:rsidRPr="00070EA1">
              <w:br/>
              <w:t>RapidMiner is used to perform feature selection</w:t>
            </w:r>
          </w:p>
        </w:tc>
        <w:tc>
          <w:tcPr>
            <w:tcW w:w="4092" w:type="dxa"/>
            <w:shd w:val="clear" w:color="auto" w:fill="auto"/>
            <w:vAlign w:val="center"/>
            <w:hideMark/>
          </w:tcPr>
          <w:p w14:paraId="33521FB1" w14:textId="5E8357CE" w:rsidR="00F57621" w:rsidRPr="00070EA1" w:rsidRDefault="00F57621" w:rsidP="00517E79">
            <w:pPr>
              <w:jc w:val="center"/>
            </w:pPr>
            <w:r w:rsidRPr="00070EA1">
              <w:rPr>
                <w:b/>
              </w:rPr>
              <w:t>AUC</w:t>
            </w:r>
            <w:r w:rsidRPr="00070EA1">
              <w:t>:</w:t>
            </w:r>
            <w:r w:rsidR="00D93FE2" w:rsidRPr="00070EA1">
              <w:t xml:space="preserve"> </w:t>
            </w:r>
            <w:r w:rsidRPr="00070EA1">
              <w:t>Gradient Boosted Trees (</w:t>
            </w:r>
            <w:r w:rsidRPr="00070EA1">
              <w:rPr>
                <w:i/>
              </w:rPr>
              <w:t>before oversampling</w:t>
            </w:r>
            <w:r w:rsidRPr="00070EA1">
              <w:t>) - 0.834</w:t>
            </w:r>
            <w:r w:rsidR="00D93FE2" w:rsidRPr="00070EA1">
              <w:t xml:space="preserve">, </w:t>
            </w:r>
            <w:r w:rsidRPr="00070EA1">
              <w:t xml:space="preserve">Gradient </w:t>
            </w:r>
            <w:r w:rsidR="00824DE3" w:rsidRPr="00070EA1">
              <w:t>B</w:t>
            </w:r>
            <w:r w:rsidRPr="00070EA1">
              <w:t>oosted Trees (</w:t>
            </w:r>
            <w:r w:rsidRPr="00070EA1">
              <w:rPr>
                <w:i/>
              </w:rPr>
              <w:t>after oversampling</w:t>
            </w:r>
            <w:r w:rsidRPr="00070EA1">
              <w:t>) - 0.865</w:t>
            </w:r>
            <w:r w:rsidR="00D93FE2" w:rsidRPr="00070EA1">
              <w:t xml:space="preserve">, </w:t>
            </w:r>
            <w:r w:rsidRPr="00070EA1">
              <w:t>Generalised Linear Model - 0.841</w:t>
            </w:r>
            <w:r w:rsidR="00D93FE2" w:rsidRPr="00070EA1">
              <w:t xml:space="preserve">, </w:t>
            </w:r>
            <w:r w:rsidRPr="00070EA1">
              <w:t>Logistic Regression - 0.841</w:t>
            </w:r>
          </w:p>
        </w:tc>
      </w:tr>
      <w:tr w:rsidR="00F57621" w:rsidRPr="00070EA1" w14:paraId="6919B16A" w14:textId="77777777" w:rsidTr="00043D06">
        <w:trPr>
          <w:trHeight w:val="1925"/>
        </w:trPr>
        <w:tc>
          <w:tcPr>
            <w:tcW w:w="1675" w:type="dxa"/>
            <w:shd w:val="clear" w:color="auto" w:fill="auto"/>
            <w:noWrap/>
            <w:vAlign w:val="center"/>
            <w:hideMark/>
          </w:tcPr>
          <w:p w14:paraId="5996A072" w14:textId="18BA1635" w:rsidR="00F57621" w:rsidRPr="00070EA1" w:rsidRDefault="00F57621" w:rsidP="00517E79">
            <w:pPr>
              <w:jc w:val="center"/>
            </w:pPr>
            <w:r w:rsidRPr="00070EA1">
              <w:lastRenderedPageBreak/>
              <w:fldChar w:fldCharType="begin" w:fldLock="1"/>
            </w:r>
            <w:r w:rsidRPr="00070EA1">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070EA1">
              <w:fldChar w:fldCharType="separate"/>
            </w:r>
            <w:r w:rsidRPr="00070EA1">
              <w:t>(Kriti, 2019)</w:t>
            </w:r>
            <w:r w:rsidRPr="00070EA1">
              <w:fldChar w:fldCharType="end"/>
            </w:r>
          </w:p>
        </w:tc>
        <w:tc>
          <w:tcPr>
            <w:tcW w:w="858" w:type="dxa"/>
            <w:shd w:val="clear" w:color="auto" w:fill="auto"/>
            <w:noWrap/>
            <w:vAlign w:val="center"/>
            <w:hideMark/>
          </w:tcPr>
          <w:p w14:paraId="02961327" w14:textId="77777777" w:rsidR="00F57621" w:rsidRPr="00070EA1" w:rsidRDefault="00F57621" w:rsidP="00517E79">
            <w:pPr>
              <w:jc w:val="center"/>
            </w:pPr>
            <w:r w:rsidRPr="00070EA1">
              <w:t>2019</w:t>
            </w:r>
          </w:p>
        </w:tc>
        <w:tc>
          <w:tcPr>
            <w:tcW w:w="2767" w:type="dxa"/>
            <w:shd w:val="clear" w:color="auto" w:fill="auto"/>
            <w:vAlign w:val="center"/>
            <w:hideMark/>
          </w:tcPr>
          <w:p w14:paraId="52697B8F" w14:textId="77777777" w:rsidR="00F57621" w:rsidRPr="00070EA1" w:rsidRDefault="00F57621" w:rsidP="00517E79">
            <w:pPr>
              <w:jc w:val="center"/>
            </w:pPr>
            <w:r w:rsidRPr="00070EA1">
              <w:t>Feature Selection using XGBoost</w:t>
            </w:r>
          </w:p>
        </w:tc>
        <w:tc>
          <w:tcPr>
            <w:tcW w:w="4092" w:type="dxa"/>
            <w:shd w:val="clear" w:color="auto" w:fill="auto"/>
            <w:vAlign w:val="center"/>
            <w:hideMark/>
          </w:tcPr>
          <w:p w14:paraId="33B6063A" w14:textId="42C1AAD2" w:rsidR="00F57621" w:rsidRPr="00070EA1" w:rsidRDefault="00F57621" w:rsidP="00517E79">
            <w:pPr>
              <w:jc w:val="center"/>
            </w:pPr>
            <w:r w:rsidRPr="00070EA1">
              <w:rPr>
                <w:b/>
              </w:rPr>
              <w:t>AUC</w:t>
            </w:r>
            <w:r w:rsidRPr="00070EA1">
              <w:t>:</w:t>
            </w:r>
            <w:r w:rsidR="00C108A2" w:rsidRPr="00070EA1">
              <w:t xml:space="preserve"> </w:t>
            </w:r>
            <w:r w:rsidR="00D01091" w:rsidRPr="00070EA1">
              <w:br/>
            </w:r>
            <w:r w:rsidRPr="00070EA1">
              <w:t>XGBoost - 0.85</w:t>
            </w:r>
            <w:r w:rsidR="00C108A2" w:rsidRPr="00070EA1">
              <w:t xml:space="preserve">, </w:t>
            </w:r>
            <w:r w:rsidRPr="00070EA1">
              <w:t>Random forest - 0.84</w:t>
            </w:r>
            <w:r w:rsidR="00C108A2" w:rsidRPr="00070EA1">
              <w:t xml:space="preserve">, </w:t>
            </w:r>
            <w:r w:rsidRPr="00070EA1">
              <w:t>Decision Tree - 0.81</w:t>
            </w:r>
            <w:r w:rsidR="00D01091" w:rsidRPr="00070EA1">
              <w:br/>
            </w:r>
            <w:r w:rsidRPr="00070EA1">
              <w:br/>
              <w:t>SHAP, LIME is used for Local interpretable model agnostic</w:t>
            </w:r>
          </w:p>
        </w:tc>
      </w:tr>
      <w:tr w:rsidR="00F57621" w:rsidRPr="00070EA1" w14:paraId="7E85578D" w14:textId="77777777" w:rsidTr="0010334B">
        <w:trPr>
          <w:trHeight w:val="1358"/>
        </w:trPr>
        <w:tc>
          <w:tcPr>
            <w:tcW w:w="1675" w:type="dxa"/>
            <w:shd w:val="clear" w:color="auto" w:fill="auto"/>
            <w:noWrap/>
            <w:vAlign w:val="center"/>
            <w:hideMark/>
          </w:tcPr>
          <w:p w14:paraId="19B82140" w14:textId="35F2BFBA" w:rsidR="00F57621" w:rsidRPr="00070EA1" w:rsidRDefault="00F57621" w:rsidP="00517E79">
            <w:pPr>
              <w:jc w:val="center"/>
            </w:pPr>
            <w:r w:rsidRPr="00070EA1">
              <w:fldChar w:fldCharType="begin" w:fldLock="1"/>
            </w:r>
            <w:r w:rsidRPr="00070EA1">
              <w:instrText>ADDIN CSL_CITATION {"citationItems":[{"id":"ITEM-1","itemData":{"DOI":"10.18178/ijfcc.2019.8.4.550","ISSN":"20103751","author":[{"dropping-particle":"","family":"Hargreaves","given":"Carol Anne","non-dropping-particle":"","parse-names":false,"suffix":""}],"container-title":"International Journal of Future Computer and Communication","id":"ITEM-1","issue":"4","issued":{"date-parts":[["2019"]]},"page":"109-113","title":"A Machine Learning Algorithm for Churn Reduction &amp; Revenue Maximization: An Application in the Telecommunication Industry","type":"article-journal","volume":"8"},"uris":["http://www.mendeley.com/documents/?uuid=1b870d32-99a0-435b-b0e0-f25b58839ca9"]}],"mendeley":{"formattedCitation":"(Hargreaves, 2019)","plainTextFormattedCitation":"(Hargreaves, 2019)","previouslyFormattedCitation":"(Hargreaves, 2019)"},"properties":{"noteIndex":0},"schema":"https://github.com/citation-style-language/schema/raw/master/csl-citation.json"}</w:instrText>
            </w:r>
            <w:r w:rsidRPr="00070EA1">
              <w:fldChar w:fldCharType="separate"/>
            </w:r>
            <w:r w:rsidRPr="00070EA1">
              <w:t>(Hargreaves, 2019)</w:t>
            </w:r>
            <w:r w:rsidRPr="00070EA1">
              <w:fldChar w:fldCharType="end"/>
            </w:r>
          </w:p>
        </w:tc>
        <w:tc>
          <w:tcPr>
            <w:tcW w:w="858" w:type="dxa"/>
            <w:shd w:val="clear" w:color="auto" w:fill="auto"/>
            <w:noWrap/>
            <w:vAlign w:val="center"/>
            <w:hideMark/>
          </w:tcPr>
          <w:p w14:paraId="47E063C0" w14:textId="77777777" w:rsidR="00F57621" w:rsidRPr="00070EA1" w:rsidRDefault="00F57621" w:rsidP="00517E79">
            <w:pPr>
              <w:jc w:val="center"/>
            </w:pPr>
            <w:r w:rsidRPr="00070EA1">
              <w:t>2019</w:t>
            </w:r>
          </w:p>
        </w:tc>
        <w:tc>
          <w:tcPr>
            <w:tcW w:w="2767" w:type="dxa"/>
            <w:shd w:val="clear" w:color="auto" w:fill="auto"/>
            <w:vAlign w:val="center"/>
            <w:hideMark/>
          </w:tcPr>
          <w:p w14:paraId="1A85E306" w14:textId="51155D1C" w:rsidR="00F57621" w:rsidRPr="00070EA1" w:rsidRDefault="00F57621" w:rsidP="00517E79">
            <w:pPr>
              <w:jc w:val="center"/>
            </w:pPr>
            <w:r w:rsidRPr="00070EA1">
              <w:t xml:space="preserve">Top 5 Significant </w:t>
            </w:r>
            <w:r w:rsidR="0061580B" w:rsidRPr="00070EA1">
              <w:br/>
            </w:r>
            <w:r w:rsidRPr="00070EA1">
              <w:t>features using Feature Selection</w:t>
            </w:r>
            <w:r w:rsidR="000F1985" w:rsidRPr="00070EA1">
              <w:t xml:space="preserve"> XGBoost</w:t>
            </w:r>
          </w:p>
        </w:tc>
        <w:tc>
          <w:tcPr>
            <w:tcW w:w="4092" w:type="dxa"/>
            <w:shd w:val="clear" w:color="auto" w:fill="auto"/>
            <w:vAlign w:val="center"/>
            <w:hideMark/>
          </w:tcPr>
          <w:p w14:paraId="1D631E12" w14:textId="77777777" w:rsidR="00F57621" w:rsidRPr="00070EA1" w:rsidRDefault="00F57621" w:rsidP="00517E79">
            <w:pPr>
              <w:jc w:val="center"/>
            </w:pPr>
            <w:r w:rsidRPr="00070EA1">
              <w:t>Logistic Regression:</w:t>
            </w:r>
            <w:r w:rsidRPr="00070EA1">
              <w:br/>
              <w:t>Accuracy - 76.7%</w:t>
            </w:r>
            <w:r w:rsidRPr="00070EA1">
              <w:br/>
              <w:t>AUC - 0.767</w:t>
            </w:r>
          </w:p>
        </w:tc>
      </w:tr>
      <w:tr w:rsidR="00F57621" w:rsidRPr="00070EA1" w14:paraId="1ED2844D" w14:textId="77777777" w:rsidTr="0010334B">
        <w:trPr>
          <w:trHeight w:val="1583"/>
        </w:trPr>
        <w:tc>
          <w:tcPr>
            <w:tcW w:w="1675" w:type="dxa"/>
            <w:shd w:val="clear" w:color="auto" w:fill="auto"/>
            <w:noWrap/>
            <w:vAlign w:val="center"/>
            <w:hideMark/>
          </w:tcPr>
          <w:p w14:paraId="5C7CB335" w14:textId="3CB21F8F" w:rsidR="00F57621" w:rsidRPr="00070EA1" w:rsidRDefault="00F57621" w:rsidP="00517E79">
            <w:pPr>
              <w:jc w:val="center"/>
            </w:pPr>
            <w:r w:rsidRPr="00070EA1">
              <w:fldChar w:fldCharType="begin" w:fldLock="1"/>
            </w:r>
            <w:r w:rsidRPr="00070EA1">
              <w:instrText>ADDIN CSL_CITATION {"citationItems":[{"id":"ITEM-1","itemData":{"ISSN":"1943023X","abstract":"In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analysed to forecast the churn. At last a comparative study has been made among the machine learning algorithm to identify the better algorithm of higher accuracy. The proposed model shows that Fiber Optic customers with greater monthly charges have higher influence for churn.","author":[{"dropping-particle":"","family":"Pamina","given":"J.","non-dropping-particle":"","parse-names":false,"suffix":""},{"dropping-particle":"","family":"Beschi Raja","given":"J.","non-dropping-particle":"","parse-names":false,"suffix":""},{"dropping-particle":"","family":"Sathya Bama","given":"S.","non-dropping-particle":"","parse-names":false,"suffix":""},{"dropping-particle":"","family":"Soundarya","given":"S.","non-dropping-particle":"","parse-names":false,"suffix":""},{"dropping-particle":"","family":"Sruthi","given":"M. S.","non-dropping-particle":"","parse-names":false,"suffix":""},{"dropping-particle":"","family":"Kiruthika","given":"S.","non-dropping-particle":"","parse-names":false,"suffix":""},{"dropping-particle":"","family":"Aiswaryadevi","given":"V. J.","non-dropping-particle":"","parse-names":false,"suffix":""},{"dropping-particle":"","family":"Priyanka","given":"G.","non-dropping-particle":"","parse-names":false,"suffix":""}],"container-title":"Journal of Advanced Research in Dynamical and Control Systems","id":"ITEM-1","issue":"1 Special Issue","issued":{"date-parts":[["2019"]]},"page":"221-229","title":"An effective classifier for predicting churn in telecommunication","type":"article-journal","volume":"11"},"uris":["http://www.mendeley.com/documents/?uuid=bdf9b34b-937c-4dd3-a549-e6a7dab540bd"]}],"mendeley":{"formattedCitation":"(Pamina et al., 2019)","plainTextFormattedCitation":"(Pamina et al., 2019)","previouslyFormattedCitation":"(Pamina et al., 2019)"},"properties":{"noteIndex":0},"schema":"https://github.com/citation-style-language/schema/raw/master/csl-citation.json"}</w:instrText>
            </w:r>
            <w:r w:rsidRPr="00070EA1">
              <w:fldChar w:fldCharType="separate"/>
            </w:r>
            <w:r w:rsidRPr="00070EA1">
              <w:t>(Pamina et al., 2019)</w:t>
            </w:r>
            <w:r w:rsidRPr="00070EA1">
              <w:fldChar w:fldCharType="end"/>
            </w:r>
          </w:p>
        </w:tc>
        <w:tc>
          <w:tcPr>
            <w:tcW w:w="858" w:type="dxa"/>
            <w:shd w:val="clear" w:color="auto" w:fill="auto"/>
            <w:noWrap/>
            <w:vAlign w:val="center"/>
            <w:hideMark/>
          </w:tcPr>
          <w:p w14:paraId="36F3E32D" w14:textId="77777777" w:rsidR="00F57621" w:rsidRPr="00070EA1" w:rsidRDefault="00F57621" w:rsidP="00517E79">
            <w:pPr>
              <w:jc w:val="center"/>
            </w:pPr>
            <w:r w:rsidRPr="00070EA1">
              <w:t>2019</w:t>
            </w:r>
          </w:p>
        </w:tc>
        <w:tc>
          <w:tcPr>
            <w:tcW w:w="2767" w:type="dxa"/>
            <w:shd w:val="clear" w:color="auto" w:fill="auto"/>
            <w:vAlign w:val="center"/>
            <w:hideMark/>
          </w:tcPr>
          <w:p w14:paraId="455F16E7" w14:textId="77777777" w:rsidR="00F57621" w:rsidRPr="00070EA1" w:rsidRDefault="00F57621" w:rsidP="00517E79">
            <w:pPr>
              <w:jc w:val="center"/>
            </w:pPr>
            <w:r w:rsidRPr="00070EA1">
              <w:t xml:space="preserve">Feature Selection - </w:t>
            </w:r>
            <w:r w:rsidRPr="00070EA1">
              <w:br/>
              <w:t>XGBoost Classifier</w:t>
            </w:r>
          </w:p>
        </w:tc>
        <w:tc>
          <w:tcPr>
            <w:tcW w:w="4092" w:type="dxa"/>
            <w:shd w:val="clear" w:color="auto" w:fill="auto"/>
            <w:vAlign w:val="center"/>
            <w:hideMark/>
          </w:tcPr>
          <w:p w14:paraId="6BFE88C9" w14:textId="19BD89BF" w:rsidR="00F57621" w:rsidRPr="00070EA1" w:rsidRDefault="00F57621" w:rsidP="00517E79">
            <w:pPr>
              <w:jc w:val="center"/>
            </w:pPr>
            <w:r w:rsidRPr="00070EA1">
              <w:t>Accuracy:</w:t>
            </w:r>
            <w:r w:rsidR="00480A86" w:rsidRPr="00070EA1">
              <w:t xml:space="preserve"> </w:t>
            </w:r>
            <w:r w:rsidRPr="00070EA1">
              <w:t>K-Nearest Neighbour - 0.754</w:t>
            </w:r>
            <w:r w:rsidR="00480A86" w:rsidRPr="00070EA1">
              <w:t xml:space="preserve">, </w:t>
            </w:r>
            <w:r w:rsidRPr="00070EA1">
              <w:t>Random Forest - 0.775</w:t>
            </w:r>
            <w:r w:rsidR="00480A86" w:rsidRPr="00070EA1">
              <w:t xml:space="preserve">, </w:t>
            </w:r>
            <w:r w:rsidRPr="00070EA1">
              <w:t>XGBoost - 0.798</w:t>
            </w:r>
          </w:p>
        </w:tc>
      </w:tr>
      <w:tr w:rsidR="00F57621" w:rsidRPr="00070EA1" w14:paraId="5BBACF6C" w14:textId="77777777" w:rsidTr="0010334B">
        <w:trPr>
          <w:trHeight w:val="1124"/>
        </w:trPr>
        <w:tc>
          <w:tcPr>
            <w:tcW w:w="1675" w:type="dxa"/>
            <w:shd w:val="clear" w:color="auto" w:fill="auto"/>
            <w:noWrap/>
            <w:vAlign w:val="center"/>
            <w:hideMark/>
          </w:tcPr>
          <w:p w14:paraId="0D2A4C6D" w14:textId="18717463" w:rsidR="00F57621" w:rsidRPr="00070EA1" w:rsidRDefault="00F57621" w:rsidP="00517E79">
            <w:pPr>
              <w:jc w:val="center"/>
            </w:pP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p>
        </w:tc>
        <w:tc>
          <w:tcPr>
            <w:tcW w:w="858" w:type="dxa"/>
            <w:shd w:val="clear" w:color="auto" w:fill="auto"/>
            <w:noWrap/>
            <w:vAlign w:val="center"/>
            <w:hideMark/>
          </w:tcPr>
          <w:p w14:paraId="2AC2ABE5" w14:textId="77777777" w:rsidR="00F57621" w:rsidRPr="00070EA1" w:rsidRDefault="00F57621" w:rsidP="00517E79">
            <w:pPr>
              <w:jc w:val="center"/>
            </w:pPr>
            <w:r w:rsidRPr="00070EA1">
              <w:t>2019</w:t>
            </w:r>
          </w:p>
        </w:tc>
        <w:tc>
          <w:tcPr>
            <w:tcW w:w="2767" w:type="dxa"/>
            <w:shd w:val="clear" w:color="auto" w:fill="auto"/>
            <w:vAlign w:val="center"/>
            <w:hideMark/>
          </w:tcPr>
          <w:p w14:paraId="09492FCF" w14:textId="0973C148" w:rsidR="00F57621" w:rsidRPr="00070EA1" w:rsidRDefault="00F57621" w:rsidP="00517E79">
            <w:pPr>
              <w:jc w:val="center"/>
            </w:pPr>
            <w:r w:rsidRPr="00070EA1">
              <w:t>Feature Selection</w:t>
            </w:r>
          </w:p>
        </w:tc>
        <w:tc>
          <w:tcPr>
            <w:tcW w:w="4092" w:type="dxa"/>
            <w:shd w:val="clear" w:color="auto" w:fill="auto"/>
            <w:vAlign w:val="center"/>
            <w:hideMark/>
          </w:tcPr>
          <w:p w14:paraId="57BBD3D7" w14:textId="153D714E" w:rsidR="00F57621" w:rsidRPr="00070EA1" w:rsidRDefault="00F57621" w:rsidP="00517E79">
            <w:pPr>
              <w:jc w:val="center"/>
            </w:pPr>
            <w:r w:rsidRPr="00070EA1">
              <w:t>AUC:</w:t>
            </w:r>
            <w:r w:rsidR="00B71A31" w:rsidRPr="00070EA1">
              <w:t xml:space="preserve"> </w:t>
            </w:r>
            <w:r w:rsidRPr="00070EA1">
              <w:t xml:space="preserve">Random Forest </w:t>
            </w:r>
            <w:r w:rsidRPr="00070EA1">
              <w:rPr>
                <w:i/>
                <w:iCs/>
              </w:rPr>
              <w:t>with RFE</w:t>
            </w:r>
            <w:r w:rsidRPr="00070EA1">
              <w:t xml:space="preserve"> - 0.96</w:t>
            </w:r>
            <w:r w:rsidR="00B71A31" w:rsidRPr="00070EA1">
              <w:t xml:space="preserve">, </w:t>
            </w:r>
            <w:r w:rsidRPr="00070EA1">
              <w:t xml:space="preserve">ANN </w:t>
            </w:r>
            <w:r w:rsidRPr="00070EA1">
              <w:rPr>
                <w:i/>
                <w:iCs/>
              </w:rPr>
              <w:t xml:space="preserve">with RFE </w:t>
            </w:r>
            <w:r w:rsidRPr="00070EA1">
              <w:t>- 0.77</w:t>
            </w:r>
          </w:p>
        </w:tc>
      </w:tr>
      <w:tr w:rsidR="00F57621" w:rsidRPr="00070EA1" w14:paraId="675D4CF9" w14:textId="77777777" w:rsidTr="0010334B">
        <w:trPr>
          <w:trHeight w:val="575"/>
        </w:trPr>
        <w:tc>
          <w:tcPr>
            <w:tcW w:w="1675" w:type="dxa"/>
            <w:shd w:val="clear" w:color="auto" w:fill="auto"/>
            <w:noWrap/>
            <w:vAlign w:val="center"/>
            <w:hideMark/>
          </w:tcPr>
          <w:p w14:paraId="28B446CA" w14:textId="538ABFB9" w:rsidR="00F57621" w:rsidRPr="00070EA1" w:rsidRDefault="00F57621" w:rsidP="00517E79">
            <w:pPr>
              <w:jc w:val="center"/>
            </w:pP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070EA1">
              <w:fldChar w:fldCharType="separate"/>
            </w:r>
            <w:r w:rsidRPr="00070EA1">
              <w:t>(Agrawal, 2018)</w:t>
            </w:r>
            <w:r w:rsidRPr="00070EA1">
              <w:fldChar w:fldCharType="end"/>
            </w:r>
          </w:p>
        </w:tc>
        <w:tc>
          <w:tcPr>
            <w:tcW w:w="858" w:type="dxa"/>
            <w:shd w:val="clear" w:color="auto" w:fill="auto"/>
            <w:noWrap/>
            <w:vAlign w:val="center"/>
            <w:hideMark/>
          </w:tcPr>
          <w:p w14:paraId="270C8415" w14:textId="77777777" w:rsidR="00F57621" w:rsidRPr="00070EA1" w:rsidRDefault="00F57621" w:rsidP="00517E79">
            <w:pPr>
              <w:jc w:val="center"/>
            </w:pPr>
            <w:r w:rsidRPr="00070EA1">
              <w:t>2018</w:t>
            </w:r>
          </w:p>
        </w:tc>
        <w:tc>
          <w:tcPr>
            <w:tcW w:w="2767" w:type="dxa"/>
            <w:shd w:val="clear" w:color="auto" w:fill="auto"/>
            <w:vAlign w:val="center"/>
            <w:hideMark/>
          </w:tcPr>
          <w:p w14:paraId="2633E529" w14:textId="518E3063" w:rsidR="00F57621" w:rsidRPr="00070EA1" w:rsidRDefault="00F57621" w:rsidP="00517E79">
            <w:pPr>
              <w:jc w:val="center"/>
            </w:pPr>
            <w:r w:rsidRPr="00070EA1">
              <w:t>One</w:t>
            </w:r>
            <w:r w:rsidR="002A530E" w:rsidRPr="00070EA1">
              <w:t>-</w:t>
            </w:r>
            <w:r w:rsidRPr="00070EA1">
              <w:t>Hot Encoding</w:t>
            </w:r>
          </w:p>
        </w:tc>
        <w:tc>
          <w:tcPr>
            <w:tcW w:w="4092" w:type="dxa"/>
            <w:shd w:val="clear" w:color="auto" w:fill="auto"/>
            <w:vAlign w:val="center"/>
            <w:hideMark/>
          </w:tcPr>
          <w:p w14:paraId="2FEB0CF8" w14:textId="77777777" w:rsidR="00F57621" w:rsidRPr="00070EA1" w:rsidRDefault="00F57621" w:rsidP="00517E79">
            <w:pPr>
              <w:jc w:val="center"/>
            </w:pPr>
            <w:r w:rsidRPr="00070EA1">
              <w:t>Accuracy:</w:t>
            </w:r>
            <w:r w:rsidRPr="00070EA1">
              <w:br/>
              <w:t>ANN - 80.03%</w:t>
            </w:r>
          </w:p>
        </w:tc>
      </w:tr>
    </w:tbl>
    <w:p w14:paraId="509A990B" w14:textId="77777777" w:rsidR="007431B7" w:rsidRPr="00070EA1" w:rsidRDefault="007431B7" w:rsidP="00517E79">
      <w:pPr>
        <w:widowControl/>
        <w:autoSpaceDE/>
        <w:autoSpaceDN/>
        <w:adjustRightInd/>
        <w:spacing w:before="0" w:after="200"/>
        <w:jc w:val="left"/>
      </w:pPr>
    </w:p>
    <w:p w14:paraId="11D1DDB1" w14:textId="03D60996" w:rsidR="008E4E9F" w:rsidRPr="00070EA1" w:rsidRDefault="007431B7" w:rsidP="00517E79">
      <w:pPr>
        <w:widowControl/>
        <w:autoSpaceDE/>
        <w:autoSpaceDN/>
        <w:adjustRightInd/>
        <w:spacing w:before="0" w:after="200"/>
      </w:pPr>
      <w:r w:rsidRPr="00070EA1">
        <w:t xml:space="preserve">We have understood from the above papers </w:t>
      </w:r>
      <w:r w:rsidR="00284807" w:rsidRPr="00070EA1">
        <w:t>that the focus</w:t>
      </w:r>
      <w:r w:rsidRPr="00070EA1">
        <w:t xml:space="preserve"> </w:t>
      </w:r>
      <w:r w:rsidR="00FA34BE" w:rsidRPr="00070EA1">
        <w:t xml:space="preserve">is on </w:t>
      </w:r>
      <w:r w:rsidRPr="00070EA1">
        <w:t xml:space="preserve">either data processing or modelling. With novel </w:t>
      </w:r>
      <w:r w:rsidR="009118F4" w:rsidRPr="00070EA1">
        <w:t>preprocessing methods</w:t>
      </w:r>
      <w:r w:rsidR="00FA34BE" w:rsidRPr="00070EA1">
        <w:t>,</w:t>
      </w:r>
      <w:r w:rsidRPr="00070EA1">
        <w:t xml:space="preserve"> such as predictive mean matching or gravitational search algorithm for processing to single, hybrid or advanced methods of forecasting for the pred</w:t>
      </w:r>
      <w:r w:rsidR="009118F4" w:rsidRPr="00070EA1">
        <w:t>i</w:t>
      </w:r>
      <w:r w:rsidRPr="00070EA1">
        <w:t xml:space="preserve">ctive framework, the </w:t>
      </w:r>
      <w:r w:rsidR="00284807" w:rsidRPr="00070EA1">
        <w:t>gap in the research</w:t>
      </w:r>
      <w:r w:rsidR="00FA34BE" w:rsidRPr="00070EA1">
        <w:t xml:space="preserve"> is a paper that implements both. We shall try novel methods of </w:t>
      </w:r>
      <w:r w:rsidR="00EE0626" w:rsidRPr="00070EA1">
        <w:t xml:space="preserve">multiple </w:t>
      </w:r>
      <w:r w:rsidR="00FA34BE" w:rsidRPr="00070EA1">
        <w:t>feature selection</w:t>
      </w:r>
      <w:r w:rsidR="00EE0626" w:rsidRPr="00070EA1">
        <w:t xml:space="preserve"> on the telecom data couple with a </w:t>
      </w:r>
      <w:r w:rsidR="009118F4" w:rsidRPr="00070EA1">
        <w:t>robust</w:t>
      </w:r>
      <w:r w:rsidR="00EE0626" w:rsidRPr="00070EA1">
        <w:t xml:space="preserve"> predictive framework.</w:t>
      </w:r>
      <w:r w:rsidR="00532EDD" w:rsidRPr="00070EA1">
        <w:t xml:space="preserve"> </w:t>
      </w:r>
      <w:r w:rsidR="002734F5" w:rsidRPr="00070EA1">
        <w:t>We have observed with a few scenarios that when the data is over-engineered or refined beyond a point, overfitting of the data occurs on the training set</w:t>
      </w:r>
      <w:r w:rsidR="009118F4" w:rsidRPr="00070EA1">
        <w:t>,</w:t>
      </w:r>
      <w:r w:rsidR="002734F5" w:rsidRPr="00070EA1">
        <w:t xml:space="preserve"> an</w:t>
      </w:r>
      <w:r w:rsidR="009118F4" w:rsidRPr="00070EA1">
        <w:t>d</w:t>
      </w:r>
      <w:r w:rsidR="002734F5" w:rsidRPr="00070EA1">
        <w:t xml:space="preserve"> the performance on the hold-out or test dataset is not as expected.</w:t>
      </w:r>
    </w:p>
    <w:p w14:paraId="4D9C00E9" w14:textId="3F2F12DB" w:rsidR="00B71C3D" w:rsidRPr="00070EA1" w:rsidRDefault="009118F4" w:rsidP="00517E79">
      <w:pPr>
        <w:widowControl/>
        <w:autoSpaceDE/>
        <w:autoSpaceDN/>
        <w:adjustRightInd/>
        <w:spacing w:before="0" w:after="200"/>
      </w:pPr>
      <w:r w:rsidRPr="00070EA1">
        <w:lastRenderedPageBreak/>
        <w:t>Many</w:t>
      </w:r>
      <w:r w:rsidR="00B71C3D" w:rsidRPr="00070EA1">
        <w:t xml:space="preserve"> of the papers that we reviewed introduced feature engineering, but there is a gap in one way or the other. For instance, a lot of the papers have not carried out k-fold cross</w:t>
      </w:r>
      <w:r w:rsidRPr="00070EA1">
        <w:t>-</w:t>
      </w:r>
      <w:r w:rsidR="00B71C3D" w:rsidRPr="00070EA1">
        <w:t xml:space="preserve">validation on the data, even though the data that they are using is a </w:t>
      </w:r>
      <w:r w:rsidR="00645414" w:rsidRPr="00070EA1">
        <w:t>small</w:t>
      </w:r>
      <w:r w:rsidR="00B71C3D" w:rsidRPr="00070EA1">
        <w:t xml:space="preserve"> dataset, thus, risking the fact that the model might have a bias and may not be robust when the </w:t>
      </w:r>
      <w:r w:rsidR="00645414" w:rsidRPr="00070EA1">
        <w:t>predictive framework</w:t>
      </w:r>
      <w:r w:rsidR="00B71C3D" w:rsidRPr="00070EA1">
        <w:t xml:space="preserve"> is applied in other scenarios.</w:t>
      </w:r>
      <w:r w:rsidR="00C864BB" w:rsidRPr="00070EA1">
        <w:t xml:space="preserve"> </w:t>
      </w:r>
      <w:r w:rsidR="009B3454" w:rsidRPr="00070EA1">
        <w:t xml:space="preserve">The focus of </w:t>
      </w:r>
      <w:r w:rsidR="00471C9A" w:rsidRPr="00070EA1">
        <w:t>some</w:t>
      </w:r>
      <w:r w:rsidR="009B3454" w:rsidRPr="00070EA1">
        <w:t xml:space="preserve"> papers has been to try new algorithms to be able to increase accuracy</w:t>
      </w:r>
      <w:r w:rsidR="00471C9A" w:rsidRPr="00070EA1">
        <w:t xml:space="preserve">. For the use-cases that have attempted to focus on the framework, there </w:t>
      </w:r>
      <w:r w:rsidRPr="00070EA1">
        <w:t>is</w:t>
      </w:r>
      <w:r w:rsidR="00CF1826" w:rsidRPr="00070EA1">
        <w:t xml:space="preserve"> a gap</w:t>
      </w:r>
      <w:r w:rsidR="00471C9A" w:rsidRPr="00070EA1">
        <w:t xml:space="preserve"> that we can fill in through our research methodology</w:t>
      </w:r>
      <w:r w:rsidR="003E725A" w:rsidRPr="00070EA1">
        <w:t>.</w:t>
      </w:r>
    </w:p>
    <w:p w14:paraId="48DD24F0" w14:textId="1D0988CD" w:rsidR="006E1B7F" w:rsidRPr="00070EA1" w:rsidRDefault="006E1B7F" w:rsidP="00517E79">
      <w:pPr>
        <w:pStyle w:val="Heading2"/>
      </w:pPr>
      <w:bookmarkStart w:id="43" w:name="_Toc67874825"/>
      <w:r w:rsidRPr="00070EA1">
        <w:t>2.8 Summary</w:t>
      </w:r>
      <w:bookmarkEnd w:id="43"/>
    </w:p>
    <w:p w14:paraId="3400774C" w14:textId="6CCCB79C" w:rsidR="00D018F2" w:rsidRPr="00070EA1" w:rsidRDefault="00A21501" w:rsidP="00517E79">
      <w:pPr>
        <w:pStyle w:val="BodyText"/>
      </w:pPr>
      <w:r w:rsidRPr="00070EA1">
        <w:t>A whole host of machine learning models can be used for the use case of solving for the classification of high-risk customers. An excellent approach to try would be to focus on the machine learning approach and the data preprocessing. A few authors implemented class balancing techniques, and better accuracy was observed. For our approach, we will work on all of the steps mentioned above of data preprocessing, missing value analysis, outlier analysis, variance analysis, k-fold cross-validation and class balancing techniques for phase 1. This will be followed by single machine learning algorithms and hybrid machine learning models in phase 2. Once we can find the best models for our use-case, we will perform k-fold cross-validation to get the best generalised and robust model. This thorough literature review of the best the academic community offers has provided us with the baseline understanding we were looking for before deciding the appropriate research methodology for our use-case.</w:t>
      </w:r>
      <w:bookmarkEnd w:id="17"/>
      <w:bookmarkEnd w:id="19"/>
    </w:p>
    <w:p w14:paraId="41CE5996" w14:textId="77777777" w:rsidR="002734F5" w:rsidRPr="00070EA1" w:rsidRDefault="002734F5" w:rsidP="00517E79">
      <w:pPr>
        <w:pStyle w:val="BodyText"/>
      </w:pPr>
    </w:p>
    <w:p w14:paraId="690D65D2" w14:textId="77777777" w:rsidR="00BE228C" w:rsidRPr="00070EA1" w:rsidRDefault="00BE228C" w:rsidP="00517E79">
      <w:pPr>
        <w:pStyle w:val="BodyText"/>
      </w:pPr>
    </w:p>
    <w:p w14:paraId="66AA8628" w14:textId="77777777" w:rsidR="00C808BF" w:rsidRPr="00070EA1" w:rsidRDefault="00C808BF" w:rsidP="00517E79">
      <w:pPr>
        <w:pStyle w:val="BodyText"/>
        <w:rPr>
          <w:rFonts w:eastAsiaTheme="majorEastAsia"/>
          <w:b/>
          <w:bCs/>
          <w:color w:val="345A8A" w:themeColor="accent1" w:themeShade="B5"/>
          <w:sz w:val="40"/>
          <w:szCs w:val="32"/>
        </w:rPr>
      </w:pPr>
    </w:p>
    <w:p w14:paraId="5E5A0AAA" w14:textId="77777777" w:rsidR="00B07404" w:rsidRPr="00070EA1" w:rsidRDefault="00B07404"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6C956164" w14:textId="0CC0DFE5" w:rsidR="004F0EF2" w:rsidRPr="00070EA1" w:rsidRDefault="00AD3EFC" w:rsidP="00517E79">
      <w:pPr>
        <w:pStyle w:val="Heading1"/>
      </w:pPr>
      <w:bookmarkStart w:id="44" w:name="_Toc67874826"/>
      <w:r w:rsidRPr="00070EA1">
        <w:lastRenderedPageBreak/>
        <w:t>C</w:t>
      </w:r>
      <w:r w:rsidR="00635CB3" w:rsidRPr="00070EA1">
        <w:t>HAPTER</w:t>
      </w:r>
      <w:r w:rsidR="006247A5" w:rsidRPr="00070EA1">
        <w:t xml:space="preserve"> 3</w:t>
      </w:r>
      <w:r w:rsidR="00635CB3" w:rsidRPr="00070EA1">
        <w:t>:</w:t>
      </w:r>
      <w:r w:rsidR="006247A5" w:rsidRPr="00070EA1">
        <w:t xml:space="preserve"> R</w:t>
      </w:r>
      <w:r w:rsidR="00635CB3" w:rsidRPr="00070EA1">
        <w:t>ESEARCH</w:t>
      </w:r>
      <w:r w:rsidR="006247A5" w:rsidRPr="00070EA1">
        <w:t xml:space="preserve"> M</w:t>
      </w:r>
      <w:r w:rsidR="00635CB3" w:rsidRPr="00070EA1">
        <w:t>ETHODOLOGY</w:t>
      </w:r>
      <w:bookmarkEnd w:id="44"/>
    </w:p>
    <w:p w14:paraId="676D10BD" w14:textId="04ACD4AF" w:rsidR="00EC5BCE" w:rsidRPr="00070EA1" w:rsidRDefault="00EC5BCE" w:rsidP="00517E79">
      <w:pPr>
        <w:pStyle w:val="BodyText"/>
      </w:pPr>
      <w:r w:rsidRPr="00070EA1">
        <w:t xml:space="preserve">This chapter is dedicated to the research methodology we will be using to work with the IBM Watson Telecom dataset. </w:t>
      </w:r>
      <w:r w:rsidR="00F733C7" w:rsidRPr="00070EA1">
        <w:t xml:space="preserve">From our </w:t>
      </w:r>
      <w:r w:rsidRPr="00070EA1">
        <w:t>learning</w:t>
      </w:r>
      <w:r w:rsidR="009C18FF" w:rsidRPr="00070EA1">
        <w:t>s</w:t>
      </w:r>
      <w:r w:rsidRPr="00070EA1">
        <w:t xml:space="preserve"> from the literature review and our understanding of the telecom business</w:t>
      </w:r>
      <w:r w:rsidR="00F733C7" w:rsidRPr="00070EA1">
        <w:t xml:space="preserve">, we will flag the segment of </w:t>
      </w:r>
      <w:r w:rsidR="006E1128" w:rsidRPr="00070EA1">
        <w:t>customers</w:t>
      </w:r>
      <w:r w:rsidR="00F733C7" w:rsidRPr="00070EA1">
        <w:t xml:space="preserve"> at a</w:t>
      </w:r>
      <w:r w:rsidR="006E1128" w:rsidRPr="00070EA1">
        <w:t xml:space="preserve"> high risk of churn effectively</w:t>
      </w:r>
      <w:r w:rsidRPr="00070EA1">
        <w:t>.</w:t>
      </w:r>
      <w:r w:rsidR="00F733C7" w:rsidRPr="00070EA1">
        <w:t xml:space="preserve"> This chapter is dedicated to taking our learnings from the related research in </w:t>
      </w:r>
      <w:r w:rsidR="00C235BC" w:rsidRPr="00070EA1">
        <w:t>data preprocessing, feature engineering, predictive framework and evaluation metrics and applying</w:t>
      </w:r>
      <w:r w:rsidR="00F733C7" w:rsidRPr="00070EA1">
        <w:t xml:space="preserve"> it to provide </w:t>
      </w:r>
      <w:r w:rsidR="0018261E" w:rsidRPr="00070EA1">
        <w:t xml:space="preserve">an accurate process flow to flag customers at a high risk of attrition. </w:t>
      </w:r>
    </w:p>
    <w:p w14:paraId="5D9BE995" w14:textId="659FA90B" w:rsidR="00350A6B" w:rsidRPr="00070EA1" w:rsidRDefault="00350A6B" w:rsidP="00517E79">
      <w:pPr>
        <w:pStyle w:val="Heading2"/>
      </w:pPr>
      <w:bookmarkStart w:id="45" w:name="_Toc67874827"/>
      <w:r w:rsidRPr="00070EA1">
        <w:t>3.1 Introduction</w:t>
      </w:r>
      <w:bookmarkEnd w:id="45"/>
    </w:p>
    <w:p w14:paraId="3767BBA7" w14:textId="7567FE89" w:rsidR="005855CD" w:rsidRPr="00070EA1" w:rsidRDefault="00B05B79" w:rsidP="00517E79">
      <w:pPr>
        <w:pStyle w:val="BodyText"/>
      </w:pPr>
      <w:r w:rsidRPr="00070EA1">
        <w:t>We understood the set-level on how to tackle a customer churn problem in the telecom industry from the literature review</w:t>
      </w:r>
      <w:r w:rsidR="006B358F" w:rsidRPr="00070EA1">
        <w:t xml:space="preserve">. </w:t>
      </w:r>
      <w:r w:rsidR="00C235BC" w:rsidRPr="00070EA1">
        <w:t>This section</w:t>
      </w:r>
      <w:r w:rsidR="006B358F" w:rsidRPr="00070EA1">
        <w:t xml:space="preserve"> will set up the research methodology </w:t>
      </w:r>
      <w:r w:rsidR="00145D3A" w:rsidRPr="00070EA1">
        <w:t>for tackling</w:t>
      </w:r>
      <w:r w:rsidR="006B358F" w:rsidRPr="00070EA1">
        <w:t xml:space="preserve"> the use-case for our study. Section 3.</w:t>
      </w:r>
      <w:r w:rsidR="00A72048" w:rsidRPr="00070EA1">
        <w:t>1.1</w:t>
      </w:r>
      <w:r w:rsidR="006B358F" w:rsidRPr="00070EA1">
        <w:t xml:space="preserve"> </w:t>
      </w:r>
      <w:r w:rsidR="00A72048" w:rsidRPr="00070EA1">
        <w:t xml:space="preserve">and section 3.1.2 </w:t>
      </w:r>
      <w:r w:rsidR="006B358F" w:rsidRPr="00070EA1">
        <w:t xml:space="preserve">focuses on </w:t>
      </w:r>
      <w:r w:rsidR="00A72048" w:rsidRPr="00070EA1">
        <w:t>business understanding and data understanding. We follow this up by the research me</w:t>
      </w:r>
      <w:r w:rsidR="005855CD" w:rsidRPr="00070EA1">
        <w:t>thodology in section 3.2 that consists of data selection, data preprocessing, data transformation, data visualisation, class balancing, model building, model evaluation and model monitoring. We will then go through the proposed model in Section 3.3, ultimately followed by the summary in Section 3.4.</w:t>
      </w:r>
    </w:p>
    <w:p w14:paraId="5BDAA054" w14:textId="46710039" w:rsidR="0004008F" w:rsidRPr="00070EA1" w:rsidRDefault="0004008F" w:rsidP="00517E79">
      <w:pPr>
        <w:pStyle w:val="Heading3"/>
      </w:pPr>
      <w:bookmarkStart w:id="46" w:name="_Toc67874828"/>
      <w:r w:rsidRPr="00070EA1">
        <w:t>3.1.1 Business Understanding</w:t>
      </w:r>
      <w:bookmarkEnd w:id="46"/>
    </w:p>
    <w:p w14:paraId="285D3CA0" w14:textId="2D39B4F8" w:rsidR="00707611" w:rsidRPr="00070EA1" w:rsidRDefault="00C36679" w:rsidP="00517E79">
      <w:pPr>
        <w:pStyle w:val="BodyText"/>
        <w:rPr>
          <w:rFonts w:eastAsiaTheme="majorEastAsia"/>
          <w:color w:val="365F91" w:themeColor="accent1" w:themeShade="BF"/>
          <w:sz w:val="36"/>
          <w:szCs w:val="32"/>
        </w:rPr>
      </w:pPr>
      <w:r w:rsidRPr="00070EA1">
        <w:t>T</w:t>
      </w:r>
      <w:r w:rsidR="0004008F" w:rsidRPr="00070EA1">
        <w:t>he telecom industry is a</w:t>
      </w:r>
      <w:r w:rsidR="00890257" w:rsidRPr="00070EA1">
        <w:t xml:space="preserve"> high</w:t>
      </w:r>
      <w:r w:rsidR="0004008F" w:rsidRPr="00070EA1">
        <w:t xml:space="preserve">ly competitive industry where customers </w:t>
      </w:r>
      <w:r w:rsidR="008C226C" w:rsidRPr="00070EA1">
        <w:t>can choos</w:t>
      </w:r>
      <w:r w:rsidRPr="00070EA1">
        <w:t>e</w:t>
      </w:r>
      <w:r w:rsidR="0004008F" w:rsidRPr="00070EA1">
        <w:t xml:space="preserve"> to move across </w:t>
      </w:r>
      <w:r w:rsidRPr="00070EA1">
        <w:t>operators</w:t>
      </w:r>
      <w:r w:rsidR="0004008F" w:rsidRPr="00070EA1">
        <w:t xml:space="preserve"> if they believe they are getting more value with another service provider. </w:t>
      </w:r>
      <w:r w:rsidR="00472C00" w:rsidRPr="00070EA1">
        <w:t>B</w:t>
      </w:r>
      <w:r w:rsidR="0004008F" w:rsidRPr="00070EA1">
        <w:t>ased on the customer</w:t>
      </w:r>
      <w:r w:rsidR="00C235BC" w:rsidRPr="00070EA1">
        <w:t>'</w:t>
      </w:r>
      <w:r w:rsidR="0004008F" w:rsidRPr="00070EA1">
        <w:t xml:space="preserve">s behaviour patterns, we have indicators to </w:t>
      </w:r>
      <w:r w:rsidR="00890257" w:rsidRPr="00070EA1">
        <w:t>report</w:t>
      </w:r>
      <w:r w:rsidR="0004008F" w:rsidRPr="00070EA1">
        <w:t xml:space="preserve"> if a customer might churn or not. Since the </w:t>
      </w:r>
      <w:r w:rsidR="00145D3A" w:rsidRPr="00070EA1">
        <w:t>retention cost</w:t>
      </w:r>
      <w:r w:rsidR="0004008F" w:rsidRPr="00070EA1">
        <w:t xml:space="preserve"> is much higher than customer acquisition, it is vital to identify the customers likely to churn and run </w:t>
      </w:r>
      <w:r w:rsidR="009406C4" w:rsidRPr="00070EA1">
        <w:t xml:space="preserve">targeted </w:t>
      </w:r>
      <w:r w:rsidR="0004008F" w:rsidRPr="00070EA1">
        <w:t xml:space="preserve">campaigns to retain the existing customer base. It was also observed that a reduction of customer attrition of 5% could lead to profit margins increasing from 25% to 95% </w:t>
      </w:r>
      <w:r w:rsidR="0004008F" w:rsidRPr="00070EA1">
        <w:fldChar w:fldCharType="begin" w:fldLock="1"/>
      </w:r>
      <w:r w:rsidR="0004008F" w:rsidRPr="00070EA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sidRPr="00070EA1">
        <w:fldChar w:fldCharType="separate"/>
      </w:r>
      <w:r w:rsidR="0004008F" w:rsidRPr="00070EA1">
        <w:t>(Hadden et al., 2006)</w:t>
      </w:r>
      <w:r w:rsidR="0004008F" w:rsidRPr="00070EA1">
        <w:fldChar w:fldCharType="end"/>
      </w:r>
      <w:r w:rsidR="0004008F" w:rsidRPr="00070EA1">
        <w:t>. In the telecom industry</w:t>
      </w:r>
      <w:r w:rsidR="00890257" w:rsidRPr="00070EA1">
        <w:t>,</w:t>
      </w:r>
      <w:r w:rsidR="0004008F" w:rsidRPr="00070EA1">
        <w:t xml:space="preserve"> where the approximated annual cost of customer attrition is $ 10 billion annually </w:t>
      </w:r>
      <w:r w:rsidR="0004008F" w:rsidRPr="00070EA1">
        <w:fldChar w:fldCharType="begin" w:fldLock="1"/>
      </w:r>
      <w:r w:rsidR="0004008F" w:rsidRPr="00070EA1">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sidRPr="00070EA1">
        <w:fldChar w:fldCharType="separate"/>
      </w:r>
      <w:r w:rsidR="0004008F" w:rsidRPr="00070EA1">
        <w:t>(</w:t>
      </w:r>
      <w:r w:rsidR="0004008F" w:rsidRPr="00070EA1">
        <w:rPr>
          <w:rStyle w:val="ReferenceLinkChar"/>
          <w:color w:val="auto"/>
        </w:rPr>
        <w:t>Castanedo et al., 2014</w:t>
      </w:r>
      <w:r w:rsidR="0004008F" w:rsidRPr="00070EA1">
        <w:t>)</w:t>
      </w:r>
      <w:r w:rsidR="0004008F" w:rsidRPr="00070EA1">
        <w:fldChar w:fldCharType="end"/>
      </w:r>
      <w:r w:rsidR="0004008F" w:rsidRPr="00070EA1">
        <w:t xml:space="preserve">, and 30% </w:t>
      </w:r>
      <w:r w:rsidR="00890257" w:rsidRPr="00070EA1">
        <w:t xml:space="preserve">of </w:t>
      </w:r>
      <w:r w:rsidR="0004008F" w:rsidRPr="00070EA1">
        <w:t xml:space="preserve">customers churn on average, there is a substantial need to perform active targeting to retain the customer base. </w:t>
      </w:r>
    </w:p>
    <w:p w14:paraId="3B0454D3" w14:textId="27AD84D8" w:rsidR="0004008F" w:rsidRPr="00070EA1" w:rsidRDefault="0004008F" w:rsidP="00517E79">
      <w:pPr>
        <w:pStyle w:val="Heading3"/>
      </w:pPr>
      <w:bookmarkStart w:id="47" w:name="_Toc67874829"/>
      <w:r w:rsidRPr="00070EA1">
        <w:lastRenderedPageBreak/>
        <w:t xml:space="preserve">3.1.2 Data </w:t>
      </w:r>
      <w:r w:rsidR="00C72804" w:rsidRPr="00070EA1">
        <w:t>Understanding</w:t>
      </w:r>
      <w:bookmarkEnd w:id="47"/>
    </w:p>
    <w:p w14:paraId="3DBF9669" w14:textId="2056FD37" w:rsidR="00C72804" w:rsidRPr="00070EA1" w:rsidRDefault="00C72804" w:rsidP="00517E79">
      <w:pPr>
        <w:pStyle w:val="BodyText"/>
      </w:pPr>
      <w:r w:rsidRPr="00070EA1">
        <w:t xml:space="preserve">There are various data sources used to predict </w:t>
      </w:r>
      <w:r w:rsidR="00774F73" w:rsidRPr="00070EA1">
        <w:t xml:space="preserve">customer </w:t>
      </w:r>
      <w:r w:rsidRPr="00070EA1">
        <w:t xml:space="preserve">churn in the telecom industry through the literature survey. </w:t>
      </w:r>
      <w:r w:rsidR="00890257" w:rsidRPr="00070EA1">
        <w:t>This research</w:t>
      </w:r>
      <w:r w:rsidRPr="00070EA1">
        <w:t xml:space="preserve"> shall be using the IBM Watson Telecom churn data found on the Kaggle website</w:t>
      </w:r>
      <w:r w:rsidR="003A4D0D" w:rsidRPr="00070EA1">
        <w:t xml:space="preserve"> derived from the IBM Cognos Analytics Community </w:t>
      </w:r>
      <w:r w:rsidR="003A4D0D" w:rsidRPr="00070EA1">
        <w:fldChar w:fldCharType="begin" w:fldLock="1"/>
      </w:r>
      <w:r w:rsidR="004227F6" w:rsidRPr="00070EA1">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sidRPr="00070EA1">
        <w:fldChar w:fldCharType="separate"/>
      </w:r>
      <w:r w:rsidR="003A4D0D" w:rsidRPr="00070EA1">
        <w:t>(Cognos Analytics - IBM Business Analytics Community, 2021)</w:t>
      </w:r>
      <w:r w:rsidR="003A4D0D" w:rsidRPr="00070EA1">
        <w:fldChar w:fldCharType="end"/>
      </w:r>
      <w:r w:rsidRPr="00070EA1">
        <w:t xml:space="preserve">. The telecom churn data consists of </w:t>
      </w:r>
      <w:r w:rsidR="003A4D0D" w:rsidRPr="00070EA1">
        <w:t>7</w:t>
      </w:r>
      <w:r w:rsidRPr="00070EA1">
        <w:t>043 rows and 21 attributes at a customer</w:t>
      </w:r>
      <w:r w:rsidR="005643A9" w:rsidRPr="00070EA1">
        <w:t>-</w:t>
      </w:r>
      <w:r w:rsidRPr="00070EA1">
        <w:t xml:space="preserve">id level. The data </w:t>
      </w:r>
      <w:r w:rsidR="00890257" w:rsidRPr="00070EA1">
        <w:t>combines</w:t>
      </w:r>
      <w:r w:rsidRPr="00070EA1">
        <w:t xml:space="preserve"> numerical and categorical variables that can be used as feature variables to predict the target variable churn. Churn is indicated within the dataset as a </w:t>
      </w:r>
      <w:r w:rsidR="00C235BC" w:rsidRPr="00070EA1">
        <w:t>"</w:t>
      </w:r>
      <w:r w:rsidRPr="00070EA1">
        <w:t>Yes</w:t>
      </w:r>
      <w:r w:rsidR="00C235BC" w:rsidRPr="00070EA1">
        <w:t>"</w:t>
      </w:r>
      <w:r w:rsidRPr="00070EA1">
        <w:t xml:space="preserve"> or a </w:t>
      </w:r>
      <w:r w:rsidR="00C235BC" w:rsidRPr="00070EA1">
        <w:t>"</w:t>
      </w:r>
      <w:r w:rsidRPr="00070EA1">
        <w:t>No</w:t>
      </w:r>
      <w:r w:rsidR="00C235BC" w:rsidRPr="00070EA1">
        <w:t>"</w:t>
      </w:r>
      <w:r w:rsidR="00890257" w:rsidRPr="00070EA1">
        <w:t>,</w:t>
      </w:r>
      <w:r w:rsidRPr="00070EA1">
        <w:t xml:space="preserve"> indicating if a customer has churned or not churned respectively. This data presented is for the last month based on which predictions are to be made.</w:t>
      </w:r>
    </w:p>
    <w:p w14:paraId="49794A6D" w14:textId="6F8F7569" w:rsidR="00EB6166" w:rsidRPr="00070EA1" w:rsidRDefault="008823A4" w:rsidP="00517E79">
      <w:pPr>
        <w:pStyle w:val="BodyText"/>
      </w:pPr>
      <w:r w:rsidRPr="00070EA1">
        <w:t xml:space="preserve">Each row in the telecom churn represents customer attributes </w:t>
      </w:r>
      <w:r w:rsidR="008C226C" w:rsidRPr="00070EA1">
        <w:t>used to describe the customer</w:t>
      </w:r>
      <w:r w:rsidR="00C235BC" w:rsidRPr="00070EA1">
        <w:t>'</w:t>
      </w:r>
      <w:r w:rsidR="008C226C" w:rsidRPr="00070EA1">
        <w:t>s behaviou</w:t>
      </w:r>
      <w:r w:rsidRPr="00070EA1">
        <w:t>r.</w:t>
      </w:r>
      <w:r w:rsidR="001C1285" w:rsidRPr="00070EA1">
        <w:t xml:space="preserve"> The</w:t>
      </w:r>
      <w:r w:rsidR="004227F6" w:rsidRPr="00070EA1">
        <w:t xml:space="preserve"> data is unique at a Customer ID level with a high cardinality of 7043. We also note that the Total Charges column is uniquely distributed. There is an equal 50-50 distribution of male and female customers. </w:t>
      </w:r>
      <w:r w:rsidR="008C226C" w:rsidRPr="00070EA1">
        <w:t>As one would expect in the Churn column, there is an imbalance</w:t>
      </w:r>
      <w:r w:rsidR="00BD6AB6" w:rsidRPr="00070EA1">
        <w:t>,</w:t>
      </w:r>
      <w:r w:rsidR="004227F6" w:rsidRPr="00070EA1">
        <w:t xml:space="preserve"> with 27% of customers churning and 73% retention. This dataset has been collected over a month with a Kaggle Usability Score of 8.8 based on the provided metadata and various other factors</w:t>
      </w:r>
      <w:r w:rsidR="00BD6AB6" w:rsidRPr="00070EA1">
        <w:t>,</w:t>
      </w:r>
      <w:r w:rsidR="004227F6" w:rsidRPr="00070EA1">
        <w:t xml:space="preserve"> as mentioned in the website </w:t>
      </w:r>
      <w:r w:rsidR="004227F6" w:rsidRPr="00070EA1">
        <w:fldChar w:fldCharType="begin" w:fldLock="1"/>
      </w:r>
      <w:r w:rsidR="00A96D6E" w:rsidRPr="00070EA1">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sidRPr="00070EA1">
        <w:fldChar w:fldCharType="separate"/>
      </w:r>
      <w:r w:rsidR="004227F6" w:rsidRPr="00070EA1">
        <w:t>(Kaggle, 2018)</w:t>
      </w:r>
      <w:r w:rsidR="004227F6" w:rsidRPr="00070EA1">
        <w:fldChar w:fldCharType="end"/>
      </w:r>
      <w:r w:rsidR="00F053B1" w:rsidRPr="00070EA1">
        <w:t>.</w:t>
      </w:r>
    </w:p>
    <w:p w14:paraId="3505C01B" w14:textId="112B6974" w:rsidR="00F053B1" w:rsidRPr="00070EA1" w:rsidRDefault="000B0475" w:rsidP="00517E79">
      <w:pPr>
        <w:pStyle w:val="BodyText"/>
      </w:pPr>
      <w:r w:rsidRPr="00070EA1">
        <w:t>Let us understand the d</w:t>
      </w:r>
      <w:r w:rsidR="00BD6AB6" w:rsidRPr="00070EA1">
        <w:t>escriptive dataset</w:t>
      </w:r>
      <w:r w:rsidRPr="00070EA1">
        <w:t xml:space="preserve"> statistics in detail. Here, we will analyse and understand the dataset better </w:t>
      </w:r>
      <w:r w:rsidR="00110B64" w:rsidRPr="00070EA1">
        <w:t xml:space="preserve">by deep driving into the statistics of each </w:t>
      </w:r>
      <w:r w:rsidRPr="00070EA1">
        <w:t>column</w:t>
      </w:r>
      <w:r w:rsidR="00110B64" w:rsidRPr="00070EA1">
        <w:t>:</w:t>
      </w:r>
    </w:p>
    <w:p w14:paraId="349CF920" w14:textId="4ECE8D76" w:rsidR="00110B64" w:rsidRPr="00070EA1" w:rsidRDefault="00110B64" w:rsidP="00517E79">
      <w:pPr>
        <w:pStyle w:val="BodyText"/>
        <w:numPr>
          <w:ilvl w:val="0"/>
          <w:numId w:val="36"/>
        </w:numPr>
      </w:pPr>
      <w:r w:rsidRPr="00070EA1">
        <w:t>Customer ID</w:t>
      </w:r>
      <w:r w:rsidR="00C7187E" w:rsidRPr="00070EA1">
        <w:t xml:space="preserve">: </w:t>
      </w:r>
      <w:r w:rsidR="006234AE" w:rsidRPr="00070EA1">
        <w:t>Unique Customer Id assigned to each customer (7043 unique values)</w:t>
      </w:r>
    </w:p>
    <w:p w14:paraId="45D84C26" w14:textId="6E46412B" w:rsidR="00110B64" w:rsidRPr="00070EA1" w:rsidRDefault="00110B64" w:rsidP="00517E79">
      <w:pPr>
        <w:pStyle w:val="BodyText"/>
        <w:numPr>
          <w:ilvl w:val="0"/>
          <w:numId w:val="36"/>
        </w:numPr>
      </w:pPr>
      <w:r w:rsidRPr="00070EA1">
        <w:t>Gender</w:t>
      </w:r>
      <w:r w:rsidR="00C7187E" w:rsidRPr="00070EA1">
        <w:t xml:space="preserve">: </w:t>
      </w:r>
      <w:r w:rsidR="006234AE" w:rsidRPr="00070EA1">
        <w:t>Indicative of whether a customer is male or female</w:t>
      </w:r>
    </w:p>
    <w:p w14:paraId="3D5B577B" w14:textId="22C7E5CE" w:rsidR="00110B64" w:rsidRPr="00070EA1" w:rsidRDefault="00110B64" w:rsidP="00517E79">
      <w:pPr>
        <w:pStyle w:val="BodyText"/>
        <w:numPr>
          <w:ilvl w:val="0"/>
          <w:numId w:val="36"/>
        </w:numPr>
      </w:pPr>
      <w:r w:rsidRPr="00070EA1">
        <w:t>Senior Citizen</w:t>
      </w:r>
      <w:r w:rsidR="00C7187E" w:rsidRPr="00070EA1">
        <w:t xml:space="preserve">: </w:t>
      </w:r>
      <w:r w:rsidR="006234AE" w:rsidRPr="00070EA1">
        <w:t xml:space="preserve">Binary of whether the customer is a senior citizen or not </w:t>
      </w:r>
    </w:p>
    <w:p w14:paraId="4A2061E9" w14:textId="1B8313C0" w:rsidR="00110B64" w:rsidRPr="00070EA1" w:rsidRDefault="00110B64" w:rsidP="00517E79">
      <w:pPr>
        <w:pStyle w:val="BodyText"/>
        <w:numPr>
          <w:ilvl w:val="0"/>
          <w:numId w:val="36"/>
        </w:numPr>
      </w:pPr>
      <w:r w:rsidRPr="00070EA1">
        <w:t>Partner</w:t>
      </w:r>
      <w:r w:rsidR="00C7187E" w:rsidRPr="00070EA1">
        <w:t xml:space="preserve">: </w:t>
      </w:r>
      <w:r w:rsidR="006234AE" w:rsidRPr="00070EA1">
        <w:t>Information on whether the customer has a partner or not</w:t>
      </w:r>
    </w:p>
    <w:p w14:paraId="0D7E07A3" w14:textId="498BFA0D" w:rsidR="00110B64" w:rsidRPr="00070EA1" w:rsidRDefault="00110B64" w:rsidP="00517E79">
      <w:pPr>
        <w:pStyle w:val="BodyText"/>
        <w:numPr>
          <w:ilvl w:val="0"/>
          <w:numId w:val="36"/>
        </w:numPr>
      </w:pPr>
      <w:r w:rsidRPr="00070EA1">
        <w:t>Dependents</w:t>
      </w:r>
      <w:r w:rsidR="00C7187E" w:rsidRPr="00070EA1">
        <w:t xml:space="preserve">: </w:t>
      </w:r>
      <w:r w:rsidR="006234AE" w:rsidRPr="00070EA1">
        <w:t>Indicative of whether the customer has dependents or not</w:t>
      </w:r>
    </w:p>
    <w:p w14:paraId="0749D614" w14:textId="5BD56A8A" w:rsidR="00110B64" w:rsidRPr="00070EA1" w:rsidRDefault="00110B64" w:rsidP="00517E79">
      <w:pPr>
        <w:pStyle w:val="BodyText"/>
        <w:numPr>
          <w:ilvl w:val="0"/>
          <w:numId w:val="36"/>
        </w:numPr>
      </w:pPr>
      <w:r w:rsidRPr="00070EA1">
        <w:t>Tenure</w:t>
      </w:r>
      <w:r w:rsidR="00C7187E" w:rsidRPr="00070EA1">
        <w:t>:</w:t>
      </w:r>
      <w:r w:rsidR="006234AE" w:rsidRPr="00070EA1">
        <w:t xml:space="preserve"> Number of months the customer has stayed with the company</w:t>
      </w:r>
    </w:p>
    <w:p w14:paraId="7DC04F11" w14:textId="73EE33F7" w:rsidR="00110B64" w:rsidRPr="00070EA1" w:rsidRDefault="00110B64" w:rsidP="00517E79">
      <w:pPr>
        <w:pStyle w:val="BodyText"/>
        <w:numPr>
          <w:ilvl w:val="0"/>
          <w:numId w:val="36"/>
        </w:numPr>
      </w:pPr>
      <w:r w:rsidRPr="00070EA1">
        <w:t>Phone Service</w:t>
      </w:r>
      <w:r w:rsidR="00C7187E" w:rsidRPr="00070EA1">
        <w:t>:</w:t>
      </w:r>
      <w:r w:rsidR="00DE31B0" w:rsidRPr="00070EA1">
        <w:t xml:space="preserve"> Indicative of whether the customer uses the phone service or not</w:t>
      </w:r>
      <w:r w:rsidR="001A7C29" w:rsidRPr="00070EA1">
        <w:br/>
      </w:r>
    </w:p>
    <w:p w14:paraId="31CAB1F1" w14:textId="4CDF823D" w:rsidR="00110B64" w:rsidRPr="00070EA1" w:rsidRDefault="00110B64" w:rsidP="00517E79">
      <w:pPr>
        <w:pStyle w:val="BodyText"/>
        <w:numPr>
          <w:ilvl w:val="0"/>
          <w:numId w:val="36"/>
        </w:numPr>
      </w:pPr>
      <w:r w:rsidRPr="00070EA1">
        <w:lastRenderedPageBreak/>
        <w:t>Multiple Lines</w:t>
      </w:r>
      <w:r w:rsidR="00C7187E" w:rsidRPr="00070EA1">
        <w:t>:</w:t>
      </w:r>
      <w:r w:rsidR="00651C8B" w:rsidRPr="00070EA1">
        <w:t xml:space="preserve"> Whether the customer has multiple lines or not</w:t>
      </w:r>
    </w:p>
    <w:p w14:paraId="00F2F9BF" w14:textId="05F01A22" w:rsidR="00110B64" w:rsidRPr="00070EA1" w:rsidRDefault="00110B64" w:rsidP="00517E79">
      <w:pPr>
        <w:pStyle w:val="BodyText"/>
        <w:numPr>
          <w:ilvl w:val="0"/>
          <w:numId w:val="36"/>
        </w:numPr>
      </w:pPr>
      <w:r w:rsidRPr="00070EA1">
        <w:t>Internet Service</w:t>
      </w:r>
      <w:r w:rsidR="00C7187E" w:rsidRPr="00070EA1">
        <w:t>:</w:t>
      </w:r>
      <w:r w:rsidR="00651C8B" w:rsidRPr="00070EA1">
        <w:t xml:space="preserve"> Information regarding the internet service provider (DSL, Fiber optic, No)</w:t>
      </w:r>
    </w:p>
    <w:p w14:paraId="57559F0B" w14:textId="34DF298A" w:rsidR="00110B64" w:rsidRPr="00070EA1" w:rsidRDefault="00110B64" w:rsidP="00517E79">
      <w:pPr>
        <w:pStyle w:val="BodyText"/>
        <w:numPr>
          <w:ilvl w:val="0"/>
          <w:numId w:val="36"/>
        </w:numPr>
      </w:pPr>
      <w:r w:rsidRPr="00070EA1">
        <w:t>Online Security</w:t>
      </w:r>
      <w:r w:rsidR="00C7187E" w:rsidRPr="00070EA1">
        <w:t>:</w:t>
      </w:r>
      <w:r w:rsidR="00651C8B" w:rsidRPr="00070EA1">
        <w:t xml:space="preserve"> Whether the customer has online security or not</w:t>
      </w:r>
    </w:p>
    <w:p w14:paraId="1C75F150" w14:textId="60C0D3AA" w:rsidR="00110B64" w:rsidRPr="00070EA1" w:rsidRDefault="00110B64" w:rsidP="00517E79">
      <w:pPr>
        <w:pStyle w:val="BodyText"/>
        <w:numPr>
          <w:ilvl w:val="0"/>
          <w:numId w:val="36"/>
        </w:numPr>
      </w:pPr>
      <w:r w:rsidRPr="00070EA1">
        <w:t>Online Backup</w:t>
      </w:r>
      <w:r w:rsidR="00C7187E" w:rsidRPr="00070EA1">
        <w:t>:</w:t>
      </w:r>
      <w:r w:rsidR="008870F7" w:rsidRPr="00070EA1">
        <w:t xml:space="preserve"> Whether the customer has opted in for Online Backup</w:t>
      </w:r>
    </w:p>
    <w:p w14:paraId="5EC09877" w14:textId="2AB774E5" w:rsidR="00110B64" w:rsidRPr="00070EA1" w:rsidRDefault="00110B64" w:rsidP="00517E79">
      <w:pPr>
        <w:pStyle w:val="BodyText"/>
        <w:numPr>
          <w:ilvl w:val="0"/>
          <w:numId w:val="36"/>
        </w:numPr>
      </w:pPr>
      <w:r w:rsidRPr="00070EA1">
        <w:t>Device Protection</w:t>
      </w:r>
      <w:r w:rsidR="00C7187E" w:rsidRPr="00070EA1">
        <w:t>:</w:t>
      </w:r>
      <w:r w:rsidR="008870F7" w:rsidRPr="00070EA1">
        <w:t xml:space="preserve"> Whether the customer has open in for </w:t>
      </w:r>
      <w:r w:rsidR="00535B44" w:rsidRPr="00070EA1">
        <w:t>Device Protection Plan</w:t>
      </w:r>
    </w:p>
    <w:p w14:paraId="26E2FD9F" w14:textId="5E7A3862" w:rsidR="00110B64" w:rsidRPr="00070EA1" w:rsidRDefault="00110B64" w:rsidP="00517E79">
      <w:pPr>
        <w:pStyle w:val="BodyText"/>
        <w:numPr>
          <w:ilvl w:val="0"/>
          <w:numId w:val="36"/>
        </w:numPr>
      </w:pPr>
      <w:r w:rsidRPr="00070EA1">
        <w:t>Technical Support</w:t>
      </w:r>
      <w:r w:rsidR="00C7187E" w:rsidRPr="00070EA1">
        <w:t>:</w:t>
      </w:r>
      <w:r w:rsidR="00535B44" w:rsidRPr="00070EA1">
        <w:t xml:space="preserve"> Whether the customer has requested Technical Support</w:t>
      </w:r>
    </w:p>
    <w:p w14:paraId="764AB763" w14:textId="59FDE365" w:rsidR="00110B64" w:rsidRPr="00070EA1" w:rsidRDefault="00110B64" w:rsidP="00517E79">
      <w:pPr>
        <w:pStyle w:val="BodyText"/>
        <w:numPr>
          <w:ilvl w:val="0"/>
          <w:numId w:val="36"/>
        </w:numPr>
      </w:pPr>
      <w:r w:rsidRPr="00070EA1">
        <w:t>Streaming T</w:t>
      </w:r>
      <w:r w:rsidR="00196E6C" w:rsidRPr="00070EA1">
        <w:t>.V.</w:t>
      </w:r>
      <w:r w:rsidR="00C7187E" w:rsidRPr="00070EA1">
        <w:t>:</w:t>
      </w:r>
      <w:r w:rsidR="00535B44" w:rsidRPr="00070EA1">
        <w:t xml:space="preserve"> Whether the customer has opted in for T</w:t>
      </w:r>
      <w:r w:rsidR="00196E6C" w:rsidRPr="00070EA1">
        <w:t>.V.</w:t>
      </w:r>
      <w:r w:rsidR="00535B44" w:rsidRPr="00070EA1">
        <w:t xml:space="preserve"> Streaming services</w:t>
      </w:r>
    </w:p>
    <w:p w14:paraId="5DE8ED56" w14:textId="4DF81846" w:rsidR="00110B64" w:rsidRPr="00070EA1" w:rsidRDefault="00110B64" w:rsidP="00517E79">
      <w:pPr>
        <w:pStyle w:val="BodyText"/>
        <w:numPr>
          <w:ilvl w:val="0"/>
          <w:numId w:val="36"/>
        </w:numPr>
      </w:pPr>
      <w:r w:rsidRPr="00070EA1">
        <w:t>Streaming Movies</w:t>
      </w:r>
      <w:r w:rsidR="00C7187E" w:rsidRPr="00070EA1">
        <w:t>:</w:t>
      </w:r>
      <w:r w:rsidR="00535B44" w:rsidRPr="00070EA1">
        <w:t xml:space="preserve"> Whether the customer has opted in for Streaming Movies services</w:t>
      </w:r>
    </w:p>
    <w:p w14:paraId="4ACEA54E" w14:textId="7E03A46C" w:rsidR="00110B64" w:rsidRPr="00070EA1" w:rsidRDefault="00110B64" w:rsidP="00517E79">
      <w:pPr>
        <w:pStyle w:val="BodyText"/>
        <w:numPr>
          <w:ilvl w:val="0"/>
          <w:numId w:val="36"/>
        </w:numPr>
      </w:pPr>
      <w:r w:rsidRPr="00070EA1">
        <w:t>Contract</w:t>
      </w:r>
      <w:r w:rsidR="00C7187E" w:rsidRPr="00070EA1">
        <w:t>:</w:t>
      </w:r>
      <w:r w:rsidR="00535B44" w:rsidRPr="00070EA1">
        <w:t xml:space="preserve"> Whether the customer has opted for a monthly, annual or two-year plan</w:t>
      </w:r>
    </w:p>
    <w:p w14:paraId="1053CEB5" w14:textId="288AF0B4" w:rsidR="00110B64" w:rsidRPr="00070EA1" w:rsidRDefault="00110B64" w:rsidP="00517E79">
      <w:pPr>
        <w:pStyle w:val="BodyText"/>
        <w:numPr>
          <w:ilvl w:val="0"/>
          <w:numId w:val="36"/>
        </w:numPr>
      </w:pPr>
      <w:r w:rsidRPr="00070EA1">
        <w:t>Paperless Billing</w:t>
      </w:r>
      <w:r w:rsidR="00C7187E" w:rsidRPr="00070EA1">
        <w:t>:</w:t>
      </w:r>
      <w:r w:rsidR="00535B44" w:rsidRPr="00070EA1">
        <w:t xml:space="preserve"> Whether the customer has opted in for paperless billing</w:t>
      </w:r>
    </w:p>
    <w:p w14:paraId="1B13561E" w14:textId="4A292D8E" w:rsidR="00110B64" w:rsidRPr="00070EA1" w:rsidRDefault="00110B64" w:rsidP="00517E79">
      <w:pPr>
        <w:pStyle w:val="BodyText"/>
        <w:numPr>
          <w:ilvl w:val="0"/>
          <w:numId w:val="36"/>
        </w:numPr>
      </w:pPr>
      <w:r w:rsidRPr="00070EA1">
        <w:t>Payment Method</w:t>
      </w:r>
      <w:r w:rsidR="00C7187E" w:rsidRPr="00070EA1">
        <w:t>:</w:t>
      </w:r>
      <w:r w:rsidR="00535B44" w:rsidRPr="00070EA1">
        <w:t xml:space="preserve"> Method of payment of the customer: Electronic check, Mailed check, Bank Transfer or Credit Card</w:t>
      </w:r>
    </w:p>
    <w:p w14:paraId="2739F02A" w14:textId="3924FDCA" w:rsidR="00110B64" w:rsidRPr="00070EA1" w:rsidRDefault="00110B64" w:rsidP="00517E79">
      <w:pPr>
        <w:pStyle w:val="BodyText"/>
        <w:numPr>
          <w:ilvl w:val="0"/>
          <w:numId w:val="36"/>
        </w:numPr>
      </w:pPr>
      <w:r w:rsidRPr="00070EA1">
        <w:t>Monthly Charges</w:t>
      </w:r>
      <w:r w:rsidR="00C7187E" w:rsidRPr="00070EA1">
        <w:t>:</w:t>
      </w:r>
      <w:r w:rsidR="00535B44" w:rsidRPr="00070EA1">
        <w:t xml:space="preserve"> Monthly Charges of the customer</w:t>
      </w:r>
    </w:p>
    <w:p w14:paraId="1438F458" w14:textId="4B402225" w:rsidR="00110B64" w:rsidRPr="00070EA1" w:rsidRDefault="00110B64" w:rsidP="00517E79">
      <w:pPr>
        <w:pStyle w:val="BodyText"/>
        <w:numPr>
          <w:ilvl w:val="0"/>
          <w:numId w:val="36"/>
        </w:numPr>
      </w:pPr>
      <w:r w:rsidRPr="00070EA1">
        <w:t>Total Charges</w:t>
      </w:r>
      <w:r w:rsidR="00C7187E" w:rsidRPr="00070EA1">
        <w:t>:</w:t>
      </w:r>
      <w:r w:rsidR="00535B44" w:rsidRPr="00070EA1">
        <w:t xml:space="preserve"> The total charges of the customer </w:t>
      </w:r>
    </w:p>
    <w:p w14:paraId="3CE03DFE" w14:textId="1F73D9D6" w:rsidR="00110B64" w:rsidRPr="00070EA1" w:rsidRDefault="00110B64" w:rsidP="00517E79">
      <w:pPr>
        <w:pStyle w:val="BodyText"/>
        <w:numPr>
          <w:ilvl w:val="0"/>
          <w:numId w:val="36"/>
        </w:numPr>
      </w:pPr>
      <w:r w:rsidRPr="00070EA1">
        <w:t>Churn</w:t>
      </w:r>
      <w:r w:rsidR="00C7187E" w:rsidRPr="00070EA1">
        <w:t>:</w:t>
      </w:r>
      <w:r w:rsidR="00535B44" w:rsidRPr="00070EA1">
        <w:t xml:space="preserve"> Whether the customer has churned or not</w:t>
      </w:r>
      <w:r w:rsidR="00D86D3B" w:rsidRPr="00070EA1">
        <w:tab/>
      </w:r>
      <w:r w:rsidR="00C823EE" w:rsidRPr="00070EA1">
        <w:br/>
      </w:r>
    </w:p>
    <w:p w14:paraId="164851FD" w14:textId="37D2EEF7" w:rsidR="00516FF3" w:rsidRPr="00070EA1" w:rsidRDefault="009664F6" w:rsidP="00517E79">
      <w:pPr>
        <w:pStyle w:val="BodyText"/>
      </w:pPr>
      <w:r w:rsidRPr="00070EA1">
        <w:t xml:space="preserve">From the above description, we have now understood the descriptive statistics of the IBM Telecom Churn dataset that is going to be used </w:t>
      </w:r>
      <w:r w:rsidR="00BD6AB6" w:rsidRPr="00070EA1">
        <w:t>in</w:t>
      </w:r>
      <w:r w:rsidRPr="00070EA1">
        <w:t xml:space="preserve"> this </w:t>
      </w:r>
      <w:r w:rsidR="00987DB2" w:rsidRPr="00070EA1">
        <w:t>study</w:t>
      </w:r>
      <w:r w:rsidRPr="00070EA1">
        <w:t>.</w:t>
      </w:r>
      <w:r w:rsidR="002466C4" w:rsidRPr="00070EA1">
        <w:t xml:space="preserve"> We have 18 features that are categorical, </w:t>
      </w:r>
      <w:r w:rsidR="00BD6AB6" w:rsidRPr="00070EA1">
        <w:t>two</w:t>
      </w:r>
      <w:r w:rsidR="002466C4" w:rsidRPr="00070EA1">
        <w:t xml:space="preserve"> </w:t>
      </w:r>
      <w:r w:rsidR="008C226C" w:rsidRPr="00070EA1">
        <w:t>integer features</w:t>
      </w:r>
      <w:r w:rsidR="002466C4" w:rsidRPr="00070EA1">
        <w:t xml:space="preserve"> and </w:t>
      </w:r>
      <w:r w:rsidR="00BD6AB6" w:rsidRPr="00070EA1">
        <w:t>one</w:t>
      </w:r>
      <w:r w:rsidR="002466C4" w:rsidRPr="00070EA1">
        <w:t xml:space="preserve"> feature of type float. The dataset has 7043 rows and 21 columns</w:t>
      </w:r>
      <w:r w:rsidR="00920150" w:rsidRPr="00070EA1">
        <w:t xml:space="preserve"> that describe customer behaviour. The dataset is taken over one month and </w:t>
      </w:r>
      <w:r w:rsidR="008C226C" w:rsidRPr="00070EA1">
        <w:t>will</w:t>
      </w:r>
      <w:r w:rsidR="00920150" w:rsidRPr="00070EA1">
        <w:t xml:space="preserve"> be used for analysis and predictive modelling in this study.</w:t>
      </w:r>
      <w:r w:rsidR="00B74281" w:rsidRPr="00070EA1">
        <w:t xml:space="preserve"> The </w:t>
      </w:r>
      <w:r w:rsidR="003C51E2">
        <w:t>dataset range</w:t>
      </w:r>
      <w:r w:rsidR="00B74281" w:rsidRPr="00070EA1">
        <w:t xml:space="preserve"> is also </w:t>
      </w:r>
      <w:r w:rsidR="00D17056">
        <w:t>essential</w:t>
      </w:r>
      <w:r w:rsidR="006B0380">
        <w:t>,</w:t>
      </w:r>
      <w:r w:rsidR="00B74281" w:rsidRPr="00070EA1">
        <w:t xml:space="preserve"> including the summary statistics</w:t>
      </w:r>
      <w:r w:rsidR="006B0380">
        <w:t>,</w:t>
      </w:r>
      <w:r w:rsidR="00B74281" w:rsidRPr="00070EA1">
        <w:t xml:space="preserve"> </w:t>
      </w:r>
      <w:r w:rsidR="00D20BFC">
        <w:t>to</w:t>
      </w:r>
      <w:r w:rsidR="00B74281" w:rsidRPr="00070EA1">
        <w:t xml:space="preserve"> get a brief o</w:t>
      </w:r>
      <w:r w:rsidR="006B0380">
        <w:t>f</w:t>
      </w:r>
      <w:r w:rsidR="00B74281" w:rsidRPr="00070EA1">
        <w:t xml:space="preserve"> the dataset that we are out to analy</w:t>
      </w:r>
      <w:r w:rsidR="006B0380">
        <w:t>s</w:t>
      </w:r>
      <w:r w:rsidR="00B74281" w:rsidRPr="00070EA1">
        <w:t>e.</w:t>
      </w:r>
    </w:p>
    <w:p w14:paraId="53195583" w14:textId="77777777" w:rsidR="008A7149" w:rsidRPr="00070EA1" w:rsidRDefault="008A7149"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2F7845E4" w14:textId="17C09B7A" w:rsidR="00350A6B" w:rsidRPr="00070EA1" w:rsidRDefault="00350A6B" w:rsidP="00517E79">
      <w:pPr>
        <w:pStyle w:val="Heading2"/>
      </w:pPr>
      <w:bookmarkStart w:id="48" w:name="_Toc67874830"/>
      <w:r w:rsidRPr="00070EA1">
        <w:lastRenderedPageBreak/>
        <w:t>3.2 Research Methodology</w:t>
      </w:r>
      <w:bookmarkEnd w:id="48"/>
    </w:p>
    <w:p w14:paraId="4A692E27" w14:textId="319CBA1E" w:rsidR="009373E9" w:rsidRPr="00070EA1" w:rsidRDefault="009373E9" w:rsidP="00517E79">
      <w:pPr>
        <w:pStyle w:val="BodyText"/>
      </w:pPr>
      <w:r w:rsidRPr="00070EA1">
        <w:t xml:space="preserve">The following section contains the steps to perform predictive modelling to predict the customers </w:t>
      </w:r>
      <w:r w:rsidR="00B05B79" w:rsidRPr="00070EA1">
        <w:t>with</w:t>
      </w:r>
      <w:r w:rsidRPr="00070EA1">
        <w:t xml:space="preserve"> a high </w:t>
      </w:r>
      <w:r w:rsidR="00647DEB" w:rsidRPr="00070EA1">
        <w:t>attrition risk</w:t>
      </w:r>
      <w:r w:rsidRPr="00070EA1">
        <w:t>. The steps followed are data selection, data preprocessing, data transformation, data visuali</w:t>
      </w:r>
      <w:r w:rsidR="00620D68" w:rsidRPr="00070EA1">
        <w:t>s</w:t>
      </w:r>
      <w:r w:rsidRPr="00070EA1">
        <w:t>ation, class balancing</w:t>
      </w:r>
      <w:r w:rsidR="00DF1BC4" w:rsidRPr="00070EA1">
        <w:t>, model building, model evaluation and model deploym</w:t>
      </w:r>
      <w:r w:rsidR="0097373D" w:rsidRPr="00070EA1">
        <w:t>e</w:t>
      </w:r>
      <w:r w:rsidR="00DF1BC4" w:rsidRPr="00070EA1">
        <w:t>nt.</w:t>
      </w:r>
    </w:p>
    <w:p w14:paraId="6451296D" w14:textId="58C8DEC3" w:rsidR="00350A6B" w:rsidRPr="00070EA1" w:rsidRDefault="00350A6B" w:rsidP="00517E79">
      <w:pPr>
        <w:pStyle w:val="Heading3"/>
      </w:pPr>
      <w:bookmarkStart w:id="49" w:name="_Toc67874831"/>
      <w:r w:rsidRPr="00070EA1">
        <w:t>3.2.1 Data Selection</w:t>
      </w:r>
      <w:bookmarkEnd w:id="49"/>
      <w:r w:rsidR="00BA63C4" w:rsidRPr="00070EA1">
        <w:t xml:space="preserve"> </w:t>
      </w:r>
    </w:p>
    <w:p w14:paraId="550246D0" w14:textId="7BF09A58" w:rsidR="00DB1BA3" w:rsidRPr="00070EA1" w:rsidRDefault="00DB1BA3" w:rsidP="00517E79">
      <w:pPr>
        <w:pStyle w:val="BodyText"/>
      </w:pPr>
      <w:r w:rsidRPr="00070EA1">
        <w:t xml:space="preserve">There were a few datasets we can choose from when it comes to telecom data. The data we have selected is the IBM Watson Telco Customer Churn Data. The dataset is at an employee level with a usability score of 8.8. The dataset has information that can be leveraged at a customer level to </w:t>
      </w:r>
      <w:r w:rsidR="004704C1" w:rsidRPr="00070EA1">
        <w:t>identify customers likely to churn effectively</w:t>
      </w:r>
      <w:r w:rsidRPr="00070EA1">
        <w:t>.</w:t>
      </w:r>
      <w:r w:rsidR="003167D5" w:rsidRPr="00070EA1">
        <w:tab/>
      </w:r>
    </w:p>
    <w:p w14:paraId="2E54E586" w14:textId="77777777" w:rsidR="0086336A" w:rsidRPr="00070EA1" w:rsidRDefault="0086336A" w:rsidP="00517E79">
      <w:pPr>
        <w:pStyle w:val="BodyText"/>
      </w:pPr>
      <w:r w:rsidRPr="00070EA1">
        <w:t xml:space="preserve">The information obtained from the data can be broken down into four broad categories and is as follows </w:t>
      </w:r>
      <w:r w:rsidRPr="00070EA1">
        <w:fldChar w:fldCharType="begin" w:fldLock="1"/>
      </w:r>
      <w:r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070EA1">
        <w:fldChar w:fldCharType="separate"/>
      </w:r>
      <w:r w:rsidRPr="00070EA1">
        <w:t>(Ebrah and Elnasir, 2019)</w:t>
      </w:r>
      <w:r w:rsidRPr="00070EA1">
        <w:fldChar w:fldCharType="end"/>
      </w:r>
      <w:r w:rsidRPr="00070EA1">
        <w:t>:</w:t>
      </w:r>
    </w:p>
    <w:p w14:paraId="09F5FF61" w14:textId="77777777" w:rsidR="0086336A" w:rsidRPr="00070EA1" w:rsidRDefault="0086336A" w:rsidP="00517E79">
      <w:pPr>
        <w:pStyle w:val="BodyText"/>
        <w:numPr>
          <w:ilvl w:val="0"/>
          <w:numId w:val="35"/>
        </w:numPr>
      </w:pPr>
      <w:r w:rsidRPr="00070EA1">
        <w:t>Services that the customer may be using such as streaming movies and tv, technical support, device protection, online backup and service, broadband services</w:t>
      </w:r>
    </w:p>
    <w:p w14:paraId="3D52DA78" w14:textId="77777777" w:rsidR="0086336A" w:rsidRPr="00070EA1" w:rsidRDefault="0086336A" w:rsidP="00517E79">
      <w:pPr>
        <w:pStyle w:val="BodyText"/>
        <w:numPr>
          <w:ilvl w:val="0"/>
          <w:numId w:val="35"/>
        </w:numPr>
      </w:pPr>
      <w:r w:rsidRPr="00070EA1">
        <w:t>Account Information of the customer such as customer tenure, total costing, monthly charges, paperless billing, payment method</w:t>
      </w:r>
    </w:p>
    <w:p w14:paraId="2E940A35" w14:textId="77777777" w:rsidR="0086336A" w:rsidRPr="00070EA1" w:rsidRDefault="0086336A" w:rsidP="00517E79">
      <w:pPr>
        <w:pStyle w:val="BodyText"/>
        <w:numPr>
          <w:ilvl w:val="0"/>
          <w:numId w:val="35"/>
        </w:numPr>
      </w:pPr>
      <w:r w:rsidRPr="00070EA1">
        <w:t>Demographic information such as age, gender, information about dependents and partners</w:t>
      </w:r>
    </w:p>
    <w:p w14:paraId="00585A37" w14:textId="2BFF5AF8" w:rsidR="0086336A" w:rsidRPr="00070EA1" w:rsidRDefault="0086336A" w:rsidP="00517E79">
      <w:pPr>
        <w:pStyle w:val="BodyText"/>
        <w:numPr>
          <w:ilvl w:val="0"/>
          <w:numId w:val="35"/>
        </w:numPr>
      </w:pPr>
      <w:r w:rsidRPr="00070EA1">
        <w:t>The given data consists of multiple factors about the customers regarding lifestyle, behaviour in a Yes or No format that can be leveraged post-processing. It is presented in a .csv format with customer attributes information as metadata</w:t>
      </w:r>
    </w:p>
    <w:p w14:paraId="7E51B6FA" w14:textId="7C1DCBCF" w:rsidR="006127B6" w:rsidRPr="00070EA1" w:rsidRDefault="006127B6" w:rsidP="006127B6">
      <w:pPr>
        <w:pStyle w:val="BodyText"/>
      </w:pPr>
      <w:r w:rsidRPr="00070EA1">
        <w:t>Understanding the different segments of the data available will help us profile the various customer segments and their behaviour, which will, in turn</w:t>
      </w:r>
      <w:r w:rsidR="006B0380">
        <w:t>,</w:t>
      </w:r>
      <w:r w:rsidRPr="00070EA1">
        <w:t xml:space="preserve"> be able to accurately flag the set of behaviours that are indicative of customer churn for telecom operators.</w:t>
      </w:r>
    </w:p>
    <w:p w14:paraId="06A15089" w14:textId="77777777" w:rsidR="005F7EFC" w:rsidRPr="00070EA1" w:rsidRDefault="005F7EFC" w:rsidP="00517E79">
      <w:pPr>
        <w:widowControl/>
        <w:autoSpaceDE/>
        <w:autoSpaceDN/>
        <w:adjustRightInd/>
        <w:spacing w:before="0" w:after="200"/>
        <w:jc w:val="left"/>
        <w:rPr>
          <w:rFonts w:eastAsiaTheme="majorEastAsia"/>
          <w:b/>
          <w:bCs/>
          <w:color w:val="345A8A" w:themeColor="accent1" w:themeShade="B5"/>
          <w:sz w:val="36"/>
          <w:szCs w:val="32"/>
        </w:rPr>
      </w:pPr>
      <w:r w:rsidRPr="00070EA1">
        <w:br w:type="page"/>
      </w:r>
    </w:p>
    <w:p w14:paraId="4587DE05" w14:textId="70EC3D17" w:rsidR="00350A6B" w:rsidRPr="00070EA1" w:rsidRDefault="00350A6B" w:rsidP="00517E79">
      <w:pPr>
        <w:pStyle w:val="Heading3"/>
      </w:pPr>
      <w:bookmarkStart w:id="50" w:name="_Toc67874832"/>
      <w:r w:rsidRPr="00070EA1">
        <w:lastRenderedPageBreak/>
        <w:t>3.2.2 Data Pre</w:t>
      </w:r>
      <w:r w:rsidR="006B0380">
        <w:t>p</w:t>
      </w:r>
      <w:r w:rsidRPr="00070EA1">
        <w:t>rocessing</w:t>
      </w:r>
      <w:bookmarkEnd w:id="50"/>
    </w:p>
    <w:p w14:paraId="5B95FF21" w14:textId="77777777" w:rsidR="00FB6F49" w:rsidRPr="00070EA1" w:rsidRDefault="00B52F86" w:rsidP="00517E79">
      <w:pPr>
        <w:pStyle w:val="BodyText"/>
      </w:pPr>
      <w:r w:rsidRPr="00070EA1">
        <w:t xml:space="preserve">Now that we have </w:t>
      </w:r>
      <w:r w:rsidR="002466C4" w:rsidRPr="00070EA1">
        <w:t>selected the dataset</w:t>
      </w:r>
      <w:r w:rsidR="00BD6AB6" w:rsidRPr="00070EA1">
        <w:t>,</w:t>
      </w:r>
      <w:r w:rsidR="002466C4" w:rsidRPr="00070EA1">
        <w:t xml:space="preserve"> we would like to proceed within this domain</w:t>
      </w:r>
      <w:r w:rsidR="00BD6AB6" w:rsidRPr="00070EA1">
        <w:t>. W</w:t>
      </w:r>
      <w:r w:rsidR="002466C4" w:rsidRPr="00070EA1">
        <w:t>e shall now discuss the Data Pre-processing steps we will be implementing to ensure that the data is standardi</w:t>
      </w:r>
      <w:r w:rsidR="00BD6AB6" w:rsidRPr="00070EA1">
        <w:t>s</w:t>
      </w:r>
      <w:r w:rsidR="002466C4" w:rsidRPr="00070EA1">
        <w:t xml:space="preserve">ed </w:t>
      </w:r>
      <w:r w:rsidR="00C47395" w:rsidRPr="00070EA1">
        <w:t xml:space="preserve">as </w:t>
      </w:r>
      <w:r w:rsidR="00BD6AB6" w:rsidRPr="00070EA1">
        <w:t xml:space="preserve">we </w:t>
      </w:r>
      <w:r w:rsidR="002466C4" w:rsidRPr="00070EA1">
        <w:t xml:space="preserve">use it in our next </w:t>
      </w:r>
      <w:r w:rsidR="00C47395" w:rsidRPr="00070EA1">
        <w:t>steps</w:t>
      </w:r>
      <w:r w:rsidR="002466C4" w:rsidRPr="00070EA1">
        <w:t>. We will p</w:t>
      </w:r>
      <w:r w:rsidR="008C226C" w:rsidRPr="00070EA1">
        <w:t xml:space="preserve">erform a sense check of the telecom churn dataset to understand if the import of the data and the </w:t>
      </w:r>
      <w:r w:rsidR="009B0F78" w:rsidRPr="00070EA1">
        <w:t>dataset</w:t>
      </w:r>
      <w:r w:rsidR="00C235BC" w:rsidRPr="00070EA1">
        <w:t>'</w:t>
      </w:r>
      <w:r w:rsidR="009B0F78" w:rsidRPr="00070EA1">
        <w:t>s encoding</w:t>
      </w:r>
      <w:r w:rsidR="008C226C" w:rsidRPr="00070EA1">
        <w:t xml:space="preserve"> are</w:t>
      </w:r>
      <w:r w:rsidR="002466C4" w:rsidRPr="00070EA1">
        <w:t xml:space="preserve"> per expectations</w:t>
      </w:r>
      <w:r w:rsidR="00516FF3" w:rsidRPr="00070EA1">
        <w:t>. Once</w:t>
      </w:r>
      <w:r w:rsidR="00C47395" w:rsidRPr="00070EA1">
        <w:t xml:space="preserve"> we view the data types of the features</w:t>
      </w:r>
      <w:r w:rsidR="00516FF3" w:rsidRPr="00070EA1">
        <w:t xml:space="preserve">, we will check on the shape of the data to </w:t>
      </w:r>
      <w:r w:rsidR="00890257" w:rsidRPr="00070EA1">
        <w:t>en</w:t>
      </w:r>
      <w:r w:rsidR="00516FF3" w:rsidRPr="00070EA1">
        <w:t xml:space="preserve">sure the number of rows and columns is consistent </w:t>
      </w:r>
      <w:r w:rsidR="00C47395" w:rsidRPr="00070EA1">
        <w:t>per</w:t>
      </w:r>
      <w:r w:rsidR="00516FF3" w:rsidRPr="00070EA1">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sidRPr="00070EA1">
        <w:t>,</w:t>
      </w:r>
      <w:r w:rsidR="00516FF3" w:rsidRPr="00070EA1">
        <w:t xml:space="preserve"> we will de</w:t>
      </w:r>
      <w:r w:rsidR="00890257" w:rsidRPr="00070EA1">
        <w:t>termin</w:t>
      </w:r>
      <w:r w:rsidR="00516FF3" w:rsidRPr="00070EA1">
        <w:t xml:space="preserve">e if we can proceed with all the columns to the next step if we must drop columns based on </w:t>
      </w:r>
      <w:r w:rsidR="00890257" w:rsidRPr="00070EA1">
        <w:t>absent</w:t>
      </w:r>
      <w:r w:rsidR="00516FF3" w:rsidRPr="00070EA1">
        <w:t xml:space="preserve"> value percentage or employ methods such as mean imputation, mode imputation, deletion of rows and iterative imputation.</w:t>
      </w:r>
      <w:r w:rsidR="00927FDB" w:rsidRPr="00070EA1">
        <w:t xml:space="preserve"> </w:t>
      </w:r>
    </w:p>
    <w:p w14:paraId="26C693FC" w14:textId="47993513" w:rsidR="005D5913" w:rsidRPr="00070EA1" w:rsidRDefault="00516FF3" w:rsidP="00517E79">
      <w:pPr>
        <w:pStyle w:val="BodyText"/>
      </w:pPr>
      <w:r w:rsidRPr="00070EA1">
        <w:t>Looking at the percentage of missing values for each attribute</w:t>
      </w:r>
      <w:r w:rsidR="00BD6AB6" w:rsidRPr="00070EA1">
        <w:t xml:space="preserve"> after the</w:t>
      </w:r>
      <w:r w:rsidRPr="00070EA1">
        <w:t xml:space="preserve"> missing</w:t>
      </w:r>
      <w:r w:rsidR="00D80583" w:rsidRPr="00070EA1">
        <w:t>-</w:t>
      </w:r>
      <w:r w:rsidRPr="00070EA1">
        <w:t xml:space="preserve">value analysis will help us understand the base dataset that we will be using when we go to the next step of feature engineering. </w:t>
      </w:r>
      <w:r w:rsidR="00A42670" w:rsidRPr="00070EA1">
        <w:t>We will also perform outlier analysis and understand the skewness of the data to understand the feature</w:t>
      </w:r>
      <w:r w:rsidR="00C235BC" w:rsidRPr="00070EA1">
        <w:t>'</w:t>
      </w:r>
      <w:r w:rsidR="00A42670" w:rsidRPr="00070EA1">
        <w:t xml:space="preserve">s impact on customer churn. </w:t>
      </w:r>
      <w:r w:rsidR="00890257" w:rsidRPr="00070EA1">
        <w:t>After</w:t>
      </w:r>
      <w:r w:rsidR="00A42670" w:rsidRPr="00070EA1">
        <w:t xml:space="preserve"> understanding each features</w:t>
      </w:r>
      <w:r w:rsidR="00C235BC" w:rsidRPr="00070EA1">
        <w:t>'</w:t>
      </w:r>
      <w:r w:rsidR="00A42670" w:rsidRPr="00070EA1">
        <w:t xml:space="preserve"> distribution</w:t>
      </w:r>
      <w:r w:rsidR="00890257" w:rsidRPr="00070EA1">
        <w:t>,</w:t>
      </w:r>
      <w:r w:rsidR="00A42670" w:rsidRPr="00070EA1">
        <w:t xml:space="preserve"> we will proceed to perform</w:t>
      </w:r>
      <w:r w:rsidR="00D96DFE" w:rsidRPr="00070EA1">
        <w:t xml:space="preserve"> </w:t>
      </w:r>
      <w:r w:rsidR="0031456D" w:rsidRPr="00070EA1">
        <w:t xml:space="preserve">a </w:t>
      </w:r>
      <w:r w:rsidR="00A42670" w:rsidRPr="00070EA1">
        <w:t>univariate analysis. This will help us understand and map out the inherent properties and distributions of each attribute. The bivariate analysis will then be performed on the data, ultimately followed by multivariate analysis to understand the features</w:t>
      </w:r>
      <w:r w:rsidR="00C235BC" w:rsidRPr="00070EA1">
        <w:t>'</w:t>
      </w:r>
      <w:r w:rsidR="00A42670" w:rsidRPr="00070EA1">
        <w:t xml:space="preserve"> direct and latent impact on the </w:t>
      </w:r>
      <w:r w:rsidR="008C226C" w:rsidRPr="00070EA1">
        <w:t>customer churn</w:t>
      </w:r>
      <w:r w:rsidR="00C235BC" w:rsidRPr="00070EA1">
        <w:t>'</w:t>
      </w:r>
      <w:r w:rsidR="008C226C" w:rsidRPr="00070EA1">
        <w:t>s target variable</w:t>
      </w:r>
      <w:r w:rsidR="00A42670" w:rsidRPr="00070EA1">
        <w:t>.</w:t>
      </w:r>
      <w:r w:rsidR="004D331B" w:rsidRPr="00070EA1">
        <w:t xml:space="preserve"> </w:t>
      </w:r>
    </w:p>
    <w:p w14:paraId="757A4521" w14:textId="408F84DE" w:rsidR="00350A6B" w:rsidRPr="00070EA1" w:rsidRDefault="00350A6B" w:rsidP="00517E79">
      <w:pPr>
        <w:pStyle w:val="Heading3"/>
      </w:pPr>
      <w:bookmarkStart w:id="51" w:name="_Toc67874833"/>
      <w:r w:rsidRPr="00070EA1">
        <w:t>3.2.3 Data Transformation</w:t>
      </w:r>
      <w:bookmarkEnd w:id="51"/>
    </w:p>
    <w:p w14:paraId="623B21F9" w14:textId="77777777" w:rsidR="00764ECC" w:rsidRPr="00070EA1" w:rsidRDefault="005D5913" w:rsidP="00517E79">
      <w:pPr>
        <w:pStyle w:val="BodyText"/>
      </w:pPr>
      <w:r w:rsidRPr="00070EA1">
        <w:t>Based on the cleaned dataset, we will no</w:t>
      </w:r>
      <w:r w:rsidR="00890257" w:rsidRPr="00070EA1">
        <w:t>w</w:t>
      </w:r>
      <w:r w:rsidRPr="00070EA1">
        <w:t xml:space="preserve"> decide the </w:t>
      </w:r>
      <w:r w:rsidR="00890257" w:rsidRPr="00070EA1">
        <w:t>following</w:t>
      </w:r>
      <w:r w:rsidRPr="00070EA1">
        <w:t xml:space="preserve"> steps to extract the most value from the dataset. We can perform steps such as one-hot encoding on the </w:t>
      </w:r>
      <w:r w:rsidR="00890257" w:rsidRPr="00070EA1">
        <w:t>categorical features</w:t>
      </w:r>
      <w:r w:rsidRPr="00070EA1">
        <w:t>. Besides this, we shall also derive features from the existing dataset and feature engineer newer attributes. Based on the understanding of telecom</w:t>
      </w:r>
      <w:r w:rsidR="00C235BC" w:rsidRPr="00070EA1">
        <w:t>'</w:t>
      </w:r>
      <w:r w:rsidRPr="00070EA1">
        <w:t xml:space="preserve">s business, we will also apply business rules that make sense to the business and derive new features. Performing efficient feature engineering will save us the hassle of running complicated models to get an accurate prediction. </w:t>
      </w:r>
    </w:p>
    <w:p w14:paraId="2810CAE2" w14:textId="5987900B" w:rsidR="005D5913" w:rsidRPr="00070EA1" w:rsidRDefault="005D5913" w:rsidP="00517E79">
      <w:pPr>
        <w:pStyle w:val="BodyText"/>
      </w:pPr>
      <w:r w:rsidRPr="00070EA1">
        <w:lastRenderedPageBreak/>
        <w:t xml:space="preserve">This will make the machine learning pipeline easier to deploy, thus </w:t>
      </w:r>
      <w:r w:rsidR="00890257" w:rsidRPr="00070EA1">
        <w:t>reducing</w:t>
      </w:r>
      <w:r w:rsidRPr="00070EA1">
        <w:t xml:space="preserve"> the business expenditure on hardware.</w:t>
      </w:r>
      <w:r w:rsidR="00764ECC" w:rsidRPr="00070EA1">
        <w:t xml:space="preserve"> </w:t>
      </w:r>
      <w:r w:rsidRPr="00070EA1">
        <w:t>Data visuali</w:t>
      </w:r>
      <w:r w:rsidR="00890257" w:rsidRPr="00070EA1">
        <w:t>s</w:t>
      </w:r>
      <w:r w:rsidRPr="00070EA1">
        <w:t>ation here will play a crucial part here to be able to draw insights that might help to be able to derive more from the data.</w:t>
      </w:r>
      <w:r w:rsidR="00313FE3" w:rsidRPr="00070EA1">
        <w:t xml:space="preserve"> We will </w:t>
      </w:r>
      <w:r w:rsidR="00B5332E" w:rsidRPr="00070EA1">
        <w:t>use</w:t>
      </w:r>
      <w:r w:rsidR="00313FE3" w:rsidRPr="00070EA1">
        <w:t xml:space="preserve"> advanced </w:t>
      </w:r>
      <w:r w:rsidR="00B5332E" w:rsidRPr="00070EA1">
        <w:t xml:space="preserve">Exploratory Data Analysis </w:t>
      </w:r>
      <w:r w:rsidR="00313FE3" w:rsidRPr="00070EA1">
        <w:t>packages such as pandas profiling, Sweetviz and data prep to perform visuali</w:t>
      </w:r>
      <w:r w:rsidR="00BD6AB6" w:rsidRPr="00070EA1">
        <w:t>s</w:t>
      </w:r>
      <w:r w:rsidR="00313FE3" w:rsidRPr="00070EA1">
        <w:t>ation of the data; this will give us a complete overview of the data.</w:t>
      </w:r>
      <w:r w:rsidRPr="00070EA1">
        <w:t xml:space="preserve"> Mapping out and understanding the relationship of each numerical and categorical variable with churn will help us start identifying the attributes that might have a </w:t>
      </w:r>
      <w:r w:rsidR="00983DE7" w:rsidRPr="00070EA1">
        <w:t xml:space="preserve">direct or latent </w:t>
      </w:r>
      <w:r w:rsidRPr="00070EA1">
        <w:t>impact on customer churn.  We shall perform multicollinearity and variance inflation factor tests to understand the data</w:t>
      </w:r>
      <w:r w:rsidR="00C235BC" w:rsidRPr="00070EA1">
        <w:t>'</w:t>
      </w:r>
      <w:r w:rsidRPr="00070EA1">
        <w:t xml:space="preserve">s inherent properties to understand the significant features to select for modelling. We will also look at the correlation scores for the numerical variables to identify the features </w:t>
      </w:r>
      <w:r w:rsidR="00890257" w:rsidRPr="00070EA1">
        <w:t>with</w:t>
      </w:r>
      <w:r w:rsidRPr="00070EA1">
        <w:t xml:space="preserve"> a high positive or negative correlation with the target variable. We will also perform </w:t>
      </w:r>
      <w:r w:rsidR="00890257" w:rsidRPr="00070EA1">
        <w:t xml:space="preserve">a </w:t>
      </w:r>
      <w:r w:rsidRPr="00070EA1">
        <w:t>categorical analysis o</w:t>
      </w:r>
      <w:r w:rsidR="00890257" w:rsidRPr="00070EA1">
        <w:t>f type object variables</w:t>
      </w:r>
      <w:r w:rsidRPr="00070EA1">
        <w:t xml:space="preserve"> to deep-drive into implicit and latent connections within the data.</w:t>
      </w:r>
    </w:p>
    <w:p w14:paraId="549A9A7B" w14:textId="33C07F8A" w:rsidR="00350A6B" w:rsidRPr="00070EA1" w:rsidRDefault="00350A6B" w:rsidP="00517E79">
      <w:pPr>
        <w:pStyle w:val="Heading3"/>
      </w:pPr>
      <w:bookmarkStart w:id="52" w:name="_Toc67874834"/>
      <w:r w:rsidRPr="00070EA1">
        <w:t>3.2.4 Data Visualization</w:t>
      </w:r>
      <w:bookmarkEnd w:id="52"/>
    </w:p>
    <w:p w14:paraId="7AE9AA12" w14:textId="55AE614B" w:rsidR="005371DB" w:rsidRPr="00070EA1" w:rsidRDefault="00307181" w:rsidP="00517E79">
      <w:pPr>
        <w:pStyle w:val="BodyText"/>
      </w:pPr>
      <w:r w:rsidRPr="00070EA1">
        <w:t>Data visuali</w:t>
      </w:r>
      <w:r w:rsidR="00620D68" w:rsidRPr="00070EA1">
        <w:t>s</w:t>
      </w:r>
      <w:r w:rsidRPr="00070EA1">
        <w:t>ation is an integral part of exploratory data analysis to be able to understand the data.</w:t>
      </w:r>
      <w:r w:rsidR="00176AB4" w:rsidRPr="00070EA1">
        <w:t xml:space="preserve"> </w:t>
      </w:r>
      <w:r w:rsidR="00AC2719" w:rsidRPr="00070EA1">
        <w:t>We can use the packages</w:t>
      </w:r>
      <w:r w:rsidR="00176AB4" w:rsidRPr="00070EA1">
        <w:t xml:space="preserve"> </w:t>
      </w:r>
      <w:r w:rsidR="00E829C3" w:rsidRPr="00070EA1">
        <w:t xml:space="preserve">to </w:t>
      </w:r>
      <w:r w:rsidR="00176AB4" w:rsidRPr="00070EA1">
        <w:t>analy</w:t>
      </w:r>
      <w:r w:rsidR="00620D68" w:rsidRPr="00070EA1">
        <w:t>s</w:t>
      </w:r>
      <w:r w:rsidR="00176AB4" w:rsidRPr="00070EA1">
        <w:t>e and understand the data are pandas profiling, sweetviz and data</w:t>
      </w:r>
      <w:r w:rsidR="00DF0ACC" w:rsidRPr="00070EA1">
        <w:t xml:space="preserve"> </w:t>
      </w:r>
      <w:r w:rsidR="00176AB4" w:rsidRPr="00070EA1">
        <w:t>prep. This will help us understand the distribution of the columns, the variance</w:t>
      </w:r>
      <w:r w:rsidR="00AC2719" w:rsidRPr="00070EA1">
        <w:t>, and the data profile</w:t>
      </w:r>
      <w:r w:rsidR="00CB070E" w:rsidRPr="00070EA1">
        <w:t xml:space="preserve">. </w:t>
      </w:r>
      <w:r w:rsidR="00176AB4" w:rsidRPr="00070EA1">
        <w:t>Compari</w:t>
      </w:r>
      <w:r w:rsidR="00DE4841" w:rsidRPr="00070EA1">
        <w:t>ng</w:t>
      </w:r>
      <w:r w:rsidR="00176AB4" w:rsidRPr="00070EA1">
        <w:t xml:space="preserve"> the data visually before and after processing will also help us understand datasets that will serve as inputs to the machine learning models in the model building steps in Section 3.2.7.</w:t>
      </w:r>
      <w:r w:rsidR="00C10973" w:rsidRPr="00070EA1">
        <w:t xml:space="preserve"> We shall </w:t>
      </w:r>
      <w:r w:rsidR="00BE4FC2" w:rsidRPr="00070EA1">
        <w:t>visuali</w:t>
      </w:r>
      <w:r w:rsidR="00C22A9B" w:rsidRPr="00070EA1">
        <w:t>s</w:t>
      </w:r>
      <w:r w:rsidR="00BE4FC2" w:rsidRPr="00070EA1">
        <w:t xml:space="preserve">e a few of the features and the target variables </w:t>
      </w:r>
      <w:r w:rsidR="00C235BC" w:rsidRPr="00070EA1">
        <w:t>to</w:t>
      </w:r>
      <w:r w:rsidR="005444D6" w:rsidRPr="00070EA1">
        <w:t xml:space="preserve"> understand the distribution</w:t>
      </w:r>
      <w:r w:rsidR="004C7242" w:rsidRPr="00070EA1">
        <w:t xml:space="preserve"> of the data points.</w:t>
      </w:r>
    </w:p>
    <w:p w14:paraId="19575A9B" w14:textId="5325B6BD" w:rsidR="004C7242" w:rsidRPr="00070EA1" w:rsidRDefault="004C7242" w:rsidP="00517E79">
      <w:pPr>
        <w:pStyle w:val="BodyText"/>
      </w:pPr>
      <w:r w:rsidRPr="00070EA1">
        <w:drawing>
          <wp:inline distT="0" distB="0" distL="0" distR="0" wp14:anchorId="38BD460C" wp14:editId="7B9FBD5B">
            <wp:extent cx="2828925" cy="5238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5425" cy="526931"/>
                    </a:xfrm>
                    <a:prstGeom prst="rect">
                      <a:avLst/>
                    </a:prstGeom>
                  </pic:spPr>
                </pic:pic>
              </a:graphicData>
            </a:graphic>
          </wp:inline>
        </w:drawing>
      </w:r>
      <w:r w:rsidRPr="00070EA1">
        <w:tab/>
      </w:r>
      <w:r w:rsidRPr="00070EA1">
        <w:tab/>
      </w:r>
      <w:r w:rsidRPr="00070EA1">
        <w:drawing>
          <wp:inline distT="0" distB="0" distL="0" distR="0" wp14:anchorId="3E242493" wp14:editId="1AD765D1">
            <wp:extent cx="1314450" cy="95596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24433" cy="963223"/>
                    </a:xfrm>
                    <a:prstGeom prst="rect">
                      <a:avLst/>
                    </a:prstGeom>
                  </pic:spPr>
                </pic:pic>
              </a:graphicData>
            </a:graphic>
          </wp:inline>
        </w:drawing>
      </w:r>
    </w:p>
    <w:p w14:paraId="4CECC920" w14:textId="77777777" w:rsidR="00557E7F" w:rsidRPr="00070EA1" w:rsidRDefault="004C7242" w:rsidP="00517E79">
      <w:pPr>
        <w:pStyle w:val="BodyText"/>
        <w:jc w:val="center"/>
      </w:pPr>
      <w:r w:rsidRPr="00070EA1">
        <w:t xml:space="preserve">Figure 3.2.4.1: </w:t>
      </w:r>
      <w:r w:rsidR="00B82146" w:rsidRPr="00070EA1">
        <w:t>Distribution of Churn (Target variable)</w:t>
      </w:r>
    </w:p>
    <w:p w14:paraId="3D0980C1" w14:textId="77777777" w:rsidR="00557E7F" w:rsidRPr="00070EA1" w:rsidRDefault="00C03EDD" w:rsidP="00517E79">
      <w:pPr>
        <w:pStyle w:val="BodyText"/>
        <w:jc w:val="left"/>
      </w:pPr>
      <w:r w:rsidRPr="00070EA1">
        <w:t>We have 21 features and 7043 data points.</w:t>
      </w:r>
      <w:r w:rsidR="00282BA7" w:rsidRPr="00070EA1">
        <w:t xml:space="preserve"> </w:t>
      </w:r>
    </w:p>
    <w:p w14:paraId="5FB3CC94" w14:textId="410866EC" w:rsidR="00B82146" w:rsidRPr="00070EA1" w:rsidRDefault="00282BA7" w:rsidP="00517E79">
      <w:pPr>
        <w:pStyle w:val="BodyText"/>
        <w:jc w:val="left"/>
      </w:pPr>
      <w:r w:rsidRPr="00070EA1">
        <w:t>We shall now analyse the distribution of a few of the dependent variables.</w:t>
      </w:r>
      <w:r w:rsidR="00977A59" w:rsidRPr="00070EA1">
        <w:tab/>
      </w:r>
      <w:r w:rsidR="00977A59" w:rsidRPr="00070EA1">
        <w:br/>
      </w:r>
      <w:r w:rsidR="00592F20" w:rsidRPr="00070EA1">
        <w:lastRenderedPageBreak/>
        <w:br/>
      </w:r>
    </w:p>
    <w:p w14:paraId="68E5BDCA" w14:textId="0D779E81" w:rsidR="00C03EDD" w:rsidRPr="00070EA1" w:rsidRDefault="0005709C" w:rsidP="00517E79">
      <w:pPr>
        <w:pStyle w:val="ImageFont"/>
      </w:pPr>
      <w:r w:rsidRPr="00070EA1">
        <w:drawing>
          <wp:inline distT="0" distB="0" distL="0" distR="0" wp14:anchorId="5A4354C6" wp14:editId="6418050C">
            <wp:extent cx="3505689" cy="600159"/>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5689" cy="600159"/>
                    </a:xfrm>
                    <a:prstGeom prst="rect">
                      <a:avLst/>
                    </a:prstGeom>
                  </pic:spPr>
                </pic:pic>
              </a:graphicData>
            </a:graphic>
          </wp:inline>
        </w:drawing>
      </w:r>
      <w:r w:rsidRPr="00070EA1">
        <w:br/>
        <w:t xml:space="preserve">Figure 3.2.4.2: Distribution of Contract </w:t>
      </w:r>
      <w:r w:rsidR="006F7673" w:rsidRPr="00070EA1">
        <w:br/>
      </w:r>
      <w:r w:rsidR="00592F20" w:rsidRPr="00070EA1">
        <w:br/>
      </w:r>
    </w:p>
    <w:p w14:paraId="16E3D441" w14:textId="0A3AFACA" w:rsidR="0005709C" w:rsidRPr="00070EA1" w:rsidRDefault="0049139C" w:rsidP="00517E79">
      <w:pPr>
        <w:pStyle w:val="ImageFont"/>
        <w:jc w:val="both"/>
      </w:pPr>
      <w:r w:rsidRPr="00070EA1">
        <w:drawing>
          <wp:inline distT="0" distB="0" distL="0" distR="0" wp14:anchorId="523FE648" wp14:editId="6D0EACB9">
            <wp:extent cx="2847975" cy="5042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2658" cy="505061"/>
                    </a:xfrm>
                    <a:prstGeom prst="rect">
                      <a:avLst/>
                    </a:prstGeom>
                  </pic:spPr>
                </pic:pic>
              </a:graphicData>
            </a:graphic>
          </wp:inline>
        </w:drawing>
      </w:r>
      <w:r w:rsidR="00271AC4" w:rsidRPr="00070EA1">
        <w:tab/>
      </w:r>
      <w:r w:rsidR="00271AC4" w:rsidRPr="00070EA1">
        <w:drawing>
          <wp:inline distT="0" distB="0" distL="0" distR="0" wp14:anchorId="66934F59" wp14:editId="292AD860">
            <wp:extent cx="2619934" cy="400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6590" cy="405647"/>
                    </a:xfrm>
                    <a:prstGeom prst="rect">
                      <a:avLst/>
                    </a:prstGeom>
                  </pic:spPr>
                </pic:pic>
              </a:graphicData>
            </a:graphic>
          </wp:inline>
        </w:drawing>
      </w:r>
      <w:r w:rsidRPr="00070EA1">
        <w:br/>
        <w:t xml:space="preserve">      Figure 3.2.4.</w:t>
      </w:r>
      <w:r w:rsidR="009A2592" w:rsidRPr="00070EA1">
        <w:t>3</w:t>
      </w:r>
      <w:r w:rsidRPr="00070EA1">
        <w:t>: Distribution of Partner</w:t>
      </w:r>
      <w:r w:rsidR="009A2592" w:rsidRPr="00070EA1">
        <w:tab/>
      </w:r>
      <w:r w:rsidR="009A2592" w:rsidRPr="00070EA1">
        <w:tab/>
        <w:t xml:space="preserve">   </w:t>
      </w:r>
      <w:r w:rsidR="0058565A" w:rsidRPr="00070EA1">
        <w:t xml:space="preserve">  </w:t>
      </w:r>
      <w:r w:rsidR="009A2592" w:rsidRPr="00070EA1">
        <w:t>Figure 3.2.4.</w:t>
      </w:r>
      <w:r w:rsidR="002156DF" w:rsidRPr="00070EA1">
        <w:t>4</w:t>
      </w:r>
      <w:r w:rsidR="009A2592" w:rsidRPr="00070EA1">
        <w:t>: Distribution of Gender</w:t>
      </w:r>
      <w:r w:rsidR="003D602F" w:rsidRPr="00070EA1">
        <w:tab/>
      </w:r>
      <w:r w:rsidR="006F7673" w:rsidRPr="00070EA1">
        <w:br/>
      </w:r>
      <w:r w:rsidR="00A27CCD" w:rsidRPr="00070EA1">
        <w:br/>
      </w:r>
      <w:r w:rsidR="00730EDB" w:rsidRPr="00070EA1">
        <w:br/>
      </w:r>
    </w:p>
    <w:p w14:paraId="0D4E1CB3" w14:textId="31675EED" w:rsidR="0058565A" w:rsidRPr="00070EA1" w:rsidRDefault="00795183" w:rsidP="00517E79">
      <w:pPr>
        <w:pStyle w:val="ImageFont"/>
      </w:pPr>
      <w:r w:rsidRPr="00070EA1">
        <w:drawing>
          <wp:inline distT="0" distB="0" distL="0" distR="0" wp14:anchorId="4F2D5BFD" wp14:editId="0C95D9EB">
            <wp:extent cx="2970989" cy="2853558"/>
            <wp:effectExtent l="0" t="0" r="127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3769" cy="2913857"/>
                    </a:xfrm>
                    <a:prstGeom prst="rect">
                      <a:avLst/>
                    </a:prstGeom>
                  </pic:spPr>
                </pic:pic>
              </a:graphicData>
            </a:graphic>
          </wp:inline>
        </w:drawing>
      </w:r>
      <w:r w:rsidRPr="00070EA1">
        <w:br/>
      </w:r>
      <w:r w:rsidR="002156DF" w:rsidRPr="00070EA1">
        <w:t>Figure 3.2.4.5: Distribution of Monthly Charges</w:t>
      </w:r>
    </w:p>
    <w:p w14:paraId="6516F2EE" w14:textId="27592641" w:rsidR="00D66650" w:rsidRPr="00070EA1" w:rsidRDefault="00350A6B" w:rsidP="00517E79">
      <w:pPr>
        <w:pStyle w:val="Heading3"/>
      </w:pPr>
      <w:bookmarkStart w:id="53" w:name="_Toc67874835"/>
      <w:r w:rsidRPr="00070EA1">
        <w:lastRenderedPageBreak/>
        <w:t xml:space="preserve">3.2.5 </w:t>
      </w:r>
      <w:r w:rsidR="00D66650" w:rsidRPr="00070EA1">
        <w:t>Class Balancing</w:t>
      </w:r>
      <w:bookmarkEnd w:id="53"/>
    </w:p>
    <w:p w14:paraId="0974A7C0" w14:textId="510396D1" w:rsidR="002A7241" w:rsidRPr="00070EA1" w:rsidRDefault="00C21362" w:rsidP="00517E79">
      <w:r w:rsidRPr="00070EA1">
        <w:t xml:space="preserve">Oversampling and SMOTE are the </w:t>
      </w:r>
      <w:r w:rsidR="002247F8" w:rsidRPr="00070EA1">
        <w:t xml:space="preserve">techniques we will be leveraging </w:t>
      </w:r>
      <w:r w:rsidR="009D164D" w:rsidRPr="00070EA1">
        <w:t xml:space="preserve">to perform class balancing. </w:t>
      </w:r>
      <w:r w:rsidR="00DE4841" w:rsidRPr="00070EA1">
        <w:t>We observed that the classification models had improved performance from the literature survey</w:t>
      </w:r>
      <w:r w:rsidR="00BE4B59" w:rsidRPr="00070EA1">
        <w:t xml:space="preserve"> when class balancing</w:t>
      </w:r>
      <w:r w:rsidR="007D358A" w:rsidRPr="00070EA1">
        <w:t xml:space="preserve"> </w:t>
      </w:r>
      <w:r w:rsidR="00BE4B59" w:rsidRPr="00070EA1">
        <w:t>was performed.</w:t>
      </w:r>
      <w:r w:rsidR="008F44B6" w:rsidRPr="00070EA1">
        <w:t xml:space="preserve"> We can perform class balancing in this section by using the re</w:t>
      </w:r>
      <w:r w:rsidR="00E77E34" w:rsidRPr="00070EA1">
        <w:t>co</w:t>
      </w:r>
      <w:r w:rsidR="008F44B6" w:rsidRPr="00070EA1">
        <w:t>mmended class balancing techniques</w:t>
      </w:r>
      <w:r w:rsidR="00506CAF" w:rsidRPr="00070EA1">
        <w:t xml:space="preserve"> of oversampling and SMOTE.</w:t>
      </w:r>
      <w:r w:rsidR="00E9150A" w:rsidRPr="00070EA1">
        <w:tab/>
      </w:r>
      <w:r w:rsidR="00E9150A" w:rsidRPr="00070EA1">
        <w:br/>
      </w:r>
    </w:p>
    <w:p w14:paraId="5AE68F7D" w14:textId="2195816B" w:rsidR="00506CAF" w:rsidRPr="00070EA1" w:rsidRDefault="004F69E9" w:rsidP="00517E79">
      <w:pPr>
        <w:pStyle w:val="ImageFont"/>
        <w:rPr>
          <w:color w:val="777777"/>
          <w:sz w:val="21"/>
          <w:szCs w:val="21"/>
          <w:shd w:val="clear" w:color="auto" w:fill="FFFFFF"/>
        </w:rPr>
      </w:pPr>
      <w:r w:rsidRPr="00070EA1">
        <w:drawing>
          <wp:inline distT="0" distB="0" distL="0" distR="0" wp14:anchorId="69FCF6C6" wp14:editId="0CE9DF4B">
            <wp:extent cx="3508745" cy="2586285"/>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7435" cy="2592690"/>
                    </a:xfrm>
                    <a:prstGeom prst="rect">
                      <a:avLst/>
                    </a:prstGeom>
                  </pic:spPr>
                </pic:pic>
              </a:graphicData>
            </a:graphic>
          </wp:inline>
        </w:drawing>
      </w:r>
      <w:r w:rsidR="001F328E" w:rsidRPr="00070EA1">
        <w:br/>
        <w:t>Figure 3.2.5.1: Correlation</w:t>
      </w:r>
      <w:r w:rsidR="002A7227" w:rsidRPr="00070EA1">
        <w:t xml:space="preserve"> Matrix using Pearson</w:t>
      </w:r>
      <w:r w:rsidR="00C235BC" w:rsidRPr="00070EA1">
        <w:t>'</w:t>
      </w:r>
      <w:r w:rsidR="002A7227" w:rsidRPr="00070EA1">
        <w:t xml:space="preserve">s correlation coefficient </w:t>
      </w:r>
      <w:r w:rsidR="002A7227" w:rsidRPr="00070EA1">
        <w:rPr>
          <w:color w:val="auto"/>
          <w:sz w:val="21"/>
          <w:szCs w:val="21"/>
          <w:shd w:val="clear" w:color="auto" w:fill="FFFFFF"/>
        </w:rPr>
        <w:t>(</w:t>
      </w:r>
      <w:r w:rsidR="002A7227" w:rsidRPr="00070EA1">
        <w:rPr>
          <w:rStyle w:val="Emphasis"/>
          <w:b/>
          <w:color w:val="auto"/>
          <w:sz w:val="21"/>
          <w:szCs w:val="21"/>
          <w:shd w:val="clear" w:color="auto" w:fill="FFFFFF"/>
        </w:rPr>
        <w:t>r</w:t>
      </w:r>
      <w:r w:rsidR="002A7227" w:rsidRPr="00070EA1">
        <w:rPr>
          <w:color w:val="auto"/>
          <w:sz w:val="21"/>
          <w:szCs w:val="21"/>
          <w:shd w:val="clear" w:color="auto" w:fill="FFFFFF"/>
        </w:rPr>
        <w:t>)</w:t>
      </w:r>
      <w:r w:rsidR="00BC2048" w:rsidRPr="00070EA1">
        <w:rPr>
          <w:color w:val="auto"/>
          <w:sz w:val="21"/>
          <w:szCs w:val="21"/>
          <w:shd w:val="clear" w:color="auto" w:fill="FFFFFF"/>
        </w:rPr>
        <w:br/>
      </w:r>
    </w:p>
    <w:p w14:paraId="4975123E" w14:textId="77777777" w:rsidR="005C53B1" w:rsidRPr="00070EA1" w:rsidRDefault="005C53B1" w:rsidP="00517E79">
      <w:pPr>
        <w:pStyle w:val="ImageFont"/>
      </w:pPr>
    </w:p>
    <w:p w14:paraId="32E09FAE" w14:textId="432AAC6C" w:rsidR="008D27CB" w:rsidRPr="00070EA1" w:rsidRDefault="000254A0" w:rsidP="00517E79">
      <w:pPr>
        <w:pStyle w:val="ImageFont"/>
      </w:pPr>
      <w:r w:rsidRPr="00070EA1">
        <w:drawing>
          <wp:inline distT="0" distB="0" distL="0" distR="0" wp14:anchorId="7EB70000" wp14:editId="4EE31099">
            <wp:extent cx="3806456" cy="1829076"/>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5165" cy="1842871"/>
                    </a:xfrm>
                    <a:prstGeom prst="rect">
                      <a:avLst/>
                    </a:prstGeom>
                  </pic:spPr>
                </pic:pic>
              </a:graphicData>
            </a:graphic>
          </wp:inline>
        </w:drawing>
      </w:r>
      <w:r w:rsidRPr="00070EA1">
        <w:br/>
        <w:t xml:space="preserve">Figure 3.2.5.2: </w:t>
      </w:r>
      <w:r w:rsidR="00ED778B" w:rsidRPr="00070EA1">
        <w:t>Distribution of Churn visuali</w:t>
      </w:r>
      <w:r w:rsidR="00C22A9B" w:rsidRPr="00070EA1">
        <w:t>s</w:t>
      </w:r>
      <w:r w:rsidR="00ED778B" w:rsidRPr="00070EA1">
        <w:t xml:space="preserve">ed using </w:t>
      </w:r>
      <w:r w:rsidR="00BB152B" w:rsidRPr="00070EA1">
        <w:t xml:space="preserve">the package </w:t>
      </w:r>
      <w:r w:rsidR="00ED778B" w:rsidRPr="00070EA1">
        <w:t>SweetViz</w:t>
      </w:r>
    </w:p>
    <w:p w14:paraId="4EF0265D" w14:textId="01D0C42E" w:rsidR="005A534A" w:rsidRPr="00070EA1" w:rsidRDefault="005A534A" w:rsidP="00517E79">
      <w:pPr>
        <w:pStyle w:val="ImageFont"/>
      </w:pPr>
    </w:p>
    <w:p w14:paraId="4102CCC9" w14:textId="77777777" w:rsidR="0065648B" w:rsidRPr="00070EA1" w:rsidRDefault="0065648B" w:rsidP="00517E79">
      <w:pPr>
        <w:pStyle w:val="ImageFont"/>
      </w:pPr>
    </w:p>
    <w:p w14:paraId="0D54B22E" w14:textId="0A80F768" w:rsidR="005A534A" w:rsidRPr="00070EA1" w:rsidRDefault="005A534A" w:rsidP="00517E79">
      <w:pPr>
        <w:pStyle w:val="ImageFont"/>
      </w:pPr>
      <w:r w:rsidRPr="00070EA1">
        <w:drawing>
          <wp:inline distT="0" distB="0" distL="0" distR="0" wp14:anchorId="581570E8" wp14:editId="23F696DA">
            <wp:extent cx="4572000" cy="1866321"/>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8424" cy="1901600"/>
                    </a:xfrm>
                    <a:prstGeom prst="rect">
                      <a:avLst/>
                    </a:prstGeom>
                  </pic:spPr>
                </pic:pic>
              </a:graphicData>
            </a:graphic>
          </wp:inline>
        </w:drawing>
      </w:r>
    </w:p>
    <w:p w14:paraId="49422F30" w14:textId="754E685C" w:rsidR="004B5B58" w:rsidRPr="00070EA1" w:rsidRDefault="00980293" w:rsidP="00690821">
      <w:pPr>
        <w:pStyle w:val="ImageFont"/>
        <w:rPr>
          <w:rFonts w:eastAsiaTheme="majorEastAsia"/>
          <w:b/>
          <w:bCs/>
          <w:color w:val="345A8A" w:themeColor="accent1" w:themeShade="B5"/>
          <w:sz w:val="36"/>
          <w:szCs w:val="32"/>
        </w:rPr>
      </w:pPr>
      <w:r w:rsidRPr="00070EA1">
        <w:t>Figure 3.2.5.3</w:t>
      </w:r>
      <w:r w:rsidR="00F022A1" w:rsidRPr="00070EA1">
        <w:t>: Distribution of Monthly Charges based on Churn</w:t>
      </w:r>
    </w:p>
    <w:p w14:paraId="65839B5E" w14:textId="17D10890" w:rsidR="00C3212B" w:rsidRPr="00070EA1" w:rsidRDefault="00126638" w:rsidP="00517E79">
      <w:pPr>
        <w:pStyle w:val="Heading3"/>
      </w:pPr>
      <w:bookmarkStart w:id="54" w:name="_Toc67874836"/>
      <w:r w:rsidRPr="00070EA1">
        <w:t>3.2.</w:t>
      </w:r>
      <w:r w:rsidR="00042201" w:rsidRPr="00070EA1">
        <w:t>6</w:t>
      </w:r>
      <w:r w:rsidRPr="00070EA1">
        <w:t xml:space="preserve"> Model Building</w:t>
      </w:r>
      <w:bookmarkEnd w:id="54"/>
    </w:p>
    <w:p w14:paraId="4C9A1E9C" w14:textId="1F91427E" w:rsidR="00126638" w:rsidRPr="00070EA1" w:rsidRDefault="000D2ABE" w:rsidP="00517E79">
      <w:pPr>
        <w:pStyle w:val="BodyText"/>
      </w:pPr>
      <w:r w:rsidRPr="00070EA1">
        <w:t xml:space="preserve">Model Building is one of the more crucial components of this study. The following steps will help us identify the right set of models and appropriate techniques we can leverage to get optimal results. </w:t>
      </w:r>
      <w:r w:rsidR="00126638" w:rsidRPr="00070EA1">
        <w:t xml:space="preserve">We shall now </w:t>
      </w:r>
      <w:r w:rsidR="00B46E15" w:rsidRPr="00070EA1">
        <w:t>choose the models we would implement after</w:t>
      </w:r>
      <w:r w:rsidR="00890257" w:rsidRPr="00070EA1">
        <w:t xml:space="preserve"> the data cleaning, feature engineering,</w:t>
      </w:r>
      <w:r w:rsidR="00126638" w:rsidRPr="00070EA1">
        <w:t xml:space="preserve"> and data formatting steps.</w:t>
      </w:r>
    </w:p>
    <w:p w14:paraId="4F953723" w14:textId="4036D507" w:rsidR="00126638" w:rsidRPr="00070EA1" w:rsidRDefault="00441611" w:rsidP="00517E79">
      <w:pPr>
        <w:pStyle w:val="Heading4"/>
      </w:pPr>
      <w:bookmarkStart w:id="55" w:name="_Toc61885879"/>
      <w:r w:rsidRPr="00070EA1">
        <w:t>3.2.6.1</w:t>
      </w:r>
      <w:r w:rsidR="00126638" w:rsidRPr="00070EA1">
        <w:t xml:space="preserve"> Model Selection Techniques</w:t>
      </w:r>
      <w:bookmarkEnd w:id="55"/>
    </w:p>
    <w:p w14:paraId="3D98BB15" w14:textId="77777777" w:rsidR="00DC4335" w:rsidRPr="00070EA1" w:rsidRDefault="00B46E15" w:rsidP="00517E79">
      <w:pPr>
        <w:pStyle w:val="BodyText"/>
      </w:pPr>
      <w:r w:rsidRPr="00070EA1">
        <w:t>We select the models we will be working with to predict customer churn efficiently and accurately for the model selection</w:t>
      </w:r>
      <w:r w:rsidR="00126638" w:rsidRPr="00070EA1">
        <w:t>. From the literature</w:t>
      </w:r>
      <w:r w:rsidR="008D4917" w:rsidRPr="00070EA1">
        <w:t xml:space="preserve"> review</w:t>
      </w:r>
      <w:r w:rsidR="00126638" w:rsidRPr="00070EA1">
        <w:t xml:space="preserve">, it has been </w:t>
      </w:r>
      <w:r w:rsidR="008D4917" w:rsidRPr="00070EA1">
        <w:t>observed</w:t>
      </w:r>
      <w:r w:rsidR="00126638" w:rsidRPr="00070EA1">
        <w:t xml:space="preserve"> that the supervised classifier models have given us good results. </w:t>
      </w:r>
      <w:r w:rsidR="00DC4335" w:rsidRPr="00070EA1">
        <w:t xml:space="preserve">We will implement single algorithm models to pick out the models that have the best performance. </w:t>
      </w:r>
      <w:r w:rsidR="00126638" w:rsidRPr="00070EA1">
        <w:t xml:space="preserve">We shall use </w:t>
      </w:r>
      <w:r w:rsidR="00892B5B" w:rsidRPr="00070EA1">
        <w:t>L</w:t>
      </w:r>
      <w:r w:rsidR="00126638" w:rsidRPr="00070EA1">
        <w:t xml:space="preserve">ogistic </w:t>
      </w:r>
      <w:r w:rsidR="00892B5B" w:rsidRPr="00070EA1">
        <w:t>R</w:t>
      </w:r>
      <w:r w:rsidR="00126638" w:rsidRPr="00070EA1">
        <w:t>egression, decision trees, Naïve Bayes, random forest, support vector machine and understand how the algorithms perform.</w:t>
      </w:r>
    </w:p>
    <w:p w14:paraId="2A712C35" w14:textId="2F176566" w:rsidR="00126638" w:rsidRPr="00070EA1" w:rsidRDefault="00DC4335" w:rsidP="00517E79">
      <w:pPr>
        <w:pStyle w:val="BodyText"/>
      </w:pPr>
      <w:r w:rsidRPr="00070EA1">
        <w:t>Based</w:t>
      </w:r>
      <w:r w:rsidR="00126638" w:rsidRPr="00070EA1">
        <w:t xml:space="preserve"> </w:t>
      </w:r>
      <w:r w:rsidR="008E6722" w:rsidRPr="00070EA1">
        <w:t xml:space="preserve">on </w:t>
      </w:r>
      <w:r w:rsidR="00C235BC" w:rsidRPr="00070EA1">
        <w:t>the unique algorithms' analysi</w:t>
      </w:r>
      <w:r w:rsidR="00126638" w:rsidRPr="00070EA1">
        <w:t xml:space="preserve">s, we shall also attempt </w:t>
      </w:r>
      <w:r w:rsidRPr="00070EA1">
        <w:t xml:space="preserve">bagging and boosting techniques to have multiple weak classifiers combine to form a </w:t>
      </w:r>
      <w:r w:rsidR="00C235BC" w:rsidRPr="00070EA1">
        <w:t>robust</w:t>
      </w:r>
      <w:r w:rsidRPr="00070EA1">
        <w:t xml:space="preserve"> classifier using </w:t>
      </w:r>
      <w:r w:rsidR="00126638" w:rsidRPr="00070EA1">
        <w:t>ensemble models such as XGBoost and Light GBM.</w:t>
      </w:r>
      <w:r w:rsidR="00336E2A" w:rsidRPr="00070EA1">
        <w:t xml:space="preserve"> To ensure that the model training is happening in the best way possible, we shall also </w:t>
      </w:r>
      <w:r w:rsidR="00BB334C" w:rsidRPr="00070EA1">
        <w:t>tr</w:t>
      </w:r>
      <w:r w:rsidR="008E6722" w:rsidRPr="00070EA1">
        <w:t>ai</w:t>
      </w:r>
      <w:r w:rsidR="00BB334C" w:rsidRPr="00070EA1">
        <w:t>n the model with two datasets – one with the original data and one on which class balancing techniques have been applied.</w:t>
      </w:r>
    </w:p>
    <w:p w14:paraId="52B9B5B5" w14:textId="66F6F15C" w:rsidR="00126638" w:rsidRPr="00070EA1" w:rsidRDefault="00273B01" w:rsidP="00517E79">
      <w:pPr>
        <w:pStyle w:val="Heading4"/>
      </w:pPr>
      <w:bookmarkStart w:id="56" w:name="_Toc61885880"/>
      <w:r w:rsidRPr="00070EA1">
        <w:lastRenderedPageBreak/>
        <w:t>3.2.6.2</w:t>
      </w:r>
      <w:r w:rsidR="00126638" w:rsidRPr="00070EA1">
        <w:t xml:space="preserve"> Test Designing</w:t>
      </w:r>
      <w:bookmarkEnd w:id="56"/>
    </w:p>
    <w:p w14:paraId="354455E8" w14:textId="3C680814" w:rsidR="001D0F40" w:rsidRPr="00070EA1" w:rsidRDefault="00126638" w:rsidP="00517E79">
      <w:pPr>
        <w:pStyle w:val="BodyText"/>
        <w:rPr>
          <w:rFonts w:eastAsiaTheme="majorEastAsia"/>
          <w:b/>
          <w:bCs/>
          <w:color w:val="345A8A" w:themeColor="accent1" w:themeShade="B5"/>
          <w:sz w:val="34"/>
          <w:szCs w:val="34"/>
        </w:rPr>
      </w:pPr>
      <w:r w:rsidRPr="00070EA1">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sidRPr="00070EA1">
        <w:t>,</w:t>
      </w:r>
      <w:r w:rsidRPr="00070EA1">
        <w:t xml:space="preserve"> as this was recommended in the literature review for a few research papers.</w:t>
      </w:r>
      <w:r w:rsidR="00972450" w:rsidRPr="00070EA1">
        <w:t xml:space="preserve"> This aspect of model building is also vital as having the </w:t>
      </w:r>
      <w:r w:rsidR="0031456D" w:rsidRPr="00070EA1">
        <w:t>right</w:t>
      </w:r>
      <w:r w:rsidR="00972450" w:rsidRPr="00070EA1">
        <w:t xml:space="preserve"> </w:t>
      </w:r>
      <w:r w:rsidR="00916600" w:rsidRPr="00070EA1">
        <w:t>split will result in better results when cross</w:t>
      </w:r>
      <w:r w:rsidR="0031456D" w:rsidRPr="00070EA1">
        <w:t>-</w:t>
      </w:r>
      <w:r w:rsidR="00916600" w:rsidRPr="00070EA1">
        <w:t>validation is carried out in the model validation phase for the models that are performing well</w:t>
      </w:r>
      <w:r w:rsidR="00857297" w:rsidRPr="00070EA1">
        <w:t xml:space="preserve">, not only in a </w:t>
      </w:r>
      <w:r w:rsidR="00EA1764" w:rsidRPr="00070EA1">
        <w:t>controlled but also in a robust setting in the long term</w:t>
      </w:r>
      <w:r w:rsidR="00916600" w:rsidRPr="00070EA1">
        <w:t>.</w:t>
      </w:r>
      <w:bookmarkStart w:id="57" w:name="_Toc61885881"/>
    </w:p>
    <w:p w14:paraId="04C6A016" w14:textId="355C6967" w:rsidR="00126638" w:rsidRPr="00070EA1" w:rsidRDefault="00C50ADA" w:rsidP="00517E79">
      <w:pPr>
        <w:pStyle w:val="Heading4"/>
      </w:pPr>
      <w:r w:rsidRPr="00070EA1">
        <w:t>3.2.6.3</w:t>
      </w:r>
      <w:r w:rsidR="00126638" w:rsidRPr="00070EA1">
        <w:t xml:space="preserve"> Model Iterations</w:t>
      </w:r>
      <w:bookmarkEnd w:id="57"/>
    </w:p>
    <w:p w14:paraId="52F83007" w14:textId="4E8D0311" w:rsidR="00126638" w:rsidRPr="00070EA1" w:rsidRDefault="00126638" w:rsidP="00517E79">
      <w:pPr>
        <w:pStyle w:val="BodyText"/>
      </w:pPr>
      <w:r w:rsidRPr="00070EA1">
        <w:t xml:space="preserve">After the </w:t>
      </w:r>
      <w:r w:rsidR="009278BF" w:rsidRPr="00070EA1">
        <w:t xml:space="preserve">above </w:t>
      </w:r>
      <w:r w:rsidRPr="00070EA1">
        <w:t>model</w:t>
      </w:r>
      <w:r w:rsidR="009278BF" w:rsidRPr="00070EA1">
        <w:t xml:space="preserve"> building steps</w:t>
      </w:r>
      <w:r w:rsidR="0031456D" w:rsidRPr="00070EA1">
        <w:t>,</w:t>
      </w:r>
      <w:r w:rsidRPr="00070EA1">
        <w:t xml:space="preserve"> as mentioned earlier</w:t>
      </w:r>
      <w:r w:rsidR="0031456D" w:rsidRPr="00070EA1">
        <w:t>,</w:t>
      </w:r>
      <w:r w:rsidRPr="00070EA1">
        <w:t xml:space="preserve"> are performed, we shall perform more iterations</w:t>
      </w:r>
      <w:r w:rsidR="00890257" w:rsidRPr="00070EA1">
        <w:t>,</w:t>
      </w:r>
      <w:r w:rsidRPr="00070EA1">
        <w:t xml:space="preserve"> correspondingly </w:t>
      </w:r>
      <w:r w:rsidR="009278BF" w:rsidRPr="00070EA1">
        <w:t>assessing</w:t>
      </w:r>
      <w:r w:rsidRPr="00070EA1">
        <w:t xml:space="preserve">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890257" w:rsidRPr="00070EA1">
        <w:t>We will perform hyperparameter tuning on the given models</w:t>
      </w:r>
      <w:r w:rsidRPr="00070EA1">
        <w:t xml:space="preserve"> using previous learnings and methods such as Grid Search, Random Search, and Bayesian optimi</w:t>
      </w:r>
      <w:r w:rsidR="00890257" w:rsidRPr="00070EA1">
        <w:t>s</w:t>
      </w:r>
      <w:r w:rsidRPr="00070EA1">
        <w:t>ation depending on the model considered.</w:t>
      </w:r>
    </w:p>
    <w:p w14:paraId="165753B0" w14:textId="5C674A35" w:rsidR="00126638" w:rsidRPr="00070EA1" w:rsidRDefault="00FB1D4B" w:rsidP="00517E79">
      <w:pPr>
        <w:pStyle w:val="Heading4"/>
      </w:pPr>
      <w:bookmarkStart w:id="58" w:name="_7.4.4_Model_Assessment"/>
      <w:bookmarkStart w:id="59" w:name="_Toc61885882"/>
      <w:bookmarkEnd w:id="58"/>
      <w:r w:rsidRPr="00070EA1">
        <w:t>3.2.6.4</w:t>
      </w:r>
      <w:r w:rsidR="00126638" w:rsidRPr="00070EA1">
        <w:t xml:space="preserve"> Model Assessment</w:t>
      </w:r>
      <w:bookmarkEnd w:id="59"/>
    </w:p>
    <w:p w14:paraId="24B93166" w14:textId="232D8EB2" w:rsidR="00F72519" w:rsidRPr="00070EA1" w:rsidRDefault="00126638" w:rsidP="00517E79">
      <w:pPr>
        <w:pStyle w:val="BodyText"/>
        <w:jc w:val="left"/>
      </w:pPr>
      <w:r w:rsidRPr="00070EA1">
        <w:t xml:space="preserve">For any models to be used by the business, model assessment is a critical part </w:t>
      </w:r>
      <w:r w:rsidR="00886EE9" w:rsidRPr="00070EA1">
        <w:t>of</w:t>
      </w:r>
      <w:r w:rsidRPr="00070EA1">
        <w:t xml:space="preserve"> the process. As we develop models from </w:t>
      </w:r>
      <w:r w:rsidR="00890257" w:rsidRPr="00070EA1">
        <w:t>a Data Scientist</w:t>
      </w:r>
      <w:r w:rsidR="00C235BC" w:rsidRPr="00070EA1">
        <w:t>'</w:t>
      </w:r>
      <w:r w:rsidR="00890257" w:rsidRPr="00070EA1">
        <w:t>s eyes</w:t>
      </w:r>
      <w:r w:rsidRPr="00070EA1">
        <w:t xml:space="preserve"> up until this point, </w:t>
      </w:r>
      <w:r w:rsidR="00890257" w:rsidRPr="00070EA1">
        <w:t>we will need to take steps to ensure that the predictions are as expected for the company to leverage the model</w:t>
      </w:r>
      <w:r w:rsidRPr="00070EA1">
        <w:t xml:space="preserve">. </w:t>
      </w:r>
      <w:r w:rsidR="00D37E63" w:rsidRPr="00070EA1">
        <w:t xml:space="preserve">There are multiple metrics one can use to perform </w:t>
      </w:r>
      <w:r w:rsidR="0031456D" w:rsidRPr="00070EA1">
        <w:t xml:space="preserve">the </w:t>
      </w:r>
      <w:r w:rsidR="00D37E63" w:rsidRPr="00070EA1">
        <w:t xml:space="preserve">model assessment in this stage. </w:t>
      </w:r>
      <w:r w:rsidR="00B46E15" w:rsidRPr="00070EA1">
        <w:t>We have noticed that accuracy and AUC were used to assess models across the board from our literature review</w:t>
      </w:r>
      <w:r w:rsidR="00D37E63" w:rsidRPr="00070EA1">
        <w:t>. We will also focus on model sensitivity and specificity curves to make a generali</w:t>
      </w:r>
      <w:r w:rsidR="00BD6AB6" w:rsidRPr="00070EA1">
        <w:t>s</w:t>
      </w:r>
      <w:r w:rsidR="00D37E63" w:rsidRPr="00070EA1">
        <w:t>ed model that can be leveraged.</w:t>
      </w:r>
    </w:p>
    <w:p w14:paraId="3271856A" w14:textId="77777777" w:rsidR="0045409B" w:rsidRPr="00070EA1" w:rsidRDefault="0045409B" w:rsidP="00517E79">
      <w:pPr>
        <w:pStyle w:val="BodyText"/>
      </w:pPr>
    </w:p>
    <w:p w14:paraId="040F68AD" w14:textId="77777777" w:rsidR="006917A8" w:rsidRPr="00070EA1" w:rsidRDefault="003346CB">
      <w:pPr>
        <w:widowControl/>
        <w:autoSpaceDE/>
        <w:autoSpaceDN/>
        <w:adjustRightInd/>
        <w:spacing w:before="0" w:after="200" w:line="240" w:lineRule="auto"/>
        <w:jc w:val="left"/>
      </w:pPr>
      <w:r w:rsidRPr="00070EA1">
        <w:lastRenderedPageBreak/>
        <w:drawing>
          <wp:inline distT="0" distB="0" distL="0" distR="0" wp14:anchorId="3725DA15" wp14:editId="422C1AEA">
            <wp:extent cx="5797503" cy="7622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3025" cy="7630109"/>
                    </a:xfrm>
                    <a:prstGeom prst="rect">
                      <a:avLst/>
                    </a:prstGeom>
                    <a:noFill/>
                    <a:ln>
                      <a:noFill/>
                    </a:ln>
                  </pic:spPr>
                </pic:pic>
              </a:graphicData>
            </a:graphic>
          </wp:inline>
        </w:drawing>
      </w:r>
      <w:r w:rsidRPr="00070EA1">
        <w:t xml:space="preserve"> </w:t>
      </w:r>
    </w:p>
    <w:p w14:paraId="61B2ED01" w14:textId="48BE976D" w:rsidR="003346CB" w:rsidRPr="00070EA1" w:rsidRDefault="006917A8" w:rsidP="006917A8">
      <w:pPr>
        <w:pStyle w:val="ImageFont"/>
      </w:pPr>
      <w:r w:rsidRPr="00070EA1">
        <w:t xml:space="preserve">Figure 3.2.7.1: Model Building Process </w:t>
      </w:r>
      <w:r w:rsidR="003346CB" w:rsidRPr="00070EA1">
        <w:br w:type="page"/>
      </w:r>
    </w:p>
    <w:p w14:paraId="6E55A196" w14:textId="3EA0C9F8" w:rsidR="00D642AA" w:rsidRPr="00070EA1" w:rsidRDefault="00D642AA" w:rsidP="00FB3E32">
      <w:pPr>
        <w:pStyle w:val="BodyText"/>
      </w:pPr>
      <w:r w:rsidRPr="00070EA1">
        <w:lastRenderedPageBreak/>
        <w:t>Model interpretability is vital to the business</w:t>
      </w:r>
      <w:r w:rsidR="00C235BC" w:rsidRPr="00070EA1">
        <w:t>'</w:t>
      </w:r>
      <w:r w:rsidRPr="00070EA1">
        <w:t>s functioning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r w:rsidR="00DD29AC">
        <w:t xml:space="preserve"> The diagram above highlights the stages that we will be using for the model building process</w:t>
      </w:r>
      <w:r w:rsidR="007341E5">
        <w:t>,</w:t>
      </w:r>
      <w:r w:rsidR="00DD29AC">
        <w:t xml:space="preserve"> from </w:t>
      </w:r>
      <w:r w:rsidR="007341E5">
        <w:t xml:space="preserve">the </w:t>
      </w:r>
      <w:r w:rsidR="007969BE">
        <w:t>data loading</w:t>
      </w:r>
      <w:r w:rsidR="00BB370F">
        <w:t xml:space="preserve"> to the final model output.</w:t>
      </w:r>
      <w:r w:rsidR="004C7750">
        <w:t xml:space="preserve"> This step-by-step process has been drawn out in detail based on the extensive literature review carried</w:t>
      </w:r>
      <w:r w:rsidR="007341E5">
        <w:t xml:space="preserve"> </w:t>
      </w:r>
      <w:r w:rsidR="004C7750">
        <w:t>out.</w:t>
      </w:r>
    </w:p>
    <w:p w14:paraId="1817FA93" w14:textId="77777777" w:rsidR="00114FAE" w:rsidRPr="00070EA1" w:rsidRDefault="00114FAE" w:rsidP="00FB3E32">
      <w:pPr>
        <w:pStyle w:val="Heading3"/>
      </w:pPr>
      <w:bookmarkStart w:id="60" w:name="_Toc67874837"/>
      <w:r w:rsidRPr="00070EA1">
        <w:t>3.2.7 Model Evaluation</w:t>
      </w:r>
      <w:bookmarkEnd w:id="60"/>
    </w:p>
    <w:p w14:paraId="3664D5C2" w14:textId="08C0951E" w:rsidR="00126638" w:rsidRPr="00070EA1" w:rsidRDefault="00114FAE" w:rsidP="00FB3E32">
      <w:pPr>
        <w:pStyle w:val="BodyText"/>
      </w:pPr>
      <w:r w:rsidRPr="00070EA1">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r w:rsidR="00FB3E32" w:rsidRPr="00070EA1">
        <w:t xml:space="preserve">It is </w:t>
      </w:r>
      <w:r w:rsidR="00D17056">
        <w:t>vital</w:t>
      </w:r>
      <w:r w:rsidR="00FB3E32" w:rsidRPr="00070EA1">
        <w:t xml:space="preserve"> to perform a holistic evaluation of the model to assess </w:t>
      </w:r>
      <w:r w:rsidR="003C51E2">
        <w:t>our use-case's most appropriate model</w:t>
      </w:r>
      <w:r w:rsidR="00FB3E32" w:rsidRPr="00070EA1">
        <w:t>.</w:t>
      </w:r>
      <w:r w:rsidR="008F7DEA">
        <w:t xml:space="preserve"> The evaluation of the model will be done using all of the metrics mentioned in the literature review</w:t>
      </w:r>
      <w:r w:rsidR="00531BB1">
        <w:t>,</w:t>
      </w:r>
      <w:r w:rsidR="008F7DEA">
        <w:t xml:space="preserve"> </w:t>
      </w:r>
      <w:r w:rsidR="00363527">
        <w:t>including F-Measure, AUC and accuracy as some of the metrics.</w:t>
      </w:r>
    </w:p>
    <w:p w14:paraId="479F1E04" w14:textId="122B6DAF" w:rsidR="00BA64BA" w:rsidRPr="00070EA1" w:rsidRDefault="00BB38B5" w:rsidP="00FB3E32">
      <w:pPr>
        <w:pStyle w:val="Heading4"/>
      </w:pPr>
      <w:bookmarkStart w:id="61" w:name="_Toc61885884"/>
      <w:r w:rsidRPr="00070EA1">
        <w:t>3.2.7.1</w:t>
      </w:r>
      <w:r w:rsidR="00BA64BA" w:rsidRPr="00070EA1">
        <w:t xml:space="preserve"> </w:t>
      </w:r>
      <w:bookmarkEnd w:id="61"/>
      <w:r w:rsidR="0062005D" w:rsidRPr="00070EA1">
        <w:t>Metrics for Evaluation</w:t>
      </w:r>
    </w:p>
    <w:p w14:paraId="3E4F62E2" w14:textId="1723A7E2" w:rsidR="00BA64BA" w:rsidRPr="00070EA1" w:rsidRDefault="00BA64BA" w:rsidP="00FB3E32">
      <w:pPr>
        <w:pStyle w:val="BodyText"/>
      </w:pPr>
      <w:r w:rsidRPr="00070EA1">
        <w:t xml:space="preserve">We will now proceed to compare the model results obtained with the other literature we have previously surveyed. Using the same metrics of accuracy, F-Score, the area under the curve, we will compare the </w:t>
      </w:r>
      <w:r w:rsidR="00890257" w:rsidRPr="00070EA1">
        <w:t>new ensemble or individual models</w:t>
      </w:r>
      <w:r w:rsidR="00C235BC" w:rsidRPr="00070EA1">
        <w:t>'</w:t>
      </w:r>
      <w:r w:rsidR="00890257" w:rsidRPr="00070EA1">
        <w:t xml:space="preserve"> performance</w:t>
      </w:r>
      <w:r w:rsidRPr="00070EA1">
        <w:t xml:space="preserve"> to the models</w:t>
      </w:r>
      <w:r w:rsidR="00C235BC" w:rsidRPr="00070EA1">
        <w:t>'</w:t>
      </w:r>
      <w:r w:rsidRPr="00070EA1">
        <w:t xml:space="preserve"> performance in the </w:t>
      </w:r>
      <w:r w:rsidR="00890257" w:rsidRPr="00070EA1">
        <w:t>field</w:t>
      </w:r>
      <w:r w:rsidR="00C235BC" w:rsidRPr="00070EA1">
        <w:t>'</w:t>
      </w:r>
      <w:r w:rsidR="00890257" w:rsidRPr="00070EA1">
        <w:t>s reviewed literature</w:t>
      </w:r>
      <w:r w:rsidRPr="00070EA1">
        <w:t xml:space="preserve">.  Once we evaluate the results and see if they are satisfactory, we will proceed to the next steps. Else, if they are not </w:t>
      </w:r>
      <w:r w:rsidR="00890257" w:rsidRPr="00070EA1">
        <w:t>adequate, we will move</w:t>
      </w:r>
      <w:r w:rsidRPr="00070EA1">
        <w:t xml:space="preserve"> to </w:t>
      </w:r>
      <w:r w:rsidR="005352C9" w:rsidRPr="00070EA1">
        <w:t>re-evaluate</w:t>
      </w:r>
      <w:r w:rsidRPr="00070EA1">
        <w:t xml:space="preserve"> our approach to improve iteratively.</w:t>
      </w:r>
      <w:r w:rsidR="00E30716">
        <w:t xml:space="preserve"> This</w:t>
      </w:r>
      <w:r w:rsidR="001077AE">
        <w:t xml:space="preserve"> process</w:t>
      </w:r>
      <w:r w:rsidR="00E30716">
        <w:t xml:space="preserve"> is iterative as the final model we would select should be as accurate </w:t>
      </w:r>
      <w:r w:rsidR="001077AE">
        <w:t>as</w:t>
      </w:r>
      <w:r w:rsidR="00E30716">
        <w:t xml:space="preserve"> possible. Based on the literature review, we will also </w:t>
      </w:r>
      <w:r w:rsidR="001077AE">
        <w:t>decrease the predictive framework's misclassification rate</w:t>
      </w:r>
      <w:r w:rsidR="00101C87">
        <w:t>. There are standard metrics that w can use</w:t>
      </w:r>
      <w:r w:rsidR="001077AE">
        <w:t>,</w:t>
      </w:r>
      <w:r w:rsidR="00101C87">
        <w:t xml:space="preserve"> and we can visually compare the metrics to </w:t>
      </w:r>
      <w:r w:rsidR="001077AE">
        <w:t>select a model that can</w:t>
      </w:r>
      <w:r w:rsidR="00101C87">
        <w:t xml:space="preserve"> excel in all or most of the evaluation metrics chosen for classification.</w:t>
      </w:r>
    </w:p>
    <w:p w14:paraId="0691535E" w14:textId="12DC7EAD" w:rsidR="00BA64BA" w:rsidRPr="00070EA1" w:rsidRDefault="00BB38B5" w:rsidP="00FB3E32">
      <w:pPr>
        <w:pStyle w:val="Heading4"/>
      </w:pPr>
      <w:bookmarkStart w:id="62" w:name="_7.5.2_Process_Review"/>
      <w:bookmarkStart w:id="63" w:name="_Toc61885885"/>
      <w:bookmarkEnd w:id="62"/>
      <w:r w:rsidRPr="00070EA1">
        <w:lastRenderedPageBreak/>
        <w:t>3.2.7</w:t>
      </w:r>
      <w:r w:rsidR="00BA64BA" w:rsidRPr="00070EA1">
        <w:t>.2 Process Review</w:t>
      </w:r>
      <w:bookmarkEnd w:id="63"/>
    </w:p>
    <w:p w14:paraId="1355112A" w14:textId="42A5C8A0" w:rsidR="00BA64BA" w:rsidRPr="00070EA1" w:rsidRDefault="00BA64BA" w:rsidP="00FB3E32">
      <w:pPr>
        <w:pStyle w:val="BodyText"/>
      </w:pPr>
      <w:r w:rsidRPr="00070EA1">
        <w:t>We will list the final process post the different iterations we have carried out and carefully review the process. As compared to the other research done in this field, we will analy</w:t>
      </w:r>
      <w:r w:rsidR="00890257" w:rsidRPr="00070EA1">
        <w:t>s</w:t>
      </w:r>
      <w:r w:rsidRPr="00070EA1">
        <w:t>e any potential m</w:t>
      </w:r>
      <w:r w:rsidR="00886035" w:rsidRPr="00070EA1">
        <w:t>i</w:t>
      </w:r>
      <w:r w:rsidRPr="00070EA1">
        <w:t>sses, flaws in approaches an</w:t>
      </w:r>
      <w:r w:rsidR="00063173" w:rsidRPr="00070EA1">
        <w:t>d</w:t>
      </w:r>
      <w:r w:rsidRPr="00070EA1">
        <w:t xml:space="preserve"> address them.</w:t>
      </w:r>
      <w:r w:rsidR="00D97C2F" w:rsidRPr="00070EA1">
        <w:t xml:space="preserve"> </w:t>
      </w:r>
      <w:r w:rsidRPr="00070EA1">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41802776" w14:textId="42AFE92D" w:rsidR="00BA64BA" w:rsidRPr="00070EA1" w:rsidRDefault="00C052B7" w:rsidP="00517E79">
      <w:pPr>
        <w:pStyle w:val="Heading3"/>
      </w:pPr>
      <w:bookmarkStart w:id="64" w:name="_Toc61885887"/>
      <w:bookmarkStart w:id="65" w:name="_Toc67874838"/>
      <w:r w:rsidRPr="00070EA1">
        <w:t>3.</w:t>
      </w:r>
      <w:r w:rsidR="0054317C" w:rsidRPr="00070EA1">
        <w:t>2.8</w:t>
      </w:r>
      <w:r w:rsidR="00BA64BA" w:rsidRPr="00070EA1">
        <w:t xml:space="preserve"> Model </w:t>
      </w:r>
      <w:bookmarkEnd w:id="64"/>
      <w:r w:rsidR="003741B3" w:rsidRPr="00070EA1">
        <w:t>Review</w:t>
      </w:r>
      <w:bookmarkEnd w:id="65"/>
    </w:p>
    <w:p w14:paraId="748ED061" w14:textId="45157468" w:rsidR="003C35F9" w:rsidRPr="00070EA1" w:rsidRDefault="00BA64BA" w:rsidP="00517E79">
      <w:pPr>
        <w:pStyle w:val="BodyText"/>
      </w:pPr>
      <w:r w:rsidRPr="00070EA1">
        <w:t xml:space="preserve">We will now decide the next steps for the business use that our model evaluation is satisfactorily completed. </w:t>
      </w:r>
      <w:r w:rsidR="009E621C" w:rsidRPr="00070EA1">
        <w:t>This is critical so that a machine learning operationali</w:t>
      </w:r>
      <w:r w:rsidR="00196E6C" w:rsidRPr="00070EA1">
        <w:t>s</w:t>
      </w:r>
      <w:r w:rsidR="009E621C" w:rsidRPr="00070EA1">
        <w:t xml:space="preserve">ation pipeline can be set up within the environment to </w:t>
      </w:r>
      <w:r w:rsidR="00DE4841" w:rsidRPr="00070EA1">
        <w:t>execute robust models to identify customers</w:t>
      </w:r>
      <w:r w:rsidR="009E621C" w:rsidRPr="00070EA1">
        <w:t xml:space="preserve"> at a high</w:t>
      </w:r>
      <w:r w:rsidR="00196E6C" w:rsidRPr="00070EA1">
        <w:t xml:space="preserve"> </w:t>
      </w:r>
      <w:r w:rsidR="009E621C" w:rsidRPr="00070EA1">
        <w:t>risk of churn.</w:t>
      </w:r>
      <w:r w:rsidR="003741B3" w:rsidRPr="00070EA1">
        <w:t xml:space="preserve"> </w:t>
      </w:r>
      <w:r w:rsidRPr="00070EA1">
        <w:t>The model is to be utili</w:t>
      </w:r>
      <w:r w:rsidR="00890257" w:rsidRPr="00070EA1">
        <w:t>s</w:t>
      </w:r>
      <w:r w:rsidRPr="00070EA1">
        <w:t xml:space="preserve">ed by telecom companies to reduce </w:t>
      </w:r>
      <w:r w:rsidR="00890257" w:rsidRPr="00070EA1">
        <w:t>the churn rate</w:t>
      </w:r>
      <w:r w:rsidRPr="00070EA1">
        <w:t xml:space="preserve"> by targeting customers at a high likelihood of churn. There are certain factors to consider here based on which the company</w:t>
      </w:r>
      <w:r w:rsidR="00C235BC" w:rsidRPr="00070EA1">
        <w:t>'</w:t>
      </w:r>
      <w:r w:rsidRPr="00070EA1">
        <w:t>s return on investment can be maximi</w:t>
      </w:r>
      <w:r w:rsidR="00890257" w:rsidRPr="00070EA1">
        <w:t>s</w:t>
      </w:r>
      <w:r w:rsidRPr="00070EA1">
        <w:t xml:space="preserve">ed. 80% of revenue is generated by 20% of the customer base </w:t>
      </w:r>
      <w:r w:rsidRPr="00070EA1">
        <w:fldChar w:fldCharType="begin" w:fldLock="1"/>
      </w:r>
      <w:r w:rsidRPr="00070EA1">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070EA1">
        <w:fldChar w:fldCharType="separate"/>
      </w:r>
      <w:r w:rsidRPr="00070EA1">
        <w:t>(Rajagopal, 2011)</w:t>
      </w:r>
      <w:r w:rsidRPr="00070EA1">
        <w:fldChar w:fldCharType="end"/>
      </w:r>
      <w:r w:rsidRPr="00070EA1">
        <w:t xml:space="preserve">. Based on the allocated budget for customer retention, we should filter out high-value customers with a high customer lifetime value and target those most likely to churn. </w:t>
      </w:r>
    </w:p>
    <w:p w14:paraId="78259C62" w14:textId="62FBE50B" w:rsidR="00BA64BA" w:rsidRPr="00070EA1" w:rsidRDefault="00BA64BA" w:rsidP="00517E79">
      <w:pPr>
        <w:pStyle w:val="BodyText"/>
      </w:pPr>
      <w:r w:rsidRPr="00070EA1">
        <w:t>Allocating too much time to customers who are not generating as much revenue can be prioriti</w:t>
      </w:r>
      <w:r w:rsidR="00890257" w:rsidRPr="00070EA1">
        <w:t>s</w:t>
      </w:r>
      <w:r w:rsidRPr="00070EA1">
        <w:t>ed lower.</w:t>
      </w:r>
      <w:r w:rsidR="003741B3" w:rsidRPr="00070EA1">
        <w:t xml:space="preserve"> </w:t>
      </w:r>
      <w:r w:rsidRPr="00070EA1">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6AEC7611" w14:textId="292874CD" w:rsidR="004D084D" w:rsidRDefault="00BA64BA" w:rsidP="00E203A2">
      <w:pPr>
        <w:pStyle w:val="BodyText"/>
        <w:rPr>
          <w:rFonts w:eastAsiaTheme="majorEastAsia"/>
          <w:b/>
          <w:bCs/>
          <w:color w:val="345A8A" w:themeColor="accent1" w:themeShade="B5"/>
          <w:sz w:val="40"/>
          <w:szCs w:val="32"/>
        </w:rPr>
      </w:pPr>
      <w:r w:rsidRPr="00070EA1">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sidRPr="00070EA1">
        <w:t>operationalisation expenditure costs</w:t>
      </w:r>
      <w:r w:rsidRPr="00070EA1">
        <w:t>.</w:t>
      </w:r>
      <w:r w:rsidR="00E01F7F" w:rsidRPr="00070EA1">
        <w:t xml:space="preserve"> This </w:t>
      </w:r>
      <w:r w:rsidR="00145D3A" w:rsidRPr="00070EA1">
        <w:t xml:space="preserve">is </w:t>
      </w:r>
      <w:r w:rsidR="00C235BC" w:rsidRPr="00070EA1">
        <w:t>essential</w:t>
      </w:r>
      <w:r w:rsidR="00E01F7F" w:rsidRPr="00070EA1">
        <w:t xml:space="preserve"> as we </w:t>
      </w:r>
      <w:r w:rsidR="00C235BC" w:rsidRPr="00070EA1">
        <w:t>report the res</w:t>
      </w:r>
      <w:r w:rsidR="00145D3A" w:rsidRPr="00070EA1">
        <w:t>earch results and provide a list of assumptions so that the model's performance on future data will be based on an end-to-</w:t>
      </w:r>
      <w:r w:rsidR="00E01F7F" w:rsidRPr="00070EA1">
        <w:t xml:space="preserve">end understanding of the data and its </w:t>
      </w:r>
      <w:r w:rsidR="00E01F7F" w:rsidRPr="00070EA1">
        <w:lastRenderedPageBreak/>
        <w:t>characteristics.</w:t>
      </w:r>
      <w:r w:rsidR="00B1035C" w:rsidRPr="00070EA1">
        <w:t xml:space="preserve"> </w:t>
      </w:r>
      <w:r w:rsidRPr="00070EA1">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2CB9B1F3" w:rsidR="00D66650" w:rsidRPr="00070EA1" w:rsidRDefault="00D66650" w:rsidP="00517E79">
      <w:pPr>
        <w:pStyle w:val="Heading2"/>
      </w:pPr>
      <w:bookmarkStart w:id="66" w:name="_Toc67874839"/>
      <w:r w:rsidRPr="00070EA1">
        <w:t>3.3 Proposed Model</w:t>
      </w:r>
      <w:bookmarkEnd w:id="66"/>
    </w:p>
    <w:p w14:paraId="39124D66" w14:textId="543220DD" w:rsidR="00715C4B" w:rsidRPr="00070EA1" w:rsidRDefault="00D020BF" w:rsidP="00517E79">
      <w:pPr>
        <w:pStyle w:val="BodyText"/>
      </w:pPr>
      <w:r w:rsidRPr="00070EA1">
        <w:t>Once all of the above steps have executed, we will have the proposed model for the telecom company to use. The proposed model will be a hybrid tree-based classifier whose a</w:t>
      </w:r>
      <w:r w:rsidR="00196E6C" w:rsidRPr="00070EA1">
        <w:t>c</w:t>
      </w:r>
      <w:r w:rsidRPr="00070EA1">
        <w:t xml:space="preserve">curacy will be improved by SMOTE </w:t>
      </w:r>
      <w:r w:rsidR="00DE4841" w:rsidRPr="00070EA1">
        <w:t>to select</w:t>
      </w:r>
      <w:r w:rsidRPr="00070EA1">
        <w:t xml:space="preserve"> the class balancing technique. The model evaluation metrics are AUC and accuracy. The misclassification rate will be minimal as we would like to red</w:t>
      </w:r>
      <w:r w:rsidR="00196E6C" w:rsidRPr="00070EA1">
        <w:t>u</w:t>
      </w:r>
      <w:r w:rsidRPr="00070EA1">
        <w:t>ce overhead exp</w:t>
      </w:r>
      <w:r w:rsidR="00196E6C" w:rsidRPr="00070EA1">
        <w:t>e</w:t>
      </w:r>
      <w:r w:rsidRPr="00070EA1">
        <w:t>nses by targeting customers who are likely to churn.</w:t>
      </w:r>
      <w:r w:rsidR="00874D28" w:rsidRPr="00070EA1">
        <w:t xml:space="preserve"> For operationali</w:t>
      </w:r>
      <w:r w:rsidR="00196E6C" w:rsidRPr="00070EA1">
        <w:t>s</w:t>
      </w:r>
      <w:r w:rsidR="00874D28" w:rsidRPr="00070EA1">
        <w:t>ation, it is advisable to opt-in for a</w:t>
      </w:r>
      <w:r w:rsidR="005F61A5" w:rsidRPr="00070EA1">
        <w:t>n</w:t>
      </w:r>
      <w:r w:rsidR="00874D28" w:rsidRPr="00070EA1">
        <w:t xml:space="preserve"> </w:t>
      </w:r>
      <w:r w:rsidR="00DE4841" w:rsidRPr="00070EA1">
        <w:t>accurate model</w:t>
      </w:r>
      <w:r w:rsidR="00874D28" w:rsidRPr="00070EA1">
        <w:t xml:space="preserve"> a</w:t>
      </w:r>
      <w:r w:rsidR="005F61A5" w:rsidRPr="00070EA1">
        <w:t>nd</w:t>
      </w:r>
      <w:r w:rsidR="00874D28" w:rsidRPr="00070EA1">
        <w:t xml:space="preserve"> computationally sensible for this use-case.</w:t>
      </w:r>
      <w:r w:rsidRPr="00070EA1">
        <w:t xml:space="preserve"> </w:t>
      </w:r>
      <w:r w:rsidR="000D3011" w:rsidRPr="00070EA1">
        <w:t>The research methodology highlights all of the steps that can be taken</w:t>
      </w:r>
      <w:r w:rsidR="00E474AC" w:rsidRPr="00070EA1">
        <w:t xml:space="preserve"> to get the best predictive performance from the attrition model</w:t>
      </w:r>
      <w:r w:rsidR="00692441" w:rsidRPr="00070EA1">
        <w:t>. The steps include</w:t>
      </w:r>
      <w:r w:rsidR="00E474AC" w:rsidRPr="00070EA1">
        <w:t xml:space="preserve"> data cleaning, data preprocessing, data transformation, data visuali</w:t>
      </w:r>
      <w:r w:rsidR="00311FCE" w:rsidRPr="00070EA1">
        <w:t>s</w:t>
      </w:r>
      <w:r w:rsidR="00E474AC" w:rsidRPr="00070EA1">
        <w:t xml:space="preserve">ation, class balancing, </w:t>
      </w:r>
      <w:r w:rsidR="002D4E68" w:rsidRPr="00070EA1">
        <w:t>model building, model evaluation and model deployment</w:t>
      </w:r>
      <w:r w:rsidR="00E474AC" w:rsidRPr="00070EA1">
        <w:t xml:space="preserve"> </w:t>
      </w:r>
      <w:r w:rsidR="00C05060" w:rsidRPr="00070EA1">
        <w:t>Post the literature review carried out in the previous sections,</w:t>
      </w:r>
      <w:r w:rsidR="003C51E2">
        <w:t xml:space="preserve"> and</w:t>
      </w:r>
      <w:r w:rsidR="00C05060" w:rsidRPr="00070EA1">
        <w:t xml:space="preserve"> we have now chosen the most appropriate model for the chosen dataset.</w:t>
      </w:r>
      <w:r w:rsidR="0085510A" w:rsidRPr="00070EA1">
        <w:t xml:space="preserve"> All steps have been carried out </w:t>
      </w:r>
      <w:r w:rsidR="00692441" w:rsidRPr="00070EA1">
        <w:t>per</w:t>
      </w:r>
      <w:r w:rsidR="0085510A" w:rsidRPr="00070EA1">
        <w:t xml:space="preserve"> industry best practices</w:t>
      </w:r>
      <w:r w:rsidR="00895A0B" w:rsidRPr="00070EA1">
        <w:t>.</w:t>
      </w:r>
      <w:r w:rsidR="00715C4B" w:rsidRPr="00070EA1">
        <w:br w:type="page"/>
      </w:r>
    </w:p>
    <w:p w14:paraId="63245A78" w14:textId="5EA6E0BE" w:rsidR="00715C4B" w:rsidRPr="00070EA1" w:rsidRDefault="00715C4B" w:rsidP="00517E79">
      <w:pPr>
        <w:pStyle w:val="Heading1"/>
      </w:pPr>
      <w:bookmarkStart w:id="67" w:name="_Toc67874840"/>
      <w:r w:rsidRPr="00070EA1">
        <w:lastRenderedPageBreak/>
        <w:t>R</w:t>
      </w:r>
      <w:r w:rsidR="00EE3920" w:rsidRPr="00070EA1">
        <w:t>EFERENCES</w:t>
      </w:r>
      <w:bookmarkEnd w:id="67"/>
    </w:p>
    <w:p w14:paraId="5F4470C9" w14:textId="0E9A74AC" w:rsidR="008429F8" w:rsidRPr="008429F8" w:rsidRDefault="0074716F" w:rsidP="001D0961">
      <w:pPr>
        <w:pStyle w:val="ListParagraph"/>
        <w:numPr>
          <w:ilvl w:val="0"/>
          <w:numId w:val="40"/>
        </w:numPr>
      </w:pPr>
      <w:r w:rsidRPr="00070EA1">
        <w:fldChar w:fldCharType="begin" w:fldLock="1"/>
      </w:r>
      <w:r w:rsidRPr="00070EA1">
        <w:instrText xml:space="preserve">ADDIN Mendeley Bibliography CSL_BIBLIOGRAPHY </w:instrText>
      </w:r>
      <w:r w:rsidRPr="00070EA1">
        <w:fldChar w:fldCharType="separate"/>
      </w:r>
      <w:r w:rsidR="008429F8" w:rsidRPr="008429F8">
        <w:t xml:space="preserve">Agrawal, S., (2018) Customer Churn Prediction Modelling Based on Behavioural patterns Analysis using Deep Learning. </w:t>
      </w:r>
      <w:r w:rsidR="008429F8" w:rsidRPr="001D0961">
        <w:rPr>
          <w:i/>
          <w:iCs/>
        </w:rPr>
        <w:t>2018 International Conference on Smart Computing and Electronic Enterprise (ICSCEE)</w:t>
      </w:r>
      <w:r w:rsidR="008429F8" w:rsidRPr="008429F8">
        <w:t>, pp.1–6.</w:t>
      </w:r>
    </w:p>
    <w:p w14:paraId="5FA7C6C1" w14:textId="77777777" w:rsidR="008429F8" w:rsidRPr="008429F8" w:rsidRDefault="008429F8" w:rsidP="001D0961">
      <w:pPr>
        <w:pStyle w:val="ListParagraph"/>
        <w:numPr>
          <w:ilvl w:val="0"/>
          <w:numId w:val="40"/>
        </w:numPr>
      </w:pPr>
      <w:r w:rsidRPr="008429F8">
        <w:t>Ahmad, A.K., Jafar, A. and Aljoumaa, K., (n.d.) Customer churn prediction in telecom using machine learning in big data platform. [online] Available at: https://doi.org/10.1186/s40537-019-0191-6.</w:t>
      </w:r>
    </w:p>
    <w:p w14:paraId="4280BDFE" w14:textId="77777777" w:rsidR="008429F8" w:rsidRPr="008429F8" w:rsidRDefault="008429F8" w:rsidP="001D0961">
      <w:pPr>
        <w:pStyle w:val="ListParagraph"/>
        <w:numPr>
          <w:ilvl w:val="0"/>
          <w:numId w:val="40"/>
        </w:numPr>
      </w:pPr>
      <w:r w:rsidRPr="008429F8">
        <w:t xml:space="preserve">Ahmed, A. and Linen, D.M., (2017) A review and analysis of churn prediction methods for customer retention in telecom industries. In: </w:t>
      </w:r>
      <w:r w:rsidRPr="001D0961">
        <w:rPr>
          <w:i/>
          <w:iCs/>
        </w:rPr>
        <w:t>2017 4th International Conference on Advanced Computing and Communication Systems, ICACCS 2017</w:t>
      </w:r>
      <w:r w:rsidRPr="008429F8">
        <w:t>. Institute of Electrical and Electronics Engineers Inc.</w:t>
      </w:r>
    </w:p>
    <w:p w14:paraId="600597FB" w14:textId="77777777" w:rsidR="008429F8" w:rsidRPr="008429F8" w:rsidRDefault="008429F8" w:rsidP="001D0961">
      <w:pPr>
        <w:pStyle w:val="ListParagraph"/>
        <w:numPr>
          <w:ilvl w:val="0"/>
          <w:numId w:val="40"/>
        </w:numPr>
      </w:pPr>
      <w:r w:rsidRPr="008429F8">
        <w:t xml:space="preserve">Ahmed, A.A. and Maheswari, D., (2017) A Review And Analysis Of Churn Prediction Methods For Customer Retention In Telecom Industries. </w:t>
      </w:r>
      <w:r w:rsidRPr="001D0961">
        <w:rPr>
          <w:i/>
          <w:iCs/>
        </w:rPr>
        <w:t>2017 International Conference on Advanced Computing and Communication Systems</w:t>
      </w:r>
      <w:r w:rsidRPr="008429F8">
        <w:t>.</w:t>
      </w:r>
    </w:p>
    <w:p w14:paraId="51A468CD" w14:textId="77777777" w:rsidR="008429F8" w:rsidRPr="008429F8" w:rsidRDefault="008429F8" w:rsidP="001D0961">
      <w:pPr>
        <w:pStyle w:val="ListParagraph"/>
        <w:numPr>
          <w:ilvl w:val="0"/>
          <w:numId w:val="40"/>
        </w:numPr>
      </w:pPr>
      <w:r w:rsidRPr="008429F8">
        <w:t>Ambildhuke, G.M., Rekha, G. and Tyagi, A.K., (2021) Performance Analysis of Undersampling Approaches for Solving Customer Churn Prediction. [online] Springer, Singapore, pp.341–347. Available at: https://link.springer.com/chapter/10.1007/978-981-15-9689-6_37 [Accessed 21 Mar. 2021].</w:t>
      </w:r>
    </w:p>
    <w:p w14:paraId="2B555A8A" w14:textId="77777777" w:rsidR="008429F8" w:rsidRPr="008429F8" w:rsidRDefault="008429F8" w:rsidP="001D0961">
      <w:pPr>
        <w:pStyle w:val="ListParagraph"/>
        <w:numPr>
          <w:ilvl w:val="0"/>
          <w:numId w:val="40"/>
        </w:numPr>
      </w:pPr>
      <w:r w:rsidRPr="008429F8">
        <w:t xml:space="preserve">Andrews, R., (2019) Churn Prediction in Telecom Sector Using Machine Learning. </w:t>
      </w:r>
      <w:r w:rsidRPr="001D0961">
        <w:rPr>
          <w:i/>
          <w:iCs/>
        </w:rPr>
        <w:t>International Journal of Information Systems and Computer Sciences</w:t>
      </w:r>
      <w:r w:rsidRPr="008429F8">
        <w:t>, 82, pp.132–134.</w:t>
      </w:r>
    </w:p>
    <w:p w14:paraId="047F205A" w14:textId="77777777" w:rsidR="008429F8" w:rsidRPr="008429F8" w:rsidRDefault="008429F8" w:rsidP="001D0961">
      <w:pPr>
        <w:pStyle w:val="ListParagraph"/>
        <w:numPr>
          <w:ilvl w:val="0"/>
          <w:numId w:val="40"/>
        </w:numPr>
      </w:pPr>
      <w:r w:rsidRPr="008429F8">
        <w:t xml:space="preserve">Anon (2021) </w:t>
      </w:r>
      <w:r w:rsidRPr="001D0961">
        <w:rPr>
          <w:i/>
          <w:iCs/>
        </w:rPr>
        <w:t>Cognos Analytics - IBM Business Analytics Community</w:t>
      </w:r>
      <w:r w:rsidRPr="008429F8">
        <w:t>. [online] Available at: https://community.ibm.com/community/user/businessanalytics/blogs/steven-macko/2019/07/11/telco-customer-churn-1113 [Accessed 14 Mar. 2021].</w:t>
      </w:r>
    </w:p>
    <w:p w14:paraId="1C08C35C" w14:textId="77777777" w:rsidR="008429F8" w:rsidRPr="008429F8" w:rsidRDefault="008429F8" w:rsidP="001D0961">
      <w:pPr>
        <w:pStyle w:val="ListParagraph"/>
        <w:numPr>
          <w:ilvl w:val="0"/>
          <w:numId w:val="40"/>
        </w:numPr>
      </w:pPr>
      <w:r w:rsidRPr="008429F8">
        <w:t xml:space="preserve">Anon (2021) </w:t>
      </w:r>
      <w:r w:rsidRPr="001D0961">
        <w:rPr>
          <w:i/>
          <w:iCs/>
        </w:rPr>
        <w:t>Digital transformation for 2020 and beyond eight telco considerations</w:t>
      </w:r>
      <w:r w:rsidRPr="008429F8">
        <w:t>. [online] Available at: https://www.ey.com/en_in/tmt/digital-transformation-for-2020-and-beyond-eight-telco-considera [Accessed 25 Mar. 2021].</w:t>
      </w:r>
    </w:p>
    <w:p w14:paraId="173B6FC6" w14:textId="77777777" w:rsidR="008429F8" w:rsidRPr="008429F8" w:rsidRDefault="008429F8" w:rsidP="001D0961">
      <w:pPr>
        <w:pStyle w:val="ListParagraph"/>
        <w:numPr>
          <w:ilvl w:val="0"/>
          <w:numId w:val="40"/>
        </w:numPr>
      </w:pPr>
      <w:r w:rsidRPr="008429F8">
        <w:t xml:space="preserve">Anon (2021) </w:t>
      </w:r>
      <w:r w:rsidRPr="001D0961">
        <w:rPr>
          <w:i/>
          <w:iCs/>
        </w:rPr>
        <w:t>Why is the telecom industry struggling with product success?</w:t>
      </w:r>
      <w:r w:rsidRPr="008429F8">
        <w:t xml:space="preserve"> [online] Available at: https://internationalfinance.com/why-telecom-industry-struggling-product-success/ [Accessed 25 Mar. 2021].</w:t>
      </w:r>
    </w:p>
    <w:p w14:paraId="5E3BC01E" w14:textId="77777777" w:rsidR="008429F8" w:rsidRPr="008429F8" w:rsidRDefault="008429F8" w:rsidP="001D0961">
      <w:pPr>
        <w:pStyle w:val="ListParagraph"/>
        <w:numPr>
          <w:ilvl w:val="0"/>
          <w:numId w:val="40"/>
        </w:numPr>
      </w:pPr>
      <w:r w:rsidRPr="008429F8">
        <w:t xml:space="preserve">Castanedo, F., Valverde, G., Zaratiegui, J. and Vazquez, A., (2014) Using Deep Learning </w:t>
      </w:r>
      <w:r w:rsidRPr="008429F8">
        <w:lastRenderedPageBreak/>
        <w:t>to Predict Customer Churn in a Mobile Telecommunication Network Federico. pp.1–8.</w:t>
      </w:r>
    </w:p>
    <w:p w14:paraId="354619CA" w14:textId="77777777" w:rsidR="008429F8" w:rsidRPr="008429F8" w:rsidRDefault="008429F8" w:rsidP="001D0961">
      <w:pPr>
        <w:pStyle w:val="ListParagraph"/>
        <w:numPr>
          <w:ilvl w:val="0"/>
          <w:numId w:val="40"/>
        </w:numPr>
      </w:pPr>
      <w:r w:rsidRPr="008429F8">
        <w:t xml:space="preserve">Ebrah, K. and Elnasir, S., (2019) Churn Prediction Using Machine Learning and Recommendations Plans for Telecoms. </w:t>
      </w:r>
      <w:r w:rsidRPr="001D0961">
        <w:rPr>
          <w:i/>
          <w:iCs/>
        </w:rPr>
        <w:t>11Journal of Computer and Communications</w:t>
      </w:r>
      <w:r w:rsidRPr="008429F8">
        <w:t>, [online] ``23df, pp.33–53. Available at: https://doi.org/10.4236/jcc.2019.711003 [Accessed 10 Jan. 2021].</w:t>
      </w:r>
    </w:p>
    <w:p w14:paraId="5D581A85" w14:textId="77777777" w:rsidR="008429F8" w:rsidRPr="008429F8" w:rsidRDefault="008429F8" w:rsidP="001D0961">
      <w:pPr>
        <w:pStyle w:val="ListParagraph"/>
        <w:numPr>
          <w:ilvl w:val="0"/>
          <w:numId w:val="40"/>
        </w:numPr>
      </w:pPr>
      <w:r w:rsidRPr="008429F8">
        <w:t xml:space="preserve">Fonseca Coelho, A., (n.d.) </w:t>
      </w:r>
      <w:r w:rsidRPr="001D0961">
        <w:rPr>
          <w:i/>
          <w:iCs/>
        </w:rPr>
        <w:t>Churn Prediction in Telecom Sector: A completed data engineering Framework</w:t>
      </w:r>
      <w:r w:rsidRPr="008429F8">
        <w:t>.</w:t>
      </w:r>
    </w:p>
    <w:p w14:paraId="17FE4CBE" w14:textId="77777777" w:rsidR="008429F8" w:rsidRPr="008429F8" w:rsidRDefault="008429F8" w:rsidP="001D0961">
      <w:pPr>
        <w:pStyle w:val="ListParagraph"/>
        <w:numPr>
          <w:ilvl w:val="0"/>
          <w:numId w:val="40"/>
        </w:numPr>
      </w:pPr>
      <w:r w:rsidRPr="008429F8">
        <w:t xml:space="preserve">Hadden, J., Tiwari, A., Roy, R. and Ruta, D., (2006) Churn Prediction: Does Technology Matter. </w:t>
      </w:r>
      <w:r w:rsidRPr="001D0961">
        <w:rPr>
          <w:i/>
          <w:iCs/>
        </w:rPr>
        <w:t>International Journal of Intelligent Technology</w:t>
      </w:r>
      <w:r w:rsidRPr="008429F8">
        <w:t>, 1, pp.104–110.</w:t>
      </w:r>
    </w:p>
    <w:p w14:paraId="11D2C222" w14:textId="77777777" w:rsidR="008429F8" w:rsidRPr="008429F8" w:rsidRDefault="008429F8" w:rsidP="001D0961">
      <w:pPr>
        <w:pStyle w:val="ListParagraph"/>
        <w:numPr>
          <w:ilvl w:val="0"/>
          <w:numId w:val="40"/>
        </w:numPr>
      </w:pPr>
      <w:r w:rsidRPr="008429F8">
        <w:t xml:space="preserve">Halibas, A.S., Cherian Matthew, A., Pillai, I.G., Harold Reazol, J., Delvo, E.G. and Bonachita Reazol, L., (2019) Determining the intervening effects of exploratory data analysis and feature engineering in telecoms customer churn modelling. </w:t>
      </w:r>
      <w:r w:rsidRPr="001D0961">
        <w:rPr>
          <w:i/>
          <w:iCs/>
        </w:rPr>
        <w:t>2019 4th MEC International Conference on Big Data and Smart City, ICBDSC 2019</w:t>
      </w:r>
      <w:r w:rsidRPr="008429F8">
        <w:t>.</w:t>
      </w:r>
    </w:p>
    <w:p w14:paraId="5D6E532A" w14:textId="77777777" w:rsidR="008429F8" w:rsidRPr="008429F8" w:rsidRDefault="008429F8" w:rsidP="001D0961">
      <w:pPr>
        <w:pStyle w:val="ListParagraph"/>
        <w:numPr>
          <w:ilvl w:val="0"/>
          <w:numId w:val="40"/>
        </w:numPr>
      </w:pPr>
      <w:r w:rsidRPr="008429F8">
        <w:t xml:space="preserve">Hargreaves, C.A., (2019) A Machine Learning Algorithm for Churn Reduction &amp; Revenue Maximization: An Application in the Telecommunication Industry. </w:t>
      </w:r>
      <w:r w:rsidRPr="001D0961">
        <w:rPr>
          <w:i/>
          <w:iCs/>
        </w:rPr>
        <w:t>International Journal of Future Computer and Communication</w:t>
      </w:r>
      <w:r w:rsidRPr="008429F8">
        <w:t>, 84, pp.109–113.</w:t>
      </w:r>
    </w:p>
    <w:p w14:paraId="6C7950AA" w14:textId="77777777" w:rsidR="008429F8" w:rsidRPr="008429F8" w:rsidRDefault="008429F8" w:rsidP="001D0961">
      <w:pPr>
        <w:pStyle w:val="ListParagraph"/>
        <w:numPr>
          <w:ilvl w:val="0"/>
          <w:numId w:val="40"/>
        </w:numPr>
      </w:pPr>
      <w:r w:rsidRPr="008429F8">
        <w:t xml:space="preserve">Havrylovych, M. and Nataliia Kuznietsova, ©, (2019) </w:t>
      </w:r>
      <w:r w:rsidRPr="001D0961">
        <w:rPr>
          <w:i/>
          <w:iCs/>
        </w:rPr>
        <w:t>Survival analysis methods for churn prevention in telecommunications industry</w:t>
      </w:r>
      <w:r w:rsidRPr="008429F8">
        <w:t>.</w:t>
      </w:r>
    </w:p>
    <w:p w14:paraId="051884DE" w14:textId="77777777" w:rsidR="008429F8" w:rsidRPr="008429F8" w:rsidRDefault="008429F8" w:rsidP="001D0961">
      <w:pPr>
        <w:pStyle w:val="ListParagraph"/>
        <w:numPr>
          <w:ilvl w:val="0"/>
          <w:numId w:val="40"/>
        </w:numPr>
      </w:pPr>
      <w:r w:rsidRPr="008429F8">
        <w:t xml:space="preserve">Induja, S. and Eswaramurthy, V.P., (2015) </w:t>
      </w:r>
      <w:r w:rsidRPr="001D0961">
        <w:rPr>
          <w:i/>
          <w:iCs/>
        </w:rPr>
        <w:t>Customers Churn Prediction and Attribute Selection in Telecom Industry Using Kernelized Extreme Learning Machine and Bat Algorithms</w:t>
      </w:r>
      <w:r w:rsidRPr="008429F8">
        <w:t xml:space="preserve">. [online] </w:t>
      </w:r>
      <w:r w:rsidRPr="001D0961">
        <w:rPr>
          <w:i/>
          <w:iCs/>
        </w:rPr>
        <w:t>International Journal of Science and Research (IJSR) ISSN</w:t>
      </w:r>
      <w:r w:rsidRPr="008429F8">
        <w:t>, Available at: www.ijsr.net [Accessed 18 Feb. 2021].</w:t>
      </w:r>
    </w:p>
    <w:p w14:paraId="18ADFCE9" w14:textId="77777777" w:rsidR="008429F8" w:rsidRPr="008429F8" w:rsidRDefault="008429F8" w:rsidP="001D0961">
      <w:pPr>
        <w:pStyle w:val="ListParagraph"/>
        <w:numPr>
          <w:ilvl w:val="0"/>
          <w:numId w:val="40"/>
        </w:numPr>
      </w:pPr>
      <w:r w:rsidRPr="008429F8">
        <w:t xml:space="preserve">Jahromi, A.T., Stakhovych, S. and Ewing, M., (2014) Managing B2B customer churn, retention and profitability. </w:t>
      </w:r>
      <w:r w:rsidRPr="001D0961">
        <w:rPr>
          <w:i/>
          <w:iCs/>
        </w:rPr>
        <w:t>Industrial Marketing Management</w:t>
      </w:r>
      <w:r w:rsidRPr="008429F8">
        <w:t>, [online] 437, pp.1258–1268. Available at: https://research.monash.edu/en/publications/managing-b2b-customer-churn-retention-and-profitability [Accessed 16 Jan. 2021].</w:t>
      </w:r>
    </w:p>
    <w:p w14:paraId="65CC3C53" w14:textId="77777777" w:rsidR="008429F8" w:rsidRPr="008429F8" w:rsidRDefault="008429F8" w:rsidP="001D0961">
      <w:pPr>
        <w:pStyle w:val="ListParagraph"/>
        <w:numPr>
          <w:ilvl w:val="0"/>
          <w:numId w:val="40"/>
        </w:numPr>
      </w:pPr>
      <w:r w:rsidRPr="008429F8">
        <w:t>Jain, H., Yadav, G. and Manoov, R., (2021) Churn Prediction and Retention in Banking, Telecom and IT Sectors Using Machine Learning Techniques. [online] Springer, Singapore, pp.137–156. Available at: https://link.springer.com/chapter/10.1007/978-981-15-5243-4_12 [Accessed 21 Mar. 2021].</w:t>
      </w:r>
    </w:p>
    <w:p w14:paraId="67333981" w14:textId="77777777" w:rsidR="008429F8" w:rsidRPr="008429F8" w:rsidRDefault="008429F8" w:rsidP="001D0961">
      <w:pPr>
        <w:pStyle w:val="ListParagraph"/>
        <w:numPr>
          <w:ilvl w:val="0"/>
          <w:numId w:val="40"/>
        </w:numPr>
      </w:pPr>
      <w:r w:rsidRPr="008429F8">
        <w:t xml:space="preserve">Kaggle, (2018) </w:t>
      </w:r>
      <w:r w:rsidRPr="001D0961">
        <w:rPr>
          <w:i/>
          <w:iCs/>
        </w:rPr>
        <w:t>Telco Customer Churn</w:t>
      </w:r>
      <w:r w:rsidRPr="008429F8">
        <w:t xml:space="preserve">. </w:t>
      </w:r>
      <w:r w:rsidRPr="001D0961">
        <w:rPr>
          <w:i/>
          <w:iCs/>
        </w:rPr>
        <w:t>Kaggle.com</w:t>
      </w:r>
      <w:r w:rsidRPr="008429F8">
        <w:t xml:space="preserve">. Available at: </w:t>
      </w:r>
      <w:r w:rsidRPr="008429F8">
        <w:lastRenderedPageBreak/>
        <w:t>https://www.kaggle.com/blastchar/telco-customer-churn [Accessed 9 Jan. 2021].</w:t>
      </w:r>
    </w:p>
    <w:p w14:paraId="333205A5" w14:textId="77777777" w:rsidR="008429F8" w:rsidRPr="008429F8" w:rsidRDefault="008429F8" w:rsidP="001D0961">
      <w:pPr>
        <w:pStyle w:val="ListParagraph"/>
        <w:numPr>
          <w:ilvl w:val="0"/>
          <w:numId w:val="40"/>
        </w:numPr>
      </w:pPr>
      <w:r w:rsidRPr="008429F8">
        <w:t>Karimi, N., Dash, A., Rautaray, S.S. and Pandey, M., (2021) A Proposed Model for Customer Churn Prediction and Factor Identification Behind Customer Churn in Telecom Industry. [online] Springer, Singapore, pp.359–369. Available at: https://link.springer.com/chapter/10.1007/978-981-15-7511-2_34 [Accessed 21 Mar. 2021].</w:t>
      </w:r>
    </w:p>
    <w:p w14:paraId="210F677B" w14:textId="77777777" w:rsidR="008429F8" w:rsidRPr="008429F8" w:rsidRDefault="008429F8" w:rsidP="001D0961">
      <w:pPr>
        <w:pStyle w:val="ListParagraph"/>
        <w:numPr>
          <w:ilvl w:val="0"/>
          <w:numId w:val="40"/>
        </w:numPr>
      </w:pPr>
      <w:r w:rsidRPr="008429F8">
        <w:t xml:space="preserve">Kriti, (2019) </w:t>
      </w:r>
      <w:r w:rsidRPr="001D0961">
        <w:rPr>
          <w:i/>
          <w:iCs/>
        </w:rPr>
        <w:t>Customer churn: A study of factors affecting customer churn using machine learning</w:t>
      </w:r>
      <w:r w:rsidRPr="008429F8">
        <w:t>. [online] Available at: https://lib.dr.iastate.edu/creativecomponents [Accessed 14 Mar. 2021].</w:t>
      </w:r>
    </w:p>
    <w:p w14:paraId="670199AC" w14:textId="77777777" w:rsidR="008429F8" w:rsidRPr="008429F8" w:rsidRDefault="008429F8" w:rsidP="001D0961">
      <w:pPr>
        <w:pStyle w:val="ListParagraph"/>
        <w:numPr>
          <w:ilvl w:val="0"/>
          <w:numId w:val="40"/>
        </w:numPr>
      </w:pPr>
      <w:r w:rsidRPr="008429F8">
        <w:t xml:space="preserve">Kuo, Y.-F., Wu, C.-M. and Deng, W.-J., (2009) The relationships among service quality, perceived value, customer satisfaction, and post-purchase intention in mobile value-added services. </w:t>
      </w:r>
      <w:r w:rsidRPr="001D0961">
        <w:rPr>
          <w:i/>
          <w:iCs/>
        </w:rPr>
        <w:t>Computers in Human Behavior</w:t>
      </w:r>
      <w:r w:rsidRPr="008429F8">
        <w:t>, 25, pp.887–896.</w:t>
      </w:r>
    </w:p>
    <w:p w14:paraId="437139F8" w14:textId="77777777" w:rsidR="008429F8" w:rsidRPr="008429F8" w:rsidRDefault="008429F8" w:rsidP="001D0961">
      <w:pPr>
        <w:pStyle w:val="ListParagraph"/>
        <w:numPr>
          <w:ilvl w:val="0"/>
          <w:numId w:val="40"/>
        </w:numPr>
      </w:pPr>
      <w:r w:rsidRPr="008429F8">
        <w:t>Labhsetwar, S.R., (n.d.) Predictive Analysis Of Customer Churn in Telecom Industry using Supervised Learning.</w:t>
      </w:r>
    </w:p>
    <w:p w14:paraId="69C9BACE" w14:textId="77777777" w:rsidR="008429F8" w:rsidRPr="008429F8" w:rsidRDefault="008429F8" w:rsidP="001D0961">
      <w:pPr>
        <w:pStyle w:val="ListParagraph"/>
        <w:numPr>
          <w:ilvl w:val="0"/>
          <w:numId w:val="40"/>
        </w:numPr>
      </w:pPr>
      <w:r w:rsidRPr="008429F8">
        <w:t xml:space="preserve">Lalwani, P., Banka, H. and Kumar, C., (2017) GSA-CHSR: Gravitational Search Algorithm for Cluster Head Selection and Routing in Wireless Sensor Networks. In: </w:t>
      </w:r>
      <w:r w:rsidRPr="001D0961">
        <w:rPr>
          <w:i/>
          <w:iCs/>
        </w:rPr>
        <w:t>Applications of Soft Computing for the Web</w:t>
      </w:r>
      <w:r w:rsidRPr="008429F8">
        <w:t>. [online] Springer Singapore, pp.225–252. Available at: https://link.springer.com/chapter/10.1007/978-981-10-7098-3_13 [Accessed 20 Mar. 2021].</w:t>
      </w:r>
    </w:p>
    <w:p w14:paraId="7B105742" w14:textId="77777777" w:rsidR="008429F8" w:rsidRPr="008429F8" w:rsidRDefault="008429F8" w:rsidP="001D0961">
      <w:pPr>
        <w:pStyle w:val="ListParagraph"/>
        <w:numPr>
          <w:ilvl w:val="0"/>
          <w:numId w:val="40"/>
        </w:numPr>
      </w:pPr>
      <w:r w:rsidRPr="008429F8">
        <w:t xml:space="preserve">Lalwani, P., Mishra, M.K., Chadha, J.S. and Sethi, P., (2021) Customer churn prediction system: a machine learning approach. </w:t>
      </w:r>
      <w:r w:rsidRPr="001D0961">
        <w:rPr>
          <w:i/>
          <w:iCs/>
        </w:rPr>
        <w:t>Computing</w:t>
      </w:r>
      <w:r w:rsidRPr="008429F8">
        <w:t>.</w:t>
      </w:r>
    </w:p>
    <w:p w14:paraId="3CF08ACB" w14:textId="77777777" w:rsidR="008429F8" w:rsidRPr="008429F8" w:rsidRDefault="008429F8" w:rsidP="001D0961">
      <w:pPr>
        <w:pStyle w:val="ListParagraph"/>
        <w:numPr>
          <w:ilvl w:val="0"/>
          <w:numId w:val="40"/>
        </w:numPr>
      </w:pPr>
      <w:r w:rsidRPr="008429F8">
        <w:t xml:space="preserve">Mahdi, A., Alzubaidi, N. and Al-Shamery, E.S., (2020) Projection pursuit Random Forest using discriminant feature analysis model for churners prediction in telecom industry discriminant random forest Linear discriminant analysis oblique tree Project pursuit index Support vector machines. </w:t>
      </w:r>
      <w:r w:rsidRPr="001D0961">
        <w:rPr>
          <w:i/>
          <w:iCs/>
        </w:rPr>
        <w:t>International Journal of Electrical and Computer Engineering (IJECE)</w:t>
      </w:r>
      <w:r w:rsidRPr="008429F8">
        <w:t>, 102, pp.1406–1421.</w:t>
      </w:r>
    </w:p>
    <w:p w14:paraId="7309657C" w14:textId="77777777" w:rsidR="008429F8" w:rsidRPr="008429F8" w:rsidRDefault="008429F8" w:rsidP="001D0961">
      <w:pPr>
        <w:pStyle w:val="ListParagraph"/>
        <w:numPr>
          <w:ilvl w:val="0"/>
          <w:numId w:val="40"/>
        </w:numPr>
      </w:pPr>
      <w:r w:rsidRPr="008429F8">
        <w:t xml:space="preserve">Momin, S., Bohra, T. and Raut, P., (2020) </w:t>
      </w:r>
      <w:r w:rsidRPr="001D0961">
        <w:rPr>
          <w:i/>
          <w:iCs/>
        </w:rPr>
        <w:t>Prediction of Customer Churn Using Machine Learning</w:t>
      </w:r>
      <w:r w:rsidRPr="008429F8">
        <w:t xml:space="preserve">. </w:t>
      </w:r>
      <w:r w:rsidRPr="001D0961">
        <w:rPr>
          <w:i/>
          <w:iCs/>
        </w:rPr>
        <w:t>EAI/Springer Innovations in Communication and Computing</w:t>
      </w:r>
      <w:r w:rsidRPr="008429F8">
        <w:t>.</w:t>
      </w:r>
    </w:p>
    <w:p w14:paraId="4A873AC9" w14:textId="77777777" w:rsidR="008429F8" w:rsidRPr="008429F8" w:rsidRDefault="008429F8" w:rsidP="001D0961">
      <w:pPr>
        <w:pStyle w:val="ListParagraph"/>
        <w:numPr>
          <w:ilvl w:val="0"/>
          <w:numId w:val="40"/>
        </w:numPr>
      </w:pPr>
      <w:r w:rsidRPr="008429F8">
        <w:t xml:space="preserve">Mukhopadhyay, D., Malusare, A., Nandanwar, A. and Sakshi, S., (2021) An Approach to Mitigate the Risk of Customer Churn Using Machine Learning Algorithms. In: </w:t>
      </w:r>
      <w:r w:rsidRPr="001D0961">
        <w:rPr>
          <w:i/>
          <w:iCs/>
        </w:rPr>
        <w:t>Lecture Notes in Networks and Systems</w:t>
      </w:r>
      <w:r w:rsidRPr="008429F8">
        <w:t xml:space="preserve">. [online] Springer Science and Business Media Deutschland </w:t>
      </w:r>
      <w:r w:rsidRPr="008429F8">
        <w:lastRenderedPageBreak/>
        <w:t>GmbH, pp.133–142. Available at: https://link.springer.com/chapter/10.1007/978-981-15-7106-0_13 [Accessed 21 Mar. 2021].</w:t>
      </w:r>
    </w:p>
    <w:p w14:paraId="40E70ADC" w14:textId="77777777" w:rsidR="008429F8" w:rsidRPr="008429F8" w:rsidRDefault="008429F8" w:rsidP="001D0961">
      <w:pPr>
        <w:pStyle w:val="ListParagraph"/>
        <w:numPr>
          <w:ilvl w:val="0"/>
          <w:numId w:val="40"/>
        </w:numPr>
      </w:pPr>
      <w:r w:rsidRPr="008429F8">
        <w:t xml:space="preserve">Oka, N.P.H. and Arifin, A.S., (2020) Telecommunication Service Subscriber Churn Likelihood Prediction Analysis Using Diverse Machine Learning Model. </w:t>
      </w:r>
      <w:r w:rsidRPr="001D0961">
        <w:rPr>
          <w:i/>
          <w:iCs/>
        </w:rPr>
        <w:t>MECnIT 2020 - International Conference on Mechanical, Electronics, Computer, and Industrial Technology</w:t>
      </w:r>
      <w:r w:rsidRPr="008429F8">
        <w:t>, pp.24–29.</w:t>
      </w:r>
    </w:p>
    <w:p w14:paraId="7A986B97" w14:textId="77777777" w:rsidR="008429F8" w:rsidRPr="008429F8" w:rsidRDefault="008429F8" w:rsidP="001D0961">
      <w:pPr>
        <w:pStyle w:val="ListParagraph"/>
        <w:numPr>
          <w:ilvl w:val="0"/>
          <w:numId w:val="40"/>
        </w:numPr>
      </w:pPr>
      <w:r w:rsidRPr="008429F8">
        <w:t xml:space="preserve">Oskarsdottir, M., Bravo, C., Verbeke, W., Sarraute, C., Baesens, B. and Vanthienen, J., (2016) A comparative study of social network classifiers for predicting churn in the telecommunication industry. In: </w:t>
      </w:r>
      <w:r w:rsidRPr="001D0961">
        <w:rPr>
          <w:i/>
          <w:iCs/>
        </w:rPr>
        <w:t>Proceedings of the 2016 IEEE/ACM International Conference on Advances in Social Networks Analysis and Mining, ASONAM 2016</w:t>
      </w:r>
      <w:r w:rsidRPr="008429F8">
        <w:t>. Institute of Electrical and Electronics Engineers Inc., pp.1151–1158.</w:t>
      </w:r>
    </w:p>
    <w:p w14:paraId="44647F9C" w14:textId="77777777" w:rsidR="008429F8" w:rsidRPr="008429F8" w:rsidRDefault="008429F8" w:rsidP="001D0961">
      <w:pPr>
        <w:pStyle w:val="ListParagraph"/>
        <w:numPr>
          <w:ilvl w:val="0"/>
          <w:numId w:val="40"/>
        </w:numPr>
      </w:pPr>
      <w:r w:rsidRPr="008429F8">
        <w:t xml:space="preserve">Pamina, J., Beschi Raja, J., Sathya Bama, S., Soundarya, S., Sruthi, M.S., Kiruthika, S., Aiswaryadevi, V.J. and Priyanka, G., (2019) An effective classifier for predicting churn in telecommunication. </w:t>
      </w:r>
      <w:r w:rsidRPr="001D0961">
        <w:rPr>
          <w:i/>
          <w:iCs/>
        </w:rPr>
        <w:t>Journal of Advanced Research in Dynamical and Control Systems</w:t>
      </w:r>
      <w:r w:rsidRPr="008429F8">
        <w:t>, 111 Special Issue, pp.221–229.</w:t>
      </w:r>
    </w:p>
    <w:p w14:paraId="5E8051F8" w14:textId="77777777" w:rsidR="008429F8" w:rsidRPr="008429F8" w:rsidRDefault="008429F8" w:rsidP="001D0961">
      <w:pPr>
        <w:pStyle w:val="ListParagraph"/>
        <w:numPr>
          <w:ilvl w:val="0"/>
          <w:numId w:val="40"/>
        </w:numPr>
      </w:pPr>
      <w:r w:rsidRPr="008429F8">
        <w:t xml:space="preserve">Priyanka Paliwal and Divya Kumar, (2017) </w:t>
      </w:r>
      <w:r w:rsidRPr="001D0961">
        <w:rPr>
          <w:i/>
          <w:iCs/>
        </w:rPr>
        <w:t>ABC based neural network approach for churn prediction in telecommunication sector</w:t>
      </w:r>
      <w:r w:rsidRPr="008429F8">
        <w:t xml:space="preserve">. [online] </w:t>
      </w:r>
      <w:r w:rsidRPr="001D0961">
        <w:rPr>
          <w:i/>
          <w:iCs/>
        </w:rPr>
        <w:t>(Ictis 2017)</w:t>
      </w:r>
      <w:r w:rsidRPr="008429F8">
        <w:t>, Available at: http://dx.doi.org/10.1007/978-981-13-1747-7_65.</w:t>
      </w:r>
    </w:p>
    <w:p w14:paraId="7BD5902D" w14:textId="77777777" w:rsidR="008429F8" w:rsidRPr="008429F8" w:rsidRDefault="008429F8" w:rsidP="001D0961">
      <w:pPr>
        <w:pStyle w:val="ListParagraph"/>
        <w:numPr>
          <w:ilvl w:val="0"/>
          <w:numId w:val="40"/>
        </w:numPr>
      </w:pPr>
      <w:r w:rsidRPr="008429F8">
        <w:t xml:space="preserve">Rajagopal, D.S., (2011) Customer Data Clustering using Data Mining Technique. </w:t>
      </w:r>
      <w:r w:rsidRPr="001D0961">
        <w:rPr>
          <w:i/>
          <w:iCs/>
        </w:rPr>
        <w:t>International Journal of Database Management Systems</w:t>
      </w:r>
      <w:r w:rsidRPr="008429F8">
        <w:t>, [online] 34. Available at: http://arxiv.org/abs/1112.2663 [Accessed 17 Jan. 2021].</w:t>
      </w:r>
    </w:p>
    <w:p w14:paraId="4B08FC91" w14:textId="77777777" w:rsidR="008429F8" w:rsidRPr="008429F8" w:rsidRDefault="008429F8" w:rsidP="001D0961">
      <w:pPr>
        <w:pStyle w:val="ListParagraph"/>
        <w:numPr>
          <w:ilvl w:val="0"/>
          <w:numId w:val="40"/>
        </w:numPr>
      </w:pPr>
      <w:r w:rsidRPr="008429F8">
        <w:t>Saonard, A., (2020) Modified Ensemble Undersampling-Boost to Handling Imbalanced Data in Churn Prediction. [online] Available at: https://core.ac.uk/download/pdf/326763412.pdf [Accessed 21 Mar. 2021].</w:t>
      </w:r>
    </w:p>
    <w:p w14:paraId="32CE2802" w14:textId="77777777" w:rsidR="008429F8" w:rsidRPr="008429F8" w:rsidRDefault="008429F8" w:rsidP="001D0961">
      <w:pPr>
        <w:pStyle w:val="ListParagraph"/>
        <w:numPr>
          <w:ilvl w:val="0"/>
          <w:numId w:val="40"/>
        </w:numPr>
      </w:pPr>
      <w:r w:rsidRPr="008429F8">
        <w:t xml:space="preserve">Saraswat, S. &amp; Tiwari, A., (2018) A New Approach for Customer Churn Prediction in Telecom Industry. </w:t>
      </w:r>
      <w:r w:rsidRPr="001D0961">
        <w:rPr>
          <w:i/>
          <w:iCs/>
        </w:rPr>
        <w:t>International Journal of Computer Applications</w:t>
      </w:r>
      <w:r w:rsidRPr="008429F8">
        <w:t>, [online] Vol. 181(1, pp.40–46. Available at: https://scholar.google.com/scholar?as_ylo=2017&amp;q=%22A+New+Approach+for+Customer+Churn+Prediction+in+Telecom+Industry%22&amp;hl=en&amp;as_sdt=0,5 [Accessed 23 Mar. 2021].</w:t>
      </w:r>
    </w:p>
    <w:p w14:paraId="29E1ACB2" w14:textId="77777777" w:rsidR="008429F8" w:rsidRPr="008429F8" w:rsidRDefault="008429F8" w:rsidP="001D0961">
      <w:pPr>
        <w:pStyle w:val="ListParagraph"/>
        <w:numPr>
          <w:ilvl w:val="0"/>
          <w:numId w:val="40"/>
        </w:numPr>
      </w:pPr>
      <w:r w:rsidRPr="008429F8">
        <w:t xml:space="preserve">Sharma, T., Gupta, P., Nigam, V. and Goel, M., (2020) Customer Churn Prediction in </w:t>
      </w:r>
      <w:r w:rsidRPr="008429F8">
        <w:lastRenderedPageBreak/>
        <w:t xml:space="preserve">Telecommunications Using Gradient Boosted Trees. In: </w:t>
      </w:r>
      <w:r w:rsidRPr="001D0961">
        <w:rPr>
          <w:i/>
          <w:iCs/>
        </w:rPr>
        <w:t>Advances in Intelligent Systems and Computing</w:t>
      </w:r>
      <w:r w:rsidRPr="008429F8">
        <w:t>. [online] Springer, pp.235–246. Available at: https://link.springer.com/chapter/10.1007/978-981-15-0324-5_20 [Accessed 21 Mar. 2021].</w:t>
      </w:r>
    </w:p>
    <w:p w14:paraId="51AAE594" w14:textId="77777777" w:rsidR="008429F8" w:rsidRPr="008429F8" w:rsidRDefault="008429F8" w:rsidP="001D0961">
      <w:pPr>
        <w:pStyle w:val="ListParagraph"/>
        <w:numPr>
          <w:ilvl w:val="0"/>
          <w:numId w:val="40"/>
        </w:numPr>
      </w:pPr>
      <w:r w:rsidRPr="008429F8">
        <w:t xml:space="preserve">Tamuka, N. and Sibanda, K., (2021) Real Time Customer Churn Scoring Model for the Telecommunications Industry. </w:t>
      </w:r>
      <w:r w:rsidRPr="001D0961">
        <w:rPr>
          <w:i/>
          <w:iCs/>
        </w:rPr>
        <w:t>IEEE</w:t>
      </w:r>
      <w:r w:rsidRPr="008429F8">
        <w:t>, pp.1–9.</w:t>
      </w:r>
    </w:p>
    <w:p w14:paraId="24365275" w14:textId="77777777" w:rsidR="008429F8" w:rsidRPr="008429F8" w:rsidRDefault="008429F8" w:rsidP="001D0961">
      <w:pPr>
        <w:pStyle w:val="ListParagraph"/>
        <w:numPr>
          <w:ilvl w:val="0"/>
          <w:numId w:val="40"/>
        </w:numPr>
      </w:pPr>
      <w:r w:rsidRPr="008429F8">
        <w:t xml:space="preserve">Thabtah, F., Hammoud, S., Kamalov, F. and Gonsalves, A., (2020) Data imbalance in classification: Experimental evaluation. </w:t>
      </w:r>
      <w:r w:rsidRPr="001D0961">
        <w:rPr>
          <w:i/>
          <w:iCs/>
        </w:rPr>
        <w:t>Information Sciences</w:t>
      </w:r>
      <w:r w:rsidRPr="008429F8">
        <w:t>, 513, pp.429–441.</w:t>
      </w:r>
    </w:p>
    <w:p w14:paraId="5306175D" w14:textId="77777777" w:rsidR="008429F8" w:rsidRPr="008429F8" w:rsidRDefault="008429F8" w:rsidP="001D0961">
      <w:pPr>
        <w:pStyle w:val="ListParagraph"/>
        <w:numPr>
          <w:ilvl w:val="0"/>
          <w:numId w:val="40"/>
        </w:numPr>
      </w:pPr>
      <w:r w:rsidRPr="008429F8">
        <w:t xml:space="preserve">Thontirawong, P. and Chinchanachokchai, S., (2021) TEACHING ARTIFICIAL INTELLIGENCE AND MACHINE LEARNING IN MARKETING. </w:t>
      </w:r>
      <w:r w:rsidRPr="001D0961">
        <w:rPr>
          <w:i/>
          <w:iCs/>
        </w:rPr>
        <w:t>Marketing Education Review</w:t>
      </w:r>
      <w:r w:rsidRPr="008429F8">
        <w:t>.</w:t>
      </w:r>
    </w:p>
    <w:p w14:paraId="2BBB21DA" w14:textId="6E28FBDF" w:rsidR="008429F8" w:rsidRPr="008429F8" w:rsidRDefault="008429F8" w:rsidP="001D0961">
      <w:pPr>
        <w:pStyle w:val="ListParagraph"/>
        <w:numPr>
          <w:ilvl w:val="0"/>
          <w:numId w:val="40"/>
        </w:numPr>
      </w:pPr>
      <w:r w:rsidRPr="008429F8">
        <w:t>Tuck, W.K., Chien-Le, G. and Hu, N., (2020) A False Negative Cost Minimi</w:t>
      </w:r>
      <w:r w:rsidR="006B0380">
        <w:t>s</w:t>
      </w:r>
      <w:r w:rsidRPr="008429F8">
        <w:t xml:space="preserve">ation Ensemble Methods for Customer Churn Analysis. In: </w:t>
      </w:r>
      <w:r w:rsidRPr="001D0961">
        <w:rPr>
          <w:i/>
          <w:iCs/>
        </w:rPr>
        <w:t>ACM International Conference Proceeding Series</w:t>
      </w:r>
      <w:r w:rsidRPr="008429F8">
        <w:t>. [online] New York, NY, USA: Association for Computing Machinery, pp.276–280. Available at: https://dl.acm.org/doi/10.1145/3384544.3384551 [Accessed 14 Mar. 2021].</w:t>
      </w:r>
    </w:p>
    <w:p w14:paraId="450E8495" w14:textId="77777777" w:rsidR="008429F8" w:rsidRPr="008429F8" w:rsidRDefault="008429F8" w:rsidP="001D0961">
      <w:pPr>
        <w:pStyle w:val="ListParagraph"/>
        <w:numPr>
          <w:ilvl w:val="0"/>
          <w:numId w:val="40"/>
        </w:numPr>
      </w:pPr>
      <w:r w:rsidRPr="008429F8">
        <w:t xml:space="preserve">Umayaparvathi, V. and Iyakutti, K., (2016) </w:t>
      </w:r>
      <w:r w:rsidRPr="001D0961">
        <w:rPr>
          <w:i/>
          <w:iCs/>
        </w:rPr>
        <w:t>A Survey on Customer Churn Prediction in Telecom Industry: Datasets, Methods and Metrics</w:t>
      </w:r>
      <w:r w:rsidRPr="008429F8">
        <w:t xml:space="preserve">. [online] </w:t>
      </w:r>
      <w:r w:rsidRPr="001D0961">
        <w:rPr>
          <w:i/>
          <w:iCs/>
        </w:rPr>
        <w:t>International Research Journal of Engineering and Technology</w:t>
      </w:r>
      <w:r w:rsidRPr="008429F8">
        <w:t>. Available at: http://www.fuqua.duke.edu/centers/ccrm/index.html [Accessed 20 Mar. 2021].</w:t>
      </w:r>
    </w:p>
    <w:p w14:paraId="5901208B" w14:textId="77777777" w:rsidR="008429F8" w:rsidRPr="008429F8" w:rsidRDefault="008429F8" w:rsidP="001D0961">
      <w:pPr>
        <w:pStyle w:val="ListParagraph"/>
        <w:numPr>
          <w:ilvl w:val="0"/>
          <w:numId w:val="40"/>
        </w:numPr>
      </w:pPr>
      <w:r w:rsidRPr="008429F8">
        <w:t>Wassouf, W.N., Alkhatib, R., Salloum, K. and Balloul, S., (n.d.) Predictive analytics using big data for increased customer loyalty: Syriatel Telecom Company case study. [online] Available at: https://doi.org/10.1186/s40537-020-00290-0 [Accessed 21 Mar. 2021].</w:t>
      </w:r>
    </w:p>
    <w:p w14:paraId="1B4A5B3A" w14:textId="77777777" w:rsidR="008429F8" w:rsidRPr="008429F8" w:rsidRDefault="008429F8" w:rsidP="001D0961">
      <w:pPr>
        <w:pStyle w:val="ListParagraph"/>
        <w:numPr>
          <w:ilvl w:val="0"/>
          <w:numId w:val="40"/>
        </w:numPr>
      </w:pPr>
      <w:r w:rsidRPr="008429F8">
        <w:t>Yuan, J., Chen, C., Yang, W., Liu, M., Xia, J., Liu, S. and Author, T., (2021) Computational Visual Media A survey of visual analytics techniques for machine learning. [online] 71, pp.3–36. Available at: https://doi.org/10.1007/s41095-020-0191-7 [Accessed 28 Mar. 2021].</w:t>
      </w:r>
    </w:p>
    <w:p w14:paraId="0B4E873D" w14:textId="440CB89F" w:rsidR="00451096" w:rsidRPr="00070EA1" w:rsidRDefault="0074716F" w:rsidP="00517E79">
      <w:pPr>
        <w:pStyle w:val="BodyText"/>
      </w:pPr>
      <w:r w:rsidRPr="00070EA1">
        <w:fldChar w:fldCharType="end"/>
      </w:r>
    </w:p>
    <w:p w14:paraId="23855FEC" w14:textId="77777777" w:rsidR="00E2259D" w:rsidRPr="00070EA1" w:rsidRDefault="00E2259D"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10282EF1" w14:textId="2D040B3E" w:rsidR="00621A54" w:rsidRPr="00070EA1" w:rsidRDefault="00715C4B" w:rsidP="00517E79">
      <w:pPr>
        <w:pStyle w:val="Heading1"/>
      </w:pPr>
      <w:bookmarkStart w:id="68" w:name="_Toc67874841"/>
      <w:r w:rsidRPr="00070EA1">
        <w:lastRenderedPageBreak/>
        <w:t>A</w:t>
      </w:r>
      <w:r w:rsidR="00EE3920" w:rsidRPr="00070EA1">
        <w:t>PPENDIX</w:t>
      </w:r>
      <w:r w:rsidRPr="00070EA1">
        <w:t xml:space="preserve"> A</w:t>
      </w:r>
      <w:r w:rsidR="00EE3920" w:rsidRPr="00070EA1">
        <w:t>:</w:t>
      </w:r>
      <w:r w:rsidRPr="00070EA1">
        <w:t xml:space="preserve"> </w:t>
      </w:r>
      <w:r w:rsidR="00EE3920" w:rsidRPr="00070EA1">
        <w:t>RESEARCH PLAN</w:t>
      </w:r>
      <w:bookmarkEnd w:id="68"/>
    </w:p>
    <w:p w14:paraId="434E0987" w14:textId="77777777" w:rsidR="002C2D66" w:rsidRPr="00070EA1" w:rsidRDefault="002C2D66" w:rsidP="00517E79">
      <w:pPr>
        <w:pStyle w:val="FirstParagraph"/>
      </w:pPr>
      <w:r w:rsidRPr="00070EA1">
        <w:t xml:space="preserve">The following GANTT chart proposes the timeline for the research and implementation of the project.  </w:t>
      </w:r>
    </w:p>
    <w:p w14:paraId="23D06054" w14:textId="77777777" w:rsidR="002C2D66" w:rsidRPr="00070EA1" w:rsidRDefault="002C2D66" w:rsidP="00517E79">
      <w:pPr>
        <w:pStyle w:val="BodyText"/>
      </w:pPr>
    </w:p>
    <w:p w14:paraId="0C0C39A8" w14:textId="77777777" w:rsidR="002C2D66" w:rsidRPr="00070EA1" w:rsidRDefault="002C2D66" w:rsidP="00517E79">
      <w:pPr>
        <w:pStyle w:val="BodyText"/>
        <w:jc w:val="center"/>
      </w:pPr>
      <w:r w:rsidRPr="00070EA1">
        <w:drawing>
          <wp:inline distT="0" distB="0" distL="0" distR="0" wp14:anchorId="4C0C8BEA" wp14:editId="18607E74">
            <wp:extent cx="6132643" cy="2751827"/>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40112" cy="2755178"/>
                    </a:xfrm>
                    <a:prstGeom prst="rect">
                      <a:avLst/>
                    </a:prstGeom>
                  </pic:spPr>
                </pic:pic>
              </a:graphicData>
            </a:graphic>
          </wp:inline>
        </w:drawing>
      </w:r>
      <w:r w:rsidRPr="00070EA1">
        <w:br/>
        <w:t>Figure 2: Research Plan and Timelines</w:t>
      </w:r>
    </w:p>
    <w:p w14:paraId="0F30197A" w14:textId="77777777" w:rsidR="002C2D66" w:rsidRPr="00070EA1" w:rsidRDefault="002C2D66" w:rsidP="00517E79">
      <w:pPr>
        <w:pStyle w:val="BodyText"/>
      </w:pPr>
    </w:p>
    <w:p w14:paraId="5C48A907" w14:textId="77777777" w:rsidR="00A426D8" w:rsidRPr="00070EA1" w:rsidRDefault="00A426D8"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4241FBA2" w14:textId="2CCC8B34" w:rsidR="00902A0A" w:rsidRPr="0045355A" w:rsidRDefault="00621A54" w:rsidP="00902A0A">
      <w:pPr>
        <w:pStyle w:val="Heading1"/>
      </w:pPr>
      <w:bookmarkStart w:id="69" w:name="_Toc67874842"/>
      <w:r w:rsidRPr="00070EA1">
        <w:lastRenderedPageBreak/>
        <w:t>A</w:t>
      </w:r>
      <w:r w:rsidR="00EE3920" w:rsidRPr="00070EA1">
        <w:t>PPENDIX</w:t>
      </w:r>
      <w:r w:rsidRPr="00070EA1">
        <w:t xml:space="preserve"> B</w:t>
      </w:r>
      <w:r w:rsidR="00EE3920" w:rsidRPr="00070EA1">
        <w:t>:</w:t>
      </w:r>
      <w:r w:rsidRPr="00070EA1">
        <w:t xml:space="preserve"> </w:t>
      </w:r>
      <w:r w:rsidR="00EE3920" w:rsidRPr="00070EA1">
        <w:t>RESEARCH PROPOSAL</w:t>
      </w:r>
      <w:bookmarkEnd w:id="69"/>
    </w:p>
    <w:p w14:paraId="785F55D5" w14:textId="77777777" w:rsidR="00902A0A" w:rsidRPr="0045355A" w:rsidRDefault="00902A0A" w:rsidP="00902A0A">
      <w:pPr>
        <w:pStyle w:val="Title"/>
      </w:pPr>
      <w:r>
        <w:t>P</w:t>
      </w:r>
      <w:r w:rsidRPr="0045355A">
        <w:t>redict</w:t>
      </w:r>
      <w:r>
        <w:t xml:space="preserve">ion of </w:t>
      </w:r>
      <w:r w:rsidRPr="0045355A">
        <w:t xml:space="preserve">Customer Attrition in the </w:t>
      </w:r>
      <w:r>
        <w:br/>
      </w:r>
      <w:r w:rsidRPr="0045355A">
        <w:t>Telecom Industry</w:t>
      </w:r>
      <w:r>
        <w:t xml:space="preserve"> using </w:t>
      </w:r>
      <w:r w:rsidRPr="00BF2200">
        <w:t>Machine</w:t>
      </w:r>
      <w:r>
        <w:t xml:space="preserve"> Learning</w:t>
      </w:r>
    </w:p>
    <w:p w14:paraId="7C6CC05D" w14:textId="77777777" w:rsidR="00902A0A" w:rsidRPr="0045355A" w:rsidRDefault="00902A0A" w:rsidP="00902A0A">
      <w:pPr>
        <w:pStyle w:val="Author"/>
        <w:spacing w:line="360" w:lineRule="auto"/>
        <w:jc w:val="both"/>
        <w:rPr>
          <w:rFonts w:ascii="Times New Roman" w:hAnsi="Times New Roman" w:cs="Times New Roman"/>
        </w:rPr>
      </w:pPr>
    </w:p>
    <w:p w14:paraId="731CB6E1" w14:textId="77777777" w:rsidR="00902A0A" w:rsidRPr="0045355A" w:rsidRDefault="00902A0A" w:rsidP="00902A0A">
      <w:pPr>
        <w:pStyle w:val="Author"/>
        <w:spacing w:line="360" w:lineRule="auto"/>
        <w:rPr>
          <w:rFonts w:ascii="Times New Roman" w:hAnsi="Times New Roman" w:cs="Times New Roman"/>
        </w:rPr>
      </w:pPr>
      <w:r w:rsidRPr="0045355A">
        <w:rPr>
          <w:rFonts w:ascii="Times New Roman" w:hAnsi="Times New Roman" w:cs="Times New Roman"/>
        </w:rPr>
        <w:br/>
      </w:r>
      <w:r w:rsidRPr="0045355A">
        <w:rPr>
          <w:rFonts w:ascii="Times New Roman" w:hAnsi="Times New Roman" w:cs="Times New Roman"/>
          <w:b/>
        </w:rPr>
        <w:t>Anish Mahapatra</w:t>
      </w:r>
      <w:r w:rsidRPr="0045355A">
        <w:rPr>
          <w:rFonts w:ascii="Times New Roman" w:hAnsi="Times New Roman" w:cs="Times New Roman"/>
        </w:rPr>
        <w:br/>
        <w:t>Student ID 944563</w:t>
      </w:r>
    </w:p>
    <w:p w14:paraId="2FA0C2C3" w14:textId="77777777" w:rsidR="00902A0A" w:rsidRPr="0045355A" w:rsidRDefault="00902A0A" w:rsidP="00902A0A">
      <w:pPr>
        <w:pStyle w:val="BodyText"/>
      </w:pPr>
    </w:p>
    <w:p w14:paraId="455C7168" w14:textId="77777777" w:rsidR="00902A0A" w:rsidRPr="0045355A" w:rsidRDefault="00902A0A" w:rsidP="00902A0A">
      <w:pPr>
        <w:pStyle w:val="BodyText"/>
      </w:pPr>
    </w:p>
    <w:p w14:paraId="06776FF6" w14:textId="77777777" w:rsidR="00902A0A" w:rsidRPr="0045355A" w:rsidRDefault="00902A0A" w:rsidP="00902A0A">
      <w:pPr>
        <w:pStyle w:val="Author"/>
        <w:spacing w:line="360" w:lineRule="auto"/>
        <w:jc w:val="both"/>
        <w:rPr>
          <w:rFonts w:ascii="Times New Roman" w:hAnsi="Times New Roman" w:cs="Times New Roman"/>
        </w:rPr>
      </w:pPr>
    </w:p>
    <w:p w14:paraId="2F0EE74A" w14:textId="77777777" w:rsidR="00902A0A" w:rsidRPr="0045355A" w:rsidRDefault="00902A0A" w:rsidP="00902A0A">
      <w:pPr>
        <w:pStyle w:val="Author"/>
        <w:spacing w:line="360" w:lineRule="auto"/>
        <w:rPr>
          <w:rFonts w:ascii="Times New Roman" w:hAnsi="Times New Roman" w:cs="Times New Roman"/>
        </w:rPr>
      </w:pPr>
      <w:r w:rsidRPr="0045355A">
        <w:rPr>
          <w:rFonts w:ascii="Times New Roman" w:hAnsi="Times New Roman" w:cs="Times New Roman"/>
        </w:rPr>
        <w:t xml:space="preserve">Under the supervision of </w:t>
      </w:r>
      <w:r w:rsidRPr="0045355A">
        <w:rPr>
          <w:rFonts w:ascii="Times New Roman" w:hAnsi="Times New Roman" w:cs="Times New Roman"/>
        </w:rPr>
        <w:br/>
      </w:r>
      <w:r w:rsidRPr="0045355A">
        <w:rPr>
          <w:rFonts w:ascii="Times New Roman" w:hAnsi="Times New Roman" w:cs="Times New Roman"/>
          <w:b/>
        </w:rPr>
        <w:t xml:space="preserve">Karthick </w:t>
      </w:r>
      <w:r>
        <w:rPr>
          <w:rFonts w:ascii="Times New Roman" w:hAnsi="Times New Roman" w:cs="Times New Roman"/>
          <w:b/>
        </w:rPr>
        <w:t xml:space="preserve">Kaliannan </w:t>
      </w:r>
      <w:r w:rsidRPr="0045355A">
        <w:rPr>
          <w:rFonts w:ascii="Times New Roman" w:hAnsi="Times New Roman" w:cs="Times New Roman"/>
          <w:b/>
        </w:rPr>
        <w:t>Neelamohan</w:t>
      </w:r>
      <w:r w:rsidRPr="0045355A">
        <w:rPr>
          <w:rFonts w:ascii="Times New Roman" w:hAnsi="Times New Roman" w:cs="Times New Roman"/>
        </w:rPr>
        <w:br/>
      </w:r>
      <w:r w:rsidRPr="0045355A">
        <w:rPr>
          <w:rFonts w:ascii="Times New Roman" w:hAnsi="Times New Roman" w:cs="Times New Roman"/>
        </w:rPr>
        <w:br/>
      </w:r>
      <w:r w:rsidRPr="0045355A">
        <w:rPr>
          <w:rFonts w:ascii="Times New Roman" w:hAnsi="Times New Roman" w:cs="Times New Roman"/>
        </w:rPr>
        <w:br/>
        <w:t>Research Proposal</w:t>
      </w:r>
      <w:r w:rsidRPr="0045355A">
        <w:rPr>
          <w:rFonts w:ascii="Times New Roman" w:hAnsi="Times New Roman" w:cs="Times New Roman"/>
        </w:rPr>
        <w:br/>
      </w:r>
      <w:r w:rsidRPr="0045355A">
        <w:rPr>
          <w:rFonts w:ascii="Times New Roman" w:hAnsi="Times New Roman" w:cs="Times New Roman"/>
          <w:b/>
        </w:rPr>
        <w:t>Master of Science in Data Science</w:t>
      </w:r>
      <w:r w:rsidRPr="0045355A">
        <w:rPr>
          <w:rFonts w:ascii="Times New Roman" w:hAnsi="Times New Roman" w:cs="Times New Roman"/>
        </w:rPr>
        <w:br/>
        <w:t>Liverpool John Moores University</w:t>
      </w:r>
    </w:p>
    <w:p w14:paraId="69CBE130" w14:textId="77777777" w:rsidR="00902A0A" w:rsidRPr="0045355A" w:rsidRDefault="00902A0A" w:rsidP="00902A0A">
      <w:pPr>
        <w:pStyle w:val="Date"/>
        <w:spacing w:line="360" w:lineRule="auto"/>
        <w:rPr>
          <w:rFonts w:ascii="Times New Roman" w:hAnsi="Times New Roman" w:cs="Times New Roman"/>
        </w:rPr>
      </w:pPr>
      <w:r w:rsidRPr="0045355A">
        <w:rPr>
          <w:rFonts w:ascii="Times New Roman" w:hAnsi="Times New Roman" w:cs="Times New Roman"/>
        </w:rPr>
        <w:br/>
      </w:r>
      <w:r w:rsidRPr="0045355A">
        <w:rPr>
          <w:rFonts w:ascii="Times New Roman" w:hAnsi="Times New Roman" w:cs="Times New Roman"/>
        </w:rPr>
        <w:br/>
      </w:r>
      <w:r w:rsidRPr="0045355A">
        <w:rPr>
          <w:rFonts w:ascii="Times New Roman" w:hAnsi="Times New Roman" w:cs="Times New Roman"/>
        </w:rPr>
        <w:br/>
        <w:t>JANUARY 2021</w:t>
      </w:r>
      <w:r w:rsidRPr="0045355A">
        <w:rPr>
          <w:rFonts w:ascii="Times New Roman" w:hAnsi="Times New Roman" w:cs="Times New Roman"/>
        </w:rPr>
        <w:br w:type="page"/>
      </w:r>
    </w:p>
    <w:sdt>
      <w:sdtPr>
        <w:rPr>
          <w:rFonts w:asciiTheme="minorHAnsi" w:eastAsiaTheme="minorHAnsi" w:hAnsiTheme="minorHAnsi" w:cstheme="minorBidi"/>
          <w:color w:val="auto"/>
          <w:sz w:val="24"/>
          <w:szCs w:val="24"/>
        </w:rPr>
        <w:id w:val="1361709606"/>
        <w:docPartObj>
          <w:docPartGallery w:val="Table of Contents"/>
          <w:docPartUnique/>
        </w:docPartObj>
      </w:sdtPr>
      <w:sdtEndPr>
        <w:rPr>
          <w:rFonts w:ascii="Times New Roman" w:eastAsia="Times New Roman" w:hAnsi="Times New Roman" w:cs="Times New Roman"/>
          <w:bCs/>
          <w:color w:val="000000"/>
        </w:rPr>
      </w:sdtEndPr>
      <w:sdtContent>
        <w:p w14:paraId="4D8AF070" w14:textId="77777777" w:rsidR="00902A0A" w:rsidRDefault="00902A0A" w:rsidP="00902A0A">
          <w:pPr>
            <w:pStyle w:val="TOCHeading"/>
            <w:spacing w:line="360" w:lineRule="auto"/>
          </w:pPr>
          <w:r>
            <w:t>Table of Contents</w:t>
          </w:r>
          <w:r>
            <w:br/>
          </w:r>
          <w:r>
            <w:rPr>
              <w:b w:val="0"/>
              <w:noProof w:val="0"/>
              <w:sz w:val="32"/>
            </w:rPr>
            <w:fldChar w:fldCharType="begin"/>
          </w:r>
          <w:r>
            <w:instrText xml:space="preserve"> TOC \o "1-3" \h \z \u </w:instrText>
          </w:r>
          <w:r>
            <w:rPr>
              <w:b w:val="0"/>
              <w:noProof w:val="0"/>
              <w:sz w:val="32"/>
            </w:rPr>
            <w:fldChar w:fldCharType="separate"/>
          </w:r>
        </w:p>
        <w:p w14:paraId="6636D825" w14:textId="7291799D" w:rsidR="00902A0A" w:rsidRDefault="00902A0A" w:rsidP="00902A0A">
          <w:pPr>
            <w:pStyle w:val="TOC1"/>
            <w:rPr>
              <w:rFonts w:eastAsiaTheme="minorEastAsia"/>
              <w:sz w:val="22"/>
              <w:szCs w:val="22"/>
            </w:rPr>
          </w:pPr>
          <w:hyperlink w:anchor="_Toc61885854" w:history="1">
            <w:r w:rsidRPr="000A769D">
              <w:rPr>
                <w:rStyle w:val="Hyperlink"/>
              </w:rPr>
              <w:t>Abstract</w:t>
            </w:r>
            <w:r>
              <w:rPr>
                <w:webHidden/>
              </w:rPr>
              <w:tab/>
            </w:r>
            <w:r>
              <w:rPr>
                <w:webHidden/>
              </w:rPr>
              <w:fldChar w:fldCharType="begin"/>
            </w:r>
            <w:r>
              <w:rPr>
                <w:webHidden/>
              </w:rPr>
              <w:instrText xml:space="preserve"> PAGEREF _Toc61885854 \h </w:instrText>
            </w:r>
            <w:r>
              <w:rPr>
                <w:webHidden/>
              </w:rPr>
            </w:r>
            <w:r>
              <w:rPr>
                <w:webHidden/>
              </w:rPr>
              <w:fldChar w:fldCharType="separate"/>
            </w:r>
            <w:r w:rsidR="00E3509F">
              <w:rPr>
                <w:webHidden/>
              </w:rPr>
              <w:t>59</w:t>
            </w:r>
            <w:r>
              <w:rPr>
                <w:webHidden/>
              </w:rPr>
              <w:fldChar w:fldCharType="end"/>
            </w:r>
          </w:hyperlink>
        </w:p>
        <w:p w14:paraId="610EED04" w14:textId="0356F454" w:rsidR="00902A0A" w:rsidRDefault="00902A0A" w:rsidP="00902A0A">
          <w:pPr>
            <w:pStyle w:val="TOC1"/>
            <w:rPr>
              <w:rFonts w:eastAsiaTheme="minorEastAsia"/>
              <w:sz w:val="22"/>
              <w:szCs w:val="22"/>
            </w:rPr>
          </w:pPr>
          <w:hyperlink w:anchor="_Toc61885855" w:history="1">
            <w:r w:rsidRPr="000A769D">
              <w:rPr>
                <w:rStyle w:val="Hyperlink"/>
              </w:rPr>
              <w:t>List of Figures</w:t>
            </w:r>
            <w:r>
              <w:rPr>
                <w:webHidden/>
              </w:rPr>
              <w:tab/>
            </w:r>
            <w:r>
              <w:rPr>
                <w:webHidden/>
              </w:rPr>
              <w:fldChar w:fldCharType="begin"/>
            </w:r>
            <w:r>
              <w:rPr>
                <w:webHidden/>
              </w:rPr>
              <w:instrText xml:space="preserve"> PAGEREF _Toc61885855 \h </w:instrText>
            </w:r>
            <w:r>
              <w:rPr>
                <w:webHidden/>
              </w:rPr>
            </w:r>
            <w:r>
              <w:rPr>
                <w:webHidden/>
              </w:rPr>
              <w:fldChar w:fldCharType="separate"/>
            </w:r>
            <w:r w:rsidR="00E3509F">
              <w:rPr>
                <w:webHidden/>
              </w:rPr>
              <w:t>60</w:t>
            </w:r>
            <w:r>
              <w:rPr>
                <w:webHidden/>
              </w:rPr>
              <w:fldChar w:fldCharType="end"/>
            </w:r>
          </w:hyperlink>
        </w:p>
        <w:p w14:paraId="14A789AC" w14:textId="13A483CD" w:rsidR="00902A0A" w:rsidRDefault="00902A0A" w:rsidP="00902A0A">
          <w:pPr>
            <w:pStyle w:val="TOC1"/>
            <w:rPr>
              <w:rFonts w:eastAsiaTheme="minorEastAsia"/>
              <w:sz w:val="22"/>
              <w:szCs w:val="22"/>
            </w:rPr>
          </w:pPr>
          <w:hyperlink w:anchor="_Toc61885856" w:history="1">
            <w:r w:rsidRPr="000A769D">
              <w:rPr>
                <w:rStyle w:val="Hyperlink"/>
              </w:rPr>
              <w:t>List of Tables</w:t>
            </w:r>
            <w:r>
              <w:rPr>
                <w:webHidden/>
              </w:rPr>
              <w:tab/>
            </w:r>
            <w:r>
              <w:rPr>
                <w:webHidden/>
              </w:rPr>
              <w:fldChar w:fldCharType="begin"/>
            </w:r>
            <w:r>
              <w:rPr>
                <w:webHidden/>
              </w:rPr>
              <w:instrText xml:space="preserve"> PAGEREF _Toc61885856 \h </w:instrText>
            </w:r>
            <w:r>
              <w:rPr>
                <w:webHidden/>
              </w:rPr>
            </w:r>
            <w:r>
              <w:rPr>
                <w:webHidden/>
              </w:rPr>
              <w:fldChar w:fldCharType="separate"/>
            </w:r>
            <w:r w:rsidR="00E3509F">
              <w:rPr>
                <w:webHidden/>
              </w:rPr>
              <w:t>60</w:t>
            </w:r>
            <w:r>
              <w:rPr>
                <w:webHidden/>
              </w:rPr>
              <w:fldChar w:fldCharType="end"/>
            </w:r>
          </w:hyperlink>
        </w:p>
        <w:p w14:paraId="7A594F71" w14:textId="085965DC" w:rsidR="00902A0A" w:rsidRDefault="00902A0A" w:rsidP="00902A0A">
          <w:pPr>
            <w:pStyle w:val="TOC1"/>
            <w:rPr>
              <w:rFonts w:eastAsiaTheme="minorEastAsia"/>
              <w:sz w:val="22"/>
              <w:szCs w:val="22"/>
            </w:rPr>
          </w:pPr>
          <w:hyperlink w:anchor="_Toc61885857" w:history="1">
            <w:r w:rsidRPr="000A769D">
              <w:rPr>
                <w:rStyle w:val="Hyperlink"/>
              </w:rPr>
              <w:t>List of Abbreviations</w:t>
            </w:r>
            <w:r>
              <w:rPr>
                <w:webHidden/>
              </w:rPr>
              <w:tab/>
            </w:r>
            <w:r>
              <w:rPr>
                <w:webHidden/>
              </w:rPr>
              <w:fldChar w:fldCharType="begin"/>
            </w:r>
            <w:r>
              <w:rPr>
                <w:webHidden/>
              </w:rPr>
              <w:instrText xml:space="preserve"> PAGEREF _Toc61885857 \h </w:instrText>
            </w:r>
            <w:r>
              <w:rPr>
                <w:webHidden/>
              </w:rPr>
            </w:r>
            <w:r>
              <w:rPr>
                <w:webHidden/>
              </w:rPr>
              <w:fldChar w:fldCharType="separate"/>
            </w:r>
            <w:r w:rsidR="00E3509F">
              <w:rPr>
                <w:webHidden/>
              </w:rPr>
              <w:t>60</w:t>
            </w:r>
            <w:r>
              <w:rPr>
                <w:webHidden/>
              </w:rPr>
              <w:fldChar w:fldCharType="end"/>
            </w:r>
          </w:hyperlink>
        </w:p>
        <w:p w14:paraId="4F499896" w14:textId="2BFE9968" w:rsidR="00902A0A" w:rsidRDefault="00902A0A" w:rsidP="00902A0A">
          <w:pPr>
            <w:pStyle w:val="TOC1"/>
            <w:rPr>
              <w:rFonts w:eastAsiaTheme="minorEastAsia"/>
              <w:sz w:val="22"/>
              <w:szCs w:val="22"/>
            </w:rPr>
          </w:pPr>
          <w:hyperlink w:anchor="_Toc61885858" w:history="1">
            <w:r w:rsidRPr="000A769D">
              <w:rPr>
                <w:rStyle w:val="Hyperlink"/>
              </w:rPr>
              <w:t>1. Background</w:t>
            </w:r>
            <w:r>
              <w:rPr>
                <w:webHidden/>
              </w:rPr>
              <w:tab/>
            </w:r>
            <w:r>
              <w:rPr>
                <w:webHidden/>
              </w:rPr>
              <w:fldChar w:fldCharType="begin"/>
            </w:r>
            <w:r>
              <w:rPr>
                <w:webHidden/>
              </w:rPr>
              <w:instrText xml:space="preserve"> PAGEREF _Toc61885858 \h </w:instrText>
            </w:r>
            <w:r>
              <w:rPr>
                <w:webHidden/>
              </w:rPr>
            </w:r>
            <w:r>
              <w:rPr>
                <w:webHidden/>
              </w:rPr>
              <w:fldChar w:fldCharType="separate"/>
            </w:r>
            <w:r w:rsidR="00E3509F">
              <w:rPr>
                <w:webHidden/>
              </w:rPr>
              <w:t>61</w:t>
            </w:r>
            <w:r>
              <w:rPr>
                <w:webHidden/>
              </w:rPr>
              <w:fldChar w:fldCharType="end"/>
            </w:r>
          </w:hyperlink>
        </w:p>
        <w:p w14:paraId="556F9A1E" w14:textId="555DFE7A" w:rsidR="00902A0A" w:rsidRDefault="00902A0A" w:rsidP="00902A0A">
          <w:pPr>
            <w:pStyle w:val="TOC2"/>
            <w:tabs>
              <w:tab w:val="right" w:leader="dot" w:pos="9350"/>
            </w:tabs>
            <w:rPr>
              <w:rFonts w:eastAsiaTheme="minorEastAsia"/>
              <w:sz w:val="22"/>
              <w:szCs w:val="22"/>
            </w:rPr>
          </w:pPr>
          <w:hyperlink w:anchor="_Toc61885859" w:history="1">
            <w:r w:rsidRPr="000A769D">
              <w:rPr>
                <w:rStyle w:val="Hyperlink"/>
              </w:rPr>
              <w:t>1.1 The need for Customer Churn Analysis</w:t>
            </w:r>
            <w:r>
              <w:rPr>
                <w:webHidden/>
              </w:rPr>
              <w:tab/>
            </w:r>
            <w:r>
              <w:rPr>
                <w:webHidden/>
              </w:rPr>
              <w:fldChar w:fldCharType="begin"/>
            </w:r>
            <w:r>
              <w:rPr>
                <w:webHidden/>
              </w:rPr>
              <w:instrText xml:space="preserve"> PAGEREF _Toc61885859 \h </w:instrText>
            </w:r>
            <w:r>
              <w:rPr>
                <w:webHidden/>
              </w:rPr>
            </w:r>
            <w:r>
              <w:rPr>
                <w:webHidden/>
              </w:rPr>
              <w:fldChar w:fldCharType="separate"/>
            </w:r>
            <w:r w:rsidR="00E3509F">
              <w:rPr>
                <w:webHidden/>
              </w:rPr>
              <w:t>9</w:t>
            </w:r>
            <w:r>
              <w:rPr>
                <w:webHidden/>
              </w:rPr>
              <w:fldChar w:fldCharType="end"/>
            </w:r>
          </w:hyperlink>
        </w:p>
        <w:p w14:paraId="357852C1" w14:textId="02C652CD" w:rsidR="00902A0A" w:rsidRDefault="00902A0A" w:rsidP="00902A0A">
          <w:pPr>
            <w:pStyle w:val="TOC2"/>
            <w:tabs>
              <w:tab w:val="right" w:leader="dot" w:pos="9350"/>
            </w:tabs>
            <w:rPr>
              <w:rFonts w:eastAsiaTheme="minorEastAsia"/>
              <w:sz w:val="22"/>
              <w:szCs w:val="22"/>
            </w:rPr>
          </w:pPr>
          <w:hyperlink w:anchor="_Toc61885860" w:history="1">
            <w:r w:rsidRPr="000A769D">
              <w:rPr>
                <w:rStyle w:val="Hyperlink"/>
              </w:rPr>
              <w:t>1.2 Flagging customers and retention policies</w:t>
            </w:r>
            <w:r>
              <w:rPr>
                <w:webHidden/>
              </w:rPr>
              <w:tab/>
            </w:r>
            <w:r>
              <w:rPr>
                <w:webHidden/>
              </w:rPr>
              <w:fldChar w:fldCharType="begin"/>
            </w:r>
            <w:r>
              <w:rPr>
                <w:webHidden/>
              </w:rPr>
              <w:instrText xml:space="preserve"> PAGEREF _Toc61885860 \h </w:instrText>
            </w:r>
            <w:r>
              <w:rPr>
                <w:webHidden/>
              </w:rPr>
            </w:r>
            <w:r>
              <w:rPr>
                <w:webHidden/>
              </w:rPr>
              <w:fldChar w:fldCharType="separate"/>
            </w:r>
            <w:r w:rsidR="00E3509F">
              <w:rPr>
                <w:webHidden/>
              </w:rPr>
              <w:t>10</w:t>
            </w:r>
            <w:r>
              <w:rPr>
                <w:webHidden/>
              </w:rPr>
              <w:fldChar w:fldCharType="end"/>
            </w:r>
          </w:hyperlink>
        </w:p>
        <w:p w14:paraId="640B987E" w14:textId="3352CEDB" w:rsidR="00902A0A" w:rsidRDefault="00902A0A" w:rsidP="00902A0A">
          <w:pPr>
            <w:pStyle w:val="TOC1"/>
            <w:rPr>
              <w:rFonts w:eastAsiaTheme="minorEastAsia"/>
              <w:sz w:val="22"/>
              <w:szCs w:val="22"/>
            </w:rPr>
          </w:pPr>
          <w:hyperlink w:anchor="_Toc61885861" w:history="1">
            <w:r w:rsidRPr="000A769D">
              <w:rPr>
                <w:rStyle w:val="Hyperlink"/>
              </w:rPr>
              <w:t>2. Problem Statement</w:t>
            </w:r>
            <w:r>
              <w:rPr>
                <w:webHidden/>
              </w:rPr>
              <w:tab/>
            </w:r>
            <w:r>
              <w:rPr>
                <w:webHidden/>
              </w:rPr>
              <w:fldChar w:fldCharType="begin"/>
            </w:r>
            <w:r>
              <w:rPr>
                <w:webHidden/>
              </w:rPr>
              <w:instrText xml:space="preserve"> PAGEREF _Toc61885861 \h </w:instrText>
            </w:r>
            <w:r>
              <w:rPr>
                <w:webHidden/>
              </w:rPr>
            </w:r>
            <w:r>
              <w:rPr>
                <w:webHidden/>
              </w:rPr>
              <w:fldChar w:fldCharType="separate"/>
            </w:r>
            <w:r w:rsidR="00E3509F">
              <w:rPr>
                <w:webHidden/>
              </w:rPr>
              <w:t>63</w:t>
            </w:r>
            <w:r>
              <w:rPr>
                <w:webHidden/>
              </w:rPr>
              <w:fldChar w:fldCharType="end"/>
            </w:r>
          </w:hyperlink>
        </w:p>
        <w:p w14:paraId="2BE60692" w14:textId="617CBFBE" w:rsidR="00902A0A" w:rsidRDefault="00902A0A" w:rsidP="00902A0A">
          <w:pPr>
            <w:pStyle w:val="TOC1"/>
            <w:rPr>
              <w:rFonts w:eastAsiaTheme="minorEastAsia"/>
              <w:sz w:val="22"/>
              <w:szCs w:val="22"/>
            </w:rPr>
          </w:pPr>
          <w:hyperlink w:anchor="_Toc61885862" w:history="1">
            <w:r w:rsidRPr="000A769D">
              <w:rPr>
                <w:rStyle w:val="Hyperlink"/>
              </w:rPr>
              <w:t>3. Related Works</w:t>
            </w:r>
            <w:r>
              <w:rPr>
                <w:webHidden/>
              </w:rPr>
              <w:tab/>
            </w:r>
            <w:r>
              <w:rPr>
                <w:webHidden/>
              </w:rPr>
              <w:fldChar w:fldCharType="begin"/>
            </w:r>
            <w:r>
              <w:rPr>
                <w:webHidden/>
              </w:rPr>
              <w:instrText xml:space="preserve"> PAGEREF _Toc61885862 \h </w:instrText>
            </w:r>
            <w:r>
              <w:rPr>
                <w:webHidden/>
              </w:rPr>
            </w:r>
            <w:r>
              <w:rPr>
                <w:webHidden/>
              </w:rPr>
              <w:fldChar w:fldCharType="separate"/>
            </w:r>
            <w:r w:rsidR="00E3509F">
              <w:rPr>
                <w:webHidden/>
              </w:rPr>
              <w:t>63</w:t>
            </w:r>
            <w:r>
              <w:rPr>
                <w:webHidden/>
              </w:rPr>
              <w:fldChar w:fldCharType="end"/>
            </w:r>
          </w:hyperlink>
        </w:p>
        <w:p w14:paraId="3296DEFD" w14:textId="440C0605" w:rsidR="00902A0A" w:rsidRDefault="00902A0A" w:rsidP="00902A0A">
          <w:pPr>
            <w:pStyle w:val="TOC2"/>
            <w:tabs>
              <w:tab w:val="right" w:leader="dot" w:pos="9350"/>
            </w:tabs>
            <w:rPr>
              <w:rFonts w:eastAsiaTheme="minorEastAsia"/>
              <w:sz w:val="22"/>
              <w:szCs w:val="22"/>
            </w:rPr>
          </w:pPr>
          <w:hyperlink w:anchor="_Toc61885863" w:history="1">
            <w:r w:rsidRPr="000A769D">
              <w:rPr>
                <w:rStyle w:val="Hyperlink"/>
              </w:rPr>
              <w:t>3.1 Sampling, balancing techniques and pre-processing</w:t>
            </w:r>
            <w:r>
              <w:rPr>
                <w:webHidden/>
              </w:rPr>
              <w:tab/>
            </w:r>
            <w:r>
              <w:rPr>
                <w:webHidden/>
              </w:rPr>
              <w:fldChar w:fldCharType="begin"/>
            </w:r>
            <w:r>
              <w:rPr>
                <w:webHidden/>
              </w:rPr>
              <w:instrText xml:space="preserve"> PAGEREF _Toc61885863 \h </w:instrText>
            </w:r>
            <w:r>
              <w:rPr>
                <w:webHidden/>
              </w:rPr>
            </w:r>
            <w:r>
              <w:rPr>
                <w:webHidden/>
              </w:rPr>
              <w:fldChar w:fldCharType="separate"/>
            </w:r>
            <w:r w:rsidR="00E3509F">
              <w:rPr>
                <w:webHidden/>
              </w:rPr>
              <w:t>63</w:t>
            </w:r>
            <w:r>
              <w:rPr>
                <w:webHidden/>
              </w:rPr>
              <w:fldChar w:fldCharType="end"/>
            </w:r>
          </w:hyperlink>
        </w:p>
        <w:p w14:paraId="60F5627B" w14:textId="3D88743C" w:rsidR="00902A0A" w:rsidRDefault="00902A0A" w:rsidP="00902A0A">
          <w:pPr>
            <w:pStyle w:val="TOC2"/>
            <w:tabs>
              <w:tab w:val="right" w:leader="dot" w:pos="9350"/>
            </w:tabs>
            <w:rPr>
              <w:rFonts w:eastAsiaTheme="minorEastAsia"/>
              <w:sz w:val="22"/>
              <w:szCs w:val="22"/>
            </w:rPr>
          </w:pPr>
          <w:hyperlink w:anchor="_Toc61885864" w:history="1">
            <w:r w:rsidRPr="000A769D">
              <w:rPr>
                <w:rStyle w:val="Hyperlink"/>
              </w:rPr>
              <w:t>3.2 Feature engineering and selection of attributes</w:t>
            </w:r>
            <w:r>
              <w:rPr>
                <w:webHidden/>
              </w:rPr>
              <w:tab/>
            </w:r>
            <w:r>
              <w:rPr>
                <w:webHidden/>
              </w:rPr>
              <w:fldChar w:fldCharType="begin"/>
            </w:r>
            <w:r>
              <w:rPr>
                <w:webHidden/>
              </w:rPr>
              <w:instrText xml:space="preserve"> PAGEREF _Toc61885864 \h </w:instrText>
            </w:r>
            <w:r>
              <w:rPr>
                <w:webHidden/>
              </w:rPr>
            </w:r>
            <w:r>
              <w:rPr>
                <w:webHidden/>
              </w:rPr>
              <w:fldChar w:fldCharType="separate"/>
            </w:r>
            <w:r w:rsidR="00E3509F">
              <w:rPr>
                <w:webHidden/>
              </w:rPr>
              <w:t>64</w:t>
            </w:r>
            <w:r>
              <w:rPr>
                <w:webHidden/>
              </w:rPr>
              <w:fldChar w:fldCharType="end"/>
            </w:r>
          </w:hyperlink>
        </w:p>
        <w:p w14:paraId="40CFE8F7" w14:textId="4AAB638A" w:rsidR="00902A0A" w:rsidRDefault="00902A0A" w:rsidP="00902A0A">
          <w:pPr>
            <w:pStyle w:val="TOC2"/>
            <w:tabs>
              <w:tab w:val="right" w:leader="dot" w:pos="9350"/>
            </w:tabs>
            <w:rPr>
              <w:rFonts w:eastAsiaTheme="minorEastAsia"/>
              <w:sz w:val="22"/>
              <w:szCs w:val="22"/>
            </w:rPr>
          </w:pPr>
          <w:hyperlink w:anchor="_Toc61885865" w:history="1">
            <w:r w:rsidRPr="000A769D">
              <w:rPr>
                <w:rStyle w:val="Hyperlink"/>
              </w:rPr>
              <w:t>3.3 Ensemble methods</w:t>
            </w:r>
            <w:r>
              <w:rPr>
                <w:webHidden/>
              </w:rPr>
              <w:tab/>
            </w:r>
            <w:r>
              <w:rPr>
                <w:webHidden/>
              </w:rPr>
              <w:fldChar w:fldCharType="begin"/>
            </w:r>
            <w:r>
              <w:rPr>
                <w:webHidden/>
              </w:rPr>
              <w:instrText xml:space="preserve"> PAGEREF _Toc61885865 \h </w:instrText>
            </w:r>
            <w:r>
              <w:rPr>
                <w:webHidden/>
              </w:rPr>
            </w:r>
            <w:r>
              <w:rPr>
                <w:webHidden/>
              </w:rPr>
              <w:fldChar w:fldCharType="separate"/>
            </w:r>
            <w:r w:rsidR="00E3509F">
              <w:rPr>
                <w:webHidden/>
              </w:rPr>
              <w:t>64</w:t>
            </w:r>
            <w:r>
              <w:rPr>
                <w:webHidden/>
              </w:rPr>
              <w:fldChar w:fldCharType="end"/>
            </w:r>
          </w:hyperlink>
        </w:p>
        <w:p w14:paraId="0329353C" w14:textId="78568E00" w:rsidR="00902A0A" w:rsidRDefault="00902A0A" w:rsidP="00902A0A">
          <w:pPr>
            <w:pStyle w:val="TOC2"/>
            <w:tabs>
              <w:tab w:val="right" w:leader="dot" w:pos="9350"/>
            </w:tabs>
            <w:rPr>
              <w:rFonts w:eastAsiaTheme="minorEastAsia"/>
              <w:sz w:val="22"/>
              <w:szCs w:val="22"/>
            </w:rPr>
          </w:pPr>
          <w:hyperlink w:anchor="_Toc61885866" w:history="1">
            <w:r w:rsidRPr="000A769D">
              <w:rPr>
                <w:rStyle w:val="Hyperlink"/>
              </w:rPr>
              <w:t>3.4 Machine learning techniques</w:t>
            </w:r>
            <w:r>
              <w:rPr>
                <w:webHidden/>
              </w:rPr>
              <w:tab/>
            </w:r>
            <w:r>
              <w:rPr>
                <w:webHidden/>
              </w:rPr>
              <w:fldChar w:fldCharType="begin"/>
            </w:r>
            <w:r>
              <w:rPr>
                <w:webHidden/>
              </w:rPr>
              <w:instrText xml:space="preserve"> PAGEREF _Toc61885866 \h </w:instrText>
            </w:r>
            <w:r>
              <w:rPr>
                <w:webHidden/>
              </w:rPr>
            </w:r>
            <w:r>
              <w:rPr>
                <w:webHidden/>
              </w:rPr>
              <w:fldChar w:fldCharType="separate"/>
            </w:r>
            <w:r w:rsidR="00E3509F">
              <w:rPr>
                <w:webHidden/>
              </w:rPr>
              <w:t>65</w:t>
            </w:r>
            <w:r>
              <w:rPr>
                <w:webHidden/>
              </w:rPr>
              <w:fldChar w:fldCharType="end"/>
            </w:r>
          </w:hyperlink>
        </w:p>
        <w:p w14:paraId="5EEBE8AE" w14:textId="33428780" w:rsidR="00902A0A" w:rsidRDefault="00902A0A" w:rsidP="00902A0A">
          <w:pPr>
            <w:pStyle w:val="TOC1"/>
            <w:rPr>
              <w:rFonts w:eastAsiaTheme="minorEastAsia"/>
              <w:sz w:val="22"/>
              <w:szCs w:val="22"/>
            </w:rPr>
          </w:pPr>
          <w:hyperlink w:anchor="_Toc61885867" w:history="1">
            <w:r w:rsidRPr="000A769D">
              <w:rPr>
                <w:rStyle w:val="Hyperlink"/>
              </w:rPr>
              <w:t>4. Research Questions</w:t>
            </w:r>
            <w:r>
              <w:rPr>
                <w:webHidden/>
              </w:rPr>
              <w:tab/>
            </w:r>
            <w:r>
              <w:rPr>
                <w:webHidden/>
              </w:rPr>
              <w:fldChar w:fldCharType="begin"/>
            </w:r>
            <w:r>
              <w:rPr>
                <w:webHidden/>
              </w:rPr>
              <w:instrText xml:space="preserve"> PAGEREF _Toc61885867 \h </w:instrText>
            </w:r>
            <w:r>
              <w:rPr>
                <w:webHidden/>
              </w:rPr>
            </w:r>
            <w:r>
              <w:rPr>
                <w:webHidden/>
              </w:rPr>
              <w:fldChar w:fldCharType="separate"/>
            </w:r>
            <w:r w:rsidR="00E3509F">
              <w:rPr>
                <w:webHidden/>
              </w:rPr>
              <w:t>66</w:t>
            </w:r>
            <w:r>
              <w:rPr>
                <w:webHidden/>
              </w:rPr>
              <w:fldChar w:fldCharType="end"/>
            </w:r>
          </w:hyperlink>
        </w:p>
        <w:p w14:paraId="1B4A49A9" w14:textId="48A39284" w:rsidR="00902A0A" w:rsidRDefault="00902A0A" w:rsidP="00902A0A">
          <w:pPr>
            <w:pStyle w:val="TOC1"/>
            <w:rPr>
              <w:rFonts w:eastAsiaTheme="minorEastAsia"/>
              <w:sz w:val="22"/>
              <w:szCs w:val="22"/>
            </w:rPr>
          </w:pPr>
          <w:hyperlink w:anchor="_Toc61885868" w:history="1">
            <w:r w:rsidRPr="000A769D">
              <w:rPr>
                <w:rStyle w:val="Hyperlink"/>
              </w:rPr>
              <w:t>5. Aim and Objectives</w:t>
            </w:r>
            <w:r>
              <w:rPr>
                <w:webHidden/>
              </w:rPr>
              <w:tab/>
            </w:r>
            <w:r>
              <w:rPr>
                <w:webHidden/>
              </w:rPr>
              <w:fldChar w:fldCharType="begin"/>
            </w:r>
            <w:r>
              <w:rPr>
                <w:webHidden/>
              </w:rPr>
              <w:instrText xml:space="preserve"> PAGEREF _Toc61885868 \h </w:instrText>
            </w:r>
            <w:r>
              <w:rPr>
                <w:webHidden/>
              </w:rPr>
            </w:r>
            <w:r>
              <w:rPr>
                <w:webHidden/>
              </w:rPr>
              <w:fldChar w:fldCharType="separate"/>
            </w:r>
            <w:r w:rsidR="00E3509F">
              <w:rPr>
                <w:webHidden/>
              </w:rPr>
              <w:t>67</w:t>
            </w:r>
            <w:r>
              <w:rPr>
                <w:webHidden/>
              </w:rPr>
              <w:fldChar w:fldCharType="end"/>
            </w:r>
          </w:hyperlink>
        </w:p>
        <w:p w14:paraId="0BF898D6" w14:textId="0776B8AC" w:rsidR="00902A0A" w:rsidRDefault="00902A0A" w:rsidP="00902A0A">
          <w:pPr>
            <w:pStyle w:val="TOC1"/>
            <w:rPr>
              <w:rFonts w:eastAsiaTheme="minorEastAsia"/>
              <w:sz w:val="22"/>
              <w:szCs w:val="22"/>
            </w:rPr>
          </w:pPr>
          <w:hyperlink w:anchor="_Toc61885869" w:history="1">
            <w:r w:rsidRPr="000A769D">
              <w:rPr>
                <w:rStyle w:val="Hyperlink"/>
              </w:rPr>
              <w:t>6. Significance of the research</w:t>
            </w:r>
            <w:r>
              <w:rPr>
                <w:webHidden/>
              </w:rPr>
              <w:tab/>
            </w:r>
            <w:r>
              <w:rPr>
                <w:webHidden/>
              </w:rPr>
              <w:fldChar w:fldCharType="begin"/>
            </w:r>
            <w:r>
              <w:rPr>
                <w:webHidden/>
              </w:rPr>
              <w:instrText xml:space="preserve"> PAGEREF _Toc61885869 \h </w:instrText>
            </w:r>
            <w:r>
              <w:rPr>
                <w:webHidden/>
              </w:rPr>
            </w:r>
            <w:r>
              <w:rPr>
                <w:webHidden/>
              </w:rPr>
              <w:fldChar w:fldCharType="separate"/>
            </w:r>
            <w:r w:rsidR="00E3509F">
              <w:rPr>
                <w:webHidden/>
              </w:rPr>
              <w:t>67</w:t>
            </w:r>
            <w:r>
              <w:rPr>
                <w:webHidden/>
              </w:rPr>
              <w:fldChar w:fldCharType="end"/>
            </w:r>
          </w:hyperlink>
        </w:p>
        <w:p w14:paraId="5B0C054F" w14:textId="77754471" w:rsidR="00902A0A" w:rsidRDefault="00902A0A" w:rsidP="00902A0A">
          <w:pPr>
            <w:pStyle w:val="TOC1"/>
            <w:rPr>
              <w:rFonts w:eastAsiaTheme="minorEastAsia"/>
              <w:sz w:val="22"/>
              <w:szCs w:val="22"/>
            </w:rPr>
          </w:pPr>
          <w:hyperlink w:anchor="_Toc61885870" w:history="1">
            <w:r w:rsidRPr="000A769D">
              <w:rPr>
                <w:rStyle w:val="Hyperlink"/>
              </w:rPr>
              <w:t>7. Scope of the study</w:t>
            </w:r>
            <w:r>
              <w:rPr>
                <w:webHidden/>
              </w:rPr>
              <w:tab/>
            </w:r>
            <w:r>
              <w:rPr>
                <w:webHidden/>
              </w:rPr>
              <w:fldChar w:fldCharType="begin"/>
            </w:r>
            <w:r>
              <w:rPr>
                <w:webHidden/>
              </w:rPr>
              <w:instrText xml:space="preserve"> PAGEREF _Toc61885870 \h </w:instrText>
            </w:r>
            <w:r>
              <w:rPr>
                <w:webHidden/>
              </w:rPr>
            </w:r>
            <w:r>
              <w:rPr>
                <w:webHidden/>
              </w:rPr>
              <w:fldChar w:fldCharType="separate"/>
            </w:r>
            <w:r w:rsidR="00E3509F">
              <w:rPr>
                <w:webHidden/>
              </w:rPr>
              <w:t>68</w:t>
            </w:r>
            <w:r>
              <w:rPr>
                <w:webHidden/>
              </w:rPr>
              <w:fldChar w:fldCharType="end"/>
            </w:r>
          </w:hyperlink>
        </w:p>
        <w:p w14:paraId="7734910C" w14:textId="008E882D" w:rsidR="00902A0A" w:rsidRDefault="00902A0A" w:rsidP="00902A0A">
          <w:pPr>
            <w:pStyle w:val="TOC1"/>
            <w:rPr>
              <w:rFonts w:eastAsiaTheme="minorEastAsia"/>
              <w:sz w:val="22"/>
              <w:szCs w:val="22"/>
            </w:rPr>
          </w:pPr>
          <w:hyperlink w:anchor="_Toc61885871" w:history="1">
            <w:r w:rsidRPr="000A769D">
              <w:rPr>
                <w:rStyle w:val="Hyperlink"/>
              </w:rPr>
              <w:t>8. Research Methodology</w:t>
            </w:r>
            <w:r>
              <w:rPr>
                <w:webHidden/>
              </w:rPr>
              <w:tab/>
            </w:r>
            <w:r>
              <w:rPr>
                <w:webHidden/>
              </w:rPr>
              <w:fldChar w:fldCharType="begin"/>
            </w:r>
            <w:r>
              <w:rPr>
                <w:webHidden/>
              </w:rPr>
              <w:instrText xml:space="preserve"> PAGEREF _Toc61885871 \h </w:instrText>
            </w:r>
            <w:r>
              <w:rPr>
                <w:webHidden/>
              </w:rPr>
            </w:r>
            <w:r>
              <w:rPr>
                <w:webHidden/>
              </w:rPr>
              <w:fldChar w:fldCharType="separate"/>
            </w:r>
            <w:r w:rsidR="00E3509F">
              <w:rPr>
                <w:webHidden/>
              </w:rPr>
              <w:t>69</w:t>
            </w:r>
            <w:r>
              <w:rPr>
                <w:webHidden/>
              </w:rPr>
              <w:fldChar w:fldCharType="end"/>
            </w:r>
          </w:hyperlink>
        </w:p>
        <w:p w14:paraId="36AD6209" w14:textId="74733AEB" w:rsidR="00902A0A" w:rsidRDefault="00902A0A" w:rsidP="00902A0A">
          <w:pPr>
            <w:pStyle w:val="TOC2"/>
            <w:tabs>
              <w:tab w:val="right" w:leader="dot" w:pos="9350"/>
            </w:tabs>
            <w:rPr>
              <w:rFonts w:eastAsiaTheme="minorEastAsia"/>
              <w:sz w:val="22"/>
              <w:szCs w:val="22"/>
            </w:rPr>
          </w:pPr>
          <w:hyperlink w:anchor="_Toc61885872" w:history="1">
            <w:r w:rsidRPr="000A769D">
              <w:rPr>
                <w:rStyle w:val="Hyperlink"/>
              </w:rPr>
              <w:t>8.1 Business Understanding</w:t>
            </w:r>
            <w:r>
              <w:rPr>
                <w:webHidden/>
              </w:rPr>
              <w:tab/>
            </w:r>
            <w:r>
              <w:rPr>
                <w:webHidden/>
              </w:rPr>
              <w:fldChar w:fldCharType="begin"/>
            </w:r>
            <w:r>
              <w:rPr>
                <w:webHidden/>
              </w:rPr>
              <w:instrText xml:space="preserve"> PAGEREF _Toc61885872 \h </w:instrText>
            </w:r>
            <w:r>
              <w:rPr>
                <w:webHidden/>
              </w:rPr>
            </w:r>
            <w:r>
              <w:rPr>
                <w:webHidden/>
              </w:rPr>
              <w:fldChar w:fldCharType="separate"/>
            </w:r>
            <w:r w:rsidR="00E3509F">
              <w:rPr>
                <w:webHidden/>
              </w:rPr>
              <w:t>69</w:t>
            </w:r>
            <w:r>
              <w:rPr>
                <w:webHidden/>
              </w:rPr>
              <w:fldChar w:fldCharType="end"/>
            </w:r>
          </w:hyperlink>
        </w:p>
        <w:p w14:paraId="3496C3AB" w14:textId="6B6E8EE3" w:rsidR="00902A0A" w:rsidRDefault="00902A0A" w:rsidP="00902A0A">
          <w:pPr>
            <w:pStyle w:val="TOC2"/>
            <w:tabs>
              <w:tab w:val="right" w:leader="dot" w:pos="9350"/>
            </w:tabs>
            <w:rPr>
              <w:rFonts w:eastAsiaTheme="minorEastAsia"/>
              <w:sz w:val="22"/>
              <w:szCs w:val="22"/>
            </w:rPr>
          </w:pPr>
          <w:hyperlink w:anchor="_Toc61885873" w:history="1">
            <w:r w:rsidRPr="000A769D">
              <w:rPr>
                <w:rStyle w:val="Hyperlink"/>
              </w:rPr>
              <w:t>8.2 Data Understanding</w:t>
            </w:r>
            <w:r>
              <w:rPr>
                <w:webHidden/>
              </w:rPr>
              <w:tab/>
            </w:r>
            <w:r>
              <w:rPr>
                <w:webHidden/>
              </w:rPr>
              <w:fldChar w:fldCharType="begin"/>
            </w:r>
            <w:r>
              <w:rPr>
                <w:webHidden/>
              </w:rPr>
              <w:instrText xml:space="preserve"> PAGEREF _Toc61885873 \h </w:instrText>
            </w:r>
            <w:r>
              <w:rPr>
                <w:webHidden/>
              </w:rPr>
            </w:r>
            <w:r>
              <w:rPr>
                <w:webHidden/>
              </w:rPr>
              <w:fldChar w:fldCharType="separate"/>
            </w:r>
            <w:r w:rsidR="00E3509F">
              <w:rPr>
                <w:webHidden/>
              </w:rPr>
              <w:t>69</w:t>
            </w:r>
            <w:r>
              <w:rPr>
                <w:webHidden/>
              </w:rPr>
              <w:fldChar w:fldCharType="end"/>
            </w:r>
          </w:hyperlink>
        </w:p>
        <w:p w14:paraId="16DD4D24" w14:textId="5D8DE549" w:rsidR="00902A0A" w:rsidRDefault="00902A0A" w:rsidP="00902A0A">
          <w:pPr>
            <w:pStyle w:val="TOC2"/>
            <w:tabs>
              <w:tab w:val="right" w:leader="dot" w:pos="9350"/>
            </w:tabs>
            <w:rPr>
              <w:rFonts w:eastAsiaTheme="minorEastAsia"/>
              <w:sz w:val="22"/>
              <w:szCs w:val="22"/>
            </w:rPr>
          </w:pPr>
          <w:hyperlink w:anchor="_Toc61885874" w:history="1">
            <w:r w:rsidRPr="000A769D">
              <w:rPr>
                <w:rStyle w:val="Hyperlink"/>
              </w:rPr>
              <w:t>8.3 Data Preparation</w:t>
            </w:r>
            <w:r>
              <w:rPr>
                <w:webHidden/>
              </w:rPr>
              <w:tab/>
            </w:r>
            <w:r>
              <w:rPr>
                <w:webHidden/>
              </w:rPr>
              <w:fldChar w:fldCharType="begin"/>
            </w:r>
            <w:r>
              <w:rPr>
                <w:webHidden/>
              </w:rPr>
              <w:instrText xml:space="preserve"> PAGEREF _Toc61885874 \h </w:instrText>
            </w:r>
            <w:r>
              <w:rPr>
                <w:webHidden/>
              </w:rPr>
            </w:r>
            <w:r>
              <w:rPr>
                <w:webHidden/>
              </w:rPr>
              <w:fldChar w:fldCharType="separate"/>
            </w:r>
            <w:r w:rsidR="00E3509F">
              <w:rPr>
                <w:webHidden/>
              </w:rPr>
              <w:t>70</w:t>
            </w:r>
            <w:r>
              <w:rPr>
                <w:webHidden/>
              </w:rPr>
              <w:fldChar w:fldCharType="end"/>
            </w:r>
          </w:hyperlink>
        </w:p>
        <w:p w14:paraId="42E525A3" w14:textId="10DDB46D" w:rsidR="00902A0A" w:rsidRDefault="00902A0A" w:rsidP="00902A0A">
          <w:pPr>
            <w:pStyle w:val="TOC3"/>
            <w:tabs>
              <w:tab w:val="right" w:leader="dot" w:pos="9350"/>
            </w:tabs>
            <w:rPr>
              <w:rFonts w:eastAsiaTheme="minorEastAsia"/>
              <w:sz w:val="22"/>
              <w:szCs w:val="22"/>
            </w:rPr>
          </w:pPr>
          <w:hyperlink w:anchor="_Toc61885875" w:history="1">
            <w:r w:rsidRPr="000A769D">
              <w:rPr>
                <w:rStyle w:val="Hyperlink"/>
              </w:rPr>
              <w:t>8.3.1 Data Cleaning</w:t>
            </w:r>
            <w:r>
              <w:rPr>
                <w:webHidden/>
              </w:rPr>
              <w:tab/>
            </w:r>
            <w:r>
              <w:rPr>
                <w:webHidden/>
              </w:rPr>
              <w:fldChar w:fldCharType="begin"/>
            </w:r>
            <w:r>
              <w:rPr>
                <w:webHidden/>
              </w:rPr>
              <w:instrText xml:space="preserve"> PAGEREF _Toc61885875 \h </w:instrText>
            </w:r>
            <w:r>
              <w:rPr>
                <w:webHidden/>
              </w:rPr>
            </w:r>
            <w:r>
              <w:rPr>
                <w:webHidden/>
              </w:rPr>
              <w:fldChar w:fldCharType="separate"/>
            </w:r>
            <w:r w:rsidR="00E3509F">
              <w:rPr>
                <w:webHidden/>
              </w:rPr>
              <w:t>70</w:t>
            </w:r>
            <w:r>
              <w:rPr>
                <w:webHidden/>
              </w:rPr>
              <w:fldChar w:fldCharType="end"/>
            </w:r>
          </w:hyperlink>
        </w:p>
        <w:p w14:paraId="6BE1A399" w14:textId="7E41088B" w:rsidR="00902A0A" w:rsidRDefault="00902A0A" w:rsidP="00902A0A">
          <w:pPr>
            <w:pStyle w:val="TOC3"/>
            <w:tabs>
              <w:tab w:val="right" w:leader="dot" w:pos="9350"/>
            </w:tabs>
            <w:rPr>
              <w:rFonts w:eastAsiaTheme="minorEastAsia"/>
              <w:sz w:val="22"/>
              <w:szCs w:val="22"/>
            </w:rPr>
          </w:pPr>
          <w:hyperlink w:anchor="_Toc61885876" w:history="1">
            <w:r w:rsidRPr="000A769D">
              <w:rPr>
                <w:rStyle w:val="Hyperlink"/>
              </w:rPr>
              <w:t>8.3.2 Feature Engineering</w:t>
            </w:r>
            <w:r>
              <w:rPr>
                <w:webHidden/>
              </w:rPr>
              <w:tab/>
            </w:r>
            <w:r>
              <w:rPr>
                <w:webHidden/>
              </w:rPr>
              <w:fldChar w:fldCharType="begin"/>
            </w:r>
            <w:r>
              <w:rPr>
                <w:webHidden/>
              </w:rPr>
              <w:instrText xml:space="preserve"> PAGEREF _Toc61885876 \h </w:instrText>
            </w:r>
            <w:r>
              <w:rPr>
                <w:webHidden/>
              </w:rPr>
            </w:r>
            <w:r>
              <w:rPr>
                <w:webHidden/>
              </w:rPr>
              <w:fldChar w:fldCharType="separate"/>
            </w:r>
            <w:r w:rsidR="00E3509F">
              <w:rPr>
                <w:webHidden/>
              </w:rPr>
              <w:t>71</w:t>
            </w:r>
            <w:r>
              <w:rPr>
                <w:webHidden/>
              </w:rPr>
              <w:fldChar w:fldCharType="end"/>
            </w:r>
          </w:hyperlink>
        </w:p>
        <w:p w14:paraId="4A4E0610" w14:textId="1537AF81" w:rsidR="00902A0A" w:rsidRDefault="00902A0A" w:rsidP="00902A0A">
          <w:pPr>
            <w:pStyle w:val="TOC3"/>
            <w:tabs>
              <w:tab w:val="right" w:leader="dot" w:pos="9350"/>
            </w:tabs>
            <w:rPr>
              <w:rFonts w:eastAsiaTheme="minorEastAsia"/>
              <w:sz w:val="22"/>
              <w:szCs w:val="22"/>
            </w:rPr>
          </w:pPr>
          <w:hyperlink w:anchor="_Toc61885877" w:history="1">
            <w:r w:rsidRPr="000A769D">
              <w:rPr>
                <w:rStyle w:val="Hyperlink"/>
              </w:rPr>
              <w:t>8.3.3 Data Formatting</w:t>
            </w:r>
            <w:r>
              <w:rPr>
                <w:webHidden/>
              </w:rPr>
              <w:tab/>
            </w:r>
            <w:r>
              <w:rPr>
                <w:webHidden/>
              </w:rPr>
              <w:fldChar w:fldCharType="begin"/>
            </w:r>
            <w:r>
              <w:rPr>
                <w:webHidden/>
              </w:rPr>
              <w:instrText xml:space="preserve"> PAGEREF _Toc61885877 \h </w:instrText>
            </w:r>
            <w:r>
              <w:rPr>
                <w:webHidden/>
              </w:rPr>
            </w:r>
            <w:r>
              <w:rPr>
                <w:webHidden/>
              </w:rPr>
              <w:fldChar w:fldCharType="separate"/>
            </w:r>
            <w:r w:rsidR="00E3509F">
              <w:rPr>
                <w:webHidden/>
              </w:rPr>
              <w:t>71</w:t>
            </w:r>
            <w:r>
              <w:rPr>
                <w:webHidden/>
              </w:rPr>
              <w:fldChar w:fldCharType="end"/>
            </w:r>
          </w:hyperlink>
        </w:p>
        <w:p w14:paraId="2E4B79CB" w14:textId="0BC156D3" w:rsidR="00902A0A" w:rsidRDefault="00902A0A" w:rsidP="00902A0A">
          <w:pPr>
            <w:pStyle w:val="TOC2"/>
            <w:tabs>
              <w:tab w:val="right" w:leader="dot" w:pos="9350"/>
            </w:tabs>
            <w:rPr>
              <w:rFonts w:eastAsiaTheme="minorEastAsia"/>
              <w:sz w:val="22"/>
              <w:szCs w:val="22"/>
            </w:rPr>
          </w:pPr>
          <w:hyperlink w:anchor="_Toc61885878" w:history="1">
            <w:r w:rsidRPr="000A769D">
              <w:rPr>
                <w:rStyle w:val="Hyperlink"/>
              </w:rPr>
              <w:t>8.4 Model Building</w:t>
            </w:r>
            <w:r>
              <w:rPr>
                <w:webHidden/>
              </w:rPr>
              <w:tab/>
            </w:r>
            <w:r>
              <w:rPr>
                <w:webHidden/>
              </w:rPr>
              <w:fldChar w:fldCharType="begin"/>
            </w:r>
            <w:r>
              <w:rPr>
                <w:webHidden/>
              </w:rPr>
              <w:instrText xml:space="preserve"> PAGEREF _Toc61885878 \h </w:instrText>
            </w:r>
            <w:r>
              <w:rPr>
                <w:webHidden/>
              </w:rPr>
            </w:r>
            <w:r>
              <w:rPr>
                <w:webHidden/>
              </w:rPr>
              <w:fldChar w:fldCharType="separate"/>
            </w:r>
            <w:r w:rsidR="00E3509F">
              <w:rPr>
                <w:webHidden/>
              </w:rPr>
              <w:t>72</w:t>
            </w:r>
            <w:r>
              <w:rPr>
                <w:webHidden/>
              </w:rPr>
              <w:fldChar w:fldCharType="end"/>
            </w:r>
          </w:hyperlink>
        </w:p>
        <w:p w14:paraId="208C1C64" w14:textId="31FAD8A2" w:rsidR="00902A0A" w:rsidRDefault="00902A0A" w:rsidP="00902A0A">
          <w:pPr>
            <w:pStyle w:val="TOC3"/>
            <w:tabs>
              <w:tab w:val="right" w:leader="dot" w:pos="9350"/>
            </w:tabs>
            <w:rPr>
              <w:rFonts w:eastAsiaTheme="minorEastAsia"/>
              <w:sz w:val="22"/>
              <w:szCs w:val="22"/>
            </w:rPr>
          </w:pPr>
          <w:hyperlink w:anchor="_Toc61885879" w:history="1">
            <w:r w:rsidRPr="000A769D">
              <w:rPr>
                <w:rStyle w:val="Hyperlink"/>
              </w:rPr>
              <w:t>8.4.1 Model Selection Techniques</w:t>
            </w:r>
            <w:r>
              <w:rPr>
                <w:webHidden/>
              </w:rPr>
              <w:tab/>
            </w:r>
            <w:r>
              <w:rPr>
                <w:webHidden/>
              </w:rPr>
              <w:fldChar w:fldCharType="begin"/>
            </w:r>
            <w:r>
              <w:rPr>
                <w:webHidden/>
              </w:rPr>
              <w:instrText xml:space="preserve"> PAGEREF _Toc61885879 \h </w:instrText>
            </w:r>
            <w:r>
              <w:rPr>
                <w:webHidden/>
              </w:rPr>
            </w:r>
            <w:r>
              <w:rPr>
                <w:webHidden/>
              </w:rPr>
              <w:fldChar w:fldCharType="separate"/>
            </w:r>
            <w:r w:rsidR="00E3509F">
              <w:rPr>
                <w:webHidden/>
              </w:rPr>
              <w:t>43</w:t>
            </w:r>
            <w:r>
              <w:rPr>
                <w:webHidden/>
              </w:rPr>
              <w:fldChar w:fldCharType="end"/>
            </w:r>
          </w:hyperlink>
        </w:p>
        <w:p w14:paraId="3A29F248" w14:textId="0F264EA0" w:rsidR="00902A0A" w:rsidRDefault="00902A0A" w:rsidP="00902A0A">
          <w:pPr>
            <w:pStyle w:val="TOC3"/>
            <w:tabs>
              <w:tab w:val="right" w:leader="dot" w:pos="9350"/>
            </w:tabs>
            <w:rPr>
              <w:rFonts w:eastAsiaTheme="minorEastAsia"/>
              <w:sz w:val="22"/>
              <w:szCs w:val="22"/>
            </w:rPr>
          </w:pPr>
          <w:hyperlink w:anchor="_Toc61885880" w:history="1">
            <w:r w:rsidRPr="000A769D">
              <w:rPr>
                <w:rStyle w:val="Hyperlink"/>
              </w:rPr>
              <w:t>8.4.2 Test Designing</w:t>
            </w:r>
            <w:r>
              <w:rPr>
                <w:webHidden/>
              </w:rPr>
              <w:tab/>
            </w:r>
            <w:r>
              <w:rPr>
                <w:webHidden/>
              </w:rPr>
              <w:fldChar w:fldCharType="begin"/>
            </w:r>
            <w:r>
              <w:rPr>
                <w:webHidden/>
              </w:rPr>
              <w:instrText xml:space="preserve"> PAGEREF _Toc61885880 \h </w:instrText>
            </w:r>
            <w:r>
              <w:rPr>
                <w:webHidden/>
              </w:rPr>
            </w:r>
            <w:r>
              <w:rPr>
                <w:webHidden/>
              </w:rPr>
              <w:fldChar w:fldCharType="separate"/>
            </w:r>
            <w:r w:rsidR="00E3509F">
              <w:rPr>
                <w:webHidden/>
              </w:rPr>
              <w:t>44</w:t>
            </w:r>
            <w:r>
              <w:rPr>
                <w:webHidden/>
              </w:rPr>
              <w:fldChar w:fldCharType="end"/>
            </w:r>
          </w:hyperlink>
        </w:p>
        <w:p w14:paraId="764098B5" w14:textId="4A631EDF" w:rsidR="00902A0A" w:rsidRDefault="00902A0A" w:rsidP="00902A0A">
          <w:pPr>
            <w:pStyle w:val="TOC3"/>
            <w:tabs>
              <w:tab w:val="right" w:leader="dot" w:pos="9350"/>
            </w:tabs>
            <w:rPr>
              <w:rFonts w:eastAsiaTheme="minorEastAsia"/>
              <w:sz w:val="22"/>
              <w:szCs w:val="22"/>
            </w:rPr>
          </w:pPr>
          <w:hyperlink w:anchor="_Toc61885881" w:history="1">
            <w:r w:rsidRPr="000A769D">
              <w:rPr>
                <w:rStyle w:val="Hyperlink"/>
              </w:rPr>
              <w:t>8.4.3 Model Iterations</w:t>
            </w:r>
            <w:r>
              <w:rPr>
                <w:webHidden/>
              </w:rPr>
              <w:tab/>
            </w:r>
            <w:r>
              <w:rPr>
                <w:webHidden/>
              </w:rPr>
              <w:fldChar w:fldCharType="begin"/>
            </w:r>
            <w:r>
              <w:rPr>
                <w:webHidden/>
              </w:rPr>
              <w:instrText xml:space="preserve"> PAGEREF _Toc61885881 \h </w:instrText>
            </w:r>
            <w:r>
              <w:rPr>
                <w:webHidden/>
              </w:rPr>
            </w:r>
            <w:r>
              <w:rPr>
                <w:webHidden/>
              </w:rPr>
              <w:fldChar w:fldCharType="separate"/>
            </w:r>
            <w:r w:rsidR="00E3509F">
              <w:rPr>
                <w:webHidden/>
              </w:rPr>
              <w:t>44</w:t>
            </w:r>
            <w:r>
              <w:rPr>
                <w:webHidden/>
              </w:rPr>
              <w:fldChar w:fldCharType="end"/>
            </w:r>
          </w:hyperlink>
        </w:p>
        <w:p w14:paraId="272F4ED1" w14:textId="51AAAC3E" w:rsidR="00902A0A" w:rsidRDefault="00902A0A" w:rsidP="00902A0A">
          <w:pPr>
            <w:pStyle w:val="TOC3"/>
            <w:tabs>
              <w:tab w:val="right" w:leader="dot" w:pos="9350"/>
            </w:tabs>
            <w:rPr>
              <w:rFonts w:eastAsiaTheme="minorEastAsia"/>
              <w:sz w:val="22"/>
              <w:szCs w:val="22"/>
            </w:rPr>
          </w:pPr>
          <w:hyperlink w:anchor="_Toc61885882" w:history="1">
            <w:r w:rsidRPr="000A769D">
              <w:rPr>
                <w:rStyle w:val="Hyperlink"/>
              </w:rPr>
              <w:t>8.4.4 Model Assessment</w:t>
            </w:r>
            <w:r>
              <w:rPr>
                <w:webHidden/>
              </w:rPr>
              <w:tab/>
            </w:r>
            <w:r>
              <w:rPr>
                <w:webHidden/>
              </w:rPr>
              <w:fldChar w:fldCharType="begin"/>
            </w:r>
            <w:r>
              <w:rPr>
                <w:webHidden/>
              </w:rPr>
              <w:instrText xml:space="preserve"> PAGEREF _Toc61885882 \h </w:instrText>
            </w:r>
            <w:r>
              <w:rPr>
                <w:webHidden/>
              </w:rPr>
            </w:r>
            <w:r>
              <w:rPr>
                <w:webHidden/>
              </w:rPr>
              <w:fldChar w:fldCharType="separate"/>
            </w:r>
            <w:r w:rsidR="00E3509F">
              <w:rPr>
                <w:webHidden/>
              </w:rPr>
              <w:t>44</w:t>
            </w:r>
            <w:r>
              <w:rPr>
                <w:webHidden/>
              </w:rPr>
              <w:fldChar w:fldCharType="end"/>
            </w:r>
          </w:hyperlink>
        </w:p>
        <w:p w14:paraId="5CEF7387" w14:textId="32777F0F" w:rsidR="00902A0A" w:rsidRDefault="00902A0A" w:rsidP="00902A0A">
          <w:pPr>
            <w:pStyle w:val="TOC2"/>
            <w:tabs>
              <w:tab w:val="right" w:leader="dot" w:pos="9350"/>
            </w:tabs>
            <w:rPr>
              <w:rFonts w:eastAsiaTheme="minorEastAsia"/>
              <w:sz w:val="22"/>
              <w:szCs w:val="22"/>
            </w:rPr>
          </w:pPr>
          <w:hyperlink w:anchor="_Toc61885883" w:history="1">
            <w:r w:rsidRPr="000A769D">
              <w:rPr>
                <w:rStyle w:val="Hyperlink"/>
              </w:rPr>
              <w:t>8.5 Model Evaluation</w:t>
            </w:r>
            <w:r>
              <w:rPr>
                <w:webHidden/>
              </w:rPr>
              <w:tab/>
            </w:r>
            <w:r>
              <w:rPr>
                <w:webHidden/>
              </w:rPr>
              <w:fldChar w:fldCharType="begin"/>
            </w:r>
            <w:r>
              <w:rPr>
                <w:webHidden/>
              </w:rPr>
              <w:instrText xml:space="preserve"> PAGEREF _Toc61885883 \h </w:instrText>
            </w:r>
            <w:r>
              <w:rPr>
                <w:webHidden/>
              </w:rPr>
            </w:r>
            <w:r>
              <w:rPr>
                <w:webHidden/>
              </w:rPr>
              <w:fldChar w:fldCharType="separate"/>
            </w:r>
            <w:r w:rsidR="00E3509F">
              <w:rPr>
                <w:webHidden/>
              </w:rPr>
              <w:t>75</w:t>
            </w:r>
            <w:r>
              <w:rPr>
                <w:webHidden/>
              </w:rPr>
              <w:fldChar w:fldCharType="end"/>
            </w:r>
          </w:hyperlink>
        </w:p>
        <w:p w14:paraId="692FE672" w14:textId="43815B5A" w:rsidR="00902A0A" w:rsidRDefault="00902A0A" w:rsidP="00902A0A">
          <w:pPr>
            <w:pStyle w:val="TOC3"/>
            <w:tabs>
              <w:tab w:val="right" w:leader="dot" w:pos="9350"/>
            </w:tabs>
            <w:rPr>
              <w:rFonts w:eastAsiaTheme="minorEastAsia"/>
              <w:sz w:val="22"/>
              <w:szCs w:val="22"/>
            </w:rPr>
          </w:pPr>
          <w:hyperlink w:anchor="_Toc61885884" w:history="1">
            <w:r w:rsidRPr="000A769D">
              <w:rPr>
                <w:rStyle w:val="Hyperlink"/>
              </w:rPr>
              <w:t>8.5.1 Model Evaluation</w:t>
            </w:r>
            <w:r>
              <w:rPr>
                <w:webHidden/>
              </w:rPr>
              <w:tab/>
            </w:r>
            <w:r>
              <w:rPr>
                <w:webHidden/>
              </w:rPr>
              <w:fldChar w:fldCharType="begin"/>
            </w:r>
            <w:r>
              <w:rPr>
                <w:webHidden/>
              </w:rPr>
              <w:instrText xml:space="preserve"> PAGEREF _Toc61885884 \h </w:instrText>
            </w:r>
            <w:r>
              <w:rPr>
                <w:webHidden/>
              </w:rPr>
            </w:r>
            <w:r>
              <w:rPr>
                <w:webHidden/>
              </w:rPr>
              <w:fldChar w:fldCharType="separate"/>
            </w:r>
            <w:r w:rsidR="00E3509F">
              <w:rPr>
                <w:webHidden/>
              </w:rPr>
              <w:t>46</w:t>
            </w:r>
            <w:r>
              <w:rPr>
                <w:webHidden/>
              </w:rPr>
              <w:fldChar w:fldCharType="end"/>
            </w:r>
          </w:hyperlink>
        </w:p>
        <w:p w14:paraId="6DA88C89" w14:textId="43723C37" w:rsidR="00902A0A" w:rsidRDefault="00902A0A" w:rsidP="00902A0A">
          <w:pPr>
            <w:pStyle w:val="TOC3"/>
            <w:tabs>
              <w:tab w:val="right" w:leader="dot" w:pos="9350"/>
            </w:tabs>
            <w:rPr>
              <w:rFonts w:eastAsiaTheme="minorEastAsia"/>
              <w:sz w:val="22"/>
              <w:szCs w:val="22"/>
            </w:rPr>
          </w:pPr>
          <w:hyperlink w:anchor="_Toc61885885" w:history="1">
            <w:r w:rsidRPr="000A769D">
              <w:rPr>
                <w:rStyle w:val="Hyperlink"/>
              </w:rPr>
              <w:t>8.5.2 Process Review</w:t>
            </w:r>
            <w:r>
              <w:rPr>
                <w:webHidden/>
              </w:rPr>
              <w:tab/>
            </w:r>
            <w:r>
              <w:rPr>
                <w:webHidden/>
              </w:rPr>
              <w:fldChar w:fldCharType="begin"/>
            </w:r>
            <w:r>
              <w:rPr>
                <w:webHidden/>
              </w:rPr>
              <w:instrText xml:space="preserve"> PAGEREF _Toc61885885 \h </w:instrText>
            </w:r>
            <w:r>
              <w:rPr>
                <w:webHidden/>
              </w:rPr>
            </w:r>
            <w:r>
              <w:rPr>
                <w:webHidden/>
              </w:rPr>
              <w:fldChar w:fldCharType="separate"/>
            </w:r>
            <w:r w:rsidR="00E3509F">
              <w:rPr>
                <w:webHidden/>
              </w:rPr>
              <w:t>47</w:t>
            </w:r>
            <w:r>
              <w:rPr>
                <w:webHidden/>
              </w:rPr>
              <w:fldChar w:fldCharType="end"/>
            </w:r>
          </w:hyperlink>
        </w:p>
        <w:p w14:paraId="76245DE6" w14:textId="2339B595" w:rsidR="00902A0A" w:rsidRDefault="00902A0A" w:rsidP="00902A0A">
          <w:pPr>
            <w:pStyle w:val="TOC3"/>
            <w:tabs>
              <w:tab w:val="right" w:leader="dot" w:pos="9350"/>
            </w:tabs>
            <w:rPr>
              <w:rFonts w:eastAsiaTheme="minorEastAsia"/>
              <w:sz w:val="22"/>
              <w:szCs w:val="22"/>
            </w:rPr>
          </w:pPr>
          <w:hyperlink w:anchor="_Toc61885886" w:history="1">
            <w:r w:rsidRPr="000A769D">
              <w:rPr>
                <w:rStyle w:val="Hyperlink"/>
              </w:rPr>
              <w:t>8.5.3 Determine Next Steps</w:t>
            </w:r>
            <w:r>
              <w:rPr>
                <w:webHidden/>
              </w:rPr>
              <w:tab/>
            </w:r>
            <w:r>
              <w:rPr>
                <w:webHidden/>
              </w:rPr>
              <w:fldChar w:fldCharType="begin"/>
            </w:r>
            <w:r>
              <w:rPr>
                <w:webHidden/>
              </w:rPr>
              <w:instrText xml:space="preserve"> PAGEREF _Toc61885886 \h </w:instrText>
            </w:r>
            <w:r>
              <w:rPr>
                <w:webHidden/>
              </w:rPr>
            </w:r>
            <w:r>
              <w:rPr>
                <w:webHidden/>
              </w:rPr>
              <w:fldChar w:fldCharType="separate"/>
            </w:r>
            <w:r w:rsidR="00E3509F">
              <w:rPr>
                <w:webHidden/>
              </w:rPr>
              <w:t>75</w:t>
            </w:r>
            <w:r>
              <w:rPr>
                <w:webHidden/>
              </w:rPr>
              <w:fldChar w:fldCharType="end"/>
            </w:r>
          </w:hyperlink>
        </w:p>
        <w:p w14:paraId="6C3343C0" w14:textId="7AEB508B" w:rsidR="00902A0A" w:rsidRDefault="00902A0A" w:rsidP="00902A0A">
          <w:pPr>
            <w:pStyle w:val="TOC2"/>
            <w:tabs>
              <w:tab w:val="right" w:leader="dot" w:pos="9350"/>
            </w:tabs>
            <w:rPr>
              <w:rFonts w:eastAsiaTheme="minorEastAsia"/>
              <w:sz w:val="22"/>
              <w:szCs w:val="22"/>
            </w:rPr>
          </w:pPr>
          <w:hyperlink w:anchor="_Toc61885887" w:history="1">
            <w:r w:rsidRPr="000A769D">
              <w:rPr>
                <w:rStyle w:val="Hyperlink"/>
              </w:rPr>
              <w:t>8.6 Model Deployment</w:t>
            </w:r>
            <w:r>
              <w:rPr>
                <w:webHidden/>
              </w:rPr>
              <w:tab/>
            </w:r>
            <w:r>
              <w:rPr>
                <w:webHidden/>
              </w:rPr>
              <w:fldChar w:fldCharType="begin"/>
            </w:r>
            <w:r>
              <w:rPr>
                <w:webHidden/>
              </w:rPr>
              <w:instrText xml:space="preserve"> PAGEREF _Toc61885887 \h </w:instrText>
            </w:r>
            <w:r>
              <w:rPr>
                <w:webHidden/>
              </w:rPr>
            </w:r>
            <w:r>
              <w:rPr>
                <w:webHidden/>
              </w:rPr>
              <w:fldChar w:fldCharType="separate"/>
            </w:r>
            <w:r w:rsidR="00E3509F">
              <w:rPr>
                <w:webHidden/>
              </w:rPr>
              <w:t>47</w:t>
            </w:r>
            <w:r>
              <w:rPr>
                <w:webHidden/>
              </w:rPr>
              <w:fldChar w:fldCharType="end"/>
            </w:r>
          </w:hyperlink>
        </w:p>
        <w:p w14:paraId="05BB1F0E" w14:textId="662C1642" w:rsidR="00902A0A" w:rsidRDefault="00902A0A" w:rsidP="00902A0A">
          <w:pPr>
            <w:pStyle w:val="TOC3"/>
            <w:tabs>
              <w:tab w:val="right" w:leader="dot" w:pos="9350"/>
            </w:tabs>
            <w:rPr>
              <w:rFonts w:eastAsiaTheme="minorEastAsia"/>
              <w:sz w:val="22"/>
              <w:szCs w:val="22"/>
            </w:rPr>
          </w:pPr>
          <w:hyperlink w:anchor="_Toc61885888" w:history="1">
            <w:r w:rsidRPr="000A769D">
              <w:rPr>
                <w:rStyle w:val="Hyperlink"/>
              </w:rPr>
              <w:t>8.6.1 Plan for Deployment</w:t>
            </w:r>
            <w:r>
              <w:rPr>
                <w:webHidden/>
              </w:rPr>
              <w:tab/>
            </w:r>
            <w:r>
              <w:rPr>
                <w:webHidden/>
              </w:rPr>
              <w:fldChar w:fldCharType="begin"/>
            </w:r>
            <w:r>
              <w:rPr>
                <w:webHidden/>
              </w:rPr>
              <w:instrText xml:space="preserve"> PAGEREF _Toc61885888 \h </w:instrText>
            </w:r>
            <w:r>
              <w:rPr>
                <w:webHidden/>
              </w:rPr>
            </w:r>
            <w:r>
              <w:rPr>
                <w:webHidden/>
              </w:rPr>
              <w:fldChar w:fldCharType="separate"/>
            </w:r>
            <w:r w:rsidR="00E3509F">
              <w:rPr>
                <w:webHidden/>
              </w:rPr>
              <w:t>76</w:t>
            </w:r>
            <w:r>
              <w:rPr>
                <w:webHidden/>
              </w:rPr>
              <w:fldChar w:fldCharType="end"/>
            </w:r>
          </w:hyperlink>
        </w:p>
        <w:p w14:paraId="76A30AC3" w14:textId="052686C3" w:rsidR="00902A0A" w:rsidRDefault="00902A0A" w:rsidP="00902A0A">
          <w:pPr>
            <w:pStyle w:val="TOC3"/>
            <w:tabs>
              <w:tab w:val="right" w:leader="dot" w:pos="9350"/>
            </w:tabs>
            <w:rPr>
              <w:rFonts w:eastAsiaTheme="minorEastAsia"/>
              <w:sz w:val="22"/>
              <w:szCs w:val="22"/>
            </w:rPr>
          </w:pPr>
          <w:hyperlink w:anchor="_Toc61885889" w:history="1">
            <w:r w:rsidRPr="000A769D">
              <w:rPr>
                <w:rStyle w:val="Hyperlink"/>
              </w:rPr>
              <w:t>8.6.2 Monitoring and Maintenance</w:t>
            </w:r>
            <w:r>
              <w:rPr>
                <w:webHidden/>
              </w:rPr>
              <w:tab/>
            </w:r>
            <w:r>
              <w:rPr>
                <w:webHidden/>
              </w:rPr>
              <w:fldChar w:fldCharType="begin"/>
            </w:r>
            <w:r>
              <w:rPr>
                <w:webHidden/>
              </w:rPr>
              <w:instrText xml:space="preserve"> PAGEREF _Toc61885889 \h </w:instrText>
            </w:r>
            <w:r>
              <w:rPr>
                <w:webHidden/>
              </w:rPr>
            </w:r>
            <w:r>
              <w:rPr>
                <w:webHidden/>
              </w:rPr>
              <w:fldChar w:fldCharType="separate"/>
            </w:r>
            <w:r w:rsidR="00E3509F">
              <w:rPr>
                <w:webHidden/>
              </w:rPr>
              <w:t>76</w:t>
            </w:r>
            <w:r>
              <w:rPr>
                <w:webHidden/>
              </w:rPr>
              <w:fldChar w:fldCharType="end"/>
            </w:r>
          </w:hyperlink>
        </w:p>
        <w:p w14:paraId="67E0E142" w14:textId="2613636C" w:rsidR="00902A0A" w:rsidRDefault="00902A0A" w:rsidP="00902A0A">
          <w:pPr>
            <w:pStyle w:val="TOC3"/>
            <w:tabs>
              <w:tab w:val="right" w:leader="dot" w:pos="9350"/>
            </w:tabs>
            <w:rPr>
              <w:rFonts w:eastAsiaTheme="minorEastAsia"/>
              <w:sz w:val="22"/>
              <w:szCs w:val="22"/>
            </w:rPr>
          </w:pPr>
          <w:hyperlink w:anchor="_Toc61885890" w:history="1">
            <w:r w:rsidRPr="000A769D">
              <w:rPr>
                <w:rStyle w:val="Hyperlink"/>
              </w:rPr>
              <w:t>8.6.3 Reporting Results</w:t>
            </w:r>
            <w:r>
              <w:rPr>
                <w:webHidden/>
              </w:rPr>
              <w:tab/>
            </w:r>
            <w:r>
              <w:rPr>
                <w:webHidden/>
              </w:rPr>
              <w:fldChar w:fldCharType="begin"/>
            </w:r>
            <w:r>
              <w:rPr>
                <w:webHidden/>
              </w:rPr>
              <w:instrText xml:space="preserve"> PAGEREF _Toc61885890 \h </w:instrText>
            </w:r>
            <w:r>
              <w:rPr>
                <w:webHidden/>
              </w:rPr>
            </w:r>
            <w:r>
              <w:rPr>
                <w:webHidden/>
              </w:rPr>
              <w:fldChar w:fldCharType="separate"/>
            </w:r>
            <w:r w:rsidR="00E3509F">
              <w:rPr>
                <w:webHidden/>
              </w:rPr>
              <w:t>76</w:t>
            </w:r>
            <w:r>
              <w:rPr>
                <w:webHidden/>
              </w:rPr>
              <w:fldChar w:fldCharType="end"/>
            </w:r>
          </w:hyperlink>
        </w:p>
        <w:p w14:paraId="392E9C16" w14:textId="5375EAC7" w:rsidR="00902A0A" w:rsidRDefault="00902A0A" w:rsidP="00902A0A">
          <w:pPr>
            <w:pStyle w:val="TOC3"/>
            <w:tabs>
              <w:tab w:val="right" w:leader="dot" w:pos="9350"/>
            </w:tabs>
            <w:rPr>
              <w:rFonts w:eastAsiaTheme="minorEastAsia"/>
              <w:sz w:val="22"/>
              <w:szCs w:val="22"/>
            </w:rPr>
          </w:pPr>
          <w:hyperlink w:anchor="_Toc61885891" w:history="1">
            <w:r w:rsidRPr="000A769D">
              <w:rPr>
                <w:rStyle w:val="Hyperlink"/>
              </w:rPr>
              <w:t>8.6.4 Final Review</w:t>
            </w:r>
            <w:r>
              <w:rPr>
                <w:webHidden/>
              </w:rPr>
              <w:tab/>
            </w:r>
            <w:r>
              <w:rPr>
                <w:webHidden/>
              </w:rPr>
              <w:fldChar w:fldCharType="begin"/>
            </w:r>
            <w:r>
              <w:rPr>
                <w:webHidden/>
              </w:rPr>
              <w:instrText xml:space="preserve"> PAGEREF _Toc61885891 \h </w:instrText>
            </w:r>
            <w:r>
              <w:rPr>
                <w:webHidden/>
              </w:rPr>
            </w:r>
            <w:r>
              <w:rPr>
                <w:webHidden/>
              </w:rPr>
              <w:fldChar w:fldCharType="separate"/>
            </w:r>
            <w:r w:rsidR="00E3509F">
              <w:rPr>
                <w:webHidden/>
              </w:rPr>
              <w:t>77</w:t>
            </w:r>
            <w:r>
              <w:rPr>
                <w:webHidden/>
              </w:rPr>
              <w:fldChar w:fldCharType="end"/>
            </w:r>
          </w:hyperlink>
        </w:p>
        <w:p w14:paraId="4C26BC2D" w14:textId="78ED117B" w:rsidR="00902A0A" w:rsidRDefault="00902A0A" w:rsidP="00902A0A">
          <w:pPr>
            <w:pStyle w:val="TOC1"/>
            <w:rPr>
              <w:rFonts w:eastAsiaTheme="minorEastAsia"/>
              <w:sz w:val="22"/>
              <w:szCs w:val="22"/>
            </w:rPr>
          </w:pPr>
          <w:hyperlink w:anchor="_Toc61885892" w:history="1">
            <w:r w:rsidRPr="000A769D">
              <w:rPr>
                <w:rStyle w:val="Hyperlink"/>
              </w:rPr>
              <w:t>9. Expected Outcomes</w:t>
            </w:r>
            <w:r>
              <w:rPr>
                <w:webHidden/>
              </w:rPr>
              <w:tab/>
            </w:r>
            <w:r>
              <w:rPr>
                <w:webHidden/>
              </w:rPr>
              <w:fldChar w:fldCharType="begin"/>
            </w:r>
            <w:r>
              <w:rPr>
                <w:webHidden/>
              </w:rPr>
              <w:instrText xml:space="preserve"> PAGEREF _Toc61885892 \h </w:instrText>
            </w:r>
            <w:r>
              <w:rPr>
                <w:webHidden/>
              </w:rPr>
            </w:r>
            <w:r>
              <w:rPr>
                <w:webHidden/>
              </w:rPr>
              <w:fldChar w:fldCharType="separate"/>
            </w:r>
            <w:r w:rsidR="00E3509F">
              <w:rPr>
                <w:webHidden/>
              </w:rPr>
              <w:t>78</w:t>
            </w:r>
            <w:r>
              <w:rPr>
                <w:webHidden/>
              </w:rPr>
              <w:fldChar w:fldCharType="end"/>
            </w:r>
          </w:hyperlink>
        </w:p>
        <w:p w14:paraId="050DEF6E" w14:textId="43B1C6D6" w:rsidR="00902A0A" w:rsidRDefault="00902A0A" w:rsidP="00902A0A">
          <w:pPr>
            <w:pStyle w:val="TOC1"/>
            <w:rPr>
              <w:rFonts w:eastAsiaTheme="minorEastAsia"/>
              <w:sz w:val="22"/>
              <w:szCs w:val="22"/>
            </w:rPr>
          </w:pPr>
          <w:hyperlink w:anchor="_Toc61885893" w:history="1">
            <w:r w:rsidRPr="000A769D">
              <w:rPr>
                <w:rStyle w:val="Hyperlink"/>
              </w:rPr>
              <w:t>10. Required Resources</w:t>
            </w:r>
            <w:r>
              <w:rPr>
                <w:webHidden/>
              </w:rPr>
              <w:tab/>
            </w:r>
            <w:r>
              <w:rPr>
                <w:webHidden/>
              </w:rPr>
              <w:fldChar w:fldCharType="begin"/>
            </w:r>
            <w:r>
              <w:rPr>
                <w:webHidden/>
              </w:rPr>
              <w:instrText xml:space="preserve"> PAGEREF _Toc61885893 \h </w:instrText>
            </w:r>
            <w:r>
              <w:rPr>
                <w:webHidden/>
              </w:rPr>
            </w:r>
            <w:r>
              <w:rPr>
                <w:webHidden/>
              </w:rPr>
              <w:fldChar w:fldCharType="separate"/>
            </w:r>
            <w:r w:rsidR="00E3509F">
              <w:rPr>
                <w:webHidden/>
              </w:rPr>
              <w:t>78</w:t>
            </w:r>
            <w:r>
              <w:rPr>
                <w:webHidden/>
              </w:rPr>
              <w:fldChar w:fldCharType="end"/>
            </w:r>
          </w:hyperlink>
        </w:p>
        <w:p w14:paraId="02A703B7" w14:textId="45AB9435" w:rsidR="00902A0A" w:rsidRDefault="00902A0A" w:rsidP="00902A0A">
          <w:pPr>
            <w:pStyle w:val="TOC3"/>
            <w:tabs>
              <w:tab w:val="right" w:leader="dot" w:pos="9350"/>
            </w:tabs>
            <w:rPr>
              <w:rFonts w:eastAsiaTheme="minorEastAsia"/>
              <w:sz w:val="22"/>
              <w:szCs w:val="22"/>
            </w:rPr>
          </w:pPr>
          <w:hyperlink w:anchor="_Toc61885894" w:history="1">
            <w:r w:rsidRPr="000A769D">
              <w:rPr>
                <w:rStyle w:val="Hyperlink"/>
              </w:rPr>
              <w:t>10.1 Hardware Requirements for the research</w:t>
            </w:r>
            <w:r>
              <w:rPr>
                <w:webHidden/>
              </w:rPr>
              <w:tab/>
            </w:r>
            <w:r>
              <w:rPr>
                <w:webHidden/>
              </w:rPr>
              <w:fldChar w:fldCharType="begin"/>
            </w:r>
            <w:r>
              <w:rPr>
                <w:webHidden/>
              </w:rPr>
              <w:instrText xml:space="preserve"> PAGEREF _Toc61885894 \h </w:instrText>
            </w:r>
            <w:r>
              <w:rPr>
                <w:webHidden/>
              </w:rPr>
            </w:r>
            <w:r>
              <w:rPr>
                <w:webHidden/>
              </w:rPr>
              <w:fldChar w:fldCharType="separate"/>
            </w:r>
            <w:r w:rsidR="00E3509F">
              <w:rPr>
                <w:webHidden/>
              </w:rPr>
              <w:t>78</w:t>
            </w:r>
            <w:r>
              <w:rPr>
                <w:webHidden/>
              </w:rPr>
              <w:fldChar w:fldCharType="end"/>
            </w:r>
          </w:hyperlink>
        </w:p>
        <w:p w14:paraId="5C463229" w14:textId="50E9DDDA" w:rsidR="00902A0A" w:rsidRDefault="00902A0A" w:rsidP="00902A0A">
          <w:pPr>
            <w:pStyle w:val="TOC3"/>
            <w:tabs>
              <w:tab w:val="right" w:leader="dot" w:pos="9350"/>
            </w:tabs>
            <w:rPr>
              <w:rFonts w:eastAsiaTheme="minorEastAsia"/>
              <w:sz w:val="22"/>
              <w:szCs w:val="22"/>
            </w:rPr>
          </w:pPr>
          <w:hyperlink w:anchor="_Toc61885895" w:history="1">
            <w:r w:rsidRPr="000A769D">
              <w:rPr>
                <w:rStyle w:val="Hyperlink"/>
              </w:rPr>
              <w:t>10.2 Software Requirements for the research</w:t>
            </w:r>
            <w:r>
              <w:rPr>
                <w:webHidden/>
              </w:rPr>
              <w:tab/>
            </w:r>
            <w:r>
              <w:rPr>
                <w:webHidden/>
              </w:rPr>
              <w:fldChar w:fldCharType="begin"/>
            </w:r>
            <w:r>
              <w:rPr>
                <w:webHidden/>
              </w:rPr>
              <w:instrText xml:space="preserve"> PAGEREF _Toc61885895 \h </w:instrText>
            </w:r>
            <w:r>
              <w:rPr>
                <w:webHidden/>
              </w:rPr>
            </w:r>
            <w:r>
              <w:rPr>
                <w:webHidden/>
              </w:rPr>
              <w:fldChar w:fldCharType="separate"/>
            </w:r>
            <w:r w:rsidR="00E3509F">
              <w:rPr>
                <w:webHidden/>
              </w:rPr>
              <w:t>78</w:t>
            </w:r>
            <w:r>
              <w:rPr>
                <w:webHidden/>
              </w:rPr>
              <w:fldChar w:fldCharType="end"/>
            </w:r>
          </w:hyperlink>
        </w:p>
        <w:p w14:paraId="0BFF2EF5" w14:textId="4ED5242D" w:rsidR="00902A0A" w:rsidRDefault="00902A0A" w:rsidP="00902A0A">
          <w:pPr>
            <w:pStyle w:val="TOC1"/>
            <w:rPr>
              <w:rFonts w:eastAsiaTheme="minorEastAsia"/>
              <w:sz w:val="22"/>
              <w:szCs w:val="22"/>
            </w:rPr>
          </w:pPr>
          <w:hyperlink w:anchor="_Toc61885896" w:history="1">
            <w:r w:rsidRPr="000A769D">
              <w:rPr>
                <w:rStyle w:val="Hyperlink"/>
              </w:rPr>
              <w:t>11. Research Plan</w:t>
            </w:r>
            <w:r>
              <w:rPr>
                <w:webHidden/>
              </w:rPr>
              <w:tab/>
            </w:r>
            <w:r>
              <w:rPr>
                <w:webHidden/>
              </w:rPr>
              <w:fldChar w:fldCharType="begin"/>
            </w:r>
            <w:r>
              <w:rPr>
                <w:webHidden/>
              </w:rPr>
              <w:instrText xml:space="preserve"> PAGEREF _Toc61885896 \h </w:instrText>
            </w:r>
            <w:r>
              <w:rPr>
                <w:webHidden/>
              </w:rPr>
            </w:r>
            <w:r>
              <w:rPr>
                <w:webHidden/>
              </w:rPr>
              <w:fldChar w:fldCharType="separate"/>
            </w:r>
            <w:r w:rsidR="00E3509F">
              <w:rPr>
                <w:webHidden/>
              </w:rPr>
              <w:t>79</w:t>
            </w:r>
            <w:r>
              <w:rPr>
                <w:webHidden/>
              </w:rPr>
              <w:fldChar w:fldCharType="end"/>
            </w:r>
          </w:hyperlink>
        </w:p>
        <w:p w14:paraId="57B9323D" w14:textId="74CF74B4" w:rsidR="00902A0A" w:rsidRDefault="00902A0A" w:rsidP="00902A0A">
          <w:pPr>
            <w:pStyle w:val="TOC1"/>
            <w:rPr>
              <w:rFonts w:eastAsiaTheme="minorEastAsia"/>
              <w:sz w:val="22"/>
              <w:szCs w:val="22"/>
            </w:rPr>
          </w:pPr>
          <w:hyperlink w:anchor="_Toc61885897" w:history="1">
            <w:r w:rsidRPr="000A769D">
              <w:rPr>
                <w:rStyle w:val="Hyperlink"/>
              </w:rPr>
              <w:t>12. Risk and Contingency Plan</w:t>
            </w:r>
            <w:r>
              <w:rPr>
                <w:webHidden/>
              </w:rPr>
              <w:tab/>
            </w:r>
            <w:r>
              <w:rPr>
                <w:webHidden/>
              </w:rPr>
              <w:fldChar w:fldCharType="begin"/>
            </w:r>
            <w:r>
              <w:rPr>
                <w:webHidden/>
              </w:rPr>
              <w:instrText xml:space="preserve"> PAGEREF _Toc61885897 \h </w:instrText>
            </w:r>
            <w:r>
              <w:rPr>
                <w:webHidden/>
              </w:rPr>
            </w:r>
            <w:r>
              <w:rPr>
                <w:webHidden/>
              </w:rPr>
              <w:fldChar w:fldCharType="separate"/>
            </w:r>
            <w:r w:rsidR="00E3509F">
              <w:rPr>
                <w:webHidden/>
              </w:rPr>
              <w:t>80</w:t>
            </w:r>
            <w:r>
              <w:rPr>
                <w:webHidden/>
              </w:rPr>
              <w:fldChar w:fldCharType="end"/>
            </w:r>
          </w:hyperlink>
        </w:p>
        <w:p w14:paraId="76C921B4" w14:textId="52BAC6D3" w:rsidR="00902A0A" w:rsidRDefault="00902A0A" w:rsidP="00902A0A">
          <w:pPr>
            <w:pStyle w:val="TOC1"/>
            <w:rPr>
              <w:rFonts w:eastAsiaTheme="minorEastAsia"/>
              <w:sz w:val="22"/>
              <w:szCs w:val="22"/>
            </w:rPr>
          </w:pPr>
          <w:hyperlink w:anchor="_Toc61885898" w:history="1">
            <w:r w:rsidRPr="000A769D">
              <w:rPr>
                <w:rStyle w:val="Hyperlink"/>
              </w:rPr>
              <w:t>References</w:t>
            </w:r>
            <w:r>
              <w:rPr>
                <w:webHidden/>
              </w:rPr>
              <w:tab/>
            </w:r>
            <w:r>
              <w:rPr>
                <w:webHidden/>
              </w:rPr>
              <w:fldChar w:fldCharType="begin"/>
            </w:r>
            <w:r>
              <w:rPr>
                <w:webHidden/>
              </w:rPr>
              <w:instrText xml:space="preserve"> PAGEREF _Toc61885898 \h </w:instrText>
            </w:r>
            <w:r>
              <w:rPr>
                <w:webHidden/>
              </w:rPr>
            </w:r>
            <w:r>
              <w:rPr>
                <w:webHidden/>
              </w:rPr>
              <w:fldChar w:fldCharType="separate"/>
            </w:r>
            <w:r w:rsidR="00E3509F">
              <w:rPr>
                <w:webHidden/>
              </w:rPr>
              <w:t>81</w:t>
            </w:r>
            <w:r>
              <w:rPr>
                <w:webHidden/>
              </w:rPr>
              <w:fldChar w:fldCharType="end"/>
            </w:r>
          </w:hyperlink>
        </w:p>
        <w:p w14:paraId="1D1EE48A" w14:textId="77777777" w:rsidR="00902A0A" w:rsidRDefault="00902A0A" w:rsidP="00902A0A">
          <w:r>
            <w:rPr>
              <w:b/>
              <w:bCs/>
            </w:rPr>
            <w:fldChar w:fldCharType="end"/>
          </w:r>
        </w:p>
      </w:sdtContent>
    </w:sdt>
    <w:p w14:paraId="45323635" w14:textId="77777777" w:rsidR="00902A0A" w:rsidRPr="0045355A" w:rsidRDefault="00902A0A" w:rsidP="00902A0A">
      <w:r w:rsidRPr="0045355A">
        <w:br w:type="page"/>
      </w:r>
    </w:p>
    <w:p w14:paraId="3256724F" w14:textId="77777777" w:rsidR="00902A0A" w:rsidRPr="0045355A" w:rsidRDefault="00902A0A" w:rsidP="00902A0A">
      <w:pPr>
        <w:pStyle w:val="Heading1"/>
      </w:pPr>
      <w:bookmarkStart w:id="70" w:name="_Toc61885854"/>
      <w:r w:rsidRPr="0045355A">
        <w:lastRenderedPageBreak/>
        <w:t>Abstract</w:t>
      </w:r>
      <w:bookmarkEnd w:id="70"/>
    </w:p>
    <w:p w14:paraId="396C1F7C" w14:textId="77777777" w:rsidR="00902A0A" w:rsidRPr="005C2B0D" w:rsidRDefault="00902A0A" w:rsidP="00902A0A">
      <w:pPr>
        <w:pStyle w:val="FirstParagraph"/>
        <w:rPr>
          <w:iCs/>
          <w:szCs w:val="26"/>
        </w:rPr>
      </w:pPr>
      <w:r w:rsidRPr="005C2B0D">
        <w:rPr>
          <w:iCs/>
          <w:szCs w:val="26"/>
        </w:rPr>
        <w:t xml:space="preserve">With the advent of increasing competition in various market segments, companies must retain customers to maximize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w:t>
      </w:r>
      <w:r>
        <w:rPr>
          <w:iCs/>
          <w:szCs w:val="26"/>
        </w:rPr>
        <w:t>can help</w:t>
      </w:r>
      <w:r w:rsidRPr="005C2B0D">
        <w:rPr>
          <w:iCs/>
          <w:szCs w:val="26"/>
        </w:rPr>
        <w:t xml:space="preserve"> reduce spend on customer relations. For this, one would need to understand and track customer behaviour to understand the indicators that make a customer likely to churn.</w:t>
      </w:r>
    </w:p>
    <w:p w14:paraId="0400A946" w14:textId="77777777" w:rsidR="00902A0A" w:rsidRPr="005C2B0D" w:rsidRDefault="00902A0A" w:rsidP="00902A0A">
      <w:pPr>
        <w:pStyle w:val="BodyText"/>
        <w:rPr>
          <w:szCs w:val="26"/>
        </w:rPr>
      </w:pPr>
      <w:r w:rsidRPr="005C2B0D">
        <w:rPr>
          <w:szCs w:val="26"/>
        </w:rPr>
        <w:t xml:space="preserve">Datasets for customer churn are quite large and </w:t>
      </w:r>
      <w:r>
        <w:rPr>
          <w:szCs w:val="26"/>
        </w:rPr>
        <w:t xml:space="preserve">is </w:t>
      </w:r>
      <w:r w:rsidRPr="005C2B0D">
        <w:rPr>
          <w:szCs w:val="26"/>
        </w:rPr>
        <w:t xml:space="preserve">saved in large data warehouses where many features are present. Not all attributes are significant for churn predictions. Hence, feature engineering requires not only </w:t>
      </w:r>
      <w:r>
        <w:rPr>
          <w:szCs w:val="26"/>
        </w:rPr>
        <w:t xml:space="preserve">excessive </w:t>
      </w:r>
      <w:r w:rsidRPr="005C2B0D">
        <w:rPr>
          <w:szCs w:val="26"/>
        </w:rPr>
        <w:t xml:space="preserve">computation but a substantial amount of time as well. </w:t>
      </w:r>
    </w:p>
    <w:p w14:paraId="286A9203" w14:textId="77777777" w:rsidR="00902A0A" w:rsidRPr="005C2B0D" w:rsidRDefault="00902A0A" w:rsidP="00902A0A">
      <w:pPr>
        <w:pStyle w:val="BodyText"/>
        <w:rPr>
          <w:iCs/>
          <w:szCs w:val="26"/>
        </w:rPr>
      </w:pPr>
      <w:r w:rsidRPr="005C2B0D">
        <w:rPr>
          <w:szCs w:val="26"/>
        </w:rPr>
        <w:t xml:space="preserve">Through this research, we intend to find the model that can predict churn most accurately and the </w:t>
      </w:r>
      <w:r>
        <w:rPr>
          <w:szCs w:val="26"/>
        </w:rPr>
        <w:t>behaviour patterns</w:t>
      </w:r>
      <w:r w:rsidRPr="005C2B0D">
        <w:rPr>
          <w:szCs w:val="26"/>
        </w:rPr>
        <w:t xml:space="preserve"> that </w:t>
      </w:r>
      <w:r>
        <w:rPr>
          <w:szCs w:val="26"/>
        </w:rPr>
        <w:t xml:space="preserve">can </w:t>
      </w:r>
      <w:r w:rsidRPr="005C2B0D">
        <w:rPr>
          <w:szCs w:val="26"/>
        </w:rPr>
        <w:t xml:space="preserve">indicate customer churn. The aim is to predict churn accurately and showcase the variation in performance of various algorithms. </w:t>
      </w:r>
      <w:r w:rsidRPr="005C2B0D">
        <w:rPr>
          <w:iCs/>
          <w:szCs w:val="26"/>
        </w:rPr>
        <w:t>The dataset to be used for this research paper is the IBM Watson Dataset on customer churn in the Telecom industry.</w:t>
      </w:r>
    </w:p>
    <w:p w14:paraId="1B703DAE" w14:textId="77777777" w:rsidR="00902A0A" w:rsidRDefault="00902A0A" w:rsidP="00902A0A">
      <w:pPr>
        <w:rPr>
          <w:rFonts w:eastAsiaTheme="majorEastAsia"/>
          <w:b/>
          <w:bCs/>
          <w:color w:val="345A8A" w:themeColor="accent1" w:themeShade="B5"/>
          <w:sz w:val="32"/>
          <w:szCs w:val="32"/>
        </w:rPr>
      </w:pPr>
      <w:r>
        <w:br w:type="page"/>
      </w:r>
    </w:p>
    <w:p w14:paraId="3BFB05B7" w14:textId="77777777" w:rsidR="00902A0A" w:rsidRDefault="00902A0A" w:rsidP="00902A0A">
      <w:pPr>
        <w:pStyle w:val="Heading1"/>
      </w:pPr>
      <w:bookmarkStart w:id="71" w:name="_Toc61885855"/>
      <w:r>
        <w:lastRenderedPageBreak/>
        <w:t>List of Figures</w:t>
      </w:r>
      <w:bookmarkEnd w:id="71"/>
    </w:p>
    <w:p w14:paraId="28171E97" w14:textId="6CBDE995" w:rsidR="00902A0A" w:rsidRDefault="00902A0A" w:rsidP="00902A0A">
      <w:pPr>
        <w:pStyle w:val="BodyText"/>
      </w:pPr>
      <w:r>
        <w:t>Figure 1: Model Building Process…………</w:t>
      </w:r>
      <w:r w:rsidR="004C6309">
        <w:t>…..</w:t>
      </w:r>
      <w:r>
        <w:t>……………………………………….…………18</w:t>
      </w:r>
    </w:p>
    <w:p w14:paraId="19FD49EB" w14:textId="1F590D41" w:rsidR="00902A0A" w:rsidRDefault="00902A0A" w:rsidP="00902A0A">
      <w:pPr>
        <w:pStyle w:val="BodyText"/>
      </w:pPr>
      <w:r>
        <w:t>Figure 2: Research Plan and Timelines.……</w:t>
      </w:r>
      <w:r w:rsidR="00587A2F">
        <w:t>...</w:t>
      </w:r>
      <w:r>
        <w:t>…………………………</w:t>
      </w:r>
      <w:r w:rsidR="00520CFD">
        <w:t>...</w:t>
      </w:r>
      <w:r>
        <w:t>………………………22</w:t>
      </w:r>
    </w:p>
    <w:p w14:paraId="250985A7" w14:textId="77777777" w:rsidR="00902A0A" w:rsidRDefault="00902A0A" w:rsidP="00902A0A">
      <w:pPr>
        <w:pStyle w:val="BodyText"/>
      </w:pPr>
    </w:p>
    <w:p w14:paraId="795923DE" w14:textId="77777777" w:rsidR="00902A0A" w:rsidRDefault="00902A0A" w:rsidP="00902A0A">
      <w:pPr>
        <w:pStyle w:val="Heading1"/>
      </w:pPr>
      <w:bookmarkStart w:id="72" w:name="_Toc61885856"/>
      <w:r>
        <w:t>List of Tables</w:t>
      </w:r>
      <w:bookmarkEnd w:id="72"/>
    </w:p>
    <w:p w14:paraId="6BC1F16F" w14:textId="4E80BFD8" w:rsidR="00902A0A" w:rsidRDefault="00902A0A" w:rsidP="00036100">
      <w:pPr>
        <w:pStyle w:val="BodyText"/>
        <w:jc w:val="left"/>
      </w:pPr>
      <w:r>
        <w:t>Table 1: Risk and Contingency</w:t>
      </w:r>
      <w:r w:rsidR="00036100">
        <w:t xml:space="preserve"> </w:t>
      </w:r>
      <w:r>
        <w:t>Plan</w:t>
      </w:r>
      <w:r w:rsidR="00036100">
        <w:t>……………</w:t>
      </w:r>
      <w:r>
        <w:t>…………</w:t>
      </w:r>
      <w:r w:rsidR="00F47FF2">
        <w:t>…</w:t>
      </w:r>
      <w:r>
        <w:t>…………………………………..23</w:t>
      </w:r>
    </w:p>
    <w:p w14:paraId="0A581DD9" w14:textId="77777777" w:rsidR="00902A0A" w:rsidRDefault="00902A0A" w:rsidP="00902A0A">
      <w:pPr>
        <w:pStyle w:val="BodyText"/>
      </w:pPr>
    </w:p>
    <w:p w14:paraId="717DBE4F" w14:textId="77777777" w:rsidR="00902A0A" w:rsidRPr="003C277F" w:rsidRDefault="00902A0A" w:rsidP="00902A0A">
      <w:pPr>
        <w:pStyle w:val="Heading1"/>
      </w:pPr>
      <w:bookmarkStart w:id="73" w:name="_Toc61885857"/>
      <w:r>
        <w:t>List of Abbreviations</w:t>
      </w:r>
      <w:bookmarkEnd w:id="73"/>
    </w:p>
    <w:tbl>
      <w:tblPr>
        <w:tblW w:w="4780" w:type="dxa"/>
        <w:tblLook w:val="04A0" w:firstRow="1" w:lastRow="0" w:firstColumn="1" w:lastColumn="0" w:noHBand="0" w:noVBand="1"/>
      </w:tblPr>
      <w:tblGrid>
        <w:gridCol w:w="1076"/>
        <w:gridCol w:w="3820"/>
      </w:tblGrid>
      <w:tr w:rsidR="00902A0A" w:rsidRPr="007E4C64" w14:paraId="50DDF1D9" w14:textId="77777777" w:rsidTr="00902A0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ACA8A"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EDA</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53391B6C"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Exploratory Data Analysis</w:t>
            </w:r>
          </w:p>
        </w:tc>
      </w:tr>
      <w:tr w:rsidR="00902A0A" w:rsidRPr="007E4C64" w14:paraId="258611CD"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93F615"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SVM</w:t>
            </w:r>
          </w:p>
        </w:tc>
        <w:tc>
          <w:tcPr>
            <w:tcW w:w="3820" w:type="dxa"/>
            <w:tcBorders>
              <w:top w:val="nil"/>
              <w:left w:val="nil"/>
              <w:bottom w:val="single" w:sz="4" w:space="0" w:color="auto"/>
              <w:right w:val="single" w:sz="4" w:space="0" w:color="auto"/>
            </w:tcBorders>
            <w:shd w:val="clear" w:color="auto" w:fill="auto"/>
            <w:noWrap/>
            <w:vAlign w:val="bottom"/>
            <w:hideMark/>
          </w:tcPr>
          <w:p w14:paraId="6054852E"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Support Vector Machine</w:t>
            </w:r>
          </w:p>
        </w:tc>
      </w:tr>
      <w:tr w:rsidR="00902A0A" w:rsidRPr="007E4C64" w14:paraId="1E1A1770"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65A204"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KNN</w:t>
            </w:r>
          </w:p>
        </w:tc>
        <w:tc>
          <w:tcPr>
            <w:tcW w:w="3820" w:type="dxa"/>
            <w:tcBorders>
              <w:top w:val="nil"/>
              <w:left w:val="nil"/>
              <w:bottom w:val="single" w:sz="4" w:space="0" w:color="auto"/>
              <w:right w:val="single" w:sz="4" w:space="0" w:color="auto"/>
            </w:tcBorders>
            <w:shd w:val="clear" w:color="auto" w:fill="auto"/>
            <w:noWrap/>
            <w:vAlign w:val="bottom"/>
            <w:hideMark/>
          </w:tcPr>
          <w:p w14:paraId="0D05444E"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K Nearest Neighbour</w:t>
            </w:r>
          </w:p>
        </w:tc>
      </w:tr>
      <w:tr w:rsidR="00902A0A" w:rsidRPr="007E4C64" w14:paraId="1F3CA1A7"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01F8E1"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AUC</w:t>
            </w:r>
          </w:p>
        </w:tc>
        <w:tc>
          <w:tcPr>
            <w:tcW w:w="3820" w:type="dxa"/>
            <w:tcBorders>
              <w:top w:val="nil"/>
              <w:left w:val="nil"/>
              <w:bottom w:val="single" w:sz="4" w:space="0" w:color="auto"/>
              <w:right w:val="single" w:sz="4" w:space="0" w:color="auto"/>
            </w:tcBorders>
            <w:shd w:val="clear" w:color="auto" w:fill="auto"/>
            <w:noWrap/>
            <w:vAlign w:val="bottom"/>
            <w:hideMark/>
          </w:tcPr>
          <w:p w14:paraId="68B5BDBB" w14:textId="77777777" w:rsidR="00902A0A" w:rsidRPr="007E4C64" w:rsidRDefault="00902A0A" w:rsidP="00902A0A">
            <w:pPr>
              <w:spacing w:after="0"/>
              <w:rPr>
                <w:rFonts w:ascii="Calibri" w:hAnsi="Calibri" w:cs="Calibri"/>
                <w:sz w:val="22"/>
                <w:szCs w:val="22"/>
              </w:rPr>
            </w:pPr>
            <w:r>
              <w:rPr>
                <w:rFonts w:ascii="Calibri" w:hAnsi="Calibri" w:cs="Calibri"/>
                <w:sz w:val="22"/>
                <w:szCs w:val="22"/>
              </w:rPr>
              <w:t>A</w:t>
            </w:r>
            <w:r w:rsidRPr="007E4C64">
              <w:rPr>
                <w:rFonts w:ascii="Calibri" w:hAnsi="Calibri" w:cs="Calibri"/>
                <w:sz w:val="22"/>
                <w:szCs w:val="22"/>
              </w:rPr>
              <w:t>rea under ROC Curve</w:t>
            </w:r>
          </w:p>
        </w:tc>
      </w:tr>
      <w:tr w:rsidR="00902A0A" w:rsidRPr="007E4C64" w14:paraId="07609ADD"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123AAA"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ROC</w:t>
            </w:r>
          </w:p>
        </w:tc>
        <w:tc>
          <w:tcPr>
            <w:tcW w:w="3820" w:type="dxa"/>
            <w:tcBorders>
              <w:top w:val="nil"/>
              <w:left w:val="nil"/>
              <w:bottom w:val="single" w:sz="4" w:space="0" w:color="auto"/>
              <w:right w:val="single" w:sz="4" w:space="0" w:color="auto"/>
            </w:tcBorders>
            <w:shd w:val="clear" w:color="auto" w:fill="auto"/>
            <w:noWrap/>
            <w:vAlign w:val="bottom"/>
            <w:hideMark/>
          </w:tcPr>
          <w:p w14:paraId="7A617208"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Receiver Operating Characteristics</w:t>
            </w:r>
          </w:p>
        </w:tc>
      </w:tr>
      <w:tr w:rsidR="00902A0A" w:rsidRPr="007E4C64" w14:paraId="4F3730F4"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21D0CD"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XGBoost</w:t>
            </w:r>
          </w:p>
        </w:tc>
        <w:tc>
          <w:tcPr>
            <w:tcW w:w="3820" w:type="dxa"/>
            <w:tcBorders>
              <w:top w:val="nil"/>
              <w:left w:val="nil"/>
              <w:bottom w:val="single" w:sz="4" w:space="0" w:color="auto"/>
              <w:right w:val="single" w:sz="4" w:space="0" w:color="auto"/>
            </w:tcBorders>
            <w:shd w:val="clear" w:color="auto" w:fill="auto"/>
            <w:noWrap/>
            <w:vAlign w:val="bottom"/>
            <w:hideMark/>
          </w:tcPr>
          <w:p w14:paraId="4C540B02"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Extreme Gradient Boosting</w:t>
            </w:r>
          </w:p>
        </w:tc>
      </w:tr>
      <w:tr w:rsidR="00902A0A" w:rsidRPr="007E4C64" w14:paraId="2F6CDE41"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5DE9B1"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AdaBoost</w:t>
            </w:r>
          </w:p>
        </w:tc>
        <w:tc>
          <w:tcPr>
            <w:tcW w:w="3820" w:type="dxa"/>
            <w:tcBorders>
              <w:top w:val="nil"/>
              <w:left w:val="nil"/>
              <w:bottom w:val="single" w:sz="4" w:space="0" w:color="auto"/>
              <w:right w:val="single" w:sz="4" w:space="0" w:color="auto"/>
            </w:tcBorders>
            <w:shd w:val="clear" w:color="auto" w:fill="auto"/>
            <w:noWrap/>
            <w:vAlign w:val="bottom"/>
            <w:hideMark/>
          </w:tcPr>
          <w:p w14:paraId="14DAF81B"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Adaptive Boosting</w:t>
            </w:r>
          </w:p>
        </w:tc>
      </w:tr>
    </w:tbl>
    <w:p w14:paraId="7E973129" w14:textId="77777777" w:rsidR="00902A0A" w:rsidRPr="0045355A" w:rsidRDefault="00902A0A" w:rsidP="00902A0A">
      <w:pPr>
        <w:rPr>
          <w:rFonts w:eastAsiaTheme="majorEastAsia"/>
          <w:b/>
          <w:bCs/>
          <w:color w:val="345A8A" w:themeColor="accent1" w:themeShade="B5"/>
          <w:sz w:val="32"/>
          <w:szCs w:val="32"/>
        </w:rPr>
      </w:pPr>
      <w:bookmarkStart w:id="74" w:name="introduction"/>
      <w:r w:rsidRPr="0045355A">
        <w:br w:type="page"/>
      </w:r>
    </w:p>
    <w:p w14:paraId="0945F207" w14:textId="77777777" w:rsidR="00902A0A" w:rsidRPr="0045355A" w:rsidRDefault="00902A0A" w:rsidP="00902A0A">
      <w:pPr>
        <w:pStyle w:val="Heading1"/>
      </w:pPr>
      <w:bookmarkStart w:id="75" w:name="_Toc61617409"/>
      <w:bookmarkStart w:id="76" w:name="_Toc61885858"/>
      <w:bookmarkEnd w:id="74"/>
      <w:r w:rsidRPr="0045355A">
        <w:lastRenderedPageBreak/>
        <w:t xml:space="preserve">1. </w:t>
      </w:r>
      <w:bookmarkEnd w:id="75"/>
      <w:r w:rsidRPr="0045355A">
        <w:t>Background</w:t>
      </w:r>
      <w:bookmarkEnd w:id="76"/>
    </w:p>
    <w:p w14:paraId="5B629B08" w14:textId="77777777" w:rsidR="00902A0A" w:rsidRPr="0045355A" w:rsidRDefault="00902A0A" w:rsidP="00902A0A">
      <w:r w:rsidRPr="00DE19A3">
        <w:t>With the increase in the number of options consumers have in the Digital Age, for a company to be successful, it is vital to kee</w:t>
      </w:r>
      <w:r>
        <w:t xml:space="preserve">p costs low and profits high. </w:t>
      </w:r>
      <w:r w:rsidRPr="0045355A">
        <w:t xml:space="preserve">One of the most effective ways to do this is to retain the existing customer base and focus the </w:t>
      </w:r>
      <w:r>
        <w:t>remaining</w:t>
      </w:r>
      <w:r w:rsidRPr="0045355A">
        <w:t xml:space="preserve"> budget on </w:t>
      </w:r>
      <w:r>
        <w:t xml:space="preserve">the acquisition of </w:t>
      </w:r>
      <w:r w:rsidRPr="0045355A">
        <w:t>new customers.</w:t>
      </w:r>
    </w:p>
    <w:p w14:paraId="70E26D5A" w14:textId="77777777" w:rsidR="00902A0A" w:rsidRPr="0045355A" w:rsidRDefault="00902A0A" w:rsidP="00902A0A">
      <w:r w:rsidRPr="0045355A">
        <w:t xml:space="preserve">The retention of the existing customer base in a focused and systemic manner is to be done, or </w:t>
      </w:r>
      <w:r>
        <w:t>the company's</w:t>
      </w:r>
      <w:r w:rsidRPr="0045355A">
        <w:t xml:space="preserve"> bottom line can be affected. A targeted way to approach the end goal of customer retention is to flag customers that have a high probability to churn. Based on customer behaviour and attributes, if we can flag the customers that are likely to churn, we can run targeted campaigns to retain customers.</w:t>
      </w:r>
    </w:p>
    <w:p w14:paraId="398A01AB" w14:textId="77777777" w:rsidR="00902A0A" w:rsidRPr="0045355A" w:rsidRDefault="00902A0A" w:rsidP="00902A0A">
      <w:pPr>
        <w:pStyle w:val="Heading2"/>
      </w:pPr>
      <w:r w:rsidRPr="0045355A">
        <w:t>1.1 The need for Customer Churn Analysis</w:t>
      </w:r>
    </w:p>
    <w:p w14:paraId="7E6ECD37" w14:textId="77777777" w:rsidR="00902A0A" w:rsidRPr="0045355A" w:rsidRDefault="00902A0A" w:rsidP="00902A0A">
      <w:r w:rsidRPr="0045355A">
        <w:t>The ability to retain customers showcases the company's ability to run the business. With the digital ag</w:t>
      </w:r>
      <w:r>
        <w:t>e</w:t>
      </w:r>
      <w:r w:rsidRPr="0045355A">
        <w:t>, where everything is online, any business needs to understand customer behaviour and mentality</w:t>
      </w:r>
      <w:r>
        <w:t xml:space="preserve"> virtually</w:t>
      </w:r>
      <w:r w:rsidRPr="0045355A">
        <w:t xml:space="preserve">. The cost of customer churn in the Telecom Industry is approximately $10 billion annually </w:t>
      </w:r>
      <w:r w:rsidRPr="0045355A">
        <w:fldChar w:fldCharType="begin" w:fldLock="1"/>
      </w:r>
      <w:r w:rsidRPr="0045355A">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45355A">
        <w:fldChar w:fldCharType="separate"/>
      </w:r>
      <w:r w:rsidRPr="0045355A">
        <w:t>(</w:t>
      </w:r>
      <w:r w:rsidRPr="00C67A56">
        <w:rPr>
          <w:rStyle w:val="ReferenceLinkChar"/>
          <w:color w:val="auto"/>
        </w:rPr>
        <w:t>Castanedo et al., 2014</w:t>
      </w:r>
      <w:r w:rsidRPr="0045355A">
        <w:t>)</w:t>
      </w:r>
      <w:r w:rsidRPr="0045355A">
        <w:fldChar w:fldCharType="end"/>
      </w:r>
      <w:r w:rsidRPr="0045355A">
        <w:t xml:space="preserve">.  Customer acquisition costs are higher than customer retention by 700%; if we were to increase customer retention rates by just 5%, profits could see an increase from 25% to even 95% </w:t>
      </w:r>
      <w:r w:rsidRPr="00C67A56">
        <w:fldChar w:fldCharType="begin" w:fldLock="1"/>
      </w:r>
      <w:r w:rsidRPr="00C67A56">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C67A56">
        <w:fldChar w:fldCharType="separate"/>
      </w:r>
      <w:r w:rsidRPr="00C67A56">
        <w:t>(</w:t>
      </w:r>
      <w:r w:rsidRPr="00C67A56">
        <w:rPr>
          <w:rStyle w:val="ReferenceLinkChar"/>
          <w:color w:val="auto"/>
        </w:rPr>
        <w:t>Hadden et al., 2006</w:t>
      </w:r>
      <w:r w:rsidRPr="00C67A56">
        <w:t>)</w:t>
      </w:r>
      <w:r w:rsidRPr="00C67A56">
        <w:fldChar w:fldCharType="end"/>
      </w:r>
      <w:r w:rsidRPr="0045355A">
        <w:t xml:space="preserve">. For a company to be profitable, it is thus essential to take pre-emptive action to retain customers that may churn. Churn is defined as the customers who stop using their specific services and plans for long periods. </w:t>
      </w:r>
    </w:p>
    <w:p w14:paraId="1F572C3D" w14:textId="0161DF98" w:rsidR="00902A0A" w:rsidRPr="0045355A" w:rsidRDefault="00902A0A" w:rsidP="00902A0A">
      <w:pPr>
        <w:rPr>
          <w:rFonts w:eastAsiaTheme="majorEastAsia"/>
          <w:b/>
          <w:bCs/>
          <w:color w:val="4F81BD" w:themeColor="accent1"/>
          <w:sz w:val="32"/>
          <w:szCs w:val="32"/>
        </w:rPr>
      </w:pPr>
      <w:r w:rsidRPr="0045355A">
        <w:t xml:space="preserve">In this post-pandemic age, where virtual presence via calls and mobile data is the top priority, customers </w:t>
      </w:r>
      <w:r>
        <w:t>are trying to reduce their</w:t>
      </w:r>
      <w:r w:rsidRPr="0045355A">
        <w:t xml:space="preserve"> monthly expenditure. Competitors are employing strategies such as offering low prices or value-add services to get consumers to switch. After acquiring a significant customer base, the companies monetize their customer base and turn a quick profit. Companies that can identify the bracket of people that are likely to leave and run targeted campaigns to showcase more value in their current offerings at a minimal budget are the </w:t>
      </w:r>
      <w:r>
        <w:t xml:space="preserve">ones </w:t>
      </w:r>
      <w:r w:rsidRPr="0045355A">
        <w:t>that will be successful in the long run.</w:t>
      </w:r>
      <w:r w:rsidRPr="0045355A">
        <w:br w:type="page"/>
      </w:r>
    </w:p>
    <w:p w14:paraId="6E48E41E" w14:textId="77777777" w:rsidR="00902A0A" w:rsidRPr="0045355A" w:rsidRDefault="00902A0A" w:rsidP="00902A0A">
      <w:pPr>
        <w:pStyle w:val="Heading2"/>
      </w:pPr>
      <w:r w:rsidRPr="0045355A">
        <w:lastRenderedPageBreak/>
        <w:t>1.2 Flagging customers and retention policies</w:t>
      </w:r>
    </w:p>
    <w:p w14:paraId="7D64496E" w14:textId="77777777" w:rsidR="00902A0A" w:rsidRPr="0045355A" w:rsidRDefault="00902A0A" w:rsidP="00902A0A">
      <w:r w:rsidRPr="0045355A">
        <w:rPr>
          <w:sz w:val="8"/>
        </w:rPr>
        <w:br/>
      </w:r>
      <w:r w:rsidRPr="0045355A">
        <w:t xml:space="preserve">As service providers contend for a customer's rights, customers are free to choose a service- provider from an ever-increasing set of corporations based on customer need. This increase in competition has led customers to expect tailor-made products at a fraction of the price </w:t>
      </w:r>
      <w:r w:rsidRPr="00D341CD">
        <w:fldChar w:fldCharType="begin" w:fldLock="1"/>
      </w:r>
      <w:r w:rsidRPr="00D341CD">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D341CD">
        <w:fldChar w:fldCharType="separate"/>
      </w:r>
      <w:r w:rsidRPr="00D341CD">
        <w:t>(Kuo et al., 2009)</w:t>
      </w:r>
      <w:r w:rsidRPr="00D341CD">
        <w:fldChar w:fldCharType="end"/>
      </w:r>
      <w:r w:rsidRPr="0045355A">
        <w:t xml:space="preserve">. Churned customers those customers that move from one service provider to another </w:t>
      </w:r>
      <w:r w:rsidRPr="00D341CD">
        <w:fldChar w:fldCharType="begin" w:fldLock="1"/>
      </w:r>
      <w:r w:rsidRPr="00D341CD">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D341CD">
        <w:fldChar w:fldCharType="separate"/>
      </w:r>
      <w:r w:rsidRPr="00D341CD">
        <w:t>(Ahmad et al., n.d.)</w:t>
      </w:r>
      <w:r w:rsidRPr="00D341CD">
        <w:fldChar w:fldCharType="end"/>
      </w:r>
      <w:r w:rsidRPr="0045355A">
        <w:t xml:space="preserve"> </w:t>
      </w:r>
      <w:r w:rsidRPr="00D341CD">
        <w:fldChar w:fldCharType="begin" w:fldLock="1"/>
      </w:r>
      <w:r w:rsidRPr="00D341CD">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D341CD">
        <w:fldChar w:fldCharType="separate"/>
      </w:r>
      <w:r w:rsidRPr="00D341CD">
        <w:t>(Andrews, 2019)</w:t>
      </w:r>
      <w:r w:rsidRPr="00D341CD">
        <w:fldChar w:fldCharType="end"/>
      </w:r>
      <w:r w:rsidRPr="0045355A">
        <w:t xml:space="preserve">. Churn can be due to the non-satisfaction of current services, better offerings from other service providers and even lifestyle changes. Companies use retention strategies </w:t>
      </w:r>
      <w:r w:rsidRPr="0045355A">
        <w:fldChar w:fldCharType="begin" w:fldLock="1"/>
      </w:r>
      <w:r w:rsidRPr="0045355A">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45355A">
        <w:fldChar w:fldCharType="separate"/>
      </w:r>
      <w:r w:rsidRPr="0045355A">
        <w:t>(</w:t>
      </w:r>
      <w:r w:rsidRPr="000E05DA">
        <w:t>Jahromi et al., 2014</w:t>
      </w:r>
      <w:r w:rsidRPr="0045355A">
        <w:t>)</w:t>
      </w:r>
      <w:r w:rsidRPr="0045355A">
        <w:fldChar w:fldCharType="end"/>
      </w:r>
      <w:r w:rsidRPr="0045355A">
        <w:t xml:space="preserve"> to maximize customer lifetime value by increasing the associated tenure. For telecom companies to reduce churn, it is vital to predicting specific metrics such as the high-risk customers, estimated time to attrite and likelihood to churn. </w:t>
      </w:r>
    </w:p>
    <w:p w14:paraId="0B620EF4" w14:textId="77777777" w:rsidR="00902A0A" w:rsidRPr="0045355A" w:rsidRDefault="00902A0A" w:rsidP="00902A0A">
      <w:r w:rsidRPr="0045355A">
        <w:t xml:space="preserve">The learnings from multiple such exercises have been introduced as deployable machine learning algorithms that have been iterated over and refined based on the evolving need to flag consumers more accurately. The selection of techniques to employ will depend on the model's performance on the selected dataset, be it meta-heuristic, data mining, machine learning or even deep learning techniques. In the customer's behaviour patterns, there is likely to be a few significant indicators as to why the customer is willing to take the active step of moving across service providers. We shall identify the attributes that can indicate churn in our methodology through this research. </w:t>
      </w:r>
    </w:p>
    <w:p w14:paraId="4BE46235" w14:textId="77777777" w:rsidR="00902A0A" w:rsidRPr="0045355A" w:rsidRDefault="00902A0A" w:rsidP="00902A0A">
      <w:pPr>
        <w:rPr>
          <w:rFonts w:eastAsiaTheme="majorEastAsia"/>
          <w:b/>
          <w:bCs/>
          <w:color w:val="345A8A" w:themeColor="accent1" w:themeShade="B5"/>
          <w:sz w:val="32"/>
          <w:szCs w:val="32"/>
        </w:rPr>
      </w:pPr>
      <w:r w:rsidRPr="0045355A">
        <w:br w:type="page"/>
      </w:r>
    </w:p>
    <w:p w14:paraId="1398749B" w14:textId="77777777" w:rsidR="00902A0A" w:rsidRPr="0045355A" w:rsidRDefault="00902A0A" w:rsidP="00902A0A">
      <w:pPr>
        <w:pStyle w:val="Heading1"/>
      </w:pPr>
      <w:bookmarkStart w:id="77" w:name="_Toc61885861"/>
      <w:r>
        <w:lastRenderedPageBreak/>
        <w:t>2</w:t>
      </w:r>
      <w:r w:rsidRPr="0045355A">
        <w:t>. Problem Statement</w:t>
      </w:r>
      <w:bookmarkEnd w:id="77"/>
      <w:r w:rsidRPr="0045355A">
        <w:t xml:space="preserve"> </w:t>
      </w:r>
    </w:p>
    <w:p w14:paraId="5ABE209E" w14:textId="77777777" w:rsidR="00902A0A" w:rsidRPr="0045355A" w:rsidRDefault="00902A0A" w:rsidP="00902A0A">
      <w:pPr>
        <w:pStyle w:val="BodyText"/>
      </w:pPr>
      <w:r w:rsidRPr="0045355A">
        <w:t>With the customer data acquired from the telecom company, we will accurately flag customers' bracket likely to churn. This research will help telecom companies leverage their database to predict and actively target campaigns to customers that might churn. The methodology can be a set standard in the industry where multiple machine learning algorithms can run on a newer dataset, we can monitor the accuracy of the model, and customers can be appropriately targeted.</w:t>
      </w:r>
    </w:p>
    <w:p w14:paraId="4AF64416" w14:textId="77777777" w:rsidR="00902A0A" w:rsidRPr="0045355A" w:rsidRDefault="00902A0A" w:rsidP="00902A0A">
      <w:pPr>
        <w:pStyle w:val="BodyText"/>
        <w:rPr>
          <w:rFonts w:eastAsiaTheme="majorEastAsia"/>
          <w:b/>
          <w:bCs/>
          <w:color w:val="345A8A" w:themeColor="accent1" w:themeShade="B5"/>
          <w:sz w:val="32"/>
          <w:szCs w:val="32"/>
        </w:rPr>
      </w:pPr>
      <w:r w:rsidRPr="0045355A">
        <w:t>The recommended model's primary users will be Telecom companies that wish to reduce customer attrition by leveraging what Data Science offers. Given that the model predicts customers that will churn accurately, this can be done with limited hardware and regular cadence.</w:t>
      </w:r>
      <w:bookmarkStart w:id="78" w:name="problem-statement"/>
      <w:bookmarkStart w:id="79" w:name="_Toc61617411"/>
    </w:p>
    <w:p w14:paraId="649ECF0A" w14:textId="77777777" w:rsidR="00902A0A" w:rsidRPr="00D61161" w:rsidRDefault="00902A0A" w:rsidP="00902A0A">
      <w:pPr>
        <w:pStyle w:val="Heading1"/>
      </w:pPr>
      <w:bookmarkStart w:id="80" w:name="_Toc61885862"/>
      <w:r w:rsidRPr="00D61161">
        <w:t xml:space="preserve">3. </w:t>
      </w:r>
      <w:bookmarkEnd w:id="78"/>
      <w:bookmarkEnd w:id="79"/>
      <w:r w:rsidRPr="00D61161">
        <w:t>Related Works</w:t>
      </w:r>
      <w:bookmarkEnd w:id="80"/>
    </w:p>
    <w:p w14:paraId="3B79A4AD" w14:textId="77777777" w:rsidR="00902A0A" w:rsidRPr="00D61161" w:rsidRDefault="00902A0A" w:rsidP="00902A0A">
      <w:pPr>
        <w:pStyle w:val="BodyText"/>
      </w:pPr>
      <w:r w:rsidRPr="00D61161">
        <w:t xml:space="preserve">The utilization of meta-heuristic models and machine learning was done to get accurate predictions on the telecom datasets. Some literature focused on enhancing the data itself via coherent pre-processing and efficient feature engineering techniques </w:t>
      </w:r>
      <w:r w:rsidRPr="00D61161">
        <w:fldChar w:fldCharType="begin" w:fldLock="1"/>
      </w:r>
      <w:r w:rsidRPr="00D61161">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Systems","id":"ITEM-1","issued":{"date-parts":[["2017"]]},"title":"Methods For Customer Retention In Telecom Industries","type":"article-journal"},"uris":["http://www.mendeley.com/documents/?uuid=a039ee95-dadd-4a21-aedb-6c80a5b568cb"]}],"mendeley":{"formattedCitation":"(Ahmed and Maheswari, 2017a)","plainTextFormattedCitation":"(Ahmed and Maheswari, 2017a)","previouslyFormattedCitation":"(Ahmed and Maheswari, 2017a)"},"properties":{"noteIndex":0},"schema":"https://github.com/citation-style-language/schema/raw/master/csl-citation.json"}</w:instrText>
      </w:r>
      <w:r w:rsidRPr="00D61161">
        <w:fldChar w:fldCharType="separate"/>
      </w:r>
      <w:r w:rsidRPr="00D61161">
        <w:t>(Ahmed and Maheswari, 2017a)</w:t>
      </w:r>
      <w:r w:rsidRPr="00D61161">
        <w:fldChar w:fldCharType="end"/>
      </w:r>
      <w:r w:rsidRPr="00D61161">
        <w:t xml:space="preserve">. In contrast, the others focused on using more complicated algorithms such as Artificial Neural Networks, Support Vector Machine to get higher accuracy </w:t>
      </w:r>
      <w:r w:rsidRPr="00D61161">
        <w:fldChar w:fldCharType="begin" w:fldLock="1"/>
      </w:r>
      <w:r w:rsidRPr="00D61161">
        <w:instrText>ADDIN CSL_CITATION {"citationItems":[{"id":"ITEM-1","itemData":{"abstract":"Thetermchurnissaid tobewhencustomersorpeoplemovefromonetelecomserviceprovider toanother. Churnpredictionistheprocessofpredictingwhetherthereisachanceforanycustomerorpeopletochangefromone telecom service provider to another.In recent times, the problem canbepredictedusingadvancedalgorithmslike supportvectormachine,logisticregression,randomforestalgorithm.Churningratecanalsobeanalyzedbyseveralcase machinelearningalgorithms.Inthispaper,wehavesummarizedacomparativestudyonrateofchurningofcustomers usingdifferentalgorithms.","author":[{"dropping-particle":"","family":"Apurvasree","given":"G M","non-dropping-particle":"","parse-names":false,"suffix":""},{"dropping-particle":"","family":"Ashika","given":"S","non-dropping-particle":"","parse-names":false,"suffix":""},{"dropping-particle":"","family":"Karthi","given":"S","non-dropping-particle":"","parse-names":false,"suffix":""},{"dropping-particle":"","family":"Sathesh","given":"V","non-dropping-particle":"","parse-names":false,"suffix":""},{"dropping-particle":"","family":"Shankar","given":"M","non-dropping-particle":"","parse-names":false,"suffix":""},{"dropping-particle":"","family":"Pamina","given":"J","non-dropping-particle":"","parse-names":false,"suffix":""}],"container-title":"International Journal of Scientific Research and Engineering Development","id":"ITEM-1","issue":"1","issued":{"date-parts":[["2019"]]},"title":"Churn Prediction in Telecom using Classification Algorithms","type":"article-journal","volume":"2"},"uris":["http://www.mendeley.com/documents/?uuid=206b491a-9bc3-4103-abd1-c0bc9020e692"]}],"mendeley":{"formattedCitation":"(Apurvasree et al., 2019)","plainTextFormattedCitation":"(Apurvasree et al., 2019)","previouslyFormattedCitation":"(Apurvasree et al., 2019)"},"properties":{"noteIndex":0},"schema":"https://github.com/citation-style-language/schema/raw/master/csl-citation.json"}</w:instrText>
      </w:r>
      <w:r w:rsidRPr="00D61161">
        <w:fldChar w:fldCharType="separate"/>
      </w:r>
      <w:r w:rsidRPr="00D61161">
        <w:t>(Apurvasree et al., 2019)</w:t>
      </w:r>
      <w:r w:rsidRPr="00D61161">
        <w:fldChar w:fldCharType="end"/>
      </w:r>
      <w:r w:rsidRPr="00D61161">
        <w:t xml:space="preserve">. With most papers focused on either data mining or modelling, some research employed novel techniques </w:t>
      </w:r>
      <w:r w:rsidRPr="00D61161">
        <w:fldChar w:fldCharType="begin" w:fldLock="1"/>
      </w:r>
      <w:r w:rsidRPr="00D61161">
        <w:instrText>ADDIN CSL_CITATION {"citationItems":[{"id":"ITEM-1","itemData":{"DOI":"10.1016/j.eij.2017.02.002","ISSN":"11108665","abstract":"Churn prediction in telecom has become a major requirement due to the increase in the number of telecom providers. However due to the hugeness, sparsity and imbalanced nature of the data, churn prediction in telecom has always been a complex task. This paper presents a metaheuristic based churn prediction technique that performs churn prediction on huge telecom data. A hybridized form of Firefly algorithm is used as the classifier. It has been identified that the compute intensive component of the Firefly algorithm is the comparison block, where every firefly is compared with every other firefly to identify the one with the highest light intensity. This component is replaced by Simulated Annealing and the classification process is carried out. Experiments were conducted on the Orange dataset. It was observed that Firefly algorithm works best on churn data and the hybridized Firefly algorithm provides effective and faster results.","author":[{"dropping-particle":"","family":"Ahmed","given":"Ammar A.Q.","non-dropping-particle":"","parse-names":false,"suffix":""},{"dropping-particle":"","family":"Maheswari","given":"D.","non-dropping-particle":"","parse-names":false,"suffix":""}],"container-title":"Egyptian Informatics Journal","id":"ITEM-1","issue":"3","issued":{"date-parts":[["2017","11","1"]]},"page":"215-220","publisher":"Elsevier B.V.","title":"Churn prediction on huge telecom data using hybrid firefly based classification Churn prediction on huge telecom data","type":"article-journal","volume":"18"},"uris":["http://www.mendeley.com/documents/?uuid=a691e913-b159-38ea-b92d-557604c8c503"]}],"mendeley":{"formattedCitation":"(Ahmed and Maheswari, 2017b)","plainTextFormattedCitation":"(Ahmed and Maheswari, 2017b)","previouslyFormattedCitation":"(Ahmed and Maheswari, 2017b)"},"properties":{"noteIndex":0},"schema":"https://github.com/citation-style-language/schema/raw/master/csl-citation.json"}</w:instrText>
      </w:r>
      <w:r w:rsidRPr="00D61161">
        <w:fldChar w:fldCharType="separate"/>
      </w:r>
      <w:r w:rsidRPr="00D61161">
        <w:t>(Ahmed and Maheswari, 2017b)</w:t>
      </w:r>
      <w:r w:rsidRPr="00D61161">
        <w:fldChar w:fldCharType="end"/>
      </w:r>
      <w:r w:rsidRPr="00D61161">
        <w:t xml:space="preserve"> for prediction.</w:t>
      </w:r>
    </w:p>
    <w:p w14:paraId="44AF45DB" w14:textId="77777777" w:rsidR="00902A0A" w:rsidRPr="00D61161" w:rsidRDefault="00902A0A" w:rsidP="00902A0A">
      <w:pPr>
        <w:pStyle w:val="Heading2"/>
      </w:pPr>
      <w:bookmarkStart w:id="81" w:name="_Toc61885863"/>
      <w:r w:rsidRPr="00D61161">
        <w:t>3.1 Sampling, balancing techniques and pre-processing</w:t>
      </w:r>
      <w:bookmarkEnd w:id="81"/>
    </w:p>
    <w:p w14:paraId="1317C791" w14:textId="77777777" w:rsidR="00902A0A" w:rsidRPr="00D61161" w:rsidRDefault="00902A0A" w:rsidP="00902A0A">
      <w:pPr>
        <w:pStyle w:val="BodyText"/>
      </w:pPr>
      <w:r w:rsidRPr="00D61161">
        <w:t xml:space="preserve">The literature that uses balancing techniques such as under-sampling, random sampling, gradient boosting and weighted random forests tend to have a higher accuracy of attrition prediction </w:t>
      </w:r>
      <w:r w:rsidRPr="00D61161">
        <w:fldChar w:fldCharType="begin" w:fldLock="1"/>
      </w:r>
      <w:r w:rsidRPr="00D61161">
        <w:instrText>ADDIN CSL_CITATION {"citationItems":[{"id":"ITEM-1","itemData":{"DOI":"10.1016/j.eswa.2008.05.027","ISSN":"09574174","abstract":"Customer churn is often a rare event in service industries, but of great interest and great value. Until recently, however, class imbalance has not received much attention in the context of data mining [Weiss, G. M. (2004). Mining with rarity: A unifying framework. SIGKDD Explorations, 6(1), 7-19]. In this study, we investigate how we can better handle class imbalance in churn prediction. Using more appropriate evaluation metrics (AUC, lift), we investigated the increase in performance of sampling (both random and advanced under-sampling) and two specific modelling techniques (gradient boosting and weighted random forests) compared to some standard modelling techniques. AUC and lift prove to be good evaluation metrics. AUC does not depend on a threshold, and is therefore a better overall evaluation metric compared to accuracy. Lift is very much related to accuracy, but has the advantage of being well used in marketing practice [Ling, C., &amp; Li, C. (1998). Data mining for direct marketing problems and solutions. In Proceedings of the fourth international conference on knowledge discovery and data mining (KDD-98). New York, NY: AAAI Press]. Results show that under-sampling can lead to improved prediction accuracy, especially when evaluated with AUC. Unlike Ling and Li [Ling, C., &amp; Li, C. (1998). Data mining for direct marketing problems and solutions. In Proceedings of the fourth international conference on knowledge discovery and data mining (KDD-98). New York, NY: AAAI Press], we find that there is no need to under-sample so that there are as many churners in your training set as non churners. Results show no increase in predictive performance when using the advanced sampling technique CUBE in this study. This is in line with findings of Japkowicz [Japkowicz, N. (2000). The class imbalance problem: significance and strategies. In Proceedings of the 2000 international conference on artificial intelligence (IC-AI'2000): Special track on inductive learning, Las Vegas, Nevada], who noted that using sophisticated sampling techniques did not give any clear advantage. Weighted random forests, as a cost-sensitive learner, performs significantly better compared to random forests, and is therefore advised. It should, however always be compared to logistic regression. Boosting is a very robust classifier, but never outperforms any other technique. © 2008 Elsevier Ltd. All rights reserved.","author":[{"dropping-particle":"","family":"Burez","given":"J.","non-dropping-particle":"","parse-names":false,"suffix":""},{"dropping-particle":"","family":"Poel","given":"D.","non-dropping-particle":"Van den","parse-names":false,"suffix":""}],"container-title":"Expert Systems with Applications","id":"ITEM-1","issue":"3 PART 1","issued":{"date-parts":[["2009"]]},"page":"4626-4636","publisher":"Elsevier Ltd","title":"Handling class imbalance in customer churn prediction","type":"article-journal","volume":"36"},"uris":["http://www.mendeley.com/documents/?uuid=46a7bfcb-8fc9-33ee-9f1f-890460331b7b"]}],"mendeley":{"formattedCitation":"(Burez and Van den Poel, 2009)","plainTextFormattedCitation":"(Burez and Van den Poel, 2009)","previouslyFormattedCitation":"(Burez and Van den Poel, 2009)"},"properties":{"noteIndex":0},"schema":"https://github.com/citation-style-language/schema/raw/master/csl-citation.json"}</w:instrText>
      </w:r>
      <w:r w:rsidRPr="00D61161">
        <w:fldChar w:fldCharType="separate"/>
      </w:r>
      <w:r w:rsidRPr="00D61161">
        <w:t>(Burez and Van den Poel, 2009)</w:t>
      </w:r>
      <w:r w:rsidRPr="00D61161">
        <w:fldChar w:fldCharType="end"/>
      </w:r>
      <w:r w:rsidRPr="00D61161">
        <w:t xml:space="preserve">. Selected methods also decrease the strength of the model, such as random sampling. Some methods combine various balancing techniques such as Weighted Random Forest and sampling, including under-sampling and Synthetic Minority Oversampling Technique. The combination of specific sampling processes improves the value of F-measure and prediction strength </w:t>
      </w:r>
      <w:r w:rsidRPr="00D61161">
        <w:fldChar w:fldCharType="begin" w:fldLock="1"/>
      </w:r>
      <w:r w:rsidRPr="00D61161">
        <w:instrText>ADDIN CSL_CITATION {"citationItems":[{"id":"ITEM-1","itemData":{"DOI":"10.1109/ICoICT.2014.6914086","ISBN":"9781479935802","abstract":"Customer churn is a major problem that is found in the telecommunications industry because it affects the company's revenue. At the time of the customer churn is taking place, the percentage of data that describes the customer churn is usually low. Unfortunately, the churn data is the data which have to be predicted earlier. The lack of data on customer churn led to the problem of imbalanced data. The imbalanced data caused difficulties in developing a good prediction model. This research applied a combination of sampling techniques and Weighted Random Forest (WRF) to improve the customer churn prediction model on a sample dataset from a telecommunication industry in Indonesia. WRF claimed can produce a prediction model which has a good performance on the imbalanced data problem. However, this research found that the performance of the prediction model developed by WRF using the dataset is still quite low. Sampling techniques were applied to overcome this problem. This research used the combination of simple under sampling and SMOTE. The result shown that the combined-sampling and WRF could produce a prediction model which had better performance than before.","author":[{"dropping-particle":"","family":"Effendy","given":"Veronikha","non-dropping-particle":"","parse-names":false,"suffix":""},{"dropping-particle":"","family":"Adiwijaya","given":"Kang","non-dropping-particle":"","parse-names":false,"suffix":""},{"dropping-particle":"","family":"Baizal","given":"Z K A","non-dropping-particle":"","parse-names":false,"suffix":""}],"id":"ITEM-1","issued":{"date-parts":[["2014"]]},"title":"Handling imbalanced data in customer churn prediction using combined sampling and weighted random forest","type":"article-journal"},"uris":["http://www.mendeley.com/documents/?uuid=267c67fd-5455-357d-a0be-5dd1f6caa03f"]}],"mendeley":{"formattedCitation":"(Effendy et al., 2014)","plainTextFormattedCitation":"(Effendy et al., 2014)","previouslyFormattedCitation":"(Effendy et al., 2014)"},"properties":{"noteIndex":0},"schema":"https://github.com/citation-style-language/schema/raw/master/csl-citation.json"}</w:instrText>
      </w:r>
      <w:r w:rsidRPr="00D61161">
        <w:fldChar w:fldCharType="separate"/>
      </w:r>
      <w:r w:rsidRPr="00D61161">
        <w:t>(Effendy et al., 2014)</w:t>
      </w:r>
      <w:r w:rsidRPr="00D61161">
        <w:fldChar w:fldCharType="end"/>
      </w:r>
      <w:r w:rsidRPr="00D61161">
        <w:t>. Using only under-sampling alone is not significant.</w:t>
      </w:r>
    </w:p>
    <w:p w14:paraId="124FB376" w14:textId="77777777" w:rsidR="00902A0A" w:rsidRPr="00D61161" w:rsidRDefault="00902A0A" w:rsidP="00902A0A">
      <w:pPr>
        <w:pStyle w:val="BodyText"/>
      </w:pPr>
      <w:r w:rsidRPr="00D61161">
        <w:lastRenderedPageBreak/>
        <w:t xml:space="preserve">Boosting via AdaBoost or other boosting techniques was also proposed to improve customer churn prediction accuracy. Boosting combined with a basis learner such as logistic regression can help enhance model performance </w:t>
      </w:r>
      <w:r w:rsidRPr="00D61161">
        <w:fldChar w:fldCharType="begin" w:fldLock="1"/>
      </w:r>
      <w:r w:rsidRPr="00D61161">
        <w:instrText>ADDIN CSL_CITATION {"citationItems":[{"id":"ITEM-1","itemData":{"DOI":"10.1109/TII.2012.2224355","ISSN":"15513203","abstract":"With the rapid growth of digital systems and associated information technologies, there is an emerging trend in the global economy to build digital customer relationship management (CRM) systems. This trend is more obvious in the telecommunications industry, where companies become increasingly digitalized. Customer churn prediction is a main feature of in modern telecomcommunication CRM systems. This research conducts a real-world study on customer churn prediction and proposes the use of boosting to enhance a customer churn prediction model. Unlike most research that uses boosting as a method to boost the accuracy of a given basis learner, this paper tries to separate customers into two clusters based on the weight assigned by the boosting algorithm. As a result, a higher risk customer cluster has been identified. Logistic regression is used in this research as a basis learner, and a churn prediction model is built on each cluster, respectively. The result is compared with a single logistic regression model. Experimental evaluation reveals that boosting also provides a good separation of churn data; thus, boosting is suggested for churn prediction analysis. © 2012 IEEE.","author":[{"dropping-particle":"","family":"Lu","given":"Ning","non-dropping-particle":"","parse-names":false,"suffix":""},{"dropping-particle":"","family":"Lin","given":"Hua","non-dropping-particle":"","parse-names":false,"suffix":""},{"dropping-particle":"","family":"Lu","given":"Jie","non-dropping-particle":"","parse-names":false,"suffix":""},{"dropping-particle":"","family":"Zhang","given":"Guangquan","non-dropping-particle":"","parse-names":false,"suffix":""}],"container-title":"IEEE Transactions on Industrial Informatics","id":"ITEM-1","issue":"2","issued":{"date-parts":[["2014"]]},"page":"1659-1665","publisher":"IEEE Computer Society","title":"A customer churn prediction model in telecom industry using boosting","type":"article-journal","volume":"10"},"uris":["http://www.mendeley.com/documents/?uuid=350a2550-03d4-3554-8abc-5d716263a586"]}],"mendeley":{"formattedCitation":"(Lu et al., 2014)","plainTextFormattedCitation":"(Lu et al., 2014)","previouslyFormattedCitation":"(Lu et al., 2014)"},"properties":{"noteIndex":0},"schema":"https://github.com/citation-style-language/schema/raw/master/csl-citation.json"}</w:instrText>
      </w:r>
      <w:r w:rsidRPr="00D61161">
        <w:fldChar w:fldCharType="separate"/>
      </w:r>
      <w:r w:rsidRPr="00D61161">
        <w:t>(Lu et al., 2014)</w:t>
      </w:r>
      <w:r w:rsidRPr="00D61161">
        <w:fldChar w:fldCharType="end"/>
      </w:r>
      <w:r w:rsidRPr="00D61161">
        <w:t>. The application of a combination of Synthetic Minority Oversampling Technique and AdaBoost has been employed to process the imbalanced data. Post the Synthetic Minority Oversampling Technique on the imbalanced data, AdaBoost is used on the balanced data to predict attrition.</w:t>
      </w:r>
    </w:p>
    <w:p w14:paraId="16A468AC" w14:textId="77777777" w:rsidR="00902A0A" w:rsidRPr="00D61161" w:rsidRDefault="00902A0A" w:rsidP="00902A0A">
      <w:pPr>
        <w:pStyle w:val="Heading2"/>
      </w:pPr>
      <w:bookmarkStart w:id="82" w:name="_Toc61885864"/>
      <w:r w:rsidRPr="00D61161">
        <w:t>3.2 Feature engineering and selection of attributes</w:t>
      </w:r>
      <w:bookmarkEnd w:id="82"/>
    </w:p>
    <w:p w14:paraId="3C5047CE" w14:textId="77777777" w:rsidR="00902A0A" w:rsidRPr="00D61161" w:rsidRDefault="00902A0A" w:rsidP="00902A0A">
      <w:pPr>
        <w:pStyle w:val="BodyText"/>
      </w:pPr>
      <w:r w:rsidRPr="00D61161">
        <w:t>Feature selection using Support Vector Machine based on the profit model selects the top features based on the profit model. The focus is on selecting the appropriate kernel functions to perform customer attrition better.</w:t>
      </w:r>
    </w:p>
    <w:p w14:paraId="6EDF81F3" w14:textId="77777777" w:rsidR="00902A0A" w:rsidRPr="00D61161" w:rsidRDefault="00902A0A" w:rsidP="00902A0A">
      <w:pPr>
        <w:pStyle w:val="Heading2"/>
      </w:pPr>
      <w:bookmarkStart w:id="83" w:name="_Toc61885865"/>
      <w:r w:rsidRPr="00D61161">
        <w:t>3.3 Ensemble methods</w:t>
      </w:r>
      <w:bookmarkEnd w:id="83"/>
    </w:p>
    <w:p w14:paraId="0F89387F" w14:textId="77777777" w:rsidR="00902A0A" w:rsidRPr="00D61161" w:rsidRDefault="00902A0A" w:rsidP="00902A0A">
      <w:pPr>
        <w:pStyle w:val="BodyText"/>
      </w:pPr>
      <w:r w:rsidRPr="00D61161">
        <w:t xml:space="preserve">Post combining the social and local features of the dataset, an ensemble model was designed. Data from a telecom operator that was used for testing. The model contained a spreading activation algorithm that spread the social and local variables to combine these features. The prediction did improve in the ensemble approach compared to the individual models </w:t>
      </w:r>
      <w:r w:rsidRPr="00D61161">
        <w:fldChar w:fldCharType="begin" w:fldLock="1"/>
      </w:r>
      <w:r w:rsidRPr="00D61161">
        <w:instrText>ADDIN CSL_CITATION {"citationItems":[{"id":"ITEM-1","itemData":{"DOI":"10.1145/2808797.2808850","ISBN":"9781450338547","abstract":"Past research has shown that both social and local features are informative for customer churn, however some studies have found that combining both kinds of data into a single model is ineffective. People who churn based on their neighbors' behavior are a distinct subset of customers from those who churn for personal reasons. However, for an effective retention campaign, it is desired to identify both groups of likely churners, attempt to explain the factors that lead to churn in both cases, and still determine the customers most likely to churn so they can be contacted. The goal of this research is to evaluate different techniques for combining features and models based on customer attributes and customer social networks to identify the best approaches to deal with this problem.","author":[{"dropping-particle":"","family":"Backiel","given":"Aimeé","non-dropping-particle":"","parse-names":false,"suffix":""},{"dropping-particle":"","family":"Verbinnen","given":"Yannick","non-dropping-particle":"","parse-names":false,"suffix":""},{"dropping-particle":"","family":"Baesens","given":"Bart","non-dropping-particle":"","parse-names":false,"suffix":""},{"dropping-particle":"","family":"Claeskens","given":"Gerda","non-dropping-particle":"","parse-names":false,"suffix":""}],"container-title":"Proceedings of the 2015 IEEE/ACM International Conference on Advances in Social Networks Analysis and Mining, ASONAM 2015","id":"ITEM-1","issued":{"date-parts":[["2015","8","25"]]},"page":"651-658","publisher":"Association for Computing Machinery, Inc","publisher-place":"New York, NY, USA","title":"Combining local and social network classifiers to improve churn prediction","type":"paper-conference"},"uris":["http://www.mendeley.com/documents/?uuid=501e68cf-2c7c-3632-8298-840253e175b5"]}],"mendeley":{"formattedCitation":"(Backiel et al., 2015)","plainTextFormattedCitation":"(Backiel et al., 2015)","previouslyFormattedCitation":"(Backiel et al., 2015)"},"properties":{"noteIndex":0},"schema":"https://github.com/citation-style-language/schema/raw/master/csl-citation.json"}</w:instrText>
      </w:r>
      <w:r w:rsidRPr="00D61161">
        <w:fldChar w:fldCharType="separate"/>
      </w:r>
      <w:r w:rsidRPr="00D61161">
        <w:t>(Backiel et al., 2015)</w:t>
      </w:r>
      <w:r w:rsidRPr="00D61161">
        <w:fldChar w:fldCharType="end"/>
      </w:r>
      <w:r w:rsidRPr="00D61161">
        <w:t>. However, excluding non-customer nodes in the call graph leads to a reduction in the overall prediction of churn's effectiveness. The model's evaluation proves that the customer attrition prediction in terms of AUC and lift percentage is enhanced.</w:t>
      </w:r>
    </w:p>
    <w:p w14:paraId="1E49254C" w14:textId="77777777" w:rsidR="00902A0A" w:rsidRPr="00D61161" w:rsidRDefault="00902A0A" w:rsidP="00902A0A">
      <w:pPr>
        <w:pStyle w:val="BodyText"/>
      </w:pPr>
      <w:r w:rsidRPr="00D61161">
        <w:t>The next ensemble model proposed used consumer utilization of services and other behaviour patterns to predict churn</w:t>
      </w:r>
      <w:r w:rsidRPr="00D61161">
        <w:fldChar w:fldCharType="begin" w:fldLock="1"/>
      </w:r>
      <w:r w:rsidRPr="00D61161">
        <w:instrText>ADDIN CSL_CITATION {"citationItems":[{"id":"ITEM-1","itemData":{"DOI":"10.1186/s40537-019-0191-6","ISSN":"2196-1115","abstract":"Customer churn is a major problem and one of the most important concerns for large companies. Due to the direct effect on the revenues of the companies, especially in the telecom field, companies are seeking to develop means to predict potential customer to churn. Therefore, finding factors that increase customer churn is important to take necessary actions to reduce this churn. The main contribution of our work is to develop a churn prediction model which assists telecom operators to predict customers who are most likely subject to churn. The model developed in this work uses machine learning techniques on big data platform and builds a new way of features’ engineering and selection. In order to measure the performance of the model, the Area Under Curve (AUC) standard measure is adopted, and the AUC value obtained is 93.3%. Another main contribution is to use customer social network in the prediction model by extracting Social Network Analysis (SNA) features. The use of SNA enhanced the performance of the model from 84 to 93.3% against AUC standard. The model was prepared and tested through Spark environment by working on a large dataset created by transforming big raw data provided by SyriaTel telecom company. The dataset contained all customers’ information over 9 months, and was used to train, test, and evaluate the system at SyriaTel. The model experimented four algorithms: Decision Tree, Random Forest, Gradient Boosted Machine Tree “GBM” and Extreme Gradient Boosting “XGBOOST”. However, the best results were obtained by applying XGBOOST algorithm. This algorithm was used for classification in this churn predictive model.","author":[{"dropping-particle":"","family":"Ahmad","given":"Abdelrahim Kasem","non-dropping-particle":"","parse-names":false,"suffix":""},{"dropping-particle":"","family":"Jafar","given":"Assef","non-dropping-particle":"","parse-names":false,"suffix":""},{"dropping-particle":"","family":"Aljoumaa","given":"Kadan","non-dropping-particle":"","parse-names":false,"suffix":""}],"container-title":"Journal of Big Data","id":"ITEM-1","issue":"1","issued":{"date-parts":[["2019"]]},"page":"28","title":"Customer churn prediction in telecom using machine learning in big data platform","type":"article-journal","volume":"6"},"uris":["http://www.mendeley.com/documents/?uuid=9ab34759-d5ad-457a-948d-5a0765809a84"]}],"mendeley":{"formattedCitation":"(Ahmad et al., 2019)","plainTextFormattedCitation":"(Ahmad et al., 2019)","previouslyFormattedCitation":"(Ahmad et al., 2019)"},"properties":{"noteIndex":0},"schema":"https://github.com/citation-style-language/schema/raw/master/csl-citation.json"}</w:instrText>
      </w:r>
      <w:r w:rsidRPr="00D61161">
        <w:fldChar w:fldCharType="separate"/>
      </w:r>
      <w:r w:rsidRPr="00D61161">
        <w:t>(Ahmad et al., 2019)</w:t>
      </w:r>
      <w:r w:rsidRPr="00D61161">
        <w:fldChar w:fldCharType="end"/>
      </w:r>
      <w:r w:rsidRPr="00D61161">
        <w:t xml:space="preserve">. A binary classifier is built for attrition using decision trees and its ensembles, Gradient Boosted Trees and Random forest. Analyzing the research results showcases that the ensemble has better sensitivity and accuracy scores, especially for the improvement in the residual feedback </w:t>
      </w:r>
      <w:r w:rsidRPr="00D61161">
        <w:fldChar w:fldCharType="begin" w:fldLock="1"/>
      </w:r>
      <w:r w:rsidRPr="00D61161">
        <w:instrText>ADDIN CSL_CITATION {"citationItems":[{"id":"ITEM-1","itemData":{"DOI":"10.14257/ijdta.2016.9.8.21","ISSN":"2005-4270","abstract":"The rise of globalization and market liberalization are changing the face of market competitiveness significantly. The appearance of modern technology in business processes has intensified the competition and put forth new challenges for service providing companies. To cope up with changing scenarios, companies are shifting their attention on retaining the existing customers rather hiring new ones. This is more cost effective and requires lesser resource as well. The phenomenon of abandoning the company by a customer is known as churn and in this context, anticipating the customer's intention to churn is called churn prediction. Data Mining and machine learning techniques, as applied to customer behavior and usage information, can assist the churn management processes. This paper used customer usage and related information from a telecom service provider to analyze churn in telecom industry. The decision trees and its ensembles, Random Forest and Gradient Boosted trees are used as underlying statistical machine learning models for building the binary churn classifier. The implementation part has been done using apache spark which is state of the art unified data analysis framework for machine learning and data mining. In order to achieve better and efficient results, the grid based hyper-parameter optimization is applied.","author":[{"dropping-particle":"","family":"Jayaswal","given":"Pretam","non-dropping-particle":"","parse-names":false,"suffix":""},{"dropping-particle":"","family":"Prasad","given":"Bakshi Rohit","non-dropping-particle":"","parse-names":false,"suffix":""},{"dropping-particle":"","family":"Agarwal","given":"Sonali","non-dropping-particle":"","parse-names":false,"suffix":""}],"container-title":"International Journal of Database Theory and Application","id":"ITEM-1","issue":"8","issued":{"date-parts":[["2016"]]},"page":"211-232","title":"An Ensemble Approach for Efficient Churn Prediction in Telecom Industry","type":"article-journal","volume":"9"},"uris":["http://www.mendeley.com/documents/?uuid=2b6d1ccc-eb78-3463-80a3-4c1e6109775d"]}],"mendeley":{"formattedCitation":"(Jayaswal et al., 2016)","plainTextFormattedCitation":"(Jayaswal et al., 2016)","previouslyFormattedCitation":"(Jayaswal et al., 2016)"},"properties":{"noteIndex":0},"schema":"https://github.com/citation-style-language/schema/raw/master/csl-citation.json"}</w:instrText>
      </w:r>
      <w:r w:rsidRPr="00D61161">
        <w:fldChar w:fldCharType="separate"/>
      </w:r>
      <w:r w:rsidRPr="00D61161">
        <w:t>(Jayaswal et al., 2016)</w:t>
      </w:r>
      <w:r w:rsidRPr="00D61161">
        <w:fldChar w:fldCharType="end"/>
      </w:r>
      <w:r w:rsidRPr="00D61161">
        <w:t>. This approach was not tested on real-world streaming data, leading to limited reliability on the prediction model.</w:t>
      </w:r>
    </w:p>
    <w:p w14:paraId="7728A12F" w14:textId="77777777" w:rsidR="00902A0A" w:rsidRPr="00D61161" w:rsidRDefault="00902A0A" w:rsidP="00902A0A">
      <w:pPr>
        <w:rPr>
          <w:rFonts w:eastAsiaTheme="majorEastAsia"/>
          <w:b/>
          <w:bCs/>
          <w:color w:val="4F81BD" w:themeColor="accent1"/>
          <w:sz w:val="28"/>
          <w:szCs w:val="32"/>
        </w:rPr>
      </w:pPr>
      <w:r w:rsidRPr="00D61161">
        <w:br w:type="page"/>
      </w:r>
    </w:p>
    <w:p w14:paraId="6CBC7A56" w14:textId="77777777" w:rsidR="00902A0A" w:rsidRPr="00D61161" w:rsidRDefault="00902A0A" w:rsidP="00902A0A">
      <w:pPr>
        <w:pStyle w:val="Heading2"/>
      </w:pPr>
      <w:bookmarkStart w:id="84" w:name="_Toc61885866"/>
      <w:r w:rsidRPr="00D61161">
        <w:lastRenderedPageBreak/>
        <w:t>3.4 Machine learning techniques</w:t>
      </w:r>
      <w:bookmarkEnd w:id="84"/>
    </w:p>
    <w:p w14:paraId="15AE3599" w14:textId="77777777" w:rsidR="00902A0A" w:rsidRPr="00D61161" w:rsidRDefault="00902A0A" w:rsidP="00902A0A">
      <w:pPr>
        <w:pStyle w:val="BodyText"/>
      </w:pPr>
      <w:r w:rsidRPr="00D61161">
        <w:t xml:space="preserve">Post-pre-processing of data with Principle Component Analysis, multiple machine learning models were applied on customer data to determine the customers that will churn. The models of neural networks, support vector machines, multi-layer perceptron and Bayesian networks were applied to the data. Support vector machine provides higher accuracy than the Bayesian network and Multi-Layer Perceptron </w:t>
      </w:r>
      <w:r w:rsidRPr="00D61161">
        <w:fldChar w:fldCharType="begin" w:fldLock="1"/>
      </w:r>
      <w:r w:rsidRPr="00D61161">
        <w:instrText>ADDIN CSL_CITATION {"citationItems":[{"id":"ITEM-1","itemData":{"DOI":"10.1109/ICComm.2016.7528311","ISBN":"9781467381963","ISSN":"15503607","abstract":"Recently, due to the global competition companies active in different industries started to be concerned about the customer churn. With a churn rate of 30%, the telecommunications sector takes the first place on the list. The telecommunications operators need to identify customers who are at risk of churning by implementing predictive models. In this paper, we present an advanced data mining methodology which predicts customer churn in the pre-paid mobile telecommunications industry using a call details records dataset that consists of 3333 customers with 21 attributes each. We first apply the principal component analysis algorithm to reduce the dimensionality of the data and eliminate the problem of multicollinearity. To implement the predictive models, on the resulted principal components and discrete variables we initially propose and then apply three machine learning algorithms: neural networks, support vector machines, and Bayesian networks. To evaluate the models, we use the confusion matrix, the gain measure and the ROC curve.","author":[{"dropping-particle":"","family":"Brandusoiu","given":"Ionut","non-dropping-particle":"","parse-names":false,"suffix":""},{"dropping-particle":"","family":"Toderean","given":"Gavril","non-dropping-particle":"","parse-names":false,"suffix":""},{"dropping-particle":"","family":"Beleiu","given":"Horia","non-dropping-particle":"","parse-names":false,"suffix":""}],"container-title":"IEEE International Conference on Communications","id":"ITEM-1","issued":{"date-parts":[["2016","8","1"]]},"page":"97-100","publisher":"Institute of Electrical and Electronics Engineers Inc.","title":"Methods for churn prediction in the pre-paid mobile telecommunications industry","type":"paper-conference","volume":"2016-August"},"uris":["http://www.mendeley.com/documents/?uuid=d9eaa2b6-7055-3d12-900b-de9757e76d2b"]}],"mendeley":{"formattedCitation":"(Brandusoiu et al., 2016)","plainTextFormattedCitation":"(Brandusoiu et al., 2016)","previouslyFormattedCitation":"(Brandusoiu et al., 2016)"},"properties":{"noteIndex":0},"schema":"https://github.com/citation-style-language/schema/raw/master/csl-citation.json"}</w:instrText>
      </w:r>
      <w:r w:rsidRPr="00D61161">
        <w:fldChar w:fldCharType="separate"/>
      </w:r>
      <w:r w:rsidRPr="00D61161">
        <w:t>(Brandusoiu et al., 2016)</w:t>
      </w:r>
      <w:r w:rsidRPr="00D61161">
        <w:fldChar w:fldCharType="end"/>
      </w:r>
      <w:r w:rsidRPr="00D61161">
        <w:t>. The robustness of the model is under consideration as it employs individual models and not an ensemble model.</w:t>
      </w:r>
    </w:p>
    <w:p w14:paraId="574AE7E7" w14:textId="77777777" w:rsidR="00902A0A" w:rsidRPr="00D61161" w:rsidRDefault="00902A0A" w:rsidP="00902A0A">
      <w:pPr>
        <w:pStyle w:val="BodyText"/>
      </w:pPr>
      <w:r w:rsidRPr="00D61161">
        <w:t xml:space="preserve">An improved balanced random forest was proposed to obtain more accurate customer churn numbers. This approach combines cost-sensitive attributes and sampling methods, along with Random forests, to predict attrition </w:t>
      </w:r>
      <w:r w:rsidRPr="00D61161">
        <w:fldChar w:fldCharType="begin" w:fldLock="1"/>
      </w:r>
      <w:r w:rsidRPr="00D61161">
        <w:instrText>ADDIN CSL_CITATION {"citationItems":[{"id":"ITEM-1","itemData":{"DOI":"10.1016/j.eswa.2008.06.121","ISSN":"09574174","abstract":"Churn prediction is becoming a major focus of banks in China who wish to retain customers by satisfying their needs under resource constraints. In churn prediction, an important yet challenging problem is the imbalance in the data distribution. In this paper, we propose a novel learning method, called improved balanced random forests (IBRF), and demonstrate its application to churn prediction. We investigate the effectiveness of the standard random forests approach in predicting customer churn, while also integrating sampling techniques and cost-sensitive learning into the approach to achieve a better performance than most existing algorithms. The nature of IBRF is that the best features are iteratively learned by altering the class distribution and by putting higher penalties on misclassification of the minority class. We apply the method to a real bank customer churn data set. It is found to improve prediction accuracy significantly compared with other algorithms, such as artificial neural networks, decision trees, and class-weighted core support vector machines (CWC-SVM). Moreover, IBRF also produces better prediction results than other random forests algorithms such as balanced random forests and weighted random forests. © 2008 Elsevier Ltd. All rights reserved.","author":[{"dropping-particle":"","family":"Xie","given":"Yaya","non-dropping-particle":"","parse-names":false,"suffix":""},{"dropping-particle":"","family":"Li","given":"Xiu","non-dropping-particle":"","parse-names":false,"suffix":""},{"dropping-particle":"","family":"Ngai","given":"E. W.T.","non-dropping-particle":"","parse-names":false,"suffix":""},{"dropping-particle":"","family":"Ying","given":"Weiyun","non-dropping-particle":"","parse-names":false,"suffix":""}],"container-title":"Expert Systems with Applications","id":"ITEM-1","issue":"3 PART 1","issued":{"date-parts":[["2009"]]},"page":"5445-5449","publisher":"Elsevier Ltd","title":"Customer churn prediction using improved balanced random forests","type":"article-journal","volume":"36"},"uris":["http://www.mendeley.com/documents/?uuid=e3776a7c-52dc-3048-adf8-5c0f65809e81"]}],"mendeley":{"formattedCitation":"(Xie et al., 2009)","plainTextFormattedCitation":"(Xie et al., 2009)","previouslyFormattedCitation":"(Xie et al., 2009)"},"properties":{"noteIndex":0},"schema":"https://github.com/citation-style-language/schema/raw/master/csl-citation.json"}</w:instrText>
      </w:r>
      <w:r w:rsidRPr="00D61161">
        <w:fldChar w:fldCharType="separate"/>
      </w:r>
      <w:r w:rsidRPr="00D61161">
        <w:t>(Xie et al., 2009)</w:t>
      </w:r>
      <w:r w:rsidRPr="00D61161">
        <w:fldChar w:fldCharType="end"/>
      </w:r>
      <w:r w:rsidRPr="00D61161">
        <w:t xml:space="preserve">. </w:t>
      </w:r>
    </w:p>
    <w:p w14:paraId="6FAF6108" w14:textId="77777777" w:rsidR="00902A0A" w:rsidRPr="00D61161" w:rsidRDefault="00902A0A" w:rsidP="00902A0A">
      <w:pPr>
        <w:pStyle w:val="BodyText"/>
      </w:pPr>
      <w:r w:rsidRPr="00D61161">
        <w:t>A combination of logistic regression and decision tree model was proposed to perform customer churn. To understand the impact of each feature on attrition, Logistic Regression was used, and the Decision Tree provides a visual representation of the strategies being employed for the same. This also reduces the time to predict churn and results in a restricted number of classes.</w:t>
      </w:r>
    </w:p>
    <w:p w14:paraId="01D17933" w14:textId="48C6E720" w:rsidR="00BE1EA2" w:rsidRDefault="00902A0A" w:rsidP="003C7977">
      <w:pPr>
        <w:pStyle w:val="BodyText"/>
      </w:pPr>
      <w:r w:rsidRPr="00D61161">
        <w:t>This proposed work focuses on efficient data processing, selection of significant features in an interpretable manner and efficient feature engineering on the IBM Telecom Dataset. This will be followed by supervised models of Logistic Regression, Decision Trees, Naïve Bayes, Random Forest and SVM. From the classical machine learning models, we shall get explainable results that can help the business with actionable insights. We will then work on Black-Box machine learning models and ensemble models to focus on improving the accuracy for churn prediction.</w:t>
      </w:r>
    </w:p>
    <w:p w14:paraId="29487C90" w14:textId="77777777" w:rsidR="00902A0A" w:rsidRPr="00D61161" w:rsidRDefault="00902A0A" w:rsidP="00902A0A">
      <w:pPr>
        <w:pStyle w:val="BodyText"/>
      </w:pPr>
    </w:p>
    <w:tbl>
      <w:tblPr>
        <w:tblW w:w="9651" w:type="dxa"/>
        <w:tblLook w:val="04A0" w:firstRow="1" w:lastRow="0" w:firstColumn="1" w:lastColumn="0" w:noHBand="0" w:noVBand="1"/>
      </w:tblPr>
      <w:tblGrid>
        <w:gridCol w:w="880"/>
        <w:gridCol w:w="1566"/>
        <w:gridCol w:w="900"/>
        <w:gridCol w:w="2520"/>
        <w:gridCol w:w="2420"/>
        <w:gridCol w:w="1365"/>
      </w:tblGrid>
      <w:tr w:rsidR="00902A0A" w:rsidRPr="00D61161" w14:paraId="44DC8B2F" w14:textId="77777777" w:rsidTr="00902A0A">
        <w:trPr>
          <w:trHeight w:val="300"/>
        </w:trPr>
        <w:tc>
          <w:tcPr>
            <w:tcW w:w="88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12DCCDC9"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Sno</w:t>
            </w:r>
          </w:p>
        </w:tc>
        <w:tc>
          <w:tcPr>
            <w:tcW w:w="1566" w:type="dxa"/>
            <w:tcBorders>
              <w:top w:val="single" w:sz="4" w:space="0" w:color="auto"/>
              <w:left w:val="nil"/>
              <w:bottom w:val="single" w:sz="4" w:space="0" w:color="auto"/>
              <w:right w:val="single" w:sz="4" w:space="0" w:color="auto"/>
            </w:tcBorders>
            <w:shd w:val="clear" w:color="000000" w:fill="44546A"/>
            <w:noWrap/>
            <w:vAlign w:val="center"/>
            <w:hideMark/>
          </w:tcPr>
          <w:p w14:paraId="3BCF6499"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Authors</w:t>
            </w:r>
          </w:p>
        </w:tc>
        <w:tc>
          <w:tcPr>
            <w:tcW w:w="900" w:type="dxa"/>
            <w:tcBorders>
              <w:top w:val="single" w:sz="4" w:space="0" w:color="auto"/>
              <w:left w:val="nil"/>
              <w:bottom w:val="single" w:sz="4" w:space="0" w:color="auto"/>
              <w:right w:val="single" w:sz="4" w:space="0" w:color="auto"/>
            </w:tcBorders>
            <w:shd w:val="clear" w:color="000000" w:fill="44546A"/>
            <w:noWrap/>
            <w:vAlign w:val="center"/>
            <w:hideMark/>
          </w:tcPr>
          <w:p w14:paraId="1E530D7D"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Year</w:t>
            </w:r>
          </w:p>
        </w:tc>
        <w:tc>
          <w:tcPr>
            <w:tcW w:w="2520" w:type="dxa"/>
            <w:tcBorders>
              <w:top w:val="single" w:sz="4" w:space="0" w:color="auto"/>
              <w:left w:val="nil"/>
              <w:bottom w:val="single" w:sz="4" w:space="0" w:color="auto"/>
              <w:right w:val="single" w:sz="4" w:space="0" w:color="auto"/>
            </w:tcBorders>
            <w:shd w:val="clear" w:color="000000" w:fill="44546A"/>
            <w:noWrap/>
            <w:vAlign w:val="center"/>
            <w:hideMark/>
          </w:tcPr>
          <w:p w14:paraId="733927F5"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Data Analysis</w:t>
            </w:r>
          </w:p>
        </w:tc>
        <w:tc>
          <w:tcPr>
            <w:tcW w:w="2420" w:type="dxa"/>
            <w:tcBorders>
              <w:top w:val="single" w:sz="4" w:space="0" w:color="auto"/>
              <w:left w:val="nil"/>
              <w:bottom w:val="single" w:sz="4" w:space="0" w:color="auto"/>
              <w:right w:val="single" w:sz="4" w:space="0" w:color="auto"/>
            </w:tcBorders>
            <w:shd w:val="clear" w:color="000000" w:fill="44546A"/>
            <w:noWrap/>
            <w:vAlign w:val="center"/>
            <w:hideMark/>
          </w:tcPr>
          <w:p w14:paraId="72BEE101"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Model</w:t>
            </w:r>
          </w:p>
        </w:tc>
        <w:tc>
          <w:tcPr>
            <w:tcW w:w="1365" w:type="dxa"/>
            <w:tcBorders>
              <w:top w:val="single" w:sz="4" w:space="0" w:color="auto"/>
              <w:left w:val="nil"/>
              <w:bottom w:val="single" w:sz="4" w:space="0" w:color="auto"/>
              <w:right w:val="single" w:sz="4" w:space="0" w:color="auto"/>
            </w:tcBorders>
            <w:shd w:val="clear" w:color="000000" w:fill="44546A"/>
            <w:noWrap/>
            <w:vAlign w:val="center"/>
            <w:hideMark/>
          </w:tcPr>
          <w:p w14:paraId="1FCADF12"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Results</w:t>
            </w:r>
          </w:p>
        </w:tc>
      </w:tr>
      <w:tr w:rsidR="00902A0A" w:rsidRPr="00D61161" w14:paraId="1C6DD408" w14:textId="77777777" w:rsidTr="00902A0A">
        <w:trPr>
          <w:trHeight w:val="9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5BD45527"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1</w:t>
            </w:r>
          </w:p>
        </w:tc>
        <w:tc>
          <w:tcPr>
            <w:tcW w:w="1566" w:type="dxa"/>
            <w:tcBorders>
              <w:top w:val="nil"/>
              <w:left w:val="nil"/>
              <w:bottom w:val="single" w:sz="4" w:space="0" w:color="auto"/>
              <w:right w:val="single" w:sz="4" w:space="0" w:color="auto"/>
            </w:tcBorders>
            <w:shd w:val="clear" w:color="auto" w:fill="auto"/>
            <w:vAlign w:val="center"/>
            <w:hideMark/>
          </w:tcPr>
          <w:p w14:paraId="7BD39327"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fldChar w:fldCharType="begin" w:fldLock="1"/>
            </w:r>
            <w:r w:rsidRPr="00D61161">
              <w:rPr>
                <w:rFonts w:ascii="Calibri" w:hAnsi="Calibri" w:cs="Calibri"/>
                <w:sz w:val="22"/>
                <w:szCs w:val="22"/>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D61161">
              <w:rPr>
                <w:rFonts w:ascii="Calibri" w:hAnsi="Calibri" w:cs="Calibri"/>
                <w:sz w:val="22"/>
                <w:szCs w:val="22"/>
              </w:rPr>
              <w:fldChar w:fldCharType="separate"/>
            </w:r>
            <w:r w:rsidRPr="00D61161">
              <w:rPr>
                <w:rFonts w:ascii="Calibri" w:hAnsi="Calibri" w:cs="Calibri"/>
                <w:sz w:val="22"/>
                <w:szCs w:val="22"/>
              </w:rPr>
              <w:t>(Ebrah and Elnasir, 2019)</w:t>
            </w:r>
            <w:r w:rsidRPr="00D61161">
              <w:rPr>
                <w:rFonts w:ascii="Calibri" w:hAnsi="Calibri" w:cs="Calibri"/>
                <w:sz w:val="22"/>
                <w:szCs w:val="22"/>
              </w:rPr>
              <w:fldChar w:fldCharType="end"/>
            </w:r>
          </w:p>
        </w:tc>
        <w:tc>
          <w:tcPr>
            <w:tcW w:w="900" w:type="dxa"/>
            <w:tcBorders>
              <w:top w:val="nil"/>
              <w:left w:val="nil"/>
              <w:bottom w:val="single" w:sz="4" w:space="0" w:color="auto"/>
              <w:right w:val="single" w:sz="4" w:space="0" w:color="auto"/>
            </w:tcBorders>
            <w:shd w:val="clear" w:color="auto" w:fill="auto"/>
            <w:noWrap/>
            <w:vAlign w:val="center"/>
            <w:hideMark/>
          </w:tcPr>
          <w:p w14:paraId="7EC14523"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2019</w:t>
            </w:r>
          </w:p>
        </w:tc>
        <w:tc>
          <w:tcPr>
            <w:tcW w:w="2520" w:type="dxa"/>
            <w:tcBorders>
              <w:top w:val="nil"/>
              <w:left w:val="nil"/>
              <w:bottom w:val="single" w:sz="4" w:space="0" w:color="auto"/>
              <w:right w:val="single" w:sz="4" w:space="0" w:color="auto"/>
            </w:tcBorders>
            <w:shd w:val="clear" w:color="auto" w:fill="auto"/>
            <w:vAlign w:val="center"/>
            <w:hideMark/>
          </w:tcPr>
          <w:p w14:paraId="57864739"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Holdout validation</w:t>
            </w:r>
            <w:r w:rsidRPr="00D61161">
              <w:rPr>
                <w:rFonts w:ascii="Calibri" w:hAnsi="Calibri" w:cs="Calibri"/>
                <w:sz w:val="22"/>
                <w:szCs w:val="22"/>
              </w:rPr>
              <w:br/>
              <w:t>k-fold validation</w:t>
            </w:r>
          </w:p>
        </w:tc>
        <w:tc>
          <w:tcPr>
            <w:tcW w:w="2420" w:type="dxa"/>
            <w:tcBorders>
              <w:top w:val="nil"/>
              <w:left w:val="nil"/>
              <w:bottom w:val="single" w:sz="4" w:space="0" w:color="auto"/>
              <w:right w:val="single" w:sz="4" w:space="0" w:color="auto"/>
            </w:tcBorders>
            <w:shd w:val="clear" w:color="auto" w:fill="auto"/>
            <w:vAlign w:val="center"/>
            <w:hideMark/>
          </w:tcPr>
          <w:p w14:paraId="55674B1E"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Naïve Bayes</w:t>
            </w:r>
            <w:r w:rsidRPr="00D61161">
              <w:rPr>
                <w:rFonts w:ascii="Calibri" w:hAnsi="Calibri" w:cs="Calibri"/>
                <w:sz w:val="22"/>
                <w:szCs w:val="22"/>
              </w:rPr>
              <w:br/>
              <w:t>SVM</w:t>
            </w:r>
            <w:r w:rsidRPr="00D61161">
              <w:rPr>
                <w:rFonts w:ascii="Calibri" w:hAnsi="Calibri" w:cs="Calibri"/>
                <w:sz w:val="22"/>
                <w:szCs w:val="22"/>
              </w:rPr>
              <w:br/>
              <w:t>Decision Tree</w:t>
            </w:r>
          </w:p>
        </w:tc>
        <w:tc>
          <w:tcPr>
            <w:tcW w:w="1365" w:type="dxa"/>
            <w:tcBorders>
              <w:top w:val="nil"/>
              <w:left w:val="nil"/>
              <w:bottom w:val="single" w:sz="4" w:space="0" w:color="auto"/>
              <w:right w:val="single" w:sz="4" w:space="0" w:color="auto"/>
            </w:tcBorders>
            <w:shd w:val="clear" w:color="auto" w:fill="auto"/>
            <w:vAlign w:val="center"/>
            <w:hideMark/>
          </w:tcPr>
          <w:p w14:paraId="76B9AFF0"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AUC:</w:t>
            </w:r>
          </w:p>
          <w:p w14:paraId="4C9F758F"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 xml:space="preserve"> 0.817</w:t>
            </w:r>
            <w:r w:rsidRPr="00D61161">
              <w:rPr>
                <w:rFonts w:ascii="Calibri" w:hAnsi="Calibri" w:cs="Calibri"/>
                <w:sz w:val="22"/>
                <w:szCs w:val="22"/>
              </w:rPr>
              <w:br/>
              <w:t>0.837</w:t>
            </w:r>
            <w:r w:rsidRPr="00D61161">
              <w:rPr>
                <w:rFonts w:ascii="Calibri" w:hAnsi="Calibri" w:cs="Calibri"/>
                <w:sz w:val="22"/>
                <w:szCs w:val="22"/>
              </w:rPr>
              <w:br/>
              <w:t>0.761</w:t>
            </w:r>
          </w:p>
        </w:tc>
      </w:tr>
      <w:tr w:rsidR="00902A0A" w:rsidRPr="00D61161" w14:paraId="645A2CB4" w14:textId="77777777" w:rsidTr="00902A0A">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3C6BEBA8"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lastRenderedPageBreak/>
              <w:t> 2</w:t>
            </w:r>
          </w:p>
        </w:tc>
        <w:tc>
          <w:tcPr>
            <w:tcW w:w="1566" w:type="dxa"/>
            <w:tcBorders>
              <w:top w:val="nil"/>
              <w:left w:val="nil"/>
              <w:bottom w:val="single" w:sz="4" w:space="0" w:color="auto"/>
              <w:right w:val="single" w:sz="4" w:space="0" w:color="auto"/>
            </w:tcBorders>
            <w:shd w:val="clear" w:color="auto" w:fill="auto"/>
            <w:noWrap/>
            <w:vAlign w:val="center"/>
            <w:hideMark/>
          </w:tcPr>
          <w:p w14:paraId="133C6114"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 </w:t>
            </w:r>
            <w:r w:rsidRPr="00D61161">
              <w:rPr>
                <w:rFonts w:ascii="Calibri" w:hAnsi="Calibri" w:cs="Calibri"/>
                <w:sz w:val="22"/>
                <w:szCs w:val="22"/>
              </w:rPr>
              <w:fldChar w:fldCharType="begin" w:fldLock="1"/>
            </w:r>
            <w:r w:rsidRPr="00D61161">
              <w:rPr>
                <w:rFonts w:ascii="Calibri" w:hAnsi="Calibri" w:cs="Calibri"/>
                <w:sz w:val="22"/>
                <w:szCs w:val="22"/>
              </w:rPr>
              <w:instrText>ADDIN CSL_CITATION {"citationItems":[{"id":"ITEM-1","itemData":{"abstract":"Thetermchurnissaid tobewhencustomersorpeoplemovefromonetelecomserviceprovider toanother. Churnpredictionistheprocessofpredictingwhetherthereisachanceforanycustomerorpeopletochangefromone telecom service provider to another.In recent times, the problem canbepredictedusingadvancedalgorithmslike supportvectormachine,logisticregression,randomforestalgorithm.Churningratecanalsobeanalyzedbyseveralcase machinelearningalgorithms.Inthispaper,wehavesummarizedacomparativestudyonrateofchurningofcustomers usingdifferentalgorithms.","author":[{"dropping-particle":"","family":"Apurvasree","given":"G M","non-dropping-particle":"","parse-names":false,"suffix":""},{"dropping-particle":"","family":"Ashika","given":"S","non-dropping-particle":"","parse-names":false,"suffix":""},{"dropping-particle":"","family":"Karthi","given":"S","non-dropping-particle":"","parse-names":false,"suffix":""},{"dropping-particle":"","family":"Sathesh","given":"V","non-dropping-particle":"","parse-names":false,"suffix":""},{"dropping-particle":"","family":"Shankar","given":"M","non-dropping-particle":"","parse-names":false,"suffix":""},{"dropping-particle":"","family":"Pamina","given":"J","non-dropping-particle":"","parse-names":false,"suffix":""}],"container-title":"International Journal of Scientific Research and Engineering Development","id":"ITEM-1","issue":"1","issued":{"date-parts":[["2019"]]},"title":"Churn Prediction in Telecom using Classification Algorithms","type":"article-journal","volume":"2"},"uris":["http://www.mendeley.com/documents/?uuid=206b491a-9bc3-4103-abd1-c0bc9020e692"]}],"mendeley":{"formattedCitation":"(Apurvasree et al., 2019)","plainTextFormattedCitation":"(Apurvasree et al., 2019)","previouslyFormattedCitation":"(Apurvasree et al., 2019)"},"properties":{"noteIndex":0},"schema":"https://github.com/citation-style-language/schema/raw/master/csl-citation.json"}</w:instrText>
            </w:r>
            <w:r w:rsidRPr="00D61161">
              <w:rPr>
                <w:rFonts w:ascii="Calibri" w:hAnsi="Calibri" w:cs="Calibri"/>
                <w:sz w:val="22"/>
                <w:szCs w:val="22"/>
              </w:rPr>
              <w:fldChar w:fldCharType="separate"/>
            </w:r>
            <w:r w:rsidRPr="00D61161">
              <w:rPr>
                <w:rFonts w:ascii="Calibri" w:hAnsi="Calibri" w:cs="Calibri"/>
                <w:sz w:val="22"/>
                <w:szCs w:val="22"/>
              </w:rPr>
              <w:t>(Apurvasree et al., 2019)</w:t>
            </w:r>
            <w:r w:rsidRPr="00D61161">
              <w:rPr>
                <w:rFonts w:ascii="Calibri" w:hAnsi="Calibri" w:cs="Calibri"/>
                <w:sz w:val="22"/>
                <w:szCs w:val="22"/>
              </w:rPr>
              <w:fldChar w:fldCharType="end"/>
            </w:r>
          </w:p>
        </w:tc>
        <w:tc>
          <w:tcPr>
            <w:tcW w:w="900" w:type="dxa"/>
            <w:tcBorders>
              <w:top w:val="nil"/>
              <w:left w:val="nil"/>
              <w:bottom w:val="single" w:sz="4" w:space="0" w:color="auto"/>
              <w:right w:val="single" w:sz="4" w:space="0" w:color="auto"/>
            </w:tcBorders>
            <w:shd w:val="clear" w:color="auto" w:fill="auto"/>
            <w:noWrap/>
            <w:vAlign w:val="center"/>
            <w:hideMark/>
          </w:tcPr>
          <w:p w14:paraId="0E64F5F7"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 2019</w:t>
            </w:r>
          </w:p>
        </w:tc>
        <w:tc>
          <w:tcPr>
            <w:tcW w:w="2520" w:type="dxa"/>
            <w:tcBorders>
              <w:top w:val="nil"/>
              <w:left w:val="nil"/>
              <w:bottom w:val="single" w:sz="4" w:space="0" w:color="auto"/>
              <w:right w:val="single" w:sz="4" w:space="0" w:color="auto"/>
            </w:tcBorders>
            <w:shd w:val="clear" w:color="auto" w:fill="auto"/>
            <w:noWrap/>
            <w:vAlign w:val="center"/>
            <w:hideMark/>
          </w:tcPr>
          <w:p w14:paraId="523CB2F6"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Data Visualization </w:t>
            </w:r>
          </w:p>
        </w:tc>
        <w:tc>
          <w:tcPr>
            <w:tcW w:w="2420" w:type="dxa"/>
            <w:tcBorders>
              <w:top w:val="nil"/>
              <w:left w:val="nil"/>
              <w:bottom w:val="single" w:sz="4" w:space="0" w:color="auto"/>
              <w:right w:val="single" w:sz="4" w:space="0" w:color="auto"/>
            </w:tcBorders>
            <w:shd w:val="clear" w:color="auto" w:fill="auto"/>
            <w:noWrap/>
            <w:vAlign w:val="center"/>
            <w:hideMark/>
          </w:tcPr>
          <w:p w14:paraId="7DAA63FA"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Random Forest</w:t>
            </w:r>
          </w:p>
          <w:p w14:paraId="0CCA5B25"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Logistic Regression</w:t>
            </w:r>
          </w:p>
          <w:p w14:paraId="4A174E84"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SVM </w:t>
            </w:r>
          </w:p>
        </w:tc>
        <w:tc>
          <w:tcPr>
            <w:tcW w:w="1365" w:type="dxa"/>
            <w:tcBorders>
              <w:top w:val="nil"/>
              <w:left w:val="nil"/>
              <w:bottom w:val="single" w:sz="4" w:space="0" w:color="auto"/>
              <w:right w:val="single" w:sz="4" w:space="0" w:color="auto"/>
            </w:tcBorders>
            <w:shd w:val="clear" w:color="auto" w:fill="auto"/>
            <w:noWrap/>
            <w:vAlign w:val="center"/>
            <w:hideMark/>
          </w:tcPr>
          <w:p w14:paraId="7B2C0101"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 xml:space="preserve"> Accuracy: </w:t>
            </w:r>
          </w:p>
          <w:p w14:paraId="622F8882"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80.75%</w:t>
            </w:r>
          </w:p>
          <w:p w14:paraId="5494DAE3"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80.88%</w:t>
            </w:r>
          </w:p>
          <w:p w14:paraId="6D9E1360"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82%</w:t>
            </w:r>
          </w:p>
        </w:tc>
      </w:tr>
      <w:tr w:rsidR="00902A0A" w:rsidRPr="002C1FF0" w14:paraId="488CF1F4" w14:textId="77777777" w:rsidTr="00902A0A">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7271E5B5"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3 </w:t>
            </w:r>
          </w:p>
        </w:tc>
        <w:tc>
          <w:tcPr>
            <w:tcW w:w="1566" w:type="dxa"/>
            <w:tcBorders>
              <w:top w:val="nil"/>
              <w:left w:val="nil"/>
              <w:bottom w:val="single" w:sz="4" w:space="0" w:color="auto"/>
              <w:right w:val="single" w:sz="4" w:space="0" w:color="auto"/>
            </w:tcBorders>
            <w:shd w:val="clear" w:color="auto" w:fill="auto"/>
            <w:noWrap/>
            <w:vAlign w:val="center"/>
            <w:hideMark/>
          </w:tcPr>
          <w:p w14:paraId="1686354F"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fldChar w:fldCharType="begin" w:fldLock="1"/>
            </w:r>
            <w:r w:rsidRPr="00D61161">
              <w:rPr>
                <w:rFonts w:ascii="Calibri" w:hAnsi="Calibri" w:cs="Calibri"/>
                <w:sz w:val="22"/>
                <w:szCs w:val="22"/>
              </w:rPr>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Algorithms","type":"report","volume":"5"},"uris":["http://www.mendeley.com/documents/?uuid=5f9ec38a-8117-3e8e-bccc-9012a7a2a720"]}],"mendeley":{"formattedCitation":"(Induja and Eswaramurthy, 2015)","plainTextFormattedCitation":"(Induja and Eswaramurthy, 2015)"},"properties":{"noteIndex":0},"schema":"https://github.com/citation-style-language/schema/raw/master/csl-citation.json"}</w:instrText>
            </w:r>
            <w:r w:rsidRPr="00D61161">
              <w:rPr>
                <w:rFonts w:ascii="Calibri" w:hAnsi="Calibri" w:cs="Calibri"/>
                <w:sz w:val="22"/>
                <w:szCs w:val="22"/>
              </w:rPr>
              <w:fldChar w:fldCharType="separate"/>
            </w:r>
            <w:r w:rsidRPr="00D61161">
              <w:rPr>
                <w:rFonts w:ascii="Calibri" w:hAnsi="Calibri" w:cs="Calibri"/>
                <w:sz w:val="22"/>
                <w:szCs w:val="22"/>
              </w:rPr>
              <w:t>(Induja and Eswaramurthy, 2015)</w:t>
            </w:r>
            <w:r w:rsidRPr="00D61161">
              <w:rPr>
                <w:rFonts w:ascii="Calibri" w:hAnsi="Calibri" w:cs="Calibri"/>
                <w:sz w:val="22"/>
                <w:szCs w:val="22"/>
              </w:rPr>
              <w:fldChar w:fldCharType="end"/>
            </w:r>
            <w:r w:rsidRPr="00D61161">
              <w:rPr>
                <w:rFonts w:ascii="Calibri" w:hAnsi="Calibri" w:cs="Calibri"/>
                <w:sz w:val="22"/>
                <w:szCs w:val="22"/>
              </w:rPr>
              <w:t> </w:t>
            </w:r>
          </w:p>
        </w:tc>
        <w:tc>
          <w:tcPr>
            <w:tcW w:w="900" w:type="dxa"/>
            <w:tcBorders>
              <w:top w:val="nil"/>
              <w:left w:val="nil"/>
              <w:bottom w:val="single" w:sz="4" w:space="0" w:color="auto"/>
              <w:right w:val="single" w:sz="4" w:space="0" w:color="auto"/>
            </w:tcBorders>
            <w:shd w:val="clear" w:color="auto" w:fill="auto"/>
            <w:noWrap/>
            <w:vAlign w:val="center"/>
            <w:hideMark/>
          </w:tcPr>
          <w:p w14:paraId="35B7E88C"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2016 </w:t>
            </w:r>
          </w:p>
        </w:tc>
        <w:tc>
          <w:tcPr>
            <w:tcW w:w="2520" w:type="dxa"/>
            <w:tcBorders>
              <w:top w:val="nil"/>
              <w:left w:val="nil"/>
              <w:bottom w:val="single" w:sz="4" w:space="0" w:color="auto"/>
              <w:right w:val="single" w:sz="4" w:space="0" w:color="auto"/>
            </w:tcBorders>
            <w:shd w:val="clear" w:color="auto" w:fill="auto"/>
            <w:noWrap/>
            <w:vAlign w:val="center"/>
            <w:hideMark/>
          </w:tcPr>
          <w:p w14:paraId="6B611C52"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BAT Algorithm</w:t>
            </w:r>
            <w:r w:rsidRPr="00D61161">
              <w:rPr>
                <w:rFonts w:ascii="Calibri" w:hAnsi="Calibri" w:cs="Calibri"/>
                <w:sz w:val="22"/>
                <w:szCs w:val="22"/>
              </w:rPr>
              <w:br/>
              <w:t>(meta-heuristics)</w:t>
            </w:r>
          </w:p>
        </w:tc>
        <w:tc>
          <w:tcPr>
            <w:tcW w:w="2420" w:type="dxa"/>
            <w:tcBorders>
              <w:top w:val="nil"/>
              <w:left w:val="nil"/>
              <w:bottom w:val="single" w:sz="4" w:space="0" w:color="auto"/>
              <w:right w:val="single" w:sz="4" w:space="0" w:color="auto"/>
            </w:tcBorders>
            <w:shd w:val="clear" w:color="auto" w:fill="auto"/>
            <w:noWrap/>
            <w:vAlign w:val="center"/>
            <w:hideMark/>
          </w:tcPr>
          <w:p w14:paraId="07887159"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Naïve Bayes </w:t>
            </w:r>
          </w:p>
        </w:tc>
        <w:tc>
          <w:tcPr>
            <w:tcW w:w="1365" w:type="dxa"/>
            <w:tcBorders>
              <w:top w:val="nil"/>
              <w:left w:val="nil"/>
              <w:bottom w:val="single" w:sz="4" w:space="0" w:color="auto"/>
              <w:right w:val="single" w:sz="4" w:space="0" w:color="auto"/>
            </w:tcBorders>
            <w:shd w:val="clear" w:color="auto" w:fill="auto"/>
            <w:noWrap/>
            <w:vAlign w:val="center"/>
            <w:hideMark/>
          </w:tcPr>
          <w:p w14:paraId="18712B0B" w14:textId="77777777" w:rsidR="00902A0A" w:rsidRPr="002C1FF0" w:rsidRDefault="00902A0A" w:rsidP="00902A0A">
            <w:pPr>
              <w:spacing w:after="0"/>
              <w:jc w:val="center"/>
              <w:rPr>
                <w:rFonts w:ascii="Calibri" w:hAnsi="Calibri" w:cs="Calibri"/>
                <w:sz w:val="22"/>
                <w:szCs w:val="22"/>
              </w:rPr>
            </w:pPr>
            <w:r w:rsidRPr="00D61161">
              <w:rPr>
                <w:rFonts w:ascii="Calibri" w:hAnsi="Calibri" w:cs="Calibri"/>
                <w:sz w:val="22"/>
                <w:szCs w:val="22"/>
              </w:rPr>
              <w:t>AUC</w:t>
            </w:r>
            <w:r w:rsidRPr="00D61161">
              <w:rPr>
                <w:rFonts w:ascii="Calibri" w:hAnsi="Calibri" w:cs="Calibri"/>
                <w:sz w:val="22"/>
                <w:szCs w:val="22"/>
              </w:rPr>
              <w:br/>
              <w:t>83%</w:t>
            </w:r>
            <w:r w:rsidRPr="002C1FF0">
              <w:rPr>
                <w:rFonts w:ascii="Calibri" w:hAnsi="Calibri" w:cs="Calibri"/>
                <w:sz w:val="22"/>
                <w:szCs w:val="22"/>
              </w:rPr>
              <w:t> </w:t>
            </w:r>
          </w:p>
        </w:tc>
      </w:tr>
    </w:tbl>
    <w:p w14:paraId="254DFC64" w14:textId="77777777" w:rsidR="00902A0A" w:rsidRDefault="00902A0A" w:rsidP="00902A0A">
      <w:pPr>
        <w:pStyle w:val="Heading1"/>
      </w:pPr>
      <w:bookmarkStart w:id="85" w:name="aim-and-objectives"/>
      <w:bookmarkStart w:id="86" w:name="_Toc61617413"/>
      <w:bookmarkStart w:id="87" w:name="_Toc61885867"/>
      <w:r>
        <w:t>4. Research Questions</w:t>
      </w:r>
      <w:bookmarkEnd w:id="87"/>
    </w:p>
    <w:p w14:paraId="3BD85C53" w14:textId="77777777" w:rsidR="00902A0A" w:rsidRDefault="00902A0A" w:rsidP="00902A0A">
      <w:pPr>
        <w:pStyle w:val="BodyText"/>
      </w:pPr>
      <w:r>
        <w:t>The following research questions have been formulated based on the literature review done so far in the field of customer churn:</w:t>
      </w:r>
    </w:p>
    <w:p w14:paraId="765AA761" w14:textId="77777777" w:rsidR="00902A0A" w:rsidRDefault="00902A0A" w:rsidP="00902A0A">
      <w:pPr>
        <w:pStyle w:val="BodyText"/>
        <w:widowControl/>
        <w:numPr>
          <w:ilvl w:val="0"/>
          <w:numId w:val="27"/>
        </w:numPr>
        <w:autoSpaceDE/>
        <w:autoSpaceDN/>
        <w:adjustRightInd/>
        <w:jc w:val="left"/>
      </w:pPr>
      <w:r>
        <w:t>Is there a clear conclusion in terms of the best overall modelling approach, be it classical machine learning or more complicated algorithms?</w:t>
      </w:r>
    </w:p>
    <w:p w14:paraId="0ED41C2B" w14:textId="77777777" w:rsidR="00902A0A" w:rsidRDefault="00902A0A" w:rsidP="00902A0A">
      <w:pPr>
        <w:pStyle w:val="BodyText"/>
        <w:widowControl/>
        <w:numPr>
          <w:ilvl w:val="0"/>
          <w:numId w:val="27"/>
        </w:numPr>
        <w:autoSpaceDE/>
        <w:autoSpaceDN/>
        <w:adjustRightInd/>
        <w:jc w:val="left"/>
      </w:pPr>
      <w:r>
        <w:t>Does the presence of multicollinearity, outliers or missing values in the training data impact the accuracy of customer churn prediction?</w:t>
      </w:r>
    </w:p>
    <w:p w14:paraId="7A494EB2" w14:textId="77777777" w:rsidR="00902A0A" w:rsidRDefault="00902A0A" w:rsidP="00902A0A">
      <w:pPr>
        <w:pStyle w:val="BodyText"/>
        <w:widowControl/>
        <w:numPr>
          <w:ilvl w:val="0"/>
          <w:numId w:val="27"/>
        </w:numPr>
        <w:autoSpaceDE/>
        <w:autoSpaceDN/>
        <w:adjustRightInd/>
        <w:jc w:val="left"/>
      </w:pPr>
      <w:r>
        <w:t>Do techniques such as hyperparameter tuning result in significantly better models?</w:t>
      </w:r>
    </w:p>
    <w:p w14:paraId="695D01E4" w14:textId="77777777" w:rsidR="00902A0A" w:rsidRDefault="00902A0A" w:rsidP="00902A0A">
      <w:pPr>
        <w:pStyle w:val="BodyText"/>
        <w:widowControl/>
        <w:numPr>
          <w:ilvl w:val="0"/>
          <w:numId w:val="27"/>
        </w:numPr>
        <w:autoSpaceDE/>
        <w:autoSpaceDN/>
        <w:adjustRightInd/>
        <w:jc w:val="left"/>
      </w:pPr>
      <w:r>
        <w:t>Can we suggest balancing techniques for increasing the accuracy of the model?</w:t>
      </w:r>
    </w:p>
    <w:p w14:paraId="301E7227" w14:textId="77777777" w:rsidR="00902A0A" w:rsidRDefault="00902A0A" w:rsidP="00902A0A">
      <w:pPr>
        <w:pStyle w:val="BodyText"/>
        <w:widowControl/>
        <w:numPr>
          <w:ilvl w:val="0"/>
          <w:numId w:val="27"/>
        </w:numPr>
        <w:autoSpaceDE/>
        <w:autoSpaceDN/>
        <w:adjustRightInd/>
        <w:jc w:val="left"/>
      </w:pPr>
      <w:r>
        <w:t xml:space="preserve">Can we trust the results obtained from interpretable models? </w:t>
      </w:r>
    </w:p>
    <w:p w14:paraId="1B0E1258" w14:textId="77777777" w:rsidR="00902A0A" w:rsidRPr="001F056F" w:rsidRDefault="00902A0A" w:rsidP="00902A0A">
      <w:pPr>
        <w:pStyle w:val="BodyText"/>
        <w:widowControl/>
        <w:numPr>
          <w:ilvl w:val="0"/>
          <w:numId w:val="27"/>
        </w:numPr>
        <w:autoSpaceDE/>
        <w:autoSpaceDN/>
        <w:adjustRightInd/>
        <w:jc w:val="left"/>
      </w:pPr>
      <w:r>
        <w:t>Do statistically significant features mean that the business can take actionable insights directly?</w:t>
      </w:r>
    </w:p>
    <w:p w14:paraId="39C66E57" w14:textId="77777777" w:rsidR="00780660" w:rsidRDefault="00780660">
      <w:pPr>
        <w:widowControl/>
        <w:autoSpaceDE/>
        <w:autoSpaceDN/>
        <w:adjustRightInd/>
        <w:spacing w:before="0" w:after="200" w:line="240" w:lineRule="auto"/>
        <w:jc w:val="left"/>
        <w:rPr>
          <w:rFonts w:eastAsiaTheme="majorEastAsia"/>
          <w:b/>
          <w:bCs/>
          <w:color w:val="345A8A" w:themeColor="accent1" w:themeShade="B5"/>
          <w:sz w:val="40"/>
          <w:szCs w:val="32"/>
        </w:rPr>
      </w:pPr>
      <w:bookmarkStart w:id="88" w:name="_Toc61885868"/>
      <w:r>
        <w:br w:type="page"/>
      </w:r>
    </w:p>
    <w:p w14:paraId="05E27B16" w14:textId="36A38231" w:rsidR="00902A0A" w:rsidRPr="0045355A" w:rsidRDefault="00902A0A" w:rsidP="00902A0A">
      <w:pPr>
        <w:pStyle w:val="Heading1"/>
      </w:pPr>
      <w:r>
        <w:lastRenderedPageBreak/>
        <w:t>5</w:t>
      </w:r>
      <w:r w:rsidRPr="0045355A">
        <w:t>. Aim and Objectives</w:t>
      </w:r>
      <w:bookmarkEnd w:id="85"/>
      <w:bookmarkEnd w:id="86"/>
      <w:bookmarkEnd w:id="88"/>
    </w:p>
    <w:p w14:paraId="6786ED7B" w14:textId="12BF693C" w:rsidR="00902A0A" w:rsidRDefault="00902A0A" w:rsidP="0092079B">
      <w:pPr>
        <w:pStyle w:val="BodyText"/>
      </w:pPr>
      <w:bookmarkStart w:id="89" w:name="significance-of-the-study"/>
      <w:bookmarkStart w:id="90" w:name="_Toc61617414"/>
      <w:r w:rsidRPr="009E4E8E">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3E5173BB" w14:textId="77777777" w:rsidR="00902A0A" w:rsidRPr="009E4E8E" w:rsidRDefault="00902A0A" w:rsidP="00902A0A">
      <w:pPr>
        <w:pStyle w:val="BodyText"/>
      </w:pPr>
      <w:r w:rsidRPr="009E4E8E">
        <w:t>The objectives of the research are based on the above aim and are as follows:</w:t>
      </w:r>
    </w:p>
    <w:p w14:paraId="55D1A3ED" w14:textId="77777777" w:rsidR="00902A0A" w:rsidRPr="009E4E8E" w:rsidRDefault="00902A0A" w:rsidP="00902A0A">
      <w:pPr>
        <w:pStyle w:val="BodyText"/>
        <w:widowControl/>
        <w:numPr>
          <w:ilvl w:val="0"/>
          <w:numId w:val="13"/>
        </w:numPr>
        <w:autoSpaceDE/>
        <w:autoSpaceDN/>
        <w:adjustRightInd/>
      </w:pPr>
      <w:r w:rsidRPr="009E4E8E">
        <w:t>To analyze the relationship and visualize patterns of customer behaviour to indicate to the telecom company if a customer is going to churn</w:t>
      </w:r>
    </w:p>
    <w:p w14:paraId="668A9084" w14:textId="77777777" w:rsidR="00902A0A" w:rsidRPr="009E4E8E" w:rsidRDefault="00902A0A" w:rsidP="00902A0A">
      <w:pPr>
        <w:pStyle w:val="BodyText"/>
        <w:widowControl/>
        <w:numPr>
          <w:ilvl w:val="0"/>
          <w:numId w:val="13"/>
        </w:numPr>
        <w:autoSpaceDE/>
        <w:autoSpaceDN/>
        <w:adjustRightInd/>
      </w:pPr>
      <w:r w:rsidRPr="009E4E8E">
        <w:t xml:space="preserve">To suggest suitable feature engineering steps to extract the most value from the data including picking the most significant features </w:t>
      </w:r>
    </w:p>
    <w:p w14:paraId="6CD6F47D" w14:textId="77777777" w:rsidR="00902A0A" w:rsidRPr="009E4E8E" w:rsidRDefault="00902A0A" w:rsidP="00902A0A">
      <w:pPr>
        <w:pStyle w:val="BodyText"/>
        <w:widowControl/>
        <w:numPr>
          <w:ilvl w:val="0"/>
          <w:numId w:val="13"/>
        </w:numPr>
        <w:autoSpaceDE/>
        <w:autoSpaceDN/>
        <w:adjustRightInd/>
      </w:pPr>
      <w:r w:rsidRPr="009E4E8E">
        <w:t>To find appropriate balancing techniques to enhance the model performance on the dataset</w:t>
      </w:r>
    </w:p>
    <w:p w14:paraId="0D6E45C4" w14:textId="77777777" w:rsidR="00902A0A" w:rsidRDefault="00902A0A" w:rsidP="00902A0A">
      <w:pPr>
        <w:pStyle w:val="BodyText"/>
        <w:widowControl/>
        <w:numPr>
          <w:ilvl w:val="0"/>
          <w:numId w:val="13"/>
        </w:numPr>
        <w:autoSpaceDE/>
        <w:autoSpaceDN/>
        <w:adjustRightInd/>
      </w:pPr>
      <w:r w:rsidRPr="009E4E8E">
        <w:t>To compare the classification or predictive models to identify the most accurate model to determine the customers that will churn</w:t>
      </w:r>
    </w:p>
    <w:p w14:paraId="5A772879" w14:textId="77777777" w:rsidR="00902A0A" w:rsidRDefault="00902A0A" w:rsidP="00902A0A">
      <w:pPr>
        <w:pStyle w:val="BodyText"/>
        <w:widowControl/>
        <w:numPr>
          <w:ilvl w:val="0"/>
          <w:numId w:val="13"/>
        </w:numPr>
        <w:autoSpaceDE/>
        <w:autoSpaceDN/>
        <w:adjustRightInd/>
      </w:pPr>
      <w:r>
        <w:t>To understand the factors and behaviour of consumers that leads to customer attrition in the telecom industry</w:t>
      </w:r>
    </w:p>
    <w:p w14:paraId="2858939C" w14:textId="77777777" w:rsidR="00902A0A" w:rsidRPr="0036000B" w:rsidRDefault="00902A0A" w:rsidP="00902A0A">
      <w:pPr>
        <w:pStyle w:val="BodyText"/>
        <w:widowControl/>
        <w:numPr>
          <w:ilvl w:val="0"/>
          <w:numId w:val="13"/>
        </w:numPr>
        <w:autoSpaceDE/>
        <w:autoSpaceDN/>
        <w:adjustRightInd/>
      </w:pPr>
      <w:r>
        <w:t>To evaluate the performance of the models to identify the appropriate models</w:t>
      </w:r>
    </w:p>
    <w:p w14:paraId="69237F7E" w14:textId="77777777" w:rsidR="00902A0A" w:rsidRPr="0045355A" w:rsidRDefault="00902A0A" w:rsidP="00902A0A">
      <w:pPr>
        <w:pStyle w:val="Heading1"/>
      </w:pPr>
      <w:bookmarkStart w:id="91" w:name="_Toc61885869"/>
      <w:r>
        <w:t>6</w:t>
      </w:r>
      <w:r w:rsidRPr="0045355A">
        <w:t xml:space="preserve">. Significance of the </w:t>
      </w:r>
      <w:bookmarkEnd w:id="89"/>
      <w:bookmarkEnd w:id="90"/>
      <w:r w:rsidRPr="0045355A">
        <w:t>research</w:t>
      </w:r>
      <w:bookmarkEnd w:id="91"/>
    </w:p>
    <w:p w14:paraId="2FE9495F" w14:textId="4D87F74E" w:rsidR="00902A0A" w:rsidRDefault="00902A0A" w:rsidP="00C0592D">
      <w:pPr>
        <w:pStyle w:val="BodyText"/>
        <w:rPr>
          <w:rFonts w:eastAsiaTheme="majorEastAsia"/>
          <w:b/>
          <w:bCs/>
          <w:color w:val="345A8A" w:themeColor="accent1" w:themeShade="B5"/>
          <w:sz w:val="32"/>
          <w:szCs w:val="32"/>
        </w:rPr>
      </w:pPr>
      <w:r>
        <w:t>The research is contributing to the explanation and interpretation of the prediction of various predictive models to support decision making and increase the bottom line of the company by flagging customers that are going to churn. This will help customer allocate budget and time to the customers that are likely to churn by running targeted campaigns. The sales team will be able to offer value-adds to the high-risk and high-value customers. This can help the company document the pain points faced by its customers and can ultimately help aid in fundamental policy changes that can increase the overall profit.</w:t>
      </w:r>
      <w:bookmarkStart w:id="92" w:name="scope-of-the-study"/>
      <w:bookmarkStart w:id="93" w:name="_Toc61617415"/>
      <w:bookmarkStart w:id="94" w:name="_GoBack"/>
      <w:bookmarkEnd w:id="94"/>
      <w:r>
        <w:br w:type="page"/>
      </w:r>
    </w:p>
    <w:p w14:paraId="23B07F1B" w14:textId="77777777" w:rsidR="00902A0A" w:rsidRPr="0045355A" w:rsidRDefault="00902A0A" w:rsidP="00902A0A">
      <w:pPr>
        <w:pStyle w:val="Heading1"/>
      </w:pPr>
      <w:bookmarkStart w:id="95" w:name="_Toc61885870"/>
      <w:r>
        <w:lastRenderedPageBreak/>
        <w:t>7</w:t>
      </w:r>
      <w:r w:rsidRPr="0045355A">
        <w:t>. Scope of the study</w:t>
      </w:r>
      <w:bookmarkEnd w:id="92"/>
      <w:bookmarkEnd w:id="93"/>
      <w:bookmarkEnd w:id="95"/>
    </w:p>
    <w:p w14:paraId="4508EE1F" w14:textId="77777777" w:rsidR="00902A0A" w:rsidRPr="0045355A" w:rsidRDefault="00902A0A" w:rsidP="00902A0A">
      <w:pPr>
        <w:pStyle w:val="BodyText"/>
      </w:pPr>
      <w:r w:rsidRPr="0045355A">
        <w:t>Due to the limitation of the time frame in this research, the scope of the research will be limited to the below points:</w:t>
      </w:r>
    </w:p>
    <w:p w14:paraId="02A407C3" w14:textId="77777777" w:rsidR="00902A0A" w:rsidRPr="0045355A" w:rsidRDefault="00902A0A" w:rsidP="00902A0A">
      <w:pPr>
        <w:pStyle w:val="BodyText"/>
        <w:widowControl/>
        <w:numPr>
          <w:ilvl w:val="0"/>
          <w:numId w:val="24"/>
        </w:numPr>
        <w:autoSpaceDE/>
        <w:autoSpaceDN/>
        <w:adjustRightInd/>
      </w:pPr>
      <w:r w:rsidRPr="0045355A">
        <w:t>The data for the study has directly been obtained from the authorized source</w:t>
      </w:r>
      <w:r>
        <w:t>,</w:t>
      </w:r>
      <w:r w:rsidRPr="0045355A">
        <w:t xml:space="preserve"> and data validation will not be part of this research</w:t>
      </w:r>
    </w:p>
    <w:p w14:paraId="69CA77EA" w14:textId="77777777" w:rsidR="00902A0A" w:rsidRPr="0045355A" w:rsidRDefault="00902A0A" w:rsidP="00902A0A">
      <w:pPr>
        <w:pStyle w:val="BodyText"/>
        <w:widowControl/>
        <w:numPr>
          <w:ilvl w:val="0"/>
          <w:numId w:val="24"/>
        </w:numPr>
        <w:autoSpaceDE/>
        <w:autoSpaceDN/>
        <w:adjustRightInd/>
      </w:pPr>
      <w:r w:rsidRPr="0045355A">
        <w:t>The research will include the development and evaluation of various machine learning algorithms. The latest algorithms such as Neural Networks and Deep learning will not be considered as a part of this study due to a lack of resources and time</w:t>
      </w:r>
    </w:p>
    <w:p w14:paraId="17672F11" w14:textId="77777777" w:rsidR="00902A0A" w:rsidRPr="0045355A" w:rsidRDefault="00902A0A" w:rsidP="00902A0A">
      <w:pPr>
        <w:pStyle w:val="BodyText"/>
        <w:widowControl/>
        <w:numPr>
          <w:ilvl w:val="0"/>
          <w:numId w:val="24"/>
        </w:numPr>
        <w:autoSpaceDE/>
        <w:autoSpaceDN/>
        <w:adjustRightInd/>
      </w:pPr>
      <w:r w:rsidRPr="0045355A">
        <w:t>The study will limit the use of classification algorithms such as logistic regression, decision tree, K-nearest Neighbour as a part of interpretable models, whereas random forest, support vector machine, gradient boosting and XGBoost will be leveraged as black</w:t>
      </w:r>
      <w:r>
        <w:t>-</w:t>
      </w:r>
      <w:r w:rsidRPr="0045355A">
        <w:t>box models for this study</w:t>
      </w:r>
    </w:p>
    <w:p w14:paraId="6C856E99" w14:textId="77777777" w:rsidR="00902A0A" w:rsidRPr="0045355A" w:rsidRDefault="00902A0A" w:rsidP="00902A0A">
      <w:pPr>
        <w:pStyle w:val="BodyText"/>
        <w:widowControl/>
        <w:numPr>
          <w:ilvl w:val="0"/>
          <w:numId w:val="24"/>
        </w:numPr>
        <w:autoSpaceDE/>
        <w:autoSpaceDN/>
        <w:adjustRightInd/>
      </w:pPr>
      <w:r>
        <w:t>We will focus on models that are interpretable. If time permits, we will attempt to use other models to perform customer attrition analysis</w:t>
      </w:r>
    </w:p>
    <w:p w14:paraId="55F0D21A" w14:textId="77777777" w:rsidR="00902A0A" w:rsidRPr="0045355A" w:rsidRDefault="00902A0A" w:rsidP="00902A0A">
      <w:pPr>
        <w:rPr>
          <w:rFonts w:eastAsiaTheme="majorEastAsia"/>
          <w:b/>
          <w:bCs/>
          <w:color w:val="345A8A" w:themeColor="accent1" w:themeShade="B5"/>
          <w:sz w:val="32"/>
          <w:szCs w:val="32"/>
        </w:rPr>
      </w:pPr>
      <w:bookmarkStart w:id="96" w:name="research-methodology"/>
      <w:bookmarkStart w:id="97" w:name="_Toc61617416"/>
      <w:r w:rsidRPr="0045355A">
        <w:br w:type="page"/>
      </w:r>
    </w:p>
    <w:p w14:paraId="12B9064A" w14:textId="77777777" w:rsidR="00902A0A" w:rsidRPr="0045355A" w:rsidRDefault="00902A0A" w:rsidP="00902A0A">
      <w:pPr>
        <w:pStyle w:val="Heading1"/>
      </w:pPr>
      <w:bookmarkStart w:id="98" w:name="_Toc61885871"/>
      <w:r>
        <w:lastRenderedPageBreak/>
        <w:t xml:space="preserve"> 8</w:t>
      </w:r>
      <w:r w:rsidRPr="0045355A">
        <w:t>. Research Methodology</w:t>
      </w:r>
      <w:bookmarkEnd w:id="96"/>
      <w:bookmarkEnd w:id="97"/>
      <w:bookmarkEnd w:id="98"/>
    </w:p>
    <w:p w14:paraId="5F330C5D" w14:textId="77777777" w:rsidR="00902A0A" w:rsidRPr="0045355A" w:rsidRDefault="00902A0A" w:rsidP="00902A0A">
      <w:pPr>
        <w:pStyle w:val="Heading2"/>
      </w:pPr>
      <w:bookmarkStart w:id="99" w:name="_Toc61885872"/>
      <w:r>
        <w:t>8</w:t>
      </w:r>
      <w:r w:rsidRPr="0045355A">
        <w:t>.1 Business Understanding</w:t>
      </w:r>
      <w:bookmarkEnd w:id="99"/>
    </w:p>
    <w:p w14:paraId="446E3090" w14:textId="77777777" w:rsidR="00902A0A" w:rsidRPr="0045355A" w:rsidRDefault="00902A0A" w:rsidP="00902A0A">
      <w:pPr>
        <w:pStyle w:val="BodyText"/>
      </w:pPr>
      <w:r w:rsidRPr="0045355A">
        <w:t>In this paper, we were able to identify that the telecom industry is an extremely competitive industry where customers have the free will to move across companies if they believe they are getting more value with another service provider. We also noted that based on the customer's behaviour patterns, we would have indicators to note if a customer might churn or not. Since the cost of retention is much higher than customer acquisition, it is vital to the company's survival to identify the customers likely to churn and run campaigns to retain the existing customer base. It was also observed that a reduction of customer attrition of 5% could lead to profit margins increasing from 25% to 95%</w:t>
      </w:r>
      <w:r>
        <w:t xml:space="preserve"> </w:t>
      </w:r>
      <w:r w:rsidRPr="00690F61">
        <w:fldChar w:fldCharType="begin" w:fldLock="1"/>
      </w:r>
      <w:r w:rsidRPr="00690F6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690F61">
        <w:fldChar w:fldCharType="separate"/>
      </w:r>
      <w:r w:rsidRPr="00690F61">
        <w:t>(Hadden et al., 2006)</w:t>
      </w:r>
      <w:r w:rsidRPr="00690F61">
        <w:fldChar w:fldCharType="end"/>
      </w:r>
      <w:r w:rsidRPr="00D228F6">
        <w:t xml:space="preserve">. </w:t>
      </w:r>
      <w:r w:rsidRPr="0045355A">
        <w:t xml:space="preserve">In the telecom industry where the approximated annual cost of customer attrition is $ 10 billion annually </w:t>
      </w:r>
      <w:r w:rsidRPr="00787F25">
        <w:fldChar w:fldCharType="begin" w:fldLock="1"/>
      </w:r>
      <w:r w:rsidRPr="00787F25">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787F25">
        <w:fldChar w:fldCharType="separate"/>
      </w:r>
      <w:r w:rsidRPr="00787F25">
        <w:t>(</w:t>
      </w:r>
      <w:r w:rsidRPr="00787F25">
        <w:rPr>
          <w:rStyle w:val="ReferenceLinkChar"/>
          <w:color w:val="auto"/>
        </w:rPr>
        <w:t>Castanedo et al., 2014</w:t>
      </w:r>
      <w:r w:rsidRPr="00787F25">
        <w:t>)</w:t>
      </w:r>
      <w:r w:rsidRPr="00787F25">
        <w:fldChar w:fldCharType="end"/>
      </w:r>
      <w:r w:rsidRPr="00787F25">
        <w:t>,</w:t>
      </w:r>
      <w:r w:rsidRPr="0045355A">
        <w:t xml:space="preserve"> and 30% customers churn on average, there is a substantial need to perform active targeting to retain the customer base. </w:t>
      </w:r>
    </w:p>
    <w:p w14:paraId="5249E9EA" w14:textId="77777777" w:rsidR="00902A0A" w:rsidRPr="0045355A" w:rsidRDefault="00902A0A" w:rsidP="00902A0A">
      <w:pPr>
        <w:pStyle w:val="Heading2"/>
      </w:pPr>
      <w:bookmarkStart w:id="100" w:name="_Toc61885873"/>
      <w:r>
        <w:t>8</w:t>
      </w:r>
      <w:r w:rsidRPr="0045355A">
        <w:t>.2 Data Understanding</w:t>
      </w:r>
      <w:bookmarkEnd w:id="100"/>
      <w:r w:rsidRPr="0045355A">
        <w:t xml:space="preserve"> </w:t>
      </w:r>
    </w:p>
    <w:p w14:paraId="789F9B88" w14:textId="77777777" w:rsidR="00902A0A" w:rsidRPr="0045355A" w:rsidRDefault="00902A0A" w:rsidP="00902A0A">
      <w:pPr>
        <w:pStyle w:val="BodyText"/>
      </w:pPr>
      <w:r w:rsidRPr="0045355A">
        <w:t xml:space="preserve">There are various data sources used to predict churn in the telecom industry through the literature survey. In this research, we shall be using the IBM Watson Telecom churn data found </w:t>
      </w:r>
      <w:r>
        <w:t>o</w:t>
      </w:r>
      <w:r w:rsidRPr="0045355A">
        <w:t xml:space="preserve">n the Kaggle website. The telecom churn data consists of </w:t>
      </w:r>
      <w:r>
        <w:t>8</w:t>
      </w:r>
      <w:r w:rsidRPr="0045355A">
        <w:t>043 rows and 21 attributes at a customer id level. The data has a combination of numerical and categorical variables that can be used as feature variables to predict the target variable churn. Churn is indicated within the dataset as a "Yes" or a "No" indicating if a customer has churned or not churned respectively. This data presented is for the last month based on which predictions are to be made.</w:t>
      </w:r>
    </w:p>
    <w:p w14:paraId="1E1EB555" w14:textId="77777777" w:rsidR="00902A0A" w:rsidRPr="0045355A" w:rsidRDefault="00902A0A" w:rsidP="00902A0A">
      <w:pPr>
        <w:pStyle w:val="BodyText"/>
      </w:pPr>
      <w:r w:rsidRPr="0045355A">
        <w:t>The given data consists of multiple factors about the customers regarding lifestyle, behaviour in a Yes or No format that can be leveraged post-processing. It is presented in a .csv format with customer attributes information as metadata.</w:t>
      </w:r>
    </w:p>
    <w:p w14:paraId="1B1F3A59" w14:textId="77777777" w:rsidR="00902A0A" w:rsidRPr="0045355A" w:rsidRDefault="00902A0A" w:rsidP="00902A0A">
      <w:pPr>
        <w:pStyle w:val="BodyText"/>
      </w:pPr>
    </w:p>
    <w:p w14:paraId="180E3237" w14:textId="77777777" w:rsidR="00902A0A" w:rsidRPr="0045355A" w:rsidRDefault="00902A0A" w:rsidP="00902A0A">
      <w:pPr>
        <w:pStyle w:val="BodyText"/>
      </w:pPr>
    </w:p>
    <w:p w14:paraId="73A91F33" w14:textId="77777777" w:rsidR="00902A0A" w:rsidRPr="0045355A" w:rsidRDefault="00902A0A" w:rsidP="00902A0A">
      <w:pPr>
        <w:pStyle w:val="BodyText"/>
      </w:pPr>
      <w:r w:rsidRPr="0045355A">
        <w:t xml:space="preserve">The information obtained from the data can be broken down into four broad categories and is as follows </w:t>
      </w:r>
      <w:r w:rsidRPr="0045355A">
        <w:fldChar w:fldCharType="begin" w:fldLock="1"/>
      </w:r>
      <w:r w:rsidRPr="0045355A">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45355A">
        <w:fldChar w:fldCharType="separate"/>
      </w:r>
      <w:r w:rsidRPr="0045355A">
        <w:t>(Ebrah and Elnasir, 2019)</w:t>
      </w:r>
      <w:r w:rsidRPr="0045355A">
        <w:fldChar w:fldCharType="end"/>
      </w:r>
      <w:r w:rsidRPr="0045355A">
        <w:t>:</w:t>
      </w:r>
    </w:p>
    <w:p w14:paraId="3A1EE2B6" w14:textId="77777777" w:rsidR="00902A0A" w:rsidRPr="0045355A" w:rsidRDefault="00902A0A" w:rsidP="00902A0A">
      <w:pPr>
        <w:pStyle w:val="BodyText"/>
        <w:widowControl/>
        <w:numPr>
          <w:ilvl w:val="0"/>
          <w:numId w:val="23"/>
        </w:numPr>
        <w:autoSpaceDE/>
        <w:autoSpaceDN/>
        <w:adjustRightInd/>
      </w:pPr>
      <w:r w:rsidRPr="0045355A">
        <w:t>Services that the customer may be using such as streaming movies and tv, technical support, device protection, online backup and service, broadband services</w:t>
      </w:r>
    </w:p>
    <w:p w14:paraId="4DEC2B45" w14:textId="77777777" w:rsidR="00902A0A" w:rsidRPr="0045355A" w:rsidRDefault="00902A0A" w:rsidP="00902A0A">
      <w:pPr>
        <w:pStyle w:val="BodyText"/>
        <w:widowControl/>
        <w:numPr>
          <w:ilvl w:val="0"/>
          <w:numId w:val="23"/>
        </w:numPr>
        <w:autoSpaceDE/>
        <w:autoSpaceDN/>
        <w:adjustRightInd/>
      </w:pPr>
      <w:r w:rsidRPr="0045355A">
        <w:t>Account Information of the customer such as customer tenure, total costing, monthly charges, paperless billing, payment method</w:t>
      </w:r>
    </w:p>
    <w:p w14:paraId="7844D705" w14:textId="77777777" w:rsidR="00902A0A" w:rsidRPr="0045355A" w:rsidRDefault="00902A0A" w:rsidP="00902A0A">
      <w:pPr>
        <w:pStyle w:val="BodyText"/>
        <w:widowControl/>
        <w:numPr>
          <w:ilvl w:val="0"/>
          <w:numId w:val="23"/>
        </w:numPr>
        <w:autoSpaceDE/>
        <w:autoSpaceDN/>
        <w:adjustRightInd/>
      </w:pPr>
      <w:r w:rsidRPr="0045355A">
        <w:t>Demographic information such as age, gender, information about dependents and partners</w:t>
      </w:r>
    </w:p>
    <w:p w14:paraId="03F9DCAC" w14:textId="77777777" w:rsidR="00902A0A" w:rsidRPr="0045355A" w:rsidRDefault="00902A0A" w:rsidP="00902A0A">
      <w:pPr>
        <w:pStyle w:val="Heading2"/>
      </w:pPr>
      <w:bookmarkStart w:id="101" w:name="_Toc61885874"/>
      <w:r>
        <w:t>8</w:t>
      </w:r>
      <w:r w:rsidRPr="0045355A">
        <w:t>.3 Data Preparation</w:t>
      </w:r>
      <w:bookmarkEnd w:id="101"/>
    </w:p>
    <w:p w14:paraId="23935DB8" w14:textId="77777777" w:rsidR="00902A0A" w:rsidRPr="0045355A" w:rsidRDefault="00902A0A" w:rsidP="00902A0A">
      <w:pPr>
        <w:pStyle w:val="BodyText"/>
      </w:pPr>
      <w:r w:rsidRPr="0045355A">
        <w:t xml:space="preserve">We shall carefully analyze the data, understand the data patterns through visualizations and proceed with the following steps in detail. </w:t>
      </w:r>
    </w:p>
    <w:p w14:paraId="677F2E43" w14:textId="77777777" w:rsidR="00902A0A" w:rsidRPr="0045355A" w:rsidRDefault="00902A0A" w:rsidP="00902A0A">
      <w:pPr>
        <w:pStyle w:val="Heading3"/>
      </w:pPr>
      <w:bookmarkStart w:id="102" w:name="_Toc61885875"/>
      <w:r>
        <w:t>8</w:t>
      </w:r>
      <w:r w:rsidRPr="0045355A">
        <w:t>.3.1 Data Cleaning</w:t>
      </w:r>
      <w:bookmarkEnd w:id="102"/>
    </w:p>
    <w:p w14:paraId="151EB90D" w14:textId="77777777" w:rsidR="00902A0A" w:rsidRPr="0045355A" w:rsidRDefault="00902A0A" w:rsidP="00902A0A">
      <w:pPr>
        <w:pStyle w:val="BodyText"/>
      </w:pPr>
      <w:r w:rsidRPr="0045355A">
        <w:t>Data cleaning for the telecom churn dataset will occur by first doing a sense check if the data. Once it is verified that the data types of the data are as expected, we will check on the shape of the data to make sure the number of rows and columns is consistent with our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 we will decide if we can proceed with all the columns to the next step if we must drop columns based on missing value percentage or employ methods such as mean imputation, mode imputation, deletion of rows and iterative imputation.</w:t>
      </w:r>
    </w:p>
    <w:p w14:paraId="6A53FBF1" w14:textId="164359E5" w:rsidR="00902A0A" w:rsidRDefault="00902A0A" w:rsidP="00A93A20">
      <w:pPr>
        <w:pStyle w:val="BodyText"/>
      </w:pPr>
      <w:r w:rsidRPr="0045355A">
        <w:t xml:space="preserve">Looking at the percentage of missing values for each attribute after missing value analysis will help us understand the base dataset that we will be using when we go to the next step of feature engineering. </w:t>
      </w:r>
      <w:r>
        <w:br w:type="page"/>
      </w:r>
    </w:p>
    <w:p w14:paraId="32F5420A" w14:textId="77777777" w:rsidR="00902A0A" w:rsidRPr="0045355A" w:rsidRDefault="00902A0A" w:rsidP="00902A0A">
      <w:pPr>
        <w:pStyle w:val="BodyText"/>
      </w:pPr>
      <w:r w:rsidRPr="0045355A">
        <w:lastRenderedPageBreak/>
        <w:t>We will also perform outlier analysis and understand the skewness of the data to understand the feature's impact on customer churn. Post the understanding of each of the features' distribution; we will proceed to perform 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target variable.</w:t>
      </w:r>
    </w:p>
    <w:p w14:paraId="05F34C48" w14:textId="77777777" w:rsidR="00902A0A" w:rsidRPr="0045355A" w:rsidRDefault="00902A0A" w:rsidP="00902A0A">
      <w:pPr>
        <w:pStyle w:val="Heading3"/>
      </w:pPr>
      <w:bookmarkStart w:id="103" w:name="_Toc61885876"/>
      <w:r>
        <w:t>8</w:t>
      </w:r>
      <w:r w:rsidRPr="0045355A">
        <w:t>.3.2 Feature Engineering</w:t>
      </w:r>
      <w:bookmarkEnd w:id="103"/>
    </w:p>
    <w:p w14:paraId="61C2270B" w14:textId="77777777" w:rsidR="00902A0A" w:rsidRPr="0045355A" w:rsidRDefault="00902A0A" w:rsidP="00902A0A">
      <w:pPr>
        <w:pStyle w:val="BodyText"/>
      </w:pPr>
      <w:r w:rsidRPr="0045355A">
        <w:t>Based on the cleaned dataset, we will not decide the next steps be taken to be able to extract the most value from the dataset. We can perform steps such as one-hot encoding on the features that of type object. Besides this, we shall also derive features from the existing dataset and feature engineer newer attributes. Based on the understanding of telecom's business, we will also apply business rules that make sense to the business and try to derive new features. Performing efficient feature engineering here will save us the hassle of running complicated models to get an accurate prediction. This will make the machine learning pipeline easier to deploy, thus saving the business expenditure on hardware.</w:t>
      </w:r>
    </w:p>
    <w:p w14:paraId="7060B65F" w14:textId="77777777" w:rsidR="00902A0A" w:rsidRPr="0045355A" w:rsidRDefault="00902A0A" w:rsidP="00902A0A">
      <w:pPr>
        <w:pStyle w:val="BodyText"/>
        <w:rPr>
          <w:rFonts w:eastAsiaTheme="majorEastAsia"/>
          <w:b/>
          <w:bCs/>
          <w:color w:val="4F81BD" w:themeColor="accent1"/>
          <w:sz w:val="28"/>
          <w:szCs w:val="28"/>
        </w:rPr>
      </w:pPr>
      <w:r w:rsidRPr="0045355A">
        <w:t>Data visualization here will play a crucial part here to be able to draw insights that might help to be able to derive more from the data. Mapping out and understanding the relationship of each numerical and categorical variable with churn will help us start identifying the attributes that might have a high 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that have a high positive or negative correlation with the target variable. We will also perform categorical analysis on the variables of type object to deep-drive into implicit and latent connections within the data.</w:t>
      </w:r>
    </w:p>
    <w:p w14:paraId="4941517F" w14:textId="77777777" w:rsidR="00902A0A" w:rsidRPr="0045355A" w:rsidRDefault="00902A0A" w:rsidP="00902A0A">
      <w:pPr>
        <w:pStyle w:val="Heading3"/>
      </w:pPr>
      <w:bookmarkStart w:id="104" w:name="_Toc61885877"/>
      <w:r>
        <w:t>8</w:t>
      </w:r>
      <w:r w:rsidRPr="0045355A">
        <w:t>.3.3 Data Formatting</w:t>
      </w:r>
      <w:bookmarkEnd w:id="104"/>
    </w:p>
    <w:p w14:paraId="69E0600F" w14:textId="77777777" w:rsidR="00902A0A" w:rsidRPr="0045355A" w:rsidRDefault="00902A0A" w:rsidP="00902A0A">
      <w:pPr>
        <w:pStyle w:val="BodyText"/>
      </w:pPr>
      <w:r w:rsidRPr="0045355A">
        <w:t xml:space="preserve">Based on the models we will apply, we will ensure the now cleaned data with the new features is </w:t>
      </w:r>
      <w:r w:rsidRPr="0045355A">
        <w:lastRenderedPageBreak/>
        <w:t>formatted accordingly. This will help specific models converge at a faster rate as compared to if the data was not formatted. We can also apply feature selection techniques to understand the most significant features from the dataset.</w:t>
      </w:r>
    </w:p>
    <w:p w14:paraId="5FD20101" w14:textId="77777777" w:rsidR="00902A0A" w:rsidRPr="0045355A" w:rsidRDefault="00902A0A" w:rsidP="00902A0A">
      <w:pPr>
        <w:pStyle w:val="Heading2"/>
      </w:pPr>
      <w:bookmarkStart w:id="105" w:name="_Toc61885878"/>
      <w:r>
        <w:t>8</w:t>
      </w:r>
      <w:r w:rsidRPr="0045355A">
        <w:t>.4 Model Building</w:t>
      </w:r>
      <w:bookmarkEnd w:id="105"/>
    </w:p>
    <w:p w14:paraId="167D703D" w14:textId="77777777" w:rsidR="00902A0A" w:rsidRPr="0045355A" w:rsidRDefault="00902A0A" w:rsidP="00902A0A">
      <w:pPr>
        <w:pStyle w:val="BodyText"/>
      </w:pPr>
      <w:r w:rsidRPr="0045355A">
        <w:t>We shall now proceed to model building to choose the models that we would implement post the data cleaning, feature engineering and data formatting steps.</w:t>
      </w:r>
    </w:p>
    <w:p w14:paraId="654784B6" w14:textId="77777777" w:rsidR="00902A0A" w:rsidRPr="0045355A" w:rsidRDefault="00902A0A" w:rsidP="00902A0A">
      <w:pPr>
        <w:pStyle w:val="Heading3"/>
      </w:pPr>
      <w:r>
        <w:t>8</w:t>
      </w:r>
      <w:r w:rsidRPr="0045355A">
        <w:t>.4.1 Model Selection Techniques</w:t>
      </w:r>
    </w:p>
    <w:p w14:paraId="03BB2EEF" w14:textId="77777777" w:rsidR="00902A0A" w:rsidRPr="0045355A" w:rsidRDefault="00902A0A" w:rsidP="00902A0A">
      <w:pPr>
        <w:pStyle w:val="BodyText"/>
      </w:pPr>
      <w:r w:rsidRPr="0045355A">
        <w:t xml:space="preserve">We shall now proceed to select the models that we will be working with to efficiently and accurately predict customer churn. From the literature, it has been seen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 such as XGBoost and Light GBM. </w:t>
      </w:r>
    </w:p>
    <w:p w14:paraId="3F04411E" w14:textId="77777777" w:rsidR="00902A0A" w:rsidRPr="0045355A" w:rsidRDefault="00902A0A" w:rsidP="00902A0A">
      <w:pPr>
        <w:pStyle w:val="Heading3"/>
      </w:pPr>
      <w:r>
        <w:t>8</w:t>
      </w:r>
      <w:r w:rsidRPr="0045355A">
        <w:t>.4.2 Test Designing</w:t>
      </w:r>
    </w:p>
    <w:p w14:paraId="214301E1" w14:textId="77777777" w:rsidR="00902A0A" w:rsidRPr="0045355A" w:rsidRDefault="00902A0A" w:rsidP="00902A0A">
      <w:pPr>
        <w:pStyle w:val="BodyText"/>
      </w:pPr>
      <w:r w:rsidRPr="0045355A">
        <w:t xml:space="preserve">Another vital step to model building is to decide the train and test split strategically. If there were a larger dataset, we could have opted to go for a validation dataset as well. We will go for an </w:t>
      </w:r>
      <w:r>
        <w:t>8</w:t>
      </w:r>
      <w:r w:rsidRPr="0045355A">
        <w:t>0-20 train-test split for the models. For the top-performing models with this design, we shall also attempt a 90-10 split as this was recommended in the literature review for a few research papers.</w:t>
      </w:r>
    </w:p>
    <w:p w14:paraId="22ABD062" w14:textId="77777777" w:rsidR="00902A0A" w:rsidRPr="0045355A" w:rsidRDefault="00902A0A" w:rsidP="00902A0A">
      <w:pPr>
        <w:pStyle w:val="Heading3"/>
      </w:pPr>
      <w:r>
        <w:t>8</w:t>
      </w:r>
      <w:r w:rsidRPr="0045355A">
        <w:t>.4.3 Model Iterations</w:t>
      </w:r>
    </w:p>
    <w:p w14:paraId="3466098F" w14:textId="77777777" w:rsidR="00902A0A" w:rsidRPr="0045355A" w:rsidRDefault="00902A0A" w:rsidP="00902A0A">
      <w:pPr>
        <w:pStyle w:val="BodyText"/>
      </w:pPr>
      <w:r w:rsidRPr="0045355A">
        <w:t xml:space="preserve">After the model, as mentioned earlier, building steps are performed, we shall now proceed to perform more iterations on the models correspondingly analyzing model performance with each iteration. This can include monitoring p-values, the number of features, model performance, </w:t>
      </w:r>
      <w:r w:rsidRPr="0045355A">
        <w:lastRenderedPageBreak/>
        <w:t>variance inflation factor scores which would differ across models. The top selected models will now be the challenger models based on which the best model will be decided. On the given models, we will perform hyperparameter tuning using previous learnings and methods such as Grid Search, Random Search, and Bayesian optimization depending on the model considered.</w:t>
      </w:r>
    </w:p>
    <w:p w14:paraId="49897124" w14:textId="77777777" w:rsidR="00902A0A" w:rsidRPr="0045355A" w:rsidRDefault="00902A0A" w:rsidP="00902A0A">
      <w:pPr>
        <w:pStyle w:val="Heading3"/>
      </w:pPr>
      <w:r>
        <w:t>8</w:t>
      </w:r>
      <w:r w:rsidRPr="0045355A">
        <w:t>.4.4 Model Assessment</w:t>
      </w:r>
    </w:p>
    <w:p w14:paraId="38C642C7" w14:textId="77777777" w:rsidR="00902A0A" w:rsidRPr="0045355A" w:rsidRDefault="00902A0A" w:rsidP="00902A0A">
      <w:pPr>
        <w:pStyle w:val="BodyText"/>
      </w:pPr>
      <w:r w:rsidRPr="0045355A">
        <w:t xml:space="preserve">For any models to be used by the business, model assessment is a critical part f the process. As we develop models from the eyes of a Data Scientist up until this point, for the business to leverage the model, we will need to take steps to ensure that the predictions are as expected. </w:t>
      </w:r>
    </w:p>
    <w:p w14:paraId="28FC97D3" w14:textId="77777777" w:rsidR="00902A0A" w:rsidRDefault="00902A0A" w:rsidP="00902A0A">
      <w:pPr>
        <w:pStyle w:val="BodyText"/>
        <w:jc w:val="center"/>
      </w:pPr>
      <w:r>
        <w:lastRenderedPageBreak/>
        <w:drawing>
          <wp:inline distT="0" distB="0" distL="0" distR="0" wp14:anchorId="52B02151" wp14:editId="49FB04AE">
            <wp:extent cx="5943600" cy="78112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811266"/>
                    </a:xfrm>
                    <a:prstGeom prst="rect">
                      <a:avLst/>
                    </a:prstGeom>
                    <a:noFill/>
                    <a:ln>
                      <a:noFill/>
                    </a:ln>
                  </pic:spPr>
                </pic:pic>
              </a:graphicData>
            </a:graphic>
          </wp:inline>
        </w:drawing>
      </w:r>
      <w:r>
        <w:br/>
      </w:r>
      <w:r>
        <w:rPr>
          <w:rFonts w:asciiTheme="majorHAnsi" w:hAnsiTheme="majorHAnsi" w:cstheme="majorHAnsi"/>
          <w:color w:val="808080" w:themeColor="background1" w:themeShade="80"/>
        </w:rPr>
        <w:t xml:space="preserve">Figure 1: </w:t>
      </w:r>
      <w:r w:rsidRPr="006A03F2">
        <w:rPr>
          <w:rFonts w:asciiTheme="majorHAnsi" w:hAnsiTheme="majorHAnsi" w:cstheme="majorHAnsi"/>
          <w:color w:val="808080" w:themeColor="background1" w:themeShade="80"/>
        </w:rPr>
        <w:t>Model Building Process by Author</w:t>
      </w:r>
      <w:r>
        <w:rPr>
          <w:rFonts w:asciiTheme="majorHAnsi" w:hAnsiTheme="majorHAnsi" w:cstheme="majorHAnsi"/>
          <w:color w:val="808080" w:themeColor="background1" w:themeShade="80"/>
        </w:rPr>
        <w:t xml:space="preserve"> via </w:t>
      </w:r>
      <w:hyperlink r:id="rId27" w:history="1">
        <w:r w:rsidRPr="00670B37">
          <w:rPr>
            <w:rStyle w:val="Hyperlink"/>
            <w:rFonts w:asciiTheme="majorHAnsi" w:hAnsiTheme="majorHAnsi" w:cstheme="majorHAnsi"/>
            <w:color w:val="244061" w:themeColor="accent1" w:themeShade="80"/>
          </w:rPr>
          <w:t>draw.io</w:t>
        </w:r>
      </w:hyperlink>
    </w:p>
    <w:p w14:paraId="7D5930B9" w14:textId="77777777" w:rsidR="00902A0A" w:rsidRPr="0045355A" w:rsidRDefault="00902A0A" w:rsidP="00902A0A">
      <w:pPr>
        <w:pStyle w:val="BodyText"/>
      </w:pPr>
      <w:r w:rsidRPr="0045355A">
        <w:lastRenderedPageBreak/>
        <w:t>Model interpretability is vital to the functioning of the business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61AF1673" w14:textId="77777777" w:rsidR="00902A0A" w:rsidRPr="0045355A" w:rsidRDefault="00902A0A" w:rsidP="00902A0A">
      <w:pPr>
        <w:pStyle w:val="Heading2"/>
      </w:pPr>
      <w:bookmarkStart w:id="106" w:name="_Toc61885883"/>
      <w:r>
        <w:t>8</w:t>
      </w:r>
      <w:r w:rsidRPr="0045355A">
        <w:t>.5 Model Evaluation</w:t>
      </w:r>
      <w:bookmarkEnd w:id="106"/>
    </w:p>
    <w:p w14:paraId="14FD33B0" w14:textId="77777777" w:rsidR="00902A0A" w:rsidRPr="0045355A" w:rsidRDefault="00902A0A" w:rsidP="00902A0A">
      <w:pPr>
        <w:pStyle w:val="BodyText"/>
      </w:pPr>
      <w:r w:rsidRPr="0045355A">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50B4AEB8" w14:textId="77777777" w:rsidR="00902A0A" w:rsidRPr="0045355A" w:rsidRDefault="00902A0A" w:rsidP="00902A0A">
      <w:pPr>
        <w:pStyle w:val="Heading3"/>
      </w:pPr>
      <w:r>
        <w:t>8</w:t>
      </w:r>
      <w:r w:rsidRPr="0045355A">
        <w:t>.5.1 Model Evaluation</w:t>
      </w:r>
    </w:p>
    <w:p w14:paraId="3E9FA322" w14:textId="77777777" w:rsidR="00902A0A" w:rsidRPr="0045355A" w:rsidRDefault="00902A0A" w:rsidP="00902A0A">
      <w:pPr>
        <w:pStyle w:val="BodyText"/>
      </w:pPr>
      <w:r w:rsidRPr="0045355A">
        <w:t>We will now proceed to compare the model results obtained with the other literature we have previously surveyed. Using the same metrics of accuracy, F-Score, the area under the curve, we will compare the performance of the new ensemble or individual models to the models' performance in the reviewed literature in the field.  Once we evaluate the results and see if they are satisfactory, we will proceed to the next steps. Else, we shall analyze the results if they are not satisfactory and proceed to revaluate our approach to improve iteratively.</w:t>
      </w:r>
    </w:p>
    <w:p w14:paraId="0D422479" w14:textId="77777777" w:rsidR="00902A0A" w:rsidRPr="0045355A" w:rsidRDefault="00902A0A" w:rsidP="00902A0A">
      <w:pPr>
        <w:pStyle w:val="Heading3"/>
      </w:pPr>
      <w:r>
        <w:t>8</w:t>
      </w:r>
      <w:r w:rsidRPr="0045355A">
        <w:t>.5.2 Process Review</w:t>
      </w:r>
    </w:p>
    <w:p w14:paraId="3D7DF69F" w14:textId="77777777" w:rsidR="00902A0A" w:rsidRPr="0045355A" w:rsidRDefault="00902A0A" w:rsidP="00902A0A">
      <w:pPr>
        <w:pStyle w:val="BodyText"/>
      </w:pPr>
      <w:r w:rsidRPr="0045355A">
        <w:t>We will list the final process post the different iterations we have carried out and carefully review the process. As compared to the other research done in this field, we will analyze if there are any potential mosses, flaws in approaches an address them.</w:t>
      </w:r>
    </w:p>
    <w:p w14:paraId="246B023D" w14:textId="77777777" w:rsidR="00902A0A" w:rsidRPr="0045355A" w:rsidRDefault="00902A0A" w:rsidP="00902A0A">
      <w:pPr>
        <w:pStyle w:val="Heading3"/>
      </w:pPr>
      <w:bookmarkStart w:id="107" w:name="_Toc61885886"/>
      <w:r>
        <w:t>8</w:t>
      </w:r>
      <w:r w:rsidRPr="0045355A">
        <w:t>.5.3 Determine Next Steps</w:t>
      </w:r>
      <w:bookmarkEnd w:id="107"/>
    </w:p>
    <w:p w14:paraId="384194C9" w14:textId="77777777" w:rsidR="00902A0A" w:rsidRPr="0045355A" w:rsidRDefault="00902A0A" w:rsidP="00902A0A">
      <w:pPr>
        <w:pStyle w:val="BodyText"/>
      </w:pPr>
      <w:r w:rsidRPr="0045355A">
        <w:t xml:space="preserve">Based on the process review carried out in the above step, we will decide if we would like to finish our research project and move on to the next steps. If not, we shall initiate further iterations and </w:t>
      </w:r>
      <w:r w:rsidRPr="0045355A">
        <w:lastRenderedPageBreak/>
        <w:t>refine the model. This is an essential step and will be based on the comparative analysis we will perform to benchmark our model.</w:t>
      </w:r>
    </w:p>
    <w:p w14:paraId="46F5A674" w14:textId="77777777" w:rsidR="00902A0A" w:rsidRPr="0045355A" w:rsidRDefault="00902A0A" w:rsidP="00902A0A">
      <w:pPr>
        <w:pStyle w:val="Heading2"/>
      </w:pPr>
      <w:r>
        <w:t>8</w:t>
      </w:r>
      <w:r w:rsidRPr="0045355A">
        <w:t>.6 Model Deployment</w:t>
      </w:r>
    </w:p>
    <w:p w14:paraId="58FF9C43" w14:textId="77777777" w:rsidR="00902A0A" w:rsidRPr="0045355A" w:rsidRDefault="00902A0A" w:rsidP="00902A0A">
      <w:pPr>
        <w:pStyle w:val="BodyText"/>
      </w:pPr>
      <w:r w:rsidRPr="0045355A">
        <w:t xml:space="preserve">We will now decide the next steps for the business use that our model evaluation is satisfactorily completed. </w:t>
      </w:r>
    </w:p>
    <w:p w14:paraId="611A944C" w14:textId="77777777" w:rsidR="00902A0A" w:rsidRPr="0045355A" w:rsidRDefault="00902A0A" w:rsidP="00902A0A">
      <w:pPr>
        <w:pStyle w:val="Heading3"/>
      </w:pPr>
      <w:bookmarkStart w:id="108" w:name="_Toc61885888"/>
      <w:r>
        <w:t>8</w:t>
      </w:r>
      <w:r w:rsidRPr="0045355A">
        <w:t>.6.1 Plan for Deployment</w:t>
      </w:r>
      <w:bookmarkEnd w:id="108"/>
    </w:p>
    <w:p w14:paraId="53B81F45" w14:textId="77777777" w:rsidR="00902A0A" w:rsidRPr="0045355A" w:rsidRDefault="00902A0A" w:rsidP="00902A0A">
      <w:pPr>
        <w:pStyle w:val="BodyText"/>
      </w:pPr>
      <w:r w:rsidRPr="0045355A">
        <w:t xml:space="preserve">The model is to be utilized by telecom companies to reduce the rate of churn by targeting customers at a high likelihood of churn. There are certain factors to consider here based on which the company's return on investment can be maximized. </w:t>
      </w:r>
      <w:r>
        <w:t>8</w:t>
      </w:r>
      <w:r w:rsidRPr="0045355A">
        <w:t xml:space="preserve">0% of revenue is generated by 20% of the customer base </w:t>
      </w:r>
      <w:r w:rsidRPr="0045355A">
        <w:fldChar w:fldCharType="begin" w:fldLock="1"/>
      </w:r>
      <w: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45355A">
        <w:fldChar w:fldCharType="separate"/>
      </w:r>
      <w:r w:rsidRPr="0045355A">
        <w:t>(Rajagopal, 2011)</w:t>
      </w:r>
      <w:r w:rsidRPr="0045355A">
        <w:fldChar w:fldCharType="end"/>
      </w:r>
      <w:r w:rsidRPr="0045355A">
        <w:t>. Based on the allocated budget for customer retention, we should filter out high-value customers with a high customer lifetime value and target those that are the most likely to churn. Allocating too much time to customers who are not generating as much revenue can be prioritized lower.</w:t>
      </w:r>
    </w:p>
    <w:p w14:paraId="599476FA" w14:textId="77777777" w:rsidR="00902A0A" w:rsidRPr="0045355A" w:rsidRDefault="00902A0A" w:rsidP="00902A0A">
      <w:pPr>
        <w:pStyle w:val="Heading3"/>
      </w:pPr>
      <w:bookmarkStart w:id="109" w:name="_Toc61885889"/>
      <w:r>
        <w:t>8</w:t>
      </w:r>
      <w:r w:rsidRPr="0045355A">
        <w:t>.6.2 Monitoring and Maintenance</w:t>
      </w:r>
      <w:bookmarkEnd w:id="109"/>
    </w:p>
    <w:p w14:paraId="2FA537A7" w14:textId="77777777" w:rsidR="00902A0A" w:rsidRPr="0045355A" w:rsidRDefault="00902A0A" w:rsidP="00902A0A">
      <w:pPr>
        <w:pStyle w:val="BodyText"/>
      </w:pPr>
      <w:r w:rsidRPr="0045355A">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7054CB8B" w14:textId="77777777" w:rsidR="00902A0A" w:rsidRPr="0045355A" w:rsidRDefault="00902A0A" w:rsidP="00902A0A">
      <w:pPr>
        <w:pStyle w:val="Heading3"/>
      </w:pPr>
      <w:bookmarkStart w:id="110" w:name="_Toc61885890"/>
      <w:r>
        <w:t>8</w:t>
      </w:r>
      <w:r w:rsidRPr="0045355A">
        <w:t>.6.3 Reporting Results</w:t>
      </w:r>
      <w:bookmarkEnd w:id="110"/>
    </w:p>
    <w:p w14:paraId="00119773" w14:textId="77777777" w:rsidR="00902A0A" w:rsidRPr="0045355A" w:rsidRDefault="00902A0A" w:rsidP="00902A0A">
      <w:pPr>
        <w:pStyle w:val="BodyText"/>
      </w:pPr>
      <w:r w:rsidRPr="0045355A">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w:t>
      </w:r>
      <w:r w:rsidRPr="0045355A">
        <w:lastRenderedPageBreak/>
        <w:t>processing, this will also help the company save costs in operationalization expenditure.</w:t>
      </w:r>
    </w:p>
    <w:p w14:paraId="3DEBC54F" w14:textId="77777777" w:rsidR="00902A0A" w:rsidRPr="0045355A" w:rsidRDefault="00902A0A" w:rsidP="00902A0A">
      <w:pPr>
        <w:pStyle w:val="Heading3"/>
      </w:pPr>
      <w:bookmarkStart w:id="111" w:name="_Toc61885891"/>
      <w:r>
        <w:t>8</w:t>
      </w:r>
      <w:r w:rsidRPr="0045355A">
        <w:t>.6.4 Final Review</w:t>
      </w:r>
      <w:bookmarkEnd w:id="111"/>
    </w:p>
    <w:p w14:paraId="18FD39D3" w14:textId="77777777" w:rsidR="00902A0A" w:rsidRPr="0045355A" w:rsidRDefault="00902A0A" w:rsidP="00902A0A">
      <w:pPr>
        <w:pStyle w:val="BodyText"/>
        <w:rPr>
          <w:rFonts w:eastAsiaTheme="majorEastAsia"/>
          <w:b/>
          <w:bCs/>
          <w:color w:val="345A8A" w:themeColor="accent1" w:themeShade="B5"/>
          <w:sz w:val="32"/>
          <w:szCs w:val="32"/>
        </w:rPr>
      </w:pPr>
      <w:r w:rsidRPr="0045355A">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bookmarkStart w:id="112" w:name="required-resources"/>
      <w:bookmarkStart w:id="113" w:name="_Toc61617417"/>
    </w:p>
    <w:p w14:paraId="45A017C3" w14:textId="77777777" w:rsidR="00902A0A" w:rsidRDefault="00902A0A" w:rsidP="00902A0A">
      <w:pPr>
        <w:rPr>
          <w:rFonts w:eastAsiaTheme="majorEastAsia"/>
          <w:b/>
          <w:bCs/>
          <w:color w:val="345A8A" w:themeColor="accent1" w:themeShade="B5"/>
          <w:sz w:val="32"/>
          <w:szCs w:val="32"/>
        </w:rPr>
      </w:pPr>
      <w:r>
        <w:br w:type="page"/>
      </w:r>
    </w:p>
    <w:p w14:paraId="29BC71F4" w14:textId="77777777" w:rsidR="00902A0A" w:rsidRDefault="00902A0A" w:rsidP="00902A0A">
      <w:pPr>
        <w:pStyle w:val="Heading1"/>
      </w:pPr>
      <w:bookmarkStart w:id="114" w:name="_Toc61885892"/>
      <w:r>
        <w:lastRenderedPageBreak/>
        <w:t>9</w:t>
      </w:r>
      <w:r w:rsidRPr="0045355A">
        <w:t xml:space="preserve">. </w:t>
      </w:r>
      <w:r>
        <w:t>Expected Outcomes</w:t>
      </w:r>
      <w:bookmarkEnd w:id="114"/>
    </w:p>
    <w:p w14:paraId="3D6C5683" w14:textId="77777777" w:rsidR="00902A0A" w:rsidRPr="00DE04A5" w:rsidRDefault="00902A0A" w:rsidP="00902A0A">
      <w:pPr>
        <w:pStyle w:val="BodyText"/>
      </w:pPr>
      <w:r w:rsidRPr="00DE04A5">
        <w:t>From the above work, the following are the expected outcomes of the study:</w:t>
      </w:r>
    </w:p>
    <w:p w14:paraId="003FB443" w14:textId="77777777" w:rsidR="00902A0A" w:rsidRPr="00DE04A5" w:rsidRDefault="00902A0A" w:rsidP="00902A0A">
      <w:pPr>
        <w:pStyle w:val="BodyText"/>
        <w:widowControl/>
        <w:numPr>
          <w:ilvl w:val="0"/>
          <w:numId w:val="28"/>
        </w:numPr>
        <w:autoSpaceDE/>
        <w:autoSpaceDN/>
        <w:adjustRightInd/>
        <w:spacing w:line="240" w:lineRule="auto"/>
        <w:jc w:val="left"/>
      </w:pPr>
      <w:r w:rsidRPr="00DE04A5">
        <w:t>Machine Learning and Ensemble models from the research can be expected that are able to predict customer churn accurately</w:t>
      </w:r>
    </w:p>
    <w:p w14:paraId="26F32B8F" w14:textId="77777777" w:rsidR="00902A0A" w:rsidRPr="00DE04A5" w:rsidRDefault="00902A0A" w:rsidP="00902A0A">
      <w:pPr>
        <w:pStyle w:val="BodyText"/>
        <w:widowControl/>
        <w:numPr>
          <w:ilvl w:val="0"/>
          <w:numId w:val="28"/>
        </w:numPr>
        <w:autoSpaceDE/>
        <w:autoSpaceDN/>
        <w:adjustRightInd/>
        <w:spacing w:line="240" w:lineRule="auto"/>
        <w:jc w:val="left"/>
      </w:pPr>
      <w:r w:rsidRPr="00DE04A5">
        <w:t>Understanding of customer traits and behaviour that might be indicative that a customer is going to churn soon</w:t>
      </w:r>
    </w:p>
    <w:p w14:paraId="59DACFC9" w14:textId="77777777" w:rsidR="00902A0A" w:rsidRPr="00DE04A5" w:rsidRDefault="00902A0A" w:rsidP="00902A0A">
      <w:pPr>
        <w:pStyle w:val="BodyText"/>
        <w:widowControl/>
        <w:numPr>
          <w:ilvl w:val="0"/>
          <w:numId w:val="28"/>
        </w:numPr>
        <w:autoSpaceDE/>
        <w:autoSpaceDN/>
        <w:adjustRightInd/>
        <w:spacing w:line="240" w:lineRule="auto"/>
        <w:jc w:val="left"/>
      </w:pPr>
      <w:r w:rsidRPr="00DE04A5">
        <w:t xml:space="preserve">Business understanding of the telecom industry and how to leverage data to flag the bracket of customers that may undergo churn </w:t>
      </w:r>
    </w:p>
    <w:p w14:paraId="3A623B25" w14:textId="77777777" w:rsidR="00902A0A" w:rsidRPr="0045355A" w:rsidRDefault="00902A0A" w:rsidP="00902A0A">
      <w:pPr>
        <w:pStyle w:val="Heading1"/>
      </w:pPr>
      <w:bookmarkStart w:id="115" w:name="_Toc61885893"/>
      <w:r>
        <w:t xml:space="preserve">10. </w:t>
      </w:r>
      <w:r w:rsidRPr="0045355A">
        <w:t>Required Resources</w:t>
      </w:r>
      <w:bookmarkEnd w:id="112"/>
      <w:bookmarkEnd w:id="113"/>
      <w:bookmarkEnd w:id="115"/>
    </w:p>
    <w:p w14:paraId="6583CE36" w14:textId="19EA0CAE" w:rsidR="00902A0A" w:rsidRPr="0045355A" w:rsidRDefault="00902A0A" w:rsidP="00902A0A">
      <w:pPr>
        <w:pStyle w:val="BodyText"/>
      </w:pPr>
      <w:r w:rsidRPr="0045355A">
        <w:t xml:space="preserve">Following are the required hardware and software requirements to successfully </w:t>
      </w:r>
      <w:r w:rsidR="00B24BF4">
        <w:t xml:space="preserve">and </w:t>
      </w:r>
      <w:r w:rsidRPr="0045355A">
        <w:t>run the models.</w:t>
      </w:r>
    </w:p>
    <w:p w14:paraId="0C8ACA4F" w14:textId="77777777" w:rsidR="00902A0A" w:rsidRPr="0045355A" w:rsidRDefault="00902A0A" w:rsidP="00902A0A">
      <w:pPr>
        <w:pStyle w:val="Heading3"/>
      </w:pPr>
      <w:bookmarkStart w:id="116" w:name="hardware-requirements"/>
      <w:bookmarkStart w:id="117" w:name="_Toc61617418"/>
      <w:bookmarkStart w:id="118" w:name="_Toc61885894"/>
      <w:r>
        <w:t>10</w:t>
      </w:r>
      <w:r w:rsidRPr="0045355A">
        <w:t>.1 Hardware Requirements</w:t>
      </w:r>
      <w:bookmarkEnd w:id="116"/>
      <w:bookmarkEnd w:id="117"/>
      <w:r w:rsidRPr="0045355A">
        <w:t xml:space="preserve"> for the research</w:t>
      </w:r>
      <w:bookmarkEnd w:id="118"/>
    </w:p>
    <w:p w14:paraId="437FE043" w14:textId="77777777" w:rsidR="00902A0A" w:rsidRPr="0045355A" w:rsidRDefault="00902A0A" w:rsidP="00902A0A">
      <w:pPr>
        <w:pStyle w:val="FirstParagraph"/>
      </w:pPr>
      <w:r w:rsidRPr="0045355A">
        <w:t>Based on the defined scope of the proposed thesis, the following are the required resources</w:t>
      </w:r>
      <w:r>
        <w:t xml:space="preserve">. </w:t>
      </w:r>
      <w:r w:rsidRPr="0045355A">
        <w:t xml:space="preserve">The minimum hardware requirements for this project are: </w:t>
      </w:r>
    </w:p>
    <w:p w14:paraId="1BCB4096" w14:textId="77777777" w:rsidR="00902A0A" w:rsidRPr="0045355A" w:rsidRDefault="00902A0A" w:rsidP="00902A0A">
      <w:pPr>
        <w:pStyle w:val="BodyText"/>
        <w:widowControl/>
        <w:numPr>
          <w:ilvl w:val="0"/>
          <w:numId w:val="26"/>
        </w:numPr>
        <w:autoSpaceDE/>
        <w:autoSpaceDN/>
        <w:adjustRightInd/>
      </w:pPr>
      <w:r w:rsidRPr="0045355A">
        <w:rPr>
          <w:b/>
        </w:rPr>
        <w:t>RAM:</w:t>
      </w:r>
      <w:r w:rsidRPr="0045355A">
        <w:t xml:space="preserve"> Minimum 8 GB (16 GB recommended for optimum performance)</w:t>
      </w:r>
    </w:p>
    <w:p w14:paraId="5F797097" w14:textId="057EA119" w:rsidR="00902A0A" w:rsidRPr="0045355A" w:rsidRDefault="00902A0A" w:rsidP="00902A0A">
      <w:pPr>
        <w:pStyle w:val="BodyText"/>
        <w:widowControl/>
        <w:numPr>
          <w:ilvl w:val="0"/>
          <w:numId w:val="26"/>
        </w:numPr>
        <w:autoSpaceDE/>
        <w:autoSpaceDN/>
        <w:adjustRightInd/>
      </w:pPr>
      <w:r w:rsidRPr="0045355A">
        <w:rPr>
          <w:b/>
        </w:rPr>
        <w:t>Disk space:</w:t>
      </w:r>
      <w:r w:rsidRPr="0045355A">
        <w:t xml:space="preserve"> Minimum of 4GB of free space needs to be allocated</w:t>
      </w:r>
      <w:r>
        <w:t xml:space="preserve"> </w:t>
      </w:r>
    </w:p>
    <w:p w14:paraId="50E1303D" w14:textId="77777777" w:rsidR="00902A0A" w:rsidRPr="0045355A" w:rsidRDefault="00902A0A" w:rsidP="00902A0A">
      <w:pPr>
        <w:pStyle w:val="Heading3"/>
      </w:pPr>
      <w:bookmarkStart w:id="119" w:name="software-requirements"/>
      <w:bookmarkStart w:id="120" w:name="_Toc61617419"/>
      <w:bookmarkStart w:id="121" w:name="_Toc61885895"/>
      <w:r>
        <w:t>10</w:t>
      </w:r>
      <w:r w:rsidRPr="0045355A">
        <w:t>.2 Software Requirements</w:t>
      </w:r>
      <w:bookmarkEnd w:id="119"/>
      <w:bookmarkEnd w:id="120"/>
      <w:r w:rsidRPr="0045355A">
        <w:t xml:space="preserve"> for the research</w:t>
      </w:r>
      <w:bookmarkEnd w:id="121"/>
      <w:r>
        <w:tab/>
      </w:r>
    </w:p>
    <w:tbl>
      <w:tblPr>
        <w:tblStyle w:val="Table"/>
        <w:tblW w:w="1698" w:type="pct"/>
        <w:tblInd w:w="611" w:type="dxa"/>
        <w:tblLook w:val="07E0" w:firstRow="1" w:lastRow="1" w:firstColumn="1" w:lastColumn="1" w:noHBand="1" w:noVBand="1"/>
      </w:tblPr>
      <w:tblGrid>
        <w:gridCol w:w="1576"/>
        <w:gridCol w:w="1619"/>
      </w:tblGrid>
      <w:tr w:rsidR="00902A0A" w:rsidRPr="0045355A" w14:paraId="50B35015" w14:textId="77777777" w:rsidTr="00902A0A">
        <w:tc>
          <w:tcPr>
            <w:tcW w:w="0" w:type="auto"/>
            <w:tcBorders>
              <w:bottom w:val="single" w:sz="0" w:space="0" w:color="auto"/>
              <w:right w:val="single" w:sz="4" w:space="0" w:color="auto"/>
            </w:tcBorders>
            <w:vAlign w:val="center"/>
          </w:tcPr>
          <w:p w14:paraId="6A0476C3" w14:textId="77777777" w:rsidR="00902A0A" w:rsidRPr="0045355A" w:rsidRDefault="00902A0A" w:rsidP="00902A0A">
            <w:pPr>
              <w:pStyle w:val="Compact"/>
            </w:pPr>
            <w:r w:rsidRPr="0045355A">
              <w:t>Software</w:t>
            </w:r>
          </w:p>
        </w:tc>
        <w:tc>
          <w:tcPr>
            <w:tcW w:w="0" w:type="auto"/>
            <w:tcBorders>
              <w:left w:val="single" w:sz="4" w:space="0" w:color="auto"/>
              <w:bottom w:val="single" w:sz="0" w:space="0" w:color="auto"/>
            </w:tcBorders>
            <w:vAlign w:val="center"/>
          </w:tcPr>
          <w:p w14:paraId="484D188A" w14:textId="77777777" w:rsidR="00902A0A" w:rsidRPr="0045355A" w:rsidRDefault="00902A0A" w:rsidP="00902A0A">
            <w:pPr>
              <w:pStyle w:val="Compact"/>
            </w:pPr>
            <w:r w:rsidRPr="0045355A">
              <w:t>Minimum Version</w:t>
            </w:r>
          </w:p>
        </w:tc>
      </w:tr>
      <w:tr w:rsidR="00902A0A" w:rsidRPr="0045355A" w14:paraId="1EFA5F0F" w14:textId="77777777" w:rsidTr="00A93A20">
        <w:trPr>
          <w:trHeight w:val="243"/>
        </w:trPr>
        <w:tc>
          <w:tcPr>
            <w:tcW w:w="0" w:type="auto"/>
            <w:tcBorders>
              <w:right w:val="single" w:sz="4" w:space="0" w:color="auto"/>
            </w:tcBorders>
            <w:vAlign w:val="center"/>
          </w:tcPr>
          <w:p w14:paraId="0A140954" w14:textId="77777777" w:rsidR="00902A0A" w:rsidRPr="0045355A" w:rsidRDefault="00902A0A" w:rsidP="00902A0A">
            <w:pPr>
              <w:pStyle w:val="Compact"/>
            </w:pPr>
            <w:r w:rsidRPr="0045355A">
              <w:t>Python</w:t>
            </w:r>
          </w:p>
        </w:tc>
        <w:tc>
          <w:tcPr>
            <w:tcW w:w="0" w:type="auto"/>
            <w:tcBorders>
              <w:left w:val="single" w:sz="4" w:space="0" w:color="auto"/>
            </w:tcBorders>
            <w:vAlign w:val="center"/>
          </w:tcPr>
          <w:p w14:paraId="3DB68ADF" w14:textId="77777777" w:rsidR="00902A0A" w:rsidRPr="0045355A" w:rsidRDefault="00902A0A" w:rsidP="00902A0A">
            <w:pPr>
              <w:pStyle w:val="Compact"/>
            </w:pPr>
            <w:r w:rsidRPr="0045355A">
              <w:t>&gt;= 3.5</w:t>
            </w:r>
          </w:p>
        </w:tc>
      </w:tr>
      <w:tr w:rsidR="00902A0A" w:rsidRPr="0045355A" w14:paraId="3818F8C5" w14:textId="77777777" w:rsidTr="00902A0A">
        <w:tc>
          <w:tcPr>
            <w:tcW w:w="0" w:type="auto"/>
            <w:tcBorders>
              <w:right w:val="single" w:sz="4" w:space="0" w:color="auto"/>
            </w:tcBorders>
            <w:vAlign w:val="center"/>
          </w:tcPr>
          <w:p w14:paraId="061D9852" w14:textId="77777777" w:rsidR="00902A0A" w:rsidRPr="0045355A" w:rsidRDefault="00902A0A" w:rsidP="00902A0A">
            <w:pPr>
              <w:pStyle w:val="Compact"/>
            </w:pPr>
            <w:r w:rsidRPr="0045355A">
              <w:t>Jupyter Notebook</w:t>
            </w:r>
          </w:p>
        </w:tc>
        <w:tc>
          <w:tcPr>
            <w:tcW w:w="0" w:type="auto"/>
            <w:tcBorders>
              <w:left w:val="single" w:sz="4" w:space="0" w:color="auto"/>
            </w:tcBorders>
            <w:vAlign w:val="center"/>
          </w:tcPr>
          <w:p w14:paraId="38693B69" w14:textId="77777777" w:rsidR="00902A0A" w:rsidRPr="0045355A" w:rsidRDefault="00902A0A" w:rsidP="00902A0A">
            <w:pPr>
              <w:pStyle w:val="Compact"/>
            </w:pPr>
            <w:r w:rsidRPr="0045355A">
              <w:t>&gt;= 6.0</w:t>
            </w:r>
          </w:p>
        </w:tc>
      </w:tr>
      <w:tr w:rsidR="00902A0A" w:rsidRPr="0045355A" w14:paraId="4CAC2378" w14:textId="77777777" w:rsidTr="00902A0A">
        <w:tc>
          <w:tcPr>
            <w:tcW w:w="0" w:type="auto"/>
            <w:tcBorders>
              <w:right w:val="single" w:sz="4" w:space="0" w:color="auto"/>
            </w:tcBorders>
            <w:vAlign w:val="center"/>
          </w:tcPr>
          <w:p w14:paraId="310C7E4D" w14:textId="77777777" w:rsidR="00902A0A" w:rsidRPr="0045355A" w:rsidRDefault="00902A0A" w:rsidP="00902A0A">
            <w:pPr>
              <w:pStyle w:val="Compact"/>
            </w:pPr>
            <w:r w:rsidRPr="0045355A">
              <w:t>Excel</w:t>
            </w:r>
          </w:p>
        </w:tc>
        <w:tc>
          <w:tcPr>
            <w:tcW w:w="0" w:type="auto"/>
            <w:tcBorders>
              <w:left w:val="single" w:sz="4" w:space="0" w:color="auto"/>
            </w:tcBorders>
            <w:vAlign w:val="center"/>
          </w:tcPr>
          <w:p w14:paraId="4756168E" w14:textId="77777777" w:rsidR="00902A0A" w:rsidRPr="0045355A" w:rsidRDefault="00902A0A" w:rsidP="00902A0A">
            <w:pPr>
              <w:pStyle w:val="Compact"/>
            </w:pPr>
            <w:r w:rsidRPr="0045355A">
              <w:t>&gt;= 2007</w:t>
            </w:r>
          </w:p>
        </w:tc>
      </w:tr>
    </w:tbl>
    <w:p w14:paraId="725A088D" w14:textId="77777777" w:rsidR="00902A0A" w:rsidRPr="0045355A" w:rsidRDefault="00902A0A" w:rsidP="00902A0A">
      <w:pPr>
        <w:pStyle w:val="Heading1"/>
      </w:pPr>
      <w:bookmarkStart w:id="122" w:name="research-plan"/>
      <w:bookmarkStart w:id="123" w:name="_Toc61617420"/>
      <w:bookmarkStart w:id="124" w:name="_Toc61885896"/>
      <w:r>
        <w:lastRenderedPageBreak/>
        <w:t>11</w:t>
      </w:r>
      <w:r w:rsidRPr="0045355A">
        <w:t>. Research Plan</w:t>
      </w:r>
      <w:bookmarkEnd w:id="122"/>
      <w:bookmarkEnd w:id="123"/>
      <w:bookmarkEnd w:id="124"/>
    </w:p>
    <w:p w14:paraId="4BA09CBB" w14:textId="77777777" w:rsidR="0015061A" w:rsidRPr="00070EA1" w:rsidRDefault="0015061A" w:rsidP="0015061A">
      <w:pPr>
        <w:pStyle w:val="FirstParagraph"/>
      </w:pPr>
      <w:bookmarkStart w:id="125" w:name="_10._Risk_and"/>
      <w:bookmarkEnd w:id="125"/>
      <w:r w:rsidRPr="00070EA1">
        <w:t xml:space="preserve">The following GANTT chart proposes the timeline for the research and implementation of the project.  </w:t>
      </w:r>
    </w:p>
    <w:p w14:paraId="6BA98E3E" w14:textId="77777777" w:rsidR="0015061A" w:rsidRPr="00070EA1" w:rsidRDefault="0015061A" w:rsidP="0015061A">
      <w:pPr>
        <w:pStyle w:val="BodyText"/>
      </w:pPr>
    </w:p>
    <w:p w14:paraId="62C2D855" w14:textId="77777777" w:rsidR="0015061A" w:rsidRPr="00070EA1" w:rsidRDefault="0015061A" w:rsidP="0015061A">
      <w:pPr>
        <w:pStyle w:val="BodyText"/>
        <w:jc w:val="center"/>
      </w:pPr>
      <w:r w:rsidRPr="00070EA1">
        <w:drawing>
          <wp:inline distT="0" distB="0" distL="0" distR="0" wp14:anchorId="67F21FCD" wp14:editId="4EBADD07">
            <wp:extent cx="6132643" cy="2751827"/>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40112" cy="2755178"/>
                    </a:xfrm>
                    <a:prstGeom prst="rect">
                      <a:avLst/>
                    </a:prstGeom>
                  </pic:spPr>
                </pic:pic>
              </a:graphicData>
            </a:graphic>
          </wp:inline>
        </w:drawing>
      </w:r>
      <w:r w:rsidRPr="00070EA1">
        <w:br/>
        <w:t>Figure 2: Research Plan and Timelines</w:t>
      </w:r>
    </w:p>
    <w:p w14:paraId="0306EBAF" w14:textId="77777777" w:rsidR="00902A0A" w:rsidRDefault="00902A0A" w:rsidP="00902A0A">
      <w:pPr>
        <w:rPr>
          <w:rFonts w:eastAsiaTheme="majorEastAsia"/>
          <w:b/>
          <w:bCs/>
          <w:color w:val="345A8A" w:themeColor="accent1" w:themeShade="B5"/>
          <w:sz w:val="32"/>
          <w:szCs w:val="32"/>
        </w:rPr>
      </w:pPr>
      <w:r>
        <w:br w:type="page"/>
      </w:r>
    </w:p>
    <w:p w14:paraId="3B8C56B1" w14:textId="77777777" w:rsidR="00902A0A" w:rsidRDefault="00902A0A" w:rsidP="00902A0A">
      <w:pPr>
        <w:pStyle w:val="Heading1"/>
      </w:pPr>
      <w:bookmarkStart w:id="126" w:name="_Toc61885897"/>
      <w:r w:rsidRPr="0045355A">
        <w:lastRenderedPageBreak/>
        <w:t>1</w:t>
      </w:r>
      <w:r>
        <w:t>2</w:t>
      </w:r>
      <w:r w:rsidRPr="0045355A">
        <w:t>. Risk and Contingency Plan</w:t>
      </w:r>
      <w:bookmarkStart w:id="127" w:name="references"/>
      <w:bookmarkStart w:id="128" w:name="_Toc61617421"/>
      <w:bookmarkEnd w:id="126"/>
    </w:p>
    <w:p w14:paraId="11E68E09" w14:textId="77777777" w:rsidR="00902A0A" w:rsidRPr="00B266C0" w:rsidRDefault="00902A0A" w:rsidP="00902A0A">
      <w:pPr>
        <w:pStyle w:val="BodyText"/>
      </w:pPr>
    </w:p>
    <w:tbl>
      <w:tblPr>
        <w:tblW w:w="9720" w:type="dxa"/>
        <w:tblLook w:val="04A0" w:firstRow="1" w:lastRow="0" w:firstColumn="1" w:lastColumn="0" w:noHBand="0" w:noVBand="1"/>
      </w:tblPr>
      <w:tblGrid>
        <w:gridCol w:w="2500"/>
        <w:gridCol w:w="3280"/>
        <w:gridCol w:w="3940"/>
      </w:tblGrid>
      <w:tr w:rsidR="00902A0A" w:rsidRPr="00B266C0" w14:paraId="212B3402" w14:textId="77777777" w:rsidTr="00902A0A">
        <w:trPr>
          <w:trHeight w:val="300"/>
        </w:trPr>
        <w:tc>
          <w:tcPr>
            <w:tcW w:w="250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54E3AF8F" w14:textId="77777777" w:rsidR="00902A0A" w:rsidRPr="00DE04A5" w:rsidRDefault="00902A0A" w:rsidP="00902A0A">
            <w:pPr>
              <w:spacing w:after="0"/>
              <w:jc w:val="center"/>
              <w:rPr>
                <w:b/>
                <w:bCs/>
                <w:color w:val="FFFFFF"/>
                <w:sz w:val="22"/>
                <w:szCs w:val="22"/>
              </w:rPr>
            </w:pPr>
            <w:r w:rsidRPr="00DE04A5">
              <w:rPr>
                <w:b/>
                <w:bCs/>
                <w:color w:val="FFFFFF"/>
                <w:sz w:val="22"/>
                <w:szCs w:val="22"/>
              </w:rPr>
              <w:t>Project Phase</w:t>
            </w:r>
          </w:p>
        </w:tc>
        <w:tc>
          <w:tcPr>
            <w:tcW w:w="3280" w:type="dxa"/>
            <w:tcBorders>
              <w:top w:val="single" w:sz="4" w:space="0" w:color="auto"/>
              <w:left w:val="nil"/>
              <w:bottom w:val="single" w:sz="4" w:space="0" w:color="auto"/>
              <w:right w:val="single" w:sz="4" w:space="0" w:color="auto"/>
            </w:tcBorders>
            <w:shd w:val="clear" w:color="000000" w:fill="44546A"/>
            <w:noWrap/>
            <w:vAlign w:val="center"/>
            <w:hideMark/>
          </w:tcPr>
          <w:p w14:paraId="3DD2D4F2" w14:textId="77777777" w:rsidR="00902A0A" w:rsidRPr="00DE04A5" w:rsidRDefault="00902A0A" w:rsidP="00902A0A">
            <w:pPr>
              <w:spacing w:after="0"/>
              <w:jc w:val="center"/>
              <w:rPr>
                <w:b/>
                <w:bCs/>
                <w:color w:val="FFFFFF"/>
                <w:sz w:val="22"/>
                <w:szCs w:val="22"/>
              </w:rPr>
            </w:pPr>
            <w:r w:rsidRPr="00DE04A5">
              <w:rPr>
                <w:b/>
                <w:bCs/>
                <w:color w:val="FFFFFF"/>
                <w:sz w:val="22"/>
                <w:szCs w:val="22"/>
              </w:rPr>
              <w:t>Risk</w:t>
            </w:r>
          </w:p>
        </w:tc>
        <w:tc>
          <w:tcPr>
            <w:tcW w:w="3940" w:type="dxa"/>
            <w:tcBorders>
              <w:top w:val="single" w:sz="4" w:space="0" w:color="auto"/>
              <w:left w:val="nil"/>
              <w:bottom w:val="single" w:sz="4" w:space="0" w:color="auto"/>
              <w:right w:val="single" w:sz="4" w:space="0" w:color="auto"/>
            </w:tcBorders>
            <w:shd w:val="clear" w:color="000000" w:fill="44546A"/>
            <w:noWrap/>
            <w:vAlign w:val="center"/>
            <w:hideMark/>
          </w:tcPr>
          <w:p w14:paraId="5C401324" w14:textId="77777777" w:rsidR="00902A0A" w:rsidRPr="00DE04A5" w:rsidRDefault="00902A0A" w:rsidP="00902A0A">
            <w:pPr>
              <w:spacing w:after="0"/>
              <w:jc w:val="center"/>
              <w:rPr>
                <w:b/>
                <w:bCs/>
                <w:color w:val="FFFFFF"/>
                <w:sz w:val="22"/>
                <w:szCs w:val="22"/>
              </w:rPr>
            </w:pPr>
            <w:r w:rsidRPr="00DE04A5">
              <w:rPr>
                <w:b/>
                <w:bCs/>
                <w:color w:val="FFFFFF"/>
                <w:sz w:val="22"/>
                <w:szCs w:val="22"/>
              </w:rPr>
              <w:t>Contingency Plan</w:t>
            </w:r>
          </w:p>
        </w:tc>
      </w:tr>
      <w:tr w:rsidR="00902A0A" w:rsidRPr="00B266C0" w14:paraId="29CDF9ED" w14:textId="77777777" w:rsidTr="00902A0A">
        <w:trPr>
          <w:trHeight w:val="136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176E1BC" w14:textId="77777777" w:rsidR="00902A0A" w:rsidRPr="00DE04A5" w:rsidRDefault="00902A0A" w:rsidP="00902A0A">
            <w:pPr>
              <w:spacing w:after="0"/>
              <w:rPr>
                <w:sz w:val="22"/>
                <w:szCs w:val="22"/>
              </w:rPr>
            </w:pPr>
            <w:r w:rsidRPr="00DE04A5">
              <w:rPr>
                <w:sz w:val="22"/>
                <w:szCs w:val="22"/>
              </w:rPr>
              <w:t>Exploratory Data Analysis</w:t>
            </w:r>
          </w:p>
        </w:tc>
        <w:tc>
          <w:tcPr>
            <w:tcW w:w="3280" w:type="dxa"/>
            <w:tcBorders>
              <w:top w:val="nil"/>
              <w:left w:val="nil"/>
              <w:bottom w:val="single" w:sz="4" w:space="0" w:color="auto"/>
              <w:right w:val="single" w:sz="4" w:space="0" w:color="auto"/>
            </w:tcBorders>
            <w:shd w:val="clear" w:color="auto" w:fill="auto"/>
            <w:vAlign w:val="center"/>
            <w:hideMark/>
          </w:tcPr>
          <w:p w14:paraId="18BE94D5" w14:textId="77777777" w:rsidR="00902A0A" w:rsidRPr="00DE04A5" w:rsidRDefault="00902A0A" w:rsidP="00902A0A">
            <w:pPr>
              <w:spacing w:after="0"/>
              <w:rPr>
                <w:sz w:val="22"/>
                <w:szCs w:val="22"/>
              </w:rPr>
            </w:pPr>
            <w:r w:rsidRPr="00DE04A5">
              <w:rPr>
                <w:sz w:val="22"/>
                <w:szCs w:val="22"/>
              </w:rPr>
              <w:t>Did not receive accurate data and the data is corrupted</w:t>
            </w:r>
          </w:p>
        </w:tc>
        <w:tc>
          <w:tcPr>
            <w:tcW w:w="3940" w:type="dxa"/>
            <w:tcBorders>
              <w:top w:val="nil"/>
              <w:left w:val="nil"/>
              <w:bottom w:val="single" w:sz="4" w:space="0" w:color="auto"/>
              <w:right w:val="single" w:sz="4" w:space="0" w:color="auto"/>
            </w:tcBorders>
            <w:shd w:val="clear" w:color="auto" w:fill="auto"/>
            <w:vAlign w:val="center"/>
            <w:hideMark/>
          </w:tcPr>
          <w:p w14:paraId="6260774F" w14:textId="77777777" w:rsidR="00902A0A" w:rsidRPr="00DE04A5" w:rsidRDefault="00902A0A" w:rsidP="00902A0A">
            <w:pPr>
              <w:spacing w:after="0"/>
              <w:rPr>
                <w:sz w:val="22"/>
                <w:szCs w:val="22"/>
              </w:rPr>
            </w:pPr>
            <w:r w:rsidRPr="00DE04A5">
              <w:rPr>
                <w:sz w:val="22"/>
                <w:szCs w:val="22"/>
              </w:rPr>
              <w:t>Leverage a copy of the data stored on Google Drive for the same</w:t>
            </w:r>
          </w:p>
        </w:tc>
      </w:tr>
      <w:tr w:rsidR="00902A0A" w:rsidRPr="00B266C0" w14:paraId="3A17A736" w14:textId="77777777" w:rsidTr="00902A0A">
        <w:trPr>
          <w:trHeight w:val="136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5DF9C5F9" w14:textId="77777777" w:rsidR="00902A0A" w:rsidRPr="00DE04A5" w:rsidRDefault="00902A0A" w:rsidP="00902A0A">
            <w:pPr>
              <w:spacing w:after="0"/>
              <w:jc w:val="center"/>
              <w:rPr>
                <w:sz w:val="22"/>
                <w:szCs w:val="22"/>
              </w:rPr>
            </w:pPr>
            <w:r w:rsidRPr="00DE04A5">
              <w:rPr>
                <w:sz w:val="22"/>
                <w:szCs w:val="22"/>
              </w:rPr>
              <w:t>Data Transformation</w:t>
            </w:r>
          </w:p>
        </w:tc>
        <w:tc>
          <w:tcPr>
            <w:tcW w:w="3280" w:type="dxa"/>
            <w:tcBorders>
              <w:top w:val="nil"/>
              <w:left w:val="nil"/>
              <w:bottom w:val="single" w:sz="4" w:space="0" w:color="auto"/>
              <w:right w:val="single" w:sz="4" w:space="0" w:color="auto"/>
            </w:tcBorders>
            <w:shd w:val="clear" w:color="auto" w:fill="auto"/>
            <w:vAlign w:val="center"/>
            <w:hideMark/>
          </w:tcPr>
          <w:p w14:paraId="522CC93B" w14:textId="77777777" w:rsidR="00902A0A" w:rsidRPr="00DE04A5" w:rsidRDefault="00902A0A" w:rsidP="00902A0A">
            <w:pPr>
              <w:spacing w:after="0"/>
              <w:rPr>
                <w:sz w:val="22"/>
                <w:szCs w:val="22"/>
              </w:rPr>
            </w:pPr>
            <w:r w:rsidRPr="00DE04A5">
              <w:rPr>
                <w:sz w:val="22"/>
                <w:szCs w:val="22"/>
              </w:rPr>
              <w:t>Jupyter Notebook on the local computer is corrupted</w:t>
            </w:r>
          </w:p>
        </w:tc>
        <w:tc>
          <w:tcPr>
            <w:tcW w:w="3940" w:type="dxa"/>
            <w:tcBorders>
              <w:top w:val="nil"/>
              <w:left w:val="nil"/>
              <w:bottom w:val="single" w:sz="4" w:space="0" w:color="auto"/>
              <w:right w:val="single" w:sz="4" w:space="0" w:color="auto"/>
            </w:tcBorders>
            <w:shd w:val="clear" w:color="auto" w:fill="auto"/>
            <w:vAlign w:val="center"/>
            <w:hideMark/>
          </w:tcPr>
          <w:p w14:paraId="1B30CC3B" w14:textId="77777777" w:rsidR="00902A0A" w:rsidRPr="00DE04A5" w:rsidRDefault="00902A0A" w:rsidP="00902A0A">
            <w:pPr>
              <w:spacing w:after="0"/>
              <w:rPr>
                <w:sz w:val="22"/>
                <w:szCs w:val="22"/>
              </w:rPr>
            </w:pPr>
            <w:r w:rsidRPr="00DE04A5">
              <w:rPr>
                <w:sz w:val="22"/>
                <w:szCs w:val="22"/>
              </w:rPr>
              <w:t>Use an online iPython service like Google Colab to perform the study</w:t>
            </w:r>
          </w:p>
        </w:tc>
      </w:tr>
      <w:tr w:rsidR="00902A0A" w:rsidRPr="00B266C0" w14:paraId="55EEAF65" w14:textId="77777777" w:rsidTr="00902A0A">
        <w:trPr>
          <w:trHeight w:val="1635"/>
        </w:trPr>
        <w:tc>
          <w:tcPr>
            <w:tcW w:w="2500" w:type="dxa"/>
            <w:vMerge/>
            <w:tcBorders>
              <w:top w:val="nil"/>
              <w:left w:val="single" w:sz="4" w:space="0" w:color="auto"/>
              <w:bottom w:val="single" w:sz="4" w:space="0" w:color="auto"/>
              <w:right w:val="single" w:sz="4" w:space="0" w:color="auto"/>
            </w:tcBorders>
            <w:vAlign w:val="center"/>
            <w:hideMark/>
          </w:tcPr>
          <w:p w14:paraId="387689CD" w14:textId="77777777" w:rsidR="00902A0A" w:rsidRPr="00DE04A5" w:rsidRDefault="00902A0A" w:rsidP="00902A0A">
            <w:pPr>
              <w:spacing w:after="0"/>
              <w:rPr>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36914661" w14:textId="77777777" w:rsidR="00902A0A" w:rsidRPr="00DE04A5" w:rsidRDefault="00902A0A" w:rsidP="00902A0A">
            <w:pPr>
              <w:spacing w:after="0"/>
              <w:rPr>
                <w:sz w:val="22"/>
                <w:szCs w:val="22"/>
              </w:rPr>
            </w:pPr>
            <w:r w:rsidRPr="00DE04A5">
              <w:rPr>
                <w:sz w:val="22"/>
                <w:szCs w:val="22"/>
              </w:rPr>
              <w:t>Data transformation is time-consuming and does not result in the format</w:t>
            </w:r>
          </w:p>
        </w:tc>
        <w:tc>
          <w:tcPr>
            <w:tcW w:w="3940" w:type="dxa"/>
            <w:tcBorders>
              <w:top w:val="nil"/>
              <w:left w:val="nil"/>
              <w:bottom w:val="single" w:sz="4" w:space="0" w:color="auto"/>
              <w:right w:val="single" w:sz="4" w:space="0" w:color="auto"/>
            </w:tcBorders>
            <w:shd w:val="clear" w:color="auto" w:fill="auto"/>
            <w:vAlign w:val="center"/>
            <w:hideMark/>
          </w:tcPr>
          <w:p w14:paraId="7E45C6F5" w14:textId="77777777" w:rsidR="00902A0A" w:rsidRPr="00DE04A5" w:rsidRDefault="00902A0A" w:rsidP="00902A0A">
            <w:pPr>
              <w:spacing w:after="0"/>
              <w:rPr>
                <w:sz w:val="22"/>
                <w:szCs w:val="22"/>
              </w:rPr>
            </w:pPr>
            <w:r w:rsidRPr="00DE04A5">
              <w:rPr>
                <w:sz w:val="22"/>
                <w:szCs w:val="22"/>
              </w:rPr>
              <w:t>Revisit the exploratory data analysis phase and try alternate methods</w:t>
            </w:r>
          </w:p>
        </w:tc>
      </w:tr>
      <w:tr w:rsidR="00902A0A" w:rsidRPr="00B266C0" w14:paraId="0E803C5B" w14:textId="77777777" w:rsidTr="00902A0A">
        <w:trPr>
          <w:trHeight w:val="163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40CBA26A" w14:textId="77777777" w:rsidR="00902A0A" w:rsidRPr="00DE04A5" w:rsidRDefault="00902A0A" w:rsidP="00902A0A">
            <w:pPr>
              <w:spacing w:after="0"/>
              <w:jc w:val="center"/>
              <w:rPr>
                <w:sz w:val="22"/>
                <w:szCs w:val="22"/>
              </w:rPr>
            </w:pPr>
            <w:r w:rsidRPr="00DE04A5">
              <w:rPr>
                <w:sz w:val="22"/>
                <w:szCs w:val="22"/>
              </w:rPr>
              <w:t>Model Building</w:t>
            </w:r>
          </w:p>
        </w:tc>
        <w:tc>
          <w:tcPr>
            <w:tcW w:w="3280" w:type="dxa"/>
            <w:tcBorders>
              <w:top w:val="nil"/>
              <w:left w:val="nil"/>
              <w:bottom w:val="single" w:sz="4" w:space="0" w:color="auto"/>
              <w:right w:val="single" w:sz="4" w:space="0" w:color="auto"/>
            </w:tcBorders>
            <w:shd w:val="clear" w:color="auto" w:fill="auto"/>
            <w:vAlign w:val="center"/>
            <w:hideMark/>
          </w:tcPr>
          <w:p w14:paraId="5F22857D" w14:textId="77777777" w:rsidR="00902A0A" w:rsidRPr="00DE04A5" w:rsidRDefault="00902A0A" w:rsidP="00902A0A">
            <w:pPr>
              <w:spacing w:after="0"/>
              <w:rPr>
                <w:sz w:val="22"/>
                <w:szCs w:val="22"/>
              </w:rPr>
            </w:pPr>
            <w:r w:rsidRPr="00DE04A5">
              <w:rPr>
                <w:sz w:val="22"/>
                <w:szCs w:val="22"/>
              </w:rPr>
              <w:t>Might not be able to implement all the modelling techniques researched during the research space</w:t>
            </w:r>
          </w:p>
        </w:tc>
        <w:tc>
          <w:tcPr>
            <w:tcW w:w="3940" w:type="dxa"/>
            <w:tcBorders>
              <w:top w:val="nil"/>
              <w:left w:val="nil"/>
              <w:bottom w:val="single" w:sz="4" w:space="0" w:color="auto"/>
              <w:right w:val="single" w:sz="4" w:space="0" w:color="auto"/>
            </w:tcBorders>
            <w:shd w:val="clear" w:color="auto" w:fill="auto"/>
            <w:vAlign w:val="center"/>
            <w:hideMark/>
          </w:tcPr>
          <w:p w14:paraId="4A67E31A" w14:textId="77777777" w:rsidR="00902A0A" w:rsidRPr="00DE04A5" w:rsidRDefault="00902A0A" w:rsidP="00902A0A">
            <w:pPr>
              <w:spacing w:after="0"/>
              <w:rPr>
                <w:sz w:val="22"/>
                <w:szCs w:val="22"/>
              </w:rPr>
            </w:pPr>
            <w:r w:rsidRPr="00DE04A5">
              <w:rPr>
                <w:sz w:val="22"/>
                <w:szCs w:val="22"/>
              </w:rPr>
              <w:t>Scale back by filtering modelling techniques prioritized on novelty and usage</w:t>
            </w:r>
          </w:p>
        </w:tc>
      </w:tr>
      <w:tr w:rsidR="00902A0A" w:rsidRPr="00B266C0" w14:paraId="6B5C242F" w14:textId="77777777" w:rsidTr="00902A0A">
        <w:trPr>
          <w:trHeight w:val="1560"/>
        </w:trPr>
        <w:tc>
          <w:tcPr>
            <w:tcW w:w="2500" w:type="dxa"/>
            <w:vMerge/>
            <w:tcBorders>
              <w:top w:val="nil"/>
              <w:left w:val="single" w:sz="4" w:space="0" w:color="auto"/>
              <w:bottom w:val="single" w:sz="4" w:space="0" w:color="auto"/>
              <w:right w:val="single" w:sz="4" w:space="0" w:color="auto"/>
            </w:tcBorders>
            <w:vAlign w:val="center"/>
            <w:hideMark/>
          </w:tcPr>
          <w:p w14:paraId="689835B7" w14:textId="77777777" w:rsidR="00902A0A" w:rsidRPr="00DE04A5" w:rsidRDefault="00902A0A" w:rsidP="00902A0A">
            <w:pPr>
              <w:spacing w:after="0"/>
              <w:rPr>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32519256" w14:textId="77777777" w:rsidR="00902A0A" w:rsidRPr="00DE04A5" w:rsidRDefault="00902A0A" w:rsidP="00902A0A">
            <w:pPr>
              <w:spacing w:after="0"/>
              <w:rPr>
                <w:sz w:val="22"/>
                <w:szCs w:val="22"/>
              </w:rPr>
            </w:pPr>
            <w:r w:rsidRPr="00DE04A5">
              <w:rPr>
                <w:sz w:val="22"/>
                <w:szCs w:val="22"/>
              </w:rPr>
              <w:t>Results obtained post model building do not make business sense</w:t>
            </w:r>
          </w:p>
        </w:tc>
        <w:tc>
          <w:tcPr>
            <w:tcW w:w="3940" w:type="dxa"/>
            <w:tcBorders>
              <w:top w:val="nil"/>
              <w:left w:val="nil"/>
              <w:bottom w:val="single" w:sz="4" w:space="0" w:color="auto"/>
              <w:right w:val="single" w:sz="4" w:space="0" w:color="auto"/>
            </w:tcBorders>
            <w:shd w:val="clear" w:color="auto" w:fill="auto"/>
            <w:vAlign w:val="center"/>
            <w:hideMark/>
          </w:tcPr>
          <w:p w14:paraId="7E67B372" w14:textId="77777777" w:rsidR="00902A0A" w:rsidRPr="00DE04A5" w:rsidRDefault="00902A0A" w:rsidP="00902A0A">
            <w:pPr>
              <w:spacing w:after="0"/>
              <w:rPr>
                <w:sz w:val="22"/>
                <w:szCs w:val="22"/>
              </w:rPr>
            </w:pPr>
            <w:r w:rsidRPr="00DE04A5">
              <w:rPr>
                <w:sz w:val="22"/>
                <w:szCs w:val="22"/>
              </w:rPr>
              <w:t>Perform further iterations or go back to exploratory data analysis to review methodology</w:t>
            </w:r>
          </w:p>
        </w:tc>
      </w:tr>
    </w:tbl>
    <w:p w14:paraId="48E4FE02" w14:textId="77777777" w:rsidR="00902A0A" w:rsidRPr="00ED662F" w:rsidRDefault="00902A0A" w:rsidP="00902A0A">
      <w:pPr>
        <w:pStyle w:val="BodyText"/>
        <w:jc w:val="center"/>
      </w:pPr>
      <w:r>
        <w:t>Table 1: Risk and Contingency Plan</w:t>
      </w:r>
    </w:p>
    <w:p w14:paraId="13F171F7" w14:textId="77777777" w:rsidR="00902A0A" w:rsidRDefault="00902A0A" w:rsidP="00902A0A">
      <w:pPr>
        <w:rPr>
          <w:rFonts w:eastAsiaTheme="majorEastAsia"/>
          <w:b/>
          <w:bCs/>
          <w:color w:val="345A8A" w:themeColor="accent1" w:themeShade="B5"/>
          <w:sz w:val="32"/>
          <w:szCs w:val="32"/>
        </w:rPr>
      </w:pPr>
      <w:r>
        <w:br w:type="page"/>
      </w:r>
    </w:p>
    <w:p w14:paraId="30ADBF0A" w14:textId="77777777" w:rsidR="00902A0A" w:rsidRPr="0045355A" w:rsidRDefault="00902A0A" w:rsidP="00902A0A">
      <w:pPr>
        <w:pStyle w:val="Heading1"/>
      </w:pPr>
      <w:bookmarkStart w:id="129" w:name="_Toc61885898"/>
      <w:r w:rsidRPr="0045355A">
        <w:lastRenderedPageBreak/>
        <w:t>References</w:t>
      </w:r>
      <w:bookmarkEnd w:id="127"/>
      <w:bookmarkEnd w:id="128"/>
      <w:bookmarkEnd w:id="129"/>
    </w:p>
    <w:p w14:paraId="14869FDA" w14:textId="77777777" w:rsidR="00902A0A" w:rsidRPr="00D73523" w:rsidRDefault="00902A0A" w:rsidP="00902A0A">
      <w:pPr>
        <w:pStyle w:val="ListParagraph"/>
        <w:numPr>
          <w:ilvl w:val="0"/>
          <w:numId w:val="42"/>
        </w:numPr>
        <w:jc w:val="left"/>
      </w:pPr>
      <w:r w:rsidRPr="00DE1C06">
        <w:fldChar w:fldCharType="begin" w:fldLock="1"/>
      </w:r>
      <w:r w:rsidRPr="00D73523">
        <w:instrText xml:space="preserve">ADDIN Mendeley Bibliography CSL_BIBLIOGRAPHY </w:instrText>
      </w:r>
      <w:r w:rsidRPr="00DE1C06">
        <w:fldChar w:fldCharType="separate"/>
      </w:r>
      <w:r w:rsidRPr="00D73523">
        <w:t xml:space="preserve">Ahmad, A.K., Jafar, A. and Aljoumaa, K., (2019) Customer churn prediction in telecom using machine learning in big data platform. </w:t>
      </w:r>
      <w:r w:rsidRPr="00D73523">
        <w:rPr>
          <w:i/>
          <w:iCs/>
        </w:rPr>
        <w:t>Journal of Big Data</w:t>
      </w:r>
      <w:r w:rsidRPr="00D73523">
        <w:t>, [online] 61, p.28. Available at: https://doi.org/10.1186/s40537-019-0191-6.</w:t>
      </w:r>
    </w:p>
    <w:p w14:paraId="0BAF3109" w14:textId="77777777" w:rsidR="00902A0A" w:rsidRPr="00D73523" w:rsidRDefault="00902A0A" w:rsidP="00902A0A">
      <w:pPr>
        <w:pStyle w:val="ListParagraph"/>
        <w:numPr>
          <w:ilvl w:val="0"/>
          <w:numId w:val="42"/>
        </w:numPr>
        <w:jc w:val="left"/>
      </w:pPr>
      <w:r w:rsidRPr="00D73523">
        <w:t>Ahmad, A.K., Jafar, A. and Aljoumaa, K., (n.d.) Customer churn prediction in telecom using machine learning in big data platform. [online] Available at: https://doi.org/10.1186/s40537-019-0191-6.</w:t>
      </w:r>
    </w:p>
    <w:p w14:paraId="5AF8DAA5" w14:textId="77777777" w:rsidR="00902A0A" w:rsidRPr="00D73523" w:rsidRDefault="00902A0A" w:rsidP="00902A0A">
      <w:pPr>
        <w:pStyle w:val="ListParagraph"/>
        <w:numPr>
          <w:ilvl w:val="0"/>
          <w:numId w:val="42"/>
        </w:numPr>
        <w:jc w:val="left"/>
      </w:pPr>
      <w:r w:rsidRPr="00D73523">
        <w:t xml:space="preserve">Ahmed, A.A. and Maheswari, D., (2017a) Methods For Customer Retention In Telecom Industries. </w:t>
      </w:r>
      <w:r w:rsidRPr="00D73523">
        <w:rPr>
          <w:i/>
          <w:iCs/>
        </w:rPr>
        <w:t>2017 International Conference on Advanced Computing and Communication Systems</w:t>
      </w:r>
      <w:r w:rsidRPr="00D73523">
        <w:t>.</w:t>
      </w:r>
    </w:p>
    <w:p w14:paraId="17E8C482" w14:textId="77777777" w:rsidR="00902A0A" w:rsidRPr="00D73523" w:rsidRDefault="00902A0A" w:rsidP="00902A0A">
      <w:pPr>
        <w:pStyle w:val="ListParagraph"/>
        <w:numPr>
          <w:ilvl w:val="0"/>
          <w:numId w:val="42"/>
        </w:numPr>
        <w:jc w:val="left"/>
      </w:pPr>
      <w:r w:rsidRPr="00D73523">
        <w:t xml:space="preserve">Ahmed, A.A.Q. and Maheswari, D., (2017b) Churn prediction on huge telecom data using hybrid firefly based classification Churn prediction on huge telecom data. </w:t>
      </w:r>
      <w:r w:rsidRPr="00D73523">
        <w:rPr>
          <w:i/>
          <w:iCs/>
        </w:rPr>
        <w:t>Egyptian Informatics Journal</w:t>
      </w:r>
      <w:r w:rsidRPr="00D73523">
        <w:t>, [online] 183, pp.215–220. Available at: http://dx.doi.org/10.1016/j.eij.2017.02.002 [Accessed 15 Jan. 2021].</w:t>
      </w:r>
    </w:p>
    <w:p w14:paraId="57C77D87" w14:textId="77777777" w:rsidR="00902A0A" w:rsidRPr="00D73523" w:rsidRDefault="00902A0A" w:rsidP="00902A0A">
      <w:pPr>
        <w:pStyle w:val="ListParagraph"/>
        <w:numPr>
          <w:ilvl w:val="0"/>
          <w:numId w:val="42"/>
        </w:numPr>
        <w:jc w:val="left"/>
      </w:pPr>
      <w:r w:rsidRPr="00D73523">
        <w:t xml:space="preserve">Andrews, R., (2019) Churn Prediction in Telecom Sector Using Machine Learning. </w:t>
      </w:r>
      <w:r w:rsidRPr="00D73523">
        <w:rPr>
          <w:i/>
          <w:iCs/>
        </w:rPr>
        <w:t>International Journal of Information Systems and Computer Sciences</w:t>
      </w:r>
      <w:r w:rsidRPr="00D73523">
        <w:t>, 82, pp.132–134.</w:t>
      </w:r>
    </w:p>
    <w:p w14:paraId="1B2776C4" w14:textId="77777777" w:rsidR="00902A0A" w:rsidRPr="00D73523" w:rsidRDefault="00902A0A" w:rsidP="00902A0A">
      <w:pPr>
        <w:pStyle w:val="ListParagraph"/>
        <w:numPr>
          <w:ilvl w:val="0"/>
          <w:numId w:val="42"/>
        </w:numPr>
        <w:jc w:val="left"/>
      </w:pPr>
      <w:r w:rsidRPr="00D73523">
        <w:t xml:space="preserve">Apurvasree, G.M., Ashika, S., Karthi, S., Sathesh, V., Shankar, M. and Pamina, J., (2019) Churn Prediction in Telecom using Classification Algorithms. </w:t>
      </w:r>
      <w:r w:rsidRPr="00D73523">
        <w:rPr>
          <w:i/>
          <w:iCs/>
        </w:rPr>
        <w:t>International Journal of Scientific Research and Engineering Development</w:t>
      </w:r>
      <w:r w:rsidRPr="00D73523">
        <w:t>, [online] 21. Available at: www.ijsred.com.</w:t>
      </w:r>
    </w:p>
    <w:p w14:paraId="5404050F" w14:textId="77777777" w:rsidR="00902A0A" w:rsidRPr="00D73523" w:rsidRDefault="00902A0A" w:rsidP="00902A0A">
      <w:pPr>
        <w:pStyle w:val="ListParagraph"/>
        <w:numPr>
          <w:ilvl w:val="0"/>
          <w:numId w:val="42"/>
        </w:numPr>
        <w:jc w:val="left"/>
      </w:pPr>
      <w:r w:rsidRPr="00D73523">
        <w:t xml:space="preserve">Backiel, A., Verbinnen, Y., Baesens, B. and Claeskens, G., (2015) Combining local and social network classifiers to improve churn prediction. In: </w:t>
      </w:r>
      <w:r w:rsidRPr="00D73523">
        <w:rPr>
          <w:i/>
          <w:iCs/>
        </w:rPr>
        <w:t>Proceedings of the 2015 IEEE/ACM International Conference on Advances in Social Networks Analysis and Mining, ASONAM 2015</w:t>
      </w:r>
      <w:r w:rsidRPr="00D73523">
        <w:t>. [online] New York, NY, USA: Association for Computing Machinery, Inc, pp.651–658. Available at: https://dl.acm.org/doi/10.1145/2808797.2808850 [Accessed 17 Jan. 2021].</w:t>
      </w:r>
    </w:p>
    <w:p w14:paraId="3942F1B5" w14:textId="77777777" w:rsidR="00902A0A" w:rsidRPr="00D73523" w:rsidRDefault="00902A0A" w:rsidP="00902A0A">
      <w:pPr>
        <w:pStyle w:val="ListParagraph"/>
        <w:numPr>
          <w:ilvl w:val="0"/>
          <w:numId w:val="42"/>
        </w:numPr>
        <w:jc w:val="left"/>
      </w:pPr>
      <w:r w:rsidRPr="00D73523">
        <w:t xml:space="preserve">Brandusoiu, I., Toderean, G. and Beleiu, H., (2016) Methods for churn prediction in the pre-paid mobile telecommunications industry. In: </w:t>
      </w:r>
      <w:r w:rsidRPr="00D73523">
        <w:rPr>
          <w:i/>
          <w:iCs/>
        </w:rPr>
        <w:t>IEEE International Conference on Communications</w:t>
      </w:r>
      <w:r w:rsidRPr="00D73523">
        <w:t>. Institute of Electrical and Electronics Engineers Inc., pp.97–100.</w:t>
      </w:r>
    </w:p>
    <w:p w14:paraId="583F7DC0" w14:textId="77777777" w:rsidR="00902A0A" w:rsidRPr="00D73523" w:rsidRDefault="00902A0A" w:rsidP="00902A0A">
      <w:pPr>
        <w:pStyle w:val="ListParagraph"/>
        <w:numPr>
          <w:ilvl w:val="0"/>
          <w:numId w:val="42"/>
        </w:numPr>
        <w:jc w:val="left"/>
      </w:pPr>
      <w:r w:rsidRPr="00D73523">
        <w:t xml:space="preserve">Burez, J. and Van den Poel, D., (2009) Handling class imbalance in customer churn </w:t>
      </w:r>
      <w:r w:rsidRPr="00D73523">
        <w:lastRenderedPageBreak/>
        <w:t xml:space="preserve">prediction. </w:t>
      </w:r>
      <w:r w:rsidRPr="00D73523">
        <w:rPr>
          <w:i/>
          <w:iCs/>
        </w:rPr>
        <w:t>Expert Systems with Applications</w:t>
      </w:r>
      <w:r w:rsidRPr="00D73523">
        <w:t>, 363 PART 1, pp.4626–4636.</w:t>
      </w:r>
    </w:p>
    <w:p w14:paraId="16C81627" w14:textId="77777777" w:rsidR="00902A0A" w:rsidRPr="00D73523" w:rsidRDefault="00902A0A" w:rsidP="00902A0A">
      <w:pPr>
        <w:pStyle w:val="ListParagraph"/>
        <w:numPr>
          <w:ilvl w:val="0"/>
          <w:numId w:val="42"/>
        </w:numPr>
        <w:jc w:val="left"/>
      </w:pPr>
      <w:r w:rsidRPr="00D73523">
        <w:t>Castanedo, F., Valverde, G., Zaratiegui, J. and Vazquez, A., (2014) Using Deep Learning to Predict Customer Churn in a Mobile Telecommunication Network Federico. pp.1–8.</w:t>
      </w:r>
    </w:p>
    <w:p w14:paraId="1506A31F" w14:textId="77777777" w:rsidR="00902A0A" w:rsidRPr="00D73523" w:rsidRDefault="00902A0A" w:rsidP="00902A0A">
      <w:pPr>
        <w:pStyle w:val="ListParagraph"/>
        <w:numPr>
          <w:ilvl w:val="0"/>
          <w:numId w:val="42"/>
        </w:numPr>
        <w:jc w:val="left"/>
      </w:pPr>
      <w:r w:rsidRPr="00D73523">
        <w:t xml:space="preserve">Ebrah, K. and Elnasir, S., (2019) Churn Prediction Using Machine Learning and Recommendations Plans for Telecoms. </w:t>
      </w:r>
      <w:r w:rsidRPr="00D73523">
        <w:rPr>
          <w:i/>
          <w:iCs/>
        </w:rPr>
        <w:t>11Journal of Computer and Communications</w:t>
      </w:r>
      <w:r w:rsidRPr="00D73523">
        <w:t>, [online] ``23df, pp.33–53. Available at: https://doi.org/10.4236/jcc.2019.711003 [Accessed 10 Jan. 2021].</w:t>
      </w:r>
    </w:p>
    <w:p w14:paraId="3AACA4A5" w14:textId="77777777" w:rsidR="00902A0A" w:rsidRPr="00D73523" w:rsidRDefault="00902A0A" w:rsidP="00902A0A">
      <w:pPr>
        <w:pStyle w:val="ListParagraph"/>
        <w:numPr>
          <w:ilvl w:val="0"/>
          <w:numId w:val="42"/>
        </w:numPr>
        <w:jc w:val="left"/>
      </w:pPr>
      <w:r w:rsidRPr="00D73523">
        <w:t>Effendy, V., Adiwijaya, K. and Baizal, Z.K.A., (2014) Handling imbalanced data in customer churn prediction using combined sampling and weighted random forest. [online] Available at: https://www.researchgate.net/publication/266387792 [Accessed 17 Jan. 2021].</w:t>
      </w:r>
    </w:p>
    <w:p w14:paraId="0C351341" w14:textId="77777777" w:rsidR="00902A0A" w:rsidRPr="00D73523" w:rsidRDefault="00902A0A" w:rsidP="00902A0A">
      <w:pPr>
        <w:pStyle w:val="ListParagraph"/>
        <w:numPr>
          <w:ilvl w:val="0"/>
          <w:numId w:val="42"/>
        </w:numPr>
        <w:jc w:val="left"/>
      </w:pPr>
      <w:r w:rsidRPr="00D73523">
        <w:t xml:space="preserve">Hadden, J., Tiwari, A., Roy, R. and Ruta, D., (2006) Churn Prediction: Does Technology Matter. </w:t>
      </w:r>
      <w:r w:rsidRPr="00D73523">
        <w:rPr>
          <w:i/>
          <w:iCs/>
        </w:rPr>
        <w:t>International Journal of Intelligent Technology</w:t>
      </w:r>
      <w:r w:rsidRPr="00D73523">
        <w:t>, 1, pp.104–110.</w:t>
      </w:r>
    </w:p>
    <w:p w14:paraId="6B3058C3" w14:textId="77777777" w:rsidR="00902A0A" w:rsidRPr="00D73523" w:rsidRDefault="00902A0A" w:rsidP="00902A0A">
      <w:pPr>
        <w:pStyle w:val="ListParagraph"/>
        <w:numPr>
          <w:ilvl w:val="0"/>
          <w:numId w:val="42"/>
        </w:numPr>
        <w:jc w:val="left"/>
      </w:pPr>
      <w:r w:rsidRPr="00D73523">
        <w:t xml:space="preserve">Induja, S. and Eswaramurthy, V.P., (2015) </w:t>
      </w:r>
      <w:r w:rsidRPr="00D73523">
        <w:rPr>
          <w:i/>
          <w:iCs/>
        </w:rPr>
        <w:t>Customers Churn Prediction and Attribute Selection in Telecom Industry Using Kernelized Extreme Learning Machine and Bat Algorithms</w:t>
      </w:r>
      <w:r w:rsidRPr="00D73523">
        <w:t xml:space="preserve">. [online] </w:t>
      </w:r>
      <w:r w:rsidRPr="00D73523">
        <w:rPr>
          <w:i/>
          <w:iCs/>
        </w:rPr>
        <w:t>International Journal of Science and Research (IJSR) ISSN</w:t>
      </w:r>
      <w:r w:rsidRPr="00D73523">
        <w:t>, Available at: www.ijsr.net [Accessed 18 Jan. 2021].</w:t>
      </w:r>
    </w:p>
    <w:p w14:paraId="38CA1ADD" w14:textId="77777777" w:rsidR="00902A0A" w:rsidRPr="00D73523" w:rsidRDefault="00902A0A" w:rsidP="00902A0A">
      <w:pPr>
        <w:pStyle w:val="ListParagraph"/>
        <w:numPr>
          <w:ilvl w:val="0"/>
          <w:numId w:val="42"/>
        </w:numPr>
        <w:jc w:val="left"/>
      </w:pPr>
      <w:r w:rsidRPr="00D73523">
        <w:t xml:space="preserve">Jahromi, A.T., Stakhovych, S. and Ewing, M., (2014) Managing B2B customer churn, retention and profitability. </w:t>
      </w:r>
      <w:r w:rsidRPr="00D73523">
        <w:rPr>
          <w:i/>
          <w:iCs/>
        </w:rPr>
        <w:t>Industrial Marketing Management</w:t>
      </w:r>
      <w:r w:rsidRPr="00D73523">
        <w:t>, [online] 437, pp.1258–1268. Available at: https://research.monash.edu/en/publications/managing-b2b-customer-churn-retention-and-profitability [Accessed 16 Jan. 2021].</w:t>
      </w:r>
    </w:p>
    <w:p w14:paraId="3C756B06" w14:textId="77777777" w:rsidR="00902A0A" w:rsidRPr="00D73523" w:rsidRDefault="00902A0A" w:rsidP="00902A0A">
      <w:pPr>
        <w:pStyle w:val="ListParagraph"/>
        <w:numPr>
          <w:ilvl w:val="0"/>
          <w:numId w:val="42"/>
        </w:numPr>
        <w:jc w:val="left"/>
      </w:pPr>
      <w:r w:rsidRPr="00D73523">
        <w:t xml:space="preserve">Jayaswal, P., Prasad, B.R. and Agarwal, S., (2016) An Ensemble Approach for Efficient Churn Prediction in Telecom Industry. </w:t>
      </w:r>
      <w:r w:rsidRPr="00D73523">
        <w:rPr>
          <w:i/>
          <w:iCs/>
        </w:rPr>
        <w:t>International Journal of Database Theory and Application</w:t>
      </w:r>
      <w:r w:rsidRPr="00D73523">
        <w:t>, [online] 98, pp.211–232. Available at: http://dx.doi.org/10.14257/ijdta.2016.9.8.21 [Accessed 17 Jan. 2021].</w:t>
      </w:r>
    </w:p>
    <w:p w14:paraId="7F979DBE" w14:textId="77777777" w:rsidR="00902A0A" w:rsidRPr="00D73523" w:rsidRDefault="00902A0A" w:rsidP="00902A0A">
      <w:pPr>
        <w:pStyle w:val="ListParagraph"/>
        <w:numPr>
          <w:ilvl w:val="0"/>
          <w:numId w:val="42"/>
        </w:numPr>
        <w:jc w:val="left"/>
      </w:pPr>
      <w:r w:rsidRPr="00D73523">
        <w:t xml:space="preserve">Kuo, Y.-F., Wu, C.-M. and Deng, W.-J., (2009) The relationships among service quality, perceived value, customer satisfaction, and post-purchase intention in mobile value-added services. </w:t>
      </w:r>
      <w:r w:rsidRPr="00D73523">
        <w:rPr>
          <w:i/>
          <w:iCs/>
        </w:rPr>
        <w:t>Computers in Human Behavior</w:t>
      </w:r>
      <w:r w:rsidRPr="00D73523">
        <w:t>, 25, pp.887–896.</w:t>
      </w:r>
    </w:p>
    <w:p w14:paraId="768B76AF" w14:textId="77777777" w:rsidR="00902A0A" w:rsidRPr="00D73523" w:rsidRDefault="00902A0A" w:rsidP="00902A0A">
      <w:pPr>
        <w:pStyle w:val="ListParagraph"/>
        <w:numPr>
          <w:ilvl w:val="0"/>
          <w:numId w:val="42"/>
        </w:numPr>
        <w:jc w:val="left"/>
      </w:pPr>
      <w:r w:rsidRPr="00D73523">
        <w:t xml:space="preserve">Lu, N., Lin, H., Lu, J. and Zhang, G., (2014) A customer churn prediction model in telecom industry using boosting. </w:t>
      </w:r>
      <w:r w:rsidRPr="00D73523">
        <w:rPr>
          <w:i/>
          <w:iCs/>
        </w:rPr>
        <w:t>IEEE Transactions on Industrial Informatics</w:t>
      </w:r>
      <w:r w:rsidRPr="00D73523">
        <w:t>, 102, pp.1659–1665.</w:t>
      </w:r>
    </w:p>
    <w:p w14:paraId="5F5510BB" w14:textId="77777777" w:rsidR="00902A0A" w:rsidRPr="00D73523" w:rsidRDefault="00902A0A" w:rsidP="00902A0A">
      <w:pPr>
        <w:pStyle w:val="ListParagraph"/>
        <w:numPr>
          <w:ilvl w:val="0"/>
          <w:numId w:val="42"/>
        </w:numPr>
        <w:jc w:val="left"/>
      </w:pPr>
      <w:r w:rsidRPr="00D73523">
        <w:lastRenderedPageBreak/>
        <w:t xml:space="preserve">Rajagopal, D.S., (2011) Customer Data Clustering using Data Mining Technique. </w:t>
      </w:r>
      <w:r w:rsidRPr="00D73523">
        <w:rPr>
          <w:i/>
          <w:iCs/>
        </w:rPr>
        <w:t>International Journal of Database Management Systems</w:t>
      </w:r>
      <w:r w:rsidRPr="00D73523">
        <w:t>, [online] 34. Available at: http://arxiv.org/abs/1112.2663 [Accessed 17 Jan. 2021].</w:t>
      </w:r>
    </w:p>
    <w:p w14:paraId="5D6FCB32" w14:textId="77777777" w:rsidR="00902A0A" w:rsidRPr="00D73523" w:rsidRDefault="00902A0A" w:rsidP="00902A0A">
      <w:pPr>
        <w:pStyle w:val="ListParagraph"/>
        <w:numPr>
          <w:ilvl w:val="0"/>
          <w:numId w:val="42"/>
        </w:numPr>
        <w:jc w:val="left"/>
      </w:pPr>
      <w:r w:rsidRPr="00D73523">
        <w:t xml:space="preserve">Xie, Y., Li, X., Ngai, E.W.T. and Ying, W., (2009) Customer churn prediction using improved balanced random forests. </w:t>
      </w:r>
      <w:r w:rsidRPr="00D73523">
        <w:rPr>
          <w:i/>
          <w:iCs/>
        </w:rPr>
        <w:t>Expert Systems with Applications</w:t>
      </w:r>
      <w:r w:rsidRPr="00D73523">
        <w:t>, 363 PART 1, pp.5445–5449.</w:t>
      </w:r>
    </w:p>
    <w:p w14:paraId="6683532E" w14:textId="24D32145" w:rsidR="00C11AB9" w:rsidRPr="00C11AB9" w:rsidRDefault="00902A0A" w:rsidP="00902A0A">
      <w:pPr>
        <w:pStyle w:val="BodyText"/>
      </w:pPr>
      <w:r w:rsidRPr="00DE1C06">
        <w:fldChar w:fldCharType="end"/>
      </w:r>
    </w:p>
    <w:p w14:paraId="1D9C17D1" w14:textId="77777777" w:rsidR="00350A6B" w:rsidRPr="00070EA1" w:rsidRDefault="00350A6B" w:rsidP="00517E79">
      <w:pPr>
        <w:pStyle w:val="Heading1"/>
      </w:pPr>
    </w:p>
    <w:sectPr w:rsidR="00350A6B" w:rsidRPr="00070EA1" w:rsidSect="00A9003E">
      <w:footerReference w:type="default" r:id="rId28"/>
      <w:pgSz w:w="12240" w:h="15840"/>
      <w:pgMar w:top="117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9C2EE" w14:textId="77777777" w:rsidR="001A7F7A" w:rsidRDefault="001A7F7A" w:rsidP="00F74708">
      <w:r>
        <w:separator/>
      </w:r>
    </w:p>
  </w:endnote>
  <w:endnote w:type="continuationSeparator" w:id="0">
    <w:p w14:paraId="14FBC4E1" w14:textId="77777777" w:rsidR="001A7F7A" w:rsidRDefault="001A7F7A" w:rsidP="00F7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849140"/>
      <w:docPartObj>
        <w:docPartGallery w:val="Page Numbers (Bottom of Page)"/>
        <w:docPartUnique/>
      </w:docPartObj>
    </w:sdtPr>
    <w:sdtContent>
      <w:p w14:paraId="1F8C52EE" w14:textId="3857B08E" w:rsidR="00902A0A" w:rsidRDefault="00902A0A" w:rsidP="00C027B3">
        <w:pPr>
          <w:pStyle w:val="Footer"/>
          <w:jc w:val="center"/>
        </w:pPr>
        <w:r>
          <w:fldChar w:fldCharType="begin"/>
        </w:r>
        <w:r>
          <w:instrText xml:space="preserve"> PAGE   \* MERGEFORMAT </w:instrText>
        </w:r>
        <w:r>
          <w:fldChar w:fldCharType="separate"/>
        </w:r>
        <w:r>
          <w:t>2</w:t>
        </w:r>
        <w:r>
          <w:fldChar w:fldCharType="end"/>
        </w:r>
      </w:p>
    </w:sdtContent>
  </w:sdt>
  <w:p w14:paraId="42DD3E6E" w14:textId="77777777" w:rsidR="00902A0A" w:rsidRDefault="00902A0A" w:rsidP="00F74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2842A" w14:textId="77777777" w:rsidR="001A7F7A" w:rsidRDefault="001A7F7A" w:rsidP="00F74708">
      <w:r>
        <w:separator/>
      </w:r>
    </w:p>
  </w:footnote>
  <w:footnote w:type="continuationSeparator" w:id="0">
    <w:p w14:paraId="56B95C12" w14:textId="77777777" w:rsidR="001A7F7A" w:rsidRDefault="001A7F7A" w:rsidP="00F74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D0F3D"/>
    <w:multiLevelType w:val="hybridMultilevel"/>
    <w:tmpl w:val="701E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67B06"/>
    <w:multiLevelType w:val="hybridMultilevel"/>
    <w:tmpl w:val="E960C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578AC"/>
    <w:multiLevelType w:val="hybridMultilevel"/>
    <w:tmpl w:val="424E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D186D"/>
    <w:multiLevelType w:val="hybridMultilevel"/>
    <w:tmpl w:val="82428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D52FF"/>
    <w:multiLevelType w:val="hybridMultilevel"/>
    <w:tmpl w:val="F96E8AB6"/>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5"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6E1E36"/>
    <w:multiLevelType w:val="hybridMultilevel"/>
    <w:tmpl w:val="63F05F5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5"/>
  </w:num>
  <w:num w:numId="15">
    <w:abstractNumId w:val="10"/>
  </w:num>
  <w:num w:numId="16">
    <w:abstractNumId w:val="8"/>
  </w:num>
  <w:num w:numId="17">
    <w:abstractNumId w:val="17"/>
  </w:num>
  <w:num w:numId="18">
    <w:abstractNumId w:val="2"/>
  </w:num>
  <w:num w:numId="19">
    <w:abstractNumId w:val="23"/>
  </w:num>
  <w:num w:numId="20">
    <w:abstractNumId w:val="20"/>
  </w:num>
  <w:num w:numId="21">
    <w:abstractNumId w:val="26"/>
  </w:num>
  <w:num w:numId="22">
    <w:abstractNumId w:val="22"/>
  </w:num>
  <w:num w:numId="23">
    <w:abstractNumId w:val="28"/>
  </w:num>
  <w:num w:numId="24">
    <w:abstractNumId w:val="18"/>
  </w:num>
  <w:num w:numId="25">
    <w:abstractNumId w:val="16"/>
  </w:num>
  <w:num w:numId="26">
    <w:abstractNumId w:val="21"/>
  </w:num>
  <w:num w:numId="27">
    <w:abstractNumId w:val="11"/>
  </w:num>
  <w:num w:numId="28">
    <w:abstractNumId w:val="6"/>
  </w:num>
  <w:num w:numId="29">
    <w:abstractNumId w:val="14"/>
  </w:num>
  <w:num w:numId="30">
    <w:abstractNumId w:val="7"/>
  </w:num>
  <w:num w:numId="31">
    <w:abstractNumId w:val="25"/>
  </w:num>
  <w:num w:numId="32">
    <w:abstractNumId w:val="4"/>
  </w:num>
  <w:num w:numId="33">
    <w:abstractNumId w:val="11"/>
  </w:num>
  <w:num w:numId="34">
    <w:abstractNumId w:val="18"/>
  </w:num>
  <w:num w:numId="35">
    <w:abstractNumId w:val="28"/>
  </w:num>
  <w:num w:numId="36">
    <w:abstractNumId w:val="1"/>
  </w:num>
  <w:num w:numId="37">
    <w:abstractNumId w:val="12"/>
  </w:num>
  <w:num w:numId="38">
    <w:abstractNumId w:val="27"/>
  </w:num>
  <w:num w:numId="39">
    <w:abstractNumId w:val="19"/>
  </w:num>
  <w:num w:numId="40">
    <w:abstractNumId w:val="3"/>
  </w:num>
  <w:num w:numId="41">
    <w:abstractNumId w:val="5"/>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MqkFAMGoaMEtAAAA"/>
  </w:docVars>
  <w:rsids>
    <w:rsidRoot w:val="00590D07"/>
    <w:rsid w:val="00002134"/>
    <w:rsid w:val="000029D9"/>
    <w:rsid w:val="00004967"/>
    <w:rsid w:val="00006089"/>
    <w:rsid w:val="00011C8B"/>
    <w:rsid w:val="0001496C"/>
    <w:rsid w:val="000158D4"/>
    <w:rsid w:val="00015BD9"/>
    <w:rsid w:val="00015F09"/>
    <w:rsid w:val="0001632E"/>
    <w:rsid w:val="00017109"/>
    <w:rsid w:val="000179F9"/>
    <w:rsid w:val="000254A0"/>
    <w:rsid w:val="0002555B"/>
    <w:rsid w:val="0002560D"/>
    <w:rsid w:val="00026567"/>
    <w:rsid w:val="000270E7"/>
    <w:rsid w:val="000318BA"/>
    <w:rsid w:val="00031C77"/>
    <w:rsid w:val="000323E7"/>
    <w:rsid w:val="00032677"/>
    <w:rsid w:val="00033AEC"/>
    <w:rsid w:val="000343E5"/>
    <w:rsid w:val="00034ECA"/>
    <w:rsid w:val="0003597B"/>
    <w:rsid w:val="00036100"/>
    <w:rsid w:val="00036F44"/>
    <w:rsid w:val="0004008F"/>
    <w:rsid w:val="00041A41"/>
    <w:rsid w:val="00042110"/>
    <w:rsid w:val="00042201"/>
    <w:rsid w:val="00043D06"/>
    <w:rsid w:val="000442E8"/>
    <w:rsid w:val="000461BD"/>
    <w:rsid w:val="00046451"/>
    <w:rsid w:val="00046EEB"/>
    <w:rsid w:val="00047457"/>
    <w:rsid w:val="00052743"/>
    <w:rsid w:val="000539D0"/>
    <w:rsid w:val="00054935"/>
    <w:rsid w:val="00054E15"/>
    <w:rsid w:val="00055BB5"/>
    <w:rsid w:val="0005612E"/>
    <w:rsid w:val="0005709C"/>
    <w:rsid w:val="000572AF"/>
    <w:rsid w:val="000617CD"/>
    <w:rsid w:val="00061881"/>
    <w:rsid w:val="00062812"/>
    <w:rsid w:val="00063173"/>
    <w:rsid w:val="00063325"/>
    <w:rsid w:val="0006358F"/>
    <w:rsid w:val="00063EEF"/>
    <w:rsid w:val="00063F1A"/>
    <w:rsid w:val="00064F5D"/>
    <w:rsid w:val="00065A3A"/>
    <w:rsid w:val="000661E8"/>
    <w:rsid w:val="000661E9"/>
    <w:rsid w:val="000668B5"/>
    <w:rsid w:val="00070D7A"/>
    <w:rsid w:val="00070EA1"/>
    <w:rsid w:val="000736F3"/>
    <w:rsid w:val="0007413B"/>
    <w:rsid w:val="00074D59"/>
    <w:rsid w:val="00076089"/>
    <w:rsid w:val="000802DD"/>
    <w:rsid w:val="000807CC"/>
    <w:rsid w:val="00081333"/>
    <w:rsid w:val="00081896"/>
    <w:rsid w:val="00082CFB"/>
    <w:rsid w:val="00084849"/>
    <w:rsid w:val="0008492A"/>
    <w:rsid w:val="00085FDF"/>
    <w:rsid w:val="00087876"/>
    <w:rsid w:val="00090480"/>
    <w:rsid w:val="00090BF1"/>
    <w:rsid w:val="00090D3F"/>
    <w:rsid w:val="00092914"/>
    <w:rsid w:val="00092C33"/>
    <w:rsid w:val="000933E9"/>
    <w:rsid w:val="00093A85"/>
    <w:rsid w:val="00094970"/>
    <w:rsid w:val="000A175A"/>
    <w:rsid w:val="000A1B21"/>
    <w:rsid w:val="000A3FA6"/>
    <w:rsid w:val="000A49AD"/>
    <w:rsid w:val="000B0475"/>
    <w:rsid w:val="000B0B70"/>
    <w:rsid w:val="000B11D8"/>
    <w:rsid w:val="000B1C6B"/>
    <w:rsid w:val="000B374E"/>
    <w:rsid w:val="000B42BF"/>
    <w:rsid w:val="000B4BE6"/>
    <w:rsid w:val="000B4FCF"/>
    <w:rsid w:val="000B620F"/>
    <w:rsid w:val="000B6772"/>
    <w:rsid w:val="000B6BC4"/>
    <w:rsid w:val="000B701C"/>
    <w:rsid w:val="000C1648"/>
    <w:rsid w:val="000C3583"/>
    <w:rsid w:val="000C6757"/>
    <w:rsid w:val="000C68B3"/>
    <w:rsid w:val="000C6DB4"/>
    <w:rsid w:val="000C781A"/>
    <w:rsid w:val="000D0F97"/>
    <w:rsid w:val="000D2ABE"/>
    <w:rsid w:val="000D3011"/>
    <w:rsid w:val="000D54E0"/>
    <w:rsid w:val="000D7180"/>
    <w:rsid w:val="000E05DA"/>
    <w:rsid w:val="000E2437"/>
    <w:rsid w:val="000E41B1"/>
    <w:rsid w:val="000E486E"/>
    <w:rsid w:val="000E48FB"/>
    <w:rsid w:val="000E55A2"/>
    <w:rsid w:val="000E7A65"/>
    <w:rsid w:val="000E7F78"/>
    <w:rsid w:val="000F1966"/>
    <w:rsid w:val="000F1985"/>
    <w:rsid w:val="000F3E78"/>
    <w:rsid w:val="000F5859"/>
    <w:rsid w:val="00100005"/>
    <w:rsid w:val="00100C99"/>
    <w:rsid w:val="00101935"/>
    <w:rsid w:val="00101C87"/>
    <w:rsid w:val="00101E26"/>
    <w:rsid w:val="00101FD1"/>
    <w:rsid w:val="0010209F"/>
    <w:rsid w:val="001021E7"/>
    <w:rsid w:val="0010261A"/>
    <w:rsid w:val="0010262C"/>
    <w:rsid w:val="0010334B"/>
    <w:rsid w:val="0010355A"/>
    <w:rsid w:val="001037DF"/>
    <w:rsid w:val="00105EE3"/>
    <w:rsid w:val="0010694F"/>
    <w:rsid w:val="001077AE"/>
    <w:rsid w:val="001078A5"/>
    <w:rsid w:val="00110120"/>
    <w:rsid w:val="00110559"/>
    <w:rsid w:val="00110B64"/>
    <w:rsid w:val="00111D8A"/>
    <w:rsid w:val="0011207F"/>
    <w:rsid w:val="0011251C"/>
    <w:rsid w:val="0011264D"/>
    <w:rsid w:val="001139EE"/>
    <w:rsid w:val="00113B30"/>
    <w:rsid w:val="001146DF"/>
    <w:rsid w:val="00114A8A"/>
    <w:rsid w:val="00114FAE"/>
    <w:rsid w:val="001152BA"/>
    <w:rsid w:val="001155C7"/>
    <w:rsid w:val="00116534"/>
    <w:rsid w:val="00116C23"/>
    <w:rsid w:val="00116D93"/>
    <w:rsid w:val="001178A9"/>
    <w:rsid w:val="00117BDD"/>
    <w:rsid w:val="00120342"/>
    <w:rsid w:val="00120D8B"/>
    <w:rsid w:val="00120F66"/>
    <w:rsid w:val="00121ECF"/>
    <w:rsid w:val="00122138"/>
    <w:rsid w:val="001222B1"/>
    <w:rsid w:val="001229BF"/>
    <w:rsid w:val="00124E70"/>
    <w:rsid w:val="00125277"/>
    <w:rsid w:val="00125D56"/>
    <w:rsid w:val="00126638"/>
    <w:rsid w:val="001267BA"/>
    <w:rsid w:val="00127A6F"/>
    <w:rsid w:val="00130520"/>
    <w:rsid w:val="00130C71"/>
    <w:rsid w:val="00131713"/>
    <w:rsid w:val="001323BA"/>
    <w:rsid w:val="0013261B"/>
    <w:rsid w:val="00133058"/>
    <w:rsid w:val="001340AD"/>
    <w:rsid w:val="001345D2"/>
    <w:rsid w:val="00134841"/>
    <w:rsid w:val="00134E42"/>
    <w:rsid w:val="001355E9"/>
    <w:rsid w:val="00136CDC"/>
    <w:rsid w:val="00140052"/>
    <w:rsid w:val="0014077B"/>
    <w:rsid w:val="00141DAE"/>
    <w:rsid w:val="00142F65"/>
    <w:rsid w:val="0014529D"/>
    <w:rsid w:val="0014555E"/>
    <w:rsid w:val="00145D3A"/>
    <w:rsid w:val="0015061A"/>
    <w:rsid w:val="00150A70"/>
    <w:rsid w:val="00152124"/>
    <w:rsid w:val="001522DF"/>
    <w:rsid w:val="00153C87"/>
    <w:rsid w:val="00153CF6"/>
    <w:rsid w:val="00156CEF"/>
    <w:rsid w:val="00156EED"/>
    <w:rsid w:val="0016356C"/>
    <w:rsid w:val="00164EAD"/>
    <w:rsid w:val="00166979"/>
    <w:rsid w:val="0016744E"/>
    <w:rsid w:val="0017056A"/>
    <w:rsid w:val="00170665"/>
    <w:rsid w:val="0017150B"/>
    <w:rsid w:val="0017161F"/>
    <w:rsid w:val="001716CF"/>
    <w:rsid w:val="00172259"/>
    <w:rsid w:val="0017321D"/>
    <w:rsid w:val="00173A3D"/>
    <w:rsid w:val="00174BA2"/>
    <w:rsid w:val="00176AB4"/>
    <w:rsid w:val="00176CA1"/>
    <w:rsid w:val="0018152A"/>
    <w:rsid w:val="00181AF4"/>
    <w:rsid w:val="00182566"/>
    <w:rsid w:val="0018261E"/>
    <w:rsid w:val="001839B1"/>
    <w:rsid w:val="00183DAD"/>
    <w:rsid w:val="00184162"/>
    <w:rsid w:val="00186E94"/>
    <w:rsid w:val="00187BAD"/>
    <w:rsid w:val="00187D15"/>
    <w:rsid w:val="00191198"/>
    <w:rsid w:val="00191400"/>
    <w:rsid w:val="0019205E"/>
    <w:rsid w:val="00192F68"/>
    <w:rsid w:val="00193425"/>
    <w:rsid w:val="0019430F"/>
    <w:rsid w:val="00194EF0"/>
    <w:rsid w:val="00195137"/>
    <w:rsid w:val="00195D63"/>
    <w:rsid w:val="0019621D"/>
    <w:rsid w:val="00196E6C"/>
    <w:rsid w:val="001A04BE"/>
    <w:rsid w:val="001A1512"/>
    <w:rsid w:val="001A424A"/>
    <w:rsid w:val="001A4BA9"/>
    <w:rsid w:val="001A7C29"/>
    <w:rsid w:val="001A7DAD"/>
    <w:rsid w:val="001A7E2F"/>
    <w:rsid w:val="001A7F7A"/>
    <w:rsid w:val="001B098A"/>
    <w:rsid w:val="001B249B"/>
    <w:rsid w:val="001B31F3"/>
    <w:rsid w:val="001B5233"/>
    <w:rsid w:val="001B7263"/>
    <w:rsid w:val="001B7D56"/>
    <w:rsid w:val="001C1285"/>
    <w:rsid w:val="001C1323"/>
    <w:rsid w:val="001C2FA5"/>
    <w:rsid w:val="001C3ECF"/>
    <w:rsid w:val="001C675E"/>
    <w:rsid w:val="001C6A2C"/>
    <w:rsid w:val="001C6A3F"/>
    <w:rsid w:val="001C7297"/>
    <w:rsid w:val="001D0288"/>
    <w:rsid w:val="001D0961"/>
    <w:rsid w:val="001D0F40"/>
    <w:rsid w:val="001D2862"/>
    <w:rsid w:val="001D3954"/>
    <w:rsid w:val="001D450F"/>
    <w:rsid w:val="001D5D0B"/>
    <w:rsid w:val="001D60E5"/>
    <w:rsid w:val="001D6D65"/>
    <w:rsid w:val="001E0E24"/>
    <w:rsid w:val="001E420A"/>
    <w:rsid w:val="001E48F2"/>
    <w:rsid w:val="001E53B9"/>
    <w:rsid w:val="001E5C66"/>
    <w:rsid w:val="001E64A8"/>
    <w:rsid w:val="001E796F"/>
    <w:rsid w:val="001F056F"/>
    <w:rsid w:val="001F28BB"/>
    <w:rsid w:val="001F3029"/>
    <w:rsid w:val="001F328E"/>
    <w:rsid w:val="001F4973"/>
    <w:rsid w:val="001F568B"/>
    <w:rsid w:val="001F61F4"/>
    <w:rsid w:val="001F7661"/>
    <w:rsid w:val="001F7779"/>
    <w:rsid w:val="001F79FB"/>
    <w:rsid w:val="002003D4"/>
    <w:rsid w:val="00201645"/>
    <w:rsid w:val="00203AA4"/>
    <w:rsid w:val="00203D17"/>
    <w:rsid w:val="00204ECC"/>
    <w:rsid w:val="00206D22"/>
    <w:rsid w:val="00207392"/>
    <w:rsid w:val="002073D8"/>
    <w:rsid w:val="00207D75"/>
    <w:rsid w:val="0021100B"/>
    <w:rsid w:val="00211AD9"/>
    <w:rsid w:val="002122DD"/>
    <w:rsid w:val="002146D6"/>
    <w:rsid w:val="002151B5"/>
    <w:rsid w:val="0021542D"/>
    <w:rsid w:val="0021550A"/>
    <w:rsid w:val="002156DF"/>
    <w:rsid w:val="002168B5"/>
    <w:rsid w:val="00216E0E"/>
    <w:rsid w:val="002209FC"/>
    <w:rsid w:val="00220D13"/>
    <w:rsid w:val="00222DDB"/>
    <w:rsid w:val="002247F8"/>
    <w:rsid w:val="00226805"/>
    <w:rsid w:val="002270F0"/>
    <w:rsid w:val="002306AC"/>
    <w:rsid w:val="00230AB2"/>
    <w:rsid w:val="00230F6A"/>
    <w:rsid w:val="0023472C"/>
    <w:rsid w:val="00234D90"/>
    <w:rsid w:val="00234E45"/>
    <w:rsid w:val="00236691"/>
    <w:rsid w:val="00237259"/>
    <w:rsid w:val="00237FB8"/>
    <w:rsid w:val="002404A7"/>
    <w:rsid w:val="00243002"/>
    <w:rsid w:val="002448A4"/>
    <w:rsid w:val="002466C4"/>
    <w:rsid w:val="002470CB"/>
    <w:rsid w:val="00250FC1"/>
    <w:rsid w:val="00251AE3"/>
    <w:rsid w:val="0025241E"/>
    <w:rsid w:val="002525CD"/>
    <w:rsid w:val="0025277C"/>
    <w:rsid w:val="00253F80"/>
    <w:rsid w:val="00254454"/>
    <w:rsid w:val="002552A1"/>
    <w:rsid w:val="002560BD"/>
    <w:rsid w:val="00257FEC"/>
    <w:rsid w:val="00261941"/>
    <w:rsid w:val="002628B9"/>
    <w:rsid w:val="00262C99"/>
    <w:rsid w:val="00262DE7"/>
    <w:rsid w:val="00263080"/>
    <w:rsid w:val="0026447A"/>
    <w:rsid w:val="00264CB4"/>
    <w:rsid w:val="00265AD4"/>
    <w:rsid w:val="00266ECA"/>
    <w:rsid w:val="00267BDE"/>
    <w:rsid w:val="002718B3"/>
    <w:rsid w:val="00271AC4"/>
    <w:rsid w:val="0027235F"/>
    <w:rsid w:val="00272D08"/>
    <w:rsid w:val="002734F5"/>
    <w:rsid w:val="00273A36"/>
    <w:rsid w:val="00273B01"/>
    <w:rsid w:val="002745D7"/>
    <w:rsid w:val="00275038"/>
    <w:rsid w:val="002756C1"/>
    <w:rsid w:val="0027574F"/>
    <w:rsid w:val="0027602D"/>
    <w:rsid w:val="00276984"/>
    <w:rsid w:val="00282BA7"/>
    <w:rsid w:val="00282D75"/>
    <w:rsid w:val="00283F79"/>
    <w:rsid w:val="00284807"/>
    <w:rsid w:val="00284997"/>
    <w:rsid w:val="0028648C"/>
    <w:rsid w:val="002873D1"/>
    <w:rsid w:val="0028793F"/>
    <w:rsid w:val="00290880"/>
    <w:rsid w:val="00290E86"/>
    <w:rsid w:val="00290FD1"/>
    <w:rsid w:val="0029147A"/>
    <w:rsid w:val="00291D97"/>
    <w:rsid w:val="00292585"/>
    <w:rsid w:val="00292AA9"/>
    <w:rsid w:val="00294D26"/>
    <w:rsid w:val="00295B3F"/>
    <w:rsid w:val="00295E46"/>
    <w:rsid w:val="002979A3"/>
    <w:rsid w:val="002A22C4"/>
    <w:rsid w:val="002A22EE"/>
    <w:rsid w:val="002A3E59"/>
    <w:rsid w:val="002A530E"/>
    <w:rsid w:val="002A5CAF"/>
    <w:rsid w:val="002A68A9"/>
    <w:rsid w:val="002A6E17"/>
    <w:rsid w:val="002A7227"/>
    <w:rsid w:val="002A7241"/>
    <w:rsid w:val="002A72E5"/>
    <w:rsid w:val="002A759A"/>
    <w:rsid w:val="002B3128"/>
    <w:rsid w:val="002B3AB4"/>
    <w:rsid w:val="002B490A"/>
    <w:rsid w:val="002B6869"/>
    <w:rsid w:val="002B68D6"/>
    <w:rsid w:val="002C0469"/>
    <w:rsid w:val="002C061B"/>
    <w:rsid w:val="002C17B6"/>
    <w:rsid w:val="002C1BBB"/>
    <w:rsid w:val="002C1FF0"/>
    <w:rsid w:val="002C273E"/>
    <w:rsid w:val="002C2D66"/>
    <w:rsid w:val="002C428E"/>
    <w:rsid w:val="002C4A7B"/>
    <w:rsid w:val="002C5002"/>
    <w:rsid w:val="002D0DC1"/>
    <w:rsid w:val="002D0DF9"/>
    <w:rsid w:val="002D43CF"/>
    <w:rsid w:val="002D4885"/>
    <w:rsid w:val="002D4997"/>
    <w:rsid w:val="002D4E68"/>
    <w:rsid w:val="002D58EA"/>
    <w:rsid w:val="002D5C1C"/>
    <w:rsid w:val="002D6379"/>
    <w:rsid w:val="002D6B06"/>
    <w:rsid w:val="002D768F"/>
    <w:rsid w:val="002E13CB"/>
    <w:rsid w:val="002E1468"/>
    <w:rsid w:val="002E2CF2"/>
    <w:rsid w:val="002E31B4"/>
    <w:rsid w:val="002E37CD"/>
    <w:rsid w:val="002E3A31"/>
    <w:rsid w:val="002E3EB5"/>
    <w:rsid w:val="002E4C81"/>
    <w:rsid w:val="002E501B"/>
    <w:rsid w:val="002E6C55"/>
    <w:rsid w:val="002F0738"/>
    <w:rsid w:val="002F64CE"/>
    <w:rsid w:val="002F73E2"/>
    <w:rsid w:val="0030208D"/>
    <w:rsid w:val="00302720"/>
    <w:rsid w:val="00303C4F"/>
    <w:rsid w:val="00307181"/>
    <w:rsid w:val="003072B3"/>
    <w:rsid w:val="00311280"/>
    <w:rsid w:val="00311344"/>
    <w:rsid w:val="003116A4"/>
    <w:rsid w:val="00311FCE"/>
    <w:rsid w:val="00312308"/>
    <w:rsid w:val="00313940"/>
    <w:rsid w:val="00313DD6"/>
    <w:rsid w:val="00313FE3"/>
    <w:rsid w:val="0031456D"/>
    <w:rsid w:val="00314AC9"/>
    <w:rsid w:val="003167D5"/>
    <w:rsid w:val="00317015"/>
    <w:rsid w:val="00320478"/>
    <w:rsid w:val="003206C4"/>
    <w:rsid w:val="00320820"/>
    <w:rsid w:val="003211AF"/>
    <w:rsid w:val="00323217"/>
    <w:rsid w:val="003232DE"/>
    <w:rsid w:val="00324DD7"/>
    <w:rsid w:val="00324DFA"/>
    <w:rsid w:val="00324F01"/>
    <w:rsid w:val="00325549"/>
    <w:rsid w:val="0032585F"/>
    <w:rsid w:val="00326CE0"/>
    <w:rsid w:val="00327604"/>
    <w:rsid w:val="003277C9"/>
    <w:rsid w:val="00327F1B"/>
    <w:rsid w:val="00330B92"/>
    <w:rsid w:val="00331EE7"/>
    <w:rsid w:val="00334620"/>
    <w:rsid w:val="003346CB"/>
    <w:rsid w:val="00336445"/>
    <w:rsid w:val="00336C19"/>
    <w:rsid w:val="00336E2A"/>
    <w:rsid w:val="0034057A"/>
    <w:rsid w:val="003414D2"/>
    <w:rsid w:val="00341AAD"/>
    <w:rsid w:val="00341E66"/>
    <w:rsid w:val="00342597"/>
    <w:rsid w:val="00342B0A"/>
    <w:rsid w:val="00343329"/>
    <w:rsid w:val="00343D71"/>
    <w:rsid w:val="003447AF"/>
    <w:rsid w:val="003447E5"/>
    <w:rsid w:val="003447E7"/>
    <w:rsid w:val="003454A4"/>
    <w:rsid w:val="00345704"/>
    <w:rsid w:val="00345E38"/>
    <w:rsid w:val="003464F7"/>
    <w:rsid w:val="00346D47"/>
    <w:rsid w:val="0034781A"/>
    <w:rsid w:val="00350A6B"/>
    <w:rsid w:val="00350F8E"/>
    <w:rsid w:val="00351C71"/>
    <w:rsid w:val="003540EE"/>
    <w:rsid w:val="00355E7A"/>
    <w:rsid w:val="0035637F"/>
    <w:rsid w:val="00356759"/>
    <w:rsid w:val="00357C3C"/>
    <w:rsid w:val="0036000B"/>
    <w:rsid w:val="0036080B"/>
    <w:rsid w:val="00360A6E"/>
    <w:rsid w:val="003613EB"/>
    <w:rsid w:val="003614CE"/>
    <w:rsid w:val="003617B9"/>
    <w:rsid w:val="00362E6B"/>
    <w:rsid w:val="00363527"/>
    <w:rsid w:val="0036436B"/>
    <w:rsid w:val="00365A22"/>
    <w:rsid w:val="0036614E"/>
    <w:rsid w:val="00366455"/>
    <w:rsid w:val="003673BB"/>
    <w:rsid w:val="00367C90"/>
    <w:rsid w:val="00372341"/>
    <w:rsid w:val="0037327A"/>
    <w:rsid w:val="003734D1"/>
    <w:rsid w:val="003741B3"/>
    <w:rsid w:val="00376072"/>
    <w:rsid w:val="00376B35"/>
    <w:rsid w:val="00376F21"/>
    <w:rsid w:val="003771AD"/>
    <w:rsid w:val="0038076A"/>
    <w:rsid w:val="003807B4"/>
    <w:rsid w:val="003809D3"/>
    <w:rsid w:val="00381307"/>
    <w:rsid w:val="00382232"/>
    <w:rsid w:val="00384EF5"/>
    <w:rsid w:val="003850C6"/>
    <w:rsid w:val="00385402"/>
    <w:rsid w:val="003861BD"/>
    <w:rsid w:val="00386559"/>
    <w:rsid w:val="003877E1"/>
    <w:rsid w:val="00387855"/>
    <w:rsid w:val="003878CC"/>
    <w:rsid w:val="00387973"/>
    <w:rsid w:val="00390A48"/>
    <w:rsid w:val="00390FF1"/>
    <w:rsid w:val="003916A6"/>
    <w:rsid w:val="00391EA1"/>
    <w:rsid w:val="00392441"/>
    <w:rsid w:val="0039295A"/>
    <w:rsid w:val="00392E11"/>
    <w:rsid w:val="00394621"/>
    <w:rsid w:val="003951A1"/>
    <w:rsid w:val="003A06C5"/>
    <w:rsid w:val="003A1B09"/>
    <w:rsid w:val="003A2163"/>
    <w:rsid w:val="003A2355"/>
    <w:rsid w:val="003A26DC"/>
    <w:rsid w:val="003A2B31"/>
    <w:rsid w:val="003A3844"/>
    <w:rsid w:val="003A39A1"/>
    <w:rsid w:val="003A4D0D"/>
    <w:rsid w:val="003A5133"/>
    <w:rsid w:val="003A5342"/>
    <w:rsid w:val="003A58A3"/>
    <w:rsid w:val="003A5CCC"/>
    <w:rsid w:val="003A727B"/>
    <w:rsid w:val="003B0EA4"/>
    <w:rsid w:val="003B1F77"/>
    <w:rsid w:val="003B513E"/>
    <w:rsid w:val="003B5CC4"/>
    <w:rsid w:val="003B6461"/>
    <w:rsid w:val="003B6959"/>
    <w:rsid w:val="003C277F"/>
    <w:rsid w:val="003C27F5"/>
    <w:rsid w:val="003C35F9"/>
    <w:rsid w:val="003C51E2"/>
    <w:rsid w:val="003C6846"/>
    <w:rsid w:val="003C6B60"/>
    <w:rsid w:val="003C74B3"/>
    <w:rsid w:val="003C7977"/>
    <w:rsid w:val="003C7EBB"/>
    <w:rsid w:val="003D0DC0"/>
    <w:rsid w:val="003D130B"/>
    <w:rsid w:val="003D1935"/>
    <w:rsid w:val="003D1FC5"/>
    <w:rsid w:val="003D27D1"/>
    <w:rsid w:val="003D3CCE"/>
    <w:rsid w:val="003D3EE1"/>
    <w:rsid w:val="003D4A62"/>
    <w:rsid w:val="003D5238"/>
    <w:rsid w:val="003D5A82"/>
    <w:rsid w:val="003D602F"/>
    <w:rsid w:val="003D6796"/>
    <w:rsid w:val="003D7212"/>
    <w:rsid w:val="003D7F6F"/>
    <w:rsid w:val="003E0086"/>
    <w:rsid w:val="003E0E29"/>
    <w:rsid w:val="003E4B72"/>
    <w:rsid w:val="003E566A"/>
    <w:rsid w:val="003E6FF5"/>
    <w:rsid w:val="003E725A"/>
    <w:rsid w:val="003F08FC"/>
    <w:rsid w:val="003F19B6"/>
    <w:rsid w:val="003F4C40"/>
    <w:rsid w:val="003F6E7E"/>
    <w:rsid w:val="003F750B"/>
    <w:rsid w:val="00402566"/>
    <w:rsid w:val="00402671"/>
    <w:rsid w:val="00406650"/>
    <w:rsid w:val="00406A43"/>
    <w:rsid w:val="004077C2"/>
    <w:rsid w:val="00407BD4"/>
    <w:rsid w:val="0041003C"/>
    <w:rsid w:val="00411D65"/>
    <w:rsid w:val="00411EC4"/>
    <w:rsid w:val="00412124"/>
    <w:rsid w:val="0041282D"/>
    <w:rsid w:val="00412F45"/>
    <w:rsid w:val="004146F3"/>
    <w:rsid w:val="004147CC"/>
    <w:rsid w:val="004159EA"/>
    <w:rsid w:val="00417564"/>
    <w:rsid w:val="00417894"/>
    <w:rsid w:val="00420424"/>
    <w:rsid w:val="00421C0E"/>
    <w:rsid w:val="004226CF"/>
    <w:rsid w:val="004227F6"/>
    <w:rsid w:val="00422D9E"/>
    <w:rsid w:val="00422E94"/>
    <w:rsid w:val="00423F48"/>
    <w:rsid w:val="0042434C"/>
    <w:rsid w:val="00427362"/>
    <w:rsid w:val="004278BB"/>
    <w:rsid w:val="00427A4F"/>
    <w:rsid w:val="004302F3"/>
    <w:rsid w:val="00430690"/>
    <w:rsid w:val="00430AF9"/>
    <w:rsid w:val="00431437"/>
    <w:rsid w:val="004318C2"/>
    <w:rsid w:val="004329E4"/>
    <w:rsid w:val="00432C20"/>
    <w:rsid w:val="00434639"/>
    <w:rsid w:val="00434B23"/>
    <w:rsid w:val="00434D07"/>
    <w:rsid w:val="00434F9A"/>
    <w:rsid w:val="00440690"/>
    <w:rsid w:val="00440ADD"/>
    <w:rsid w:val="00441434"/>
    <w:rsid w:val="00441611"/>
    <w:rsid w:val="00441B9B"/>
    <w:rsid w:val="00441CB5"/>
    <w:rsid w:val="004423AB"/>
    <w:rsid w:val="00442BFE"/>
    <w:rsid w:val="00444536"/>
    <w:rsid w:val="004453BB"/>
    <w:rsid w:val="004509F6"/>
    <w:rsid w:val="00451096"/>
    <w:rsid w:val="0045355A"/>
    <w:rsid w:val="004537F4"/>
    <w:rsid w:val="00453877"/>
    <w:rsid w:val="0045409B"/>
    <w:rsid w:val="004544B9"/>
    <w:rsid w:val="00455D4C"/>
    <w:rsid w:val="0046282B"/>
    <w:rsid w:val="00462DBD"/>
    <w:rsid w:val="00463BD7"/>
    <w:rsid w:val="00463E0D"/>
    <w:rsid w:val="00464D86"/>
    <w:rsid w:val="0046516E"/>
    <w:rsid w:val="00465829"/>
    <w:rsid w:val="00466FA2"/>
    <w:rsid w:val="0046760A"/>
    <w:rsid w:val="004679A0"/>
    <w:rsid w:val="004704C1"/>
    <w:rsid w:val="004706BD"/>
    <w:rsid w:val="0047103C"/>
    <w:rsid w:val="00471C9A"/>
    <w:rsid w:val="004723C4"/>
    <w:rsid w:val="00472890"/>
    <w:rsid w:val="00472A84"/>
    <w:rsid w:val="00472C00"/>
    <w:rsid w:val="00472FE1"/>
    <w:rsid w:val="00473FAD"/>
    <w:rsid w:val="004742A5"/>
    <w:rsid w:val="004777A1"/>
    <w:rsid w:val="004805CA"/>
    <w:rsid w:val="00480A86"/>
    <w:rsid w:val="00480D43"/>
    <w:rsid w:val="00482777"/>
    <w:rsid w:val="00482E27"/>
    <w:rsid w:val="004836F2"/>
    <w:rsid w:val="004840A9"/>
    <w:rsid w:val="00487136"/>
    <w:rsid w:val="00487A89"/>
    <w:rsid w:val="0049063E"/>
    <w:rsid w:val="00491054"/>
    <w:rsid w:val="0049139C"/>
    <w:rsid w:val="00491815"/>
    <w:rsid w:val="00492592"/>
    <w:rsid w:val="004931F8"/>
    <w:rsid w:val="0049396E"/>
    <w:rsid w:val="004945DD"/>
    <w:rsid w:val="00495315"/>
    <w:rsid w:val="00495555"/>
    <w:rsid w:val="00497939"/>
    <w:rsid w:val="004979BD"/>
    <w:rsid w:val="004A04CE"/>
    <w:rsid w:val="004A1F44"/>
    <w:rsid w:val="004A2322"/>
    <w:rsid w:val="004A2936"/>
    <w:rsid w:val="004A2A47"/>
    <w:rsid w:val="004A2AD6"/>
    <w:rsid w:val="004A3E8A"/>
    <w:rsid w:val="004A4060"/>
    <w:rsid w:val="004A5B3A"/>
    <w:rsid w:val="004A5C3C"/>
    <w:rsid w:val="004A6B88"/>
    <w:rsid w:val="004A7B6B"/>
    <w:rsid w:val="004B0859"/>
    <w:rsid w:val="004B221E"/>
    <w:rsid w:val="004B271E"/>
    <w:rsid w:val="004B2D11"/>
    <w:rsid w:val="004B41D6"/>
    <w:rsid w:val="004B4B93"/>
    <w:rsid w:val="004B5419"/>
    <w:rsid w:val="004B5B58"/>
    <w:rsid w:val="004C0763"/>
    <w:rsid w:val="004C0ED1"/>
    <w:rsid w:val="004C11A9"/>
    <w:rsid w:val="004C1734"/>
    <w:rsid w:val="004C1DB6"/>
    <w:rsid w:val="004C4736"/>
    <w:rsid w:val="004C5311"/>
    <w:rsid w:val="004C5D07"/>
    <w:rsid w:val="004C6309"/>
    <w:rsid w:val="004C7242"/>
    <w:rsid w:val="004C7750"/>
    <w:rsid w:val="004D077D"/>
    <w:rsid w:val="004D084D"/>
    <w:rsid w:val="004D0CD6"/>
    <w:rsid w:val="004D0FCA"/>
    <w:rsid w:val="004D27CC"/>
    <w:rsid w:val="004D3159"/>
    <w:rsid w:val="004D331B"/>
    <w:rsid w:val="004D3590"/>
    <w:rsid w:val="004D3A6D"/>
    <w:rsid w:val="004D4562"/>
    <w:rsid w:val="004D4978"/>
    <w:rsid w:val="004D49DD"/>
    <w:rsid w:val="004D507D"/>
    <w:rsid w:val="004D6B69"/>
    <w:rsid w:val="004D7046"/>
    <w:rsid w:val="004D776E"/>
    <w:rsid w:val="004E25C1"/>
    <w:rsid w:val="004E2701"/>
    <w:rsid w:val="004E29B3"/>
    <w:rsid w:val="004E3447"/>
    <w:rsid w:val="004E4D9C"/>
    <w:rsid w:val="004E5017"/>
    <w:rsid w:val="004E5E20"/>
    <w:rsid w:val="004E61D6"/>
    <w:rsid w:val="004E67C0"/>
    <w:rsid w:val="004F0EF2"/>
    <w:rsid w:val="004F3842"/>
    <w:rsid w:val="004F3A39"/>
    <w:rsid w:val="004F40E1"/>
    <w:rsid w:val="004F49B7"/>
    <w:rsid w:val="004F51A9"/>
    <w:rsid w:val="004F5711"/>
    <w:rsid w:val="004F5D4E"/>
    <w:rsid w:val="004F69E9"/>
    <w:rsid w:val="004F73C7"/>
    <w:rsid w:val="00501FED"/>
    <w:rsid w:val="0050244C"/>
    <w:rsid w:val="00502E01"/>
    <w:rsid w:val="00504D80"/>
    <w:rsid w:val="00505E84"/>
    <w:rsid w:val="005062D2"/>
    <w:rsid w:val="00506CAF"/>
    <w:rsid w:val="00511BBD"/>
    <w:rsid w:val="005122F6"/>
    <w:rsid w:val="0051393E"/>
    <w:rsid w:val="00514FD8"/>
    <w:rsid w:val="00515114"/>
    <w:rsid w:val="00515313"/>
    <w:rsid w:val="00516E17"/>
    <w:rsid w:val="00516F1B"/>
    <w:rsid w:val="00516FF3"/>
    <w:rsid w:val="00517078"/>
    <w:rsid w:val="00517645"/>
    <w:rsid w:val="00517E79"/>
    <w:rsid w:val="005208C7"/>
    <w:rsid w:val="00520CFD"/>
    <w:rsid w:val="00521DE1"/>
    <w:rsid w:val="00522F0C"/>
    <w:rsid w:val="00523D56"/>
    <w:rsid w:val="0052507E"/>
    <w:rsid w:val="005259BA"/>
    <w:rsid w:val="00526C07"/>
    <w:rsid w:val="00527673"/>
    <w:rsid w:val="00527EED"/>
    <w:rsid w:val="00531BB1"/>
    <w:rsid w:val="00532C43"/>
    <w:rsid w:val="00532EDD"/>
    <w:rsid w:val="0053317D"/>
    <w:rsid w:val="005334CD"/>
    <w:rsid w:val="0053460E"/>
    <w:rsid w:val="005352C9"/>
    <w:rsid w:val="00535B44"/>
    <w:rsid w:val="00536E90"/>
    <w:rsid w:val="005371DB"/>
    <w:rsid w:val="0054046A"/>
    <w:rsid w:val="005423E1"/>
    <w:rsid w:val="0054289F"/>
    <w:rsid w:val="00543101"/>
    <w:rsid w:val="0054317C"/>
    <w:rsid w:val="005444D6"/>
    <w:rsid w:val="0054554E"/>
    <w:rsid w:val="00546479"/>
    <w:rsid w:val="00546B70"/>
    <w:rsid w:val="00547CAC"/>
    <w:rsid w:val="00550B45"/>
    <w:rsid w:val="00550ED4"/>
    <w:rsid w:val="00552D3C"/>
    <w:rsid w:val="00555442"/>
    <w:rsid w:val="00557ACF"/>
    <w:rsid w:val="00557E7F"/>
    <w:rsid w:val="00560609"/>
    <w:rsid w:val="00560689"/>
    <w:rsid w:val="00560852"/>
    <w:rsid w:val="00561865"/>
    <w:rsid w:val="005643A9"/>
    <w:rsid w:val="0056454E"/>
    <w:rsid w:val="00565E97"/>
    <w:rsid w:val="0056634C"/>
    <w:rsid w:val="0056771D"/>
    <w:rsid w:val="00570087"/>
    <w:rsid w:val="005707AA"/>
    <w:rsid w:val="005716E2"/>
    <w:rsid w:val="00572656"/>
    <w:rsid w:val="00573496"/>
    <w:rsid w:val="00574CA2"/>
    <w:rsid w:val="00575A70"/>
    <w:rsid w:val="00575E22"/>
    <w:rsid w:val="00577989"/>
    <w:rsid w:val="00580957"/>
    <w:rsid w:val="0058187D"/>
    <w:rsid w:val="0058398D"/>
    <w:rsid w:val="00585064"/>
    <w:rsid w:val="005855CD"/>
    <w:rsid w:val="0058565A"/>
    <w:rsid w:val="005857BE"/>
    <w:rsid w:val="00586F16"/>
    <w:rsid w:val="00587A2F"/>
    <w:rsid w:val="00590D07"/>
    <w:rsid w:val="00592DC1"/>
    <w:rsid w:val="00592F20"/>
    <w:rsid w:val="00593B3C"/>
    <w:rsid w:val="00594119"/>
    <w:rsid w:val="0059635F"/>
    <w:rsid w:val="00596491"/>
    <w:rsid w:val="00596835"/>
    <w:rsid w:val="00597DE0"/>
    <w:rsid w:val="005A0367"/>
    <w:rsid w:val="005A34D1"/>
    <w:rsid w:val="005A3528"/>
    <w:rsid w:val="005A534A"/>
    <w:rsid w:val="005B0121"/>
    <w:rsid w:val="005B0258"/>
    <w:rsid w:val="005B14C3"/>
    <w:rsid w:val="005B1B04"/>
    <w:rsid w:val="005B28AA"/>
    <w:rsid w:val="005B4A79"/>
    <w:rsid w:val="005B50B7"/>
    <w:rsid w:val="005B5451"/>
    <w:rsid w:val="005B5893"/>
    <w:rsid w:val="005B5FD1"/>
    <w:rsid w:val="005B6014"/>
    <w:rsid w:val="005B782E"/>
    <w:rsid w:val="005B7FAA"/>
    <w:rsid w:val="005C0516"/>
    <w:rsid w:val="005C19A6"/>
    <w:rsid w:val="005C2B0D"/>
    <w:rsid w:val="005C2DEE"/>
    <w:rsid w:val="005C36EB"/>
    <w:rsid w:val="005C4607"/>
    <w:rsid w:val="005C53B1"/>
    <w:rsid w:val="005C5909"/>
    <w:rsid w:val="005C5DEE"/>
    <w:rsid w:val="005C635E"/>
    <w:rsid w:val="005C719E"/>
    <w:rsid w:val="005C7E78"/>
    <w:rsid w:val="005D02F0"/>
    <w:rsid w:val="005D0E92"/>
    <w:rsid w:val="005D3D82"/>
    <w:rsid w:val="005D45E7"/>
    <w:rsid w:val="005D55F8"/>
    <w:rsid w:val="005D5913"/>
    <w:rsid w:val="005D5BAE"/>
    <w:rsid w:val="005D5BFF"/>
    <w:rsid w:val="005D5F18"/>
    <w:rsid w:val="005E1985"/>
    <w:rsid w:val="005E1A6E"/>
    <w:rsid w:val="005E2070"/>
    <w:rsid w:val="005E2A47"/>
    <w:rsid w:val="005E4760"/>
    <w:rsid w:val="005E5EF4"/>
    <w:rsid w:val="005E7197"/>
    <w:rsid w:val="005F033F"/>
    <w:rsid w:val="005F1D64"/>
    <w:rsid w:val="005F2020"/>
    <w:rsid w:val="005F2949"/>
    <w:rsid w:val="005F32FB"/>
    <w:rsid w:val="005F3479"/>
    <w:rsid w:val="005F3B65"/>
    <w:rsid w:val="005F4000"/>
    <w:rsid w:val="005F43F7"/>
    <w:rsid w:val="005F4933"/>
    <w:rsid w:val="005F495C"/>
    <w:rsid w:val="005F5524"/>
    <w:rsid w:val="005F5CEF"/>
    <w:rsid w:val="005F61A5"/>
    <w:rsid w:val="005F65EF"/>
    <w:rsid w:val="005F6AD3"/>
    <w:rsid w:val="005F7B6F"/>
    <w:rsid w:val="005F7EFC"/>
    <w:rsid w:val="00600483"/>
    <w:rsid w:val="00601091"/>
    <w:rsid w:val="0060130B"/>
    <w:rsid w:val="006013C5"/>
    <w:rsid w:val="006017A1"/>
    <w:rsid w:val="006026F4"/>
    <w:rsid w:val="00603950"/>
    <w:rsid w:val="00603959"/>
    <w:rsid w:val="00603A31"/>
    <w:rsid w:val="00604383"/>
    <w:rsid w:val="006043A1"/>
    <w:rsid w:val="00604CAD"/>
    <w:rsid w:val="00605136"/>
    <w:rsid w:val="00605A22"/>
    <w:rsid w:val="00605A23"/>
    <w:rsid w:val="00607A27"/>
    <w:rsid w:val="00607FE6"/>
    <w:rsid w:val="0061251C"/>
    <w:rsid w:val="006127B6"/>
    <w:rsid w:val="00614B28"/>
    <w:rsid w:val="0061580B"/>
    <w:rsid w:val="0061585C"/>
    <w:rsid w:val="006160AC"/>
    <w:rsid w:val="00616EF0"/>
    <w:rsid w:val="0062005D"/>
    <w:rsid w:val="00620D68"/>
    <w:rsid w:val="006218F6"/>
    <w:rsid w:val="00621A54"/>
    <w:rsid w:val="00621D1E"/>
    <w:rsid w:val="00621E47"/>
    <w:rsid w:val="006223EA"/>
    <w:rsid w:val="00622666"/>
    <w:rsid w:val="006234AE"/>
    <w:rsid w:val="006247A5"/>
    <w:rsid w:val="0062527A"/>
    <w:rsid w:val="00625487"/>
    <w:rsid w:val="0062620B"/>
    <w:rsid w:val="00626249"/>
    <w:rsid w:val="0062793C"/>
    <w:rsid w:val="006318ED"/>
    <w:rsid w:val="00634393"/>
    <w:rsid w:val="0063529B"/>
    <w:rsid w:val="00635432"/>
    <w:rsid w:val="00635CB3"/>
    <w:rsid w:val="006408A6"/>
    <w:rsid w:val="00640A7A"/>
    <w:rsid w:val="00640DE7"/>
    <w:rsid w:val="00641C24"/>
    <w:rsid w:val="006424D3"/>
    <w:rsid w:val="00642D74"/>
    <w:rsid w:val="00642E91"/>
    <w:rsid w:val="00645414"/>
    <w:rsid w:val="0064695E"/>
    <w:rsid w:val="00647DEB"/>
    <w:rsid w:val="00651C8B"/>
    <w:rsid w:val="0065292E"/>
    <w:rsid w:val="00655A66"/>
    <w:rsid w:val="0065648B"/>
    <w:rsid w:val="00661C71"/>
    <w:rsid w:val="00661EC7"/>
    <w:rsid w:val="006621BE"/>
    <w:rsid w:val="00663C64"/>
    <w:rsid w:val="00664DDC"/>
    <w:rsid w:val="006673EC"/>
    <w:rsid w:val="00670115"/>
    <w:rsid w:val="00670288"/>
    <w:rsid w:val="0067040A"/>
    <w:rsid w:val="00670B37"/>
    <w:rsid w:val="006710BA"/>
    <w:rsid w:val="0067318D"/>
    <w:rsid w:val="006732EC"/>
    <w:rsid w:val="00673F50"/>
    <w:rsid w:val="00675363"/>
    <w:rsid w:val="006763F5"/>
    <w:rsid w:val="00676F26"/>
    <w:rsid w:val="00677999"/>
    <w:rsid w:val="0068137E"/>
    <w:rsid w:val="006815F1"/>
    <w:rsid w:val="00681A3F"/>
    <w:rsid w:val="0068223A"/>
    <w:rsid w:val="00682F57"/>
    <w:rsid w:val="00682F69"/>
    <w:rsid w:val="006843EA"/>
    <w:rsid w:val="00684A25"/>
    <w:rsid w:val="00686B04"/>
    <w:rsid w:val="0068742F"/>
    <w:rsid w:val="00690626"/>
    <w:rsid w:val="00690821"/>
    <w:rsid w:val="00690C4E"/>
    <w:rsid w:val="00690F61"/>
    <w:rsid w:val="006917A8"/>
    <w:rsid w:val="00691D1E"/>
    <w:rsid w:val="00692441"/>
    <w:rsid w:val="006938C9"/>
    <w:rsid w:val="00694418"/>
    <w:rsid w:val="0069442D"/>
    <w:rsid w:val="0069663A"/>
    <w:rsid w:val="006A001D"/>
    <w:rsid w:val="006A03F2"/>
    <w:rsid w:val="006A1A6E"/>
    <w:rsid w:val="006A7D41"/>
    <w:rsid w:val="006B0380"/>
    <w:rsid w:val="006B100B"/>
    <w:rsid w:val="006B1089"/>
    <w:rsid w:val="006B1D9A"/>
    <w:rsid w:val="006B358F"/>
    <w:rsid w:val="006B3972"/>
    <w:rsid w:val="006B3AA8"/>
    <w:rsid w:val="006B3CCA"/>
    <w:rsid w:val="006B7997"/>
    <w:rsid w:val="006C1940"/>
    <w:rsid w:val="006C1E69"/>
    <w:rsid w:val="006C3123"/>
    <w:rsid w:val="006C6B3B"/>
    <w:rsid w:val="006C7AEB"/>
    <w:rsid w:val="006D0804"/>
    <w:rsid w:val="006D22F3"/>
    <w:rsid w:val="006D2B00"/>
    <w:rsid w:val="006D50CD"/>
    <w:rsid w:val="006D5310"/>
    <w:rsid w:val="006E1128"/>
    <w:rsid w:val="006E1568"/>
    <w:rsid w:val="006E1B7F"/>
    <w:rsid w:val="006E35F9"/>
    <w:rsid w:val="006E52EF"/>
    <w:rsid w:val="006E5540"/>
    <w:rsid w:val="006E59B0"/>
    <w:rsid w:val="006E63EB"/>
    <w:rsid w:val="006E7FF6"/>
    <w:rsid w:val="006F0B0A"/>
    <w:rsid w:val="006F2DA1"/>
    <w:rsid w:val="006F36AD"/>
    <w:rsid w:val="006F3B0F"/>
    <w:rsid w:val="006F3FC2"/>
    <w:rsid w:val="006F415C"/>
    <w:rsid w:val="006F4CB6"/>
    <w:rsid w:val="006F5E2E"/>
    <w:rsid w:val="006F68B7"/>
    <w:rsid w:val="006F7272"/>
    <w:rsid w:val="006F7673"/>
    <w:rsid w:val="006F77CC"/>
    <w:rsid w:val="007013AB"/>
    <w:rsid w:val="0070185B"/>
    <w:rsid w:val="00702889"/>
    <w:rsid w:val="007037E2"/>
    <w:rsid w:val="00704886"/>
    <w:rsid w:val="00704BBE"/>
    <w:rsid w:val="00707611"/>
    <w:rsid w:val="00707FA0"/>
    <w:rsid w:val="0071045A"/>
    <w:rsid w:val="00711394"/>
    <w:rsid w:val="00712326"/>
    <w:rsid w:val="00714DFD"/>
    <w:rsid w:val="007154A9"/>
    <w:rsid w:val="00715559"/>
    <w:rsid w:val="00715A9A"/>
    <w:rsid w:val="00715C4B"/>
    <w:rsid w:val="0071741D"/>
    <w:rsid w:val="00721A1B"/>
    <w:rsid w:val="00721CD0"/>
    <w:rsid w:val="0072212E"/>
    <w:rsid w:val="007225E2"/>
    <w:rsid w:val="00723359"/>
    <w:rsid w:val="0072503C"/>
    <w:rsid w:val="00727A07"/>
    <w:rsid w:val="00727DF9"/>
    <w:rsid w:val="0073095A"/>
    <w:rsid w:val="00730EDB"/>
    <w:rsid w:val="007310E6"/>
    <w:rsid w:val="00731174"/>
    <w:rsid w:val="007313BE"/>
    <w:rsid w:val="00731680"/>
    <w:rsid w:val="007327E0"/>
    <w:rsid w:val="00732BFA"/>
    <w:rsid w:val="007332E2"/>
    <w:rsid w:val="0073414C"/>
    <w:rsid w:val="007341E5"/>
    <w:rsid w:val="00735C40"/>
    <w:rsid w:val="007360E9"/>
    <w:rsid w:val="00736CEC"/>
    <w:rsid w:val="00740D6D"/>
    <w:rsid w:val="00741BD9"/>
    <w:rsid w:val="00741FD4"/>
    <w:rsid w:val="00742549"/>
    <w:rsid w:val="00742734"/>
    <w:rsid w:val="00742E4A"/>
    <w:rsid w:val="007430C0"/>
    <w:rsid w:val="007431B7"/>
    <w:rsid w:val="00743499"/>
    <w:rsid w:val="00745102"/>
    <w:rsid w:val="00745DA5"/>
    <w:rsid w:val="00745E42"/>
    <w:rsid w:val="0074716F"/>
    <w:rsid w:val="00747C00"/>
    <w:rsid w:val="0075081A"/>
    <w:rsid w:val="0075235B"/>
    <w:rsid w:val="0075525B"/>
    <w:rsid w:val="00755A8D"/>
    <w:rsid w:val="007569EB"/>
    <w:rsid w:val="00756D25"/>
    <w:rsid w:val="00756FDE"/>
    <w:rsid w:val="007570F6"/>
    <w:rsid w:val="007576E1"/>
    <w:rsid w:val="00757CE7"/>
    <w:rsid w:val="00760677"/>
    <w:rsid w:val="007617A8"/>
    <w:rsid w:val="00763218"/>
    <w:rsid w:val="00763EA4"/>
    <w:rsid w:val="00764108"/>
    <w:rsid w:val="007647F2"/>
    <w:rsid w:val="00764ECC"/>
    <w:rsid w:val="007728FF"/>
    <w:rsid w:val="00773305"/>
    <w:rsid w:val="007747FC"/>
    <w:rsid w:val="00774F73"/>
    <w:rsid w:val="00780491"/>
    <w:rsid w:val="00780660"/>
    <w:rsid w:val="00781793"/>
    <w:rsid w:val="00782AED"/>
    <w:rsid w:val="00782E32"/>
    <w:rsid w:val="00784890"/>
    <w:rsid w:val="00784D58"/>
    <w:rsid w:val="007863AA"/>
    <w:rsid w:val="00787F25"/>
    <w:rsid w:val="00790439"/>
    <w:rsid w:val="00790F71"/>
    <w:rsid w:val="00792F5D"/>
    <w:rsid w:val="0079471E"/>
    <w:rsid w:val="00795183"/>
    <w:rsid w:val="00796937"/>
    <w:rsid w:val="007969BE"/>
    <w:rsid w:val="00796AA6"/>
    <w:rsid w:val="007A1C49"/>
    <w:rsid w:val="007A1E9B"/>
    <w:rsid w:val="007A465A"/>
    <w:rsid w:val="007A5523"/>
    <w:rsid w:val="007A6382"/>
    <w:rsid w:val="007A64E6"/>
    <w:rsid w:val="007A79BC"/>
    <w:rsid w:val="007A7AF3"/>
    <w:rsid w:val="007B02B3"/>
    <w:rsid w:val="007B4C66"/>
    <w:rsid w:val="007B7DBC"/>
    <w:rsid w:val="007B7F58"/>
    <w:rsid w:val="007C0168"/>
    <w:rsid w:val="007C22AB"/>
    <w:rsid w:val="007C240D"/>
    <w:rsid w:val="007C35A5"/>
    <w:rsid w:val="007C3781"/>
    <w:rsid w:val="007C6766"/>
    <w:rsid w:val="007C7236"/>
    <w:rsid w:val="007D0061"/>
    <w:rsid w:val="007D1240"/>
    <w:rsid w:val="007D2C55"/>
    <w:rsid w:val="007D358A"/>
    <w:rsid w:val="007D39DC"/>
    <w:rsid w:val="007D5E00"/>
    <w:rsid w:val="007E123C"/>
    <w:rsid w:val="007E450A"/>
    <w:rsid w:val="007E4C64"/>
    <w:rsid w:val="007E55AD"/>
    <w:rsid w:val="007F1188"/>
    <w:rsid w:val="007F3273"/>
    <w:rsid w:val="007F54E3"/>
    <w:rsid w:val="007F5820"/>
    <w:rsid w:val="007F6473"/>
    <w:rsid w:val="007F6BE7"/>
    <w:rsid w:val="007F6E07"/>
    <w:rsid w:val="007F7129"/>
    <w:rsid w:val="007F7DCD"/>
    <w:rsid w:val="008011D5"/>
    <w:rsid w:val="00802801"/>
    <w:rsid w:val="00802FAA"/>
    <w:rsid w:val="0080484E"/>
    <w:rsid w:val="008064CC"/>
    <w:rsid w:val="00806866"/>
    <w:rsid w:val="00812BF0"/>
    <w:rsid w:val="0081352D"/>
    <w:rsid w:val="008140B1"/>
    <w:rsid w:val="00815A33"/>
    <w:rsid w:val="00816042"/>
    <w:rsid w:val="008162DE"/>
    <w:rsid w:val="0081651A"/>
    <w:rsid w:val="00817EB7"/>
    <w:rsid w:val="0082002A"/>
    <w:rsid w:val="00820961"/>
    <w:rsid w:val="0082297D"/>
    <w:rsid w:val="0082323F"/>
    <w:rsid w:val="00823E92"/>
    <w:rsid w:val="008247BE"/>
    <w:rsid w:val="00824D4A"/>
    <w:rsid w:val="00824DE3"/>
    <w:rsid w:val="0082673F"/>
    <w:rsid w:val="00827175"/>
    <w:rsid w:val="008278A1"/>
    <w:rsid w:val="00830306"/>
    <w:rsid w:val="00830AD2"/>
    <w:rsid w:val="008319DE"/>
    <w:rsid w:val="00831D4D"/>
    <w:rsid w:val="00834195"/>
    <w:rsid w:val="008344B7"/>
    <w:rsid w:val="0083511D"/>
    <w:rsid w:val="0083538A"/>
    <w:rsid w:val="008374A0"/>
    <w:rsid w:val="00837DF6"/>
    <w:rsid w:val="008412E5"/>
    <w:rsid w:val="008414C7"/>
    <w:rsid w:val="008420D0"/>
    <w:rsid w:val="008429F8"/>
    <w:rsid w:val="008436D2"/>
    <w:rsid w:val="00843751"/>
    <w:rsid w:val="00843756"/>
    <w:rsid w:val="008446BA"/>
    <w:rsid w:val="0084536C"/>
    <w:rsid w:val="00846175"/>
    <w:rsid w:val="0084618B"/>
    <w:rsid w:val="00847980"/>
    <w:rsid w:val="008506A1"/>
    <w:rsid w:val="0085081D"/>
    <w:rsid w:val="00850C74"/>
    <w:rsid w:val="0085160F"/>
    <w:rsid w:val="0085226A"/>
    <w:rsid w:val="00852E41"/>
    <w:rsid w:val="00853C2F"/>
    <w:rsid w:val="00854CDA"/>
    <w:rsid w:val="00854E60"/>
    <w:rsid w:val="0085510A"/>
    <w:rsid w:val="00855332"/>
    <w:rsid w:val="0085581A"/>
    <w:rsid w:val="00857297"/>
    <w:rsid w:val="00857CD8"/>
    <w:rsid w:val="008610B9"/>
    <w:rsid w:val="0086336A"/>
    <w:rsid w:val="00863F0F"/>
    <w:rsid w:val="00864634"/>
    <w:rsid w:val="00866B3B"/>
    <w:rsid w:val="0087021D"/>
    <w:rsid w:val="00871152"/>
    <w:rsid w:val="0087138A"/>
    <w:rsid w:val="008721F1"/>
    <w:rsid w:val="00873ED1"/>
    <w:rsid w:val="00873F02"/>
    <w:rsid w:val="00874D28"/>
    <w:rsid w:val="00875350"/>
    <w:rsid w:val="008755D7"/>
    <w:rsid w:val="00875C75"/>
    <w:rsid w:val="008765BB"/>
    <w:rsid w:val="00876E1E"/>
    <w:rsid w:val="0087709A"/>
    <w:rsid w:val="0088085A"/>
    <w:rsid w:val="00880C68"/>
    <w:rsid w:val="00881379"/>
    <w:rsid w:val="00881B81"/>
    <w:rsid w:val="008823A4"/>
    <w:rsid w:val="00883852"/>
    <w:rsid w:val="00883F8E"/>
    <w:rsid w:val="0088539A"/>
    <w:rsid w:val="00885A36"/>
    <w:rsid w:val="00886035"/>
    <w:rsid w:val="00886EE9"/>
    <w:rsid w:val="008870F7"/>
    <w:rsid w:val="00887613"/>
    <w:rsid w:val="008900AA"/>
    <w:rsid w:val="00890257"/>
    <w:rsid w:val="00890409"/>
    <w:rsid w:val="0089057E"/>
    <w:rsid w:val="00890BB1"/>
    <w:rsid w:val="008911B0"/>
    <w:rsid w:val="008915E5"/>
    <w:rsid w:val="00891A90"/>
    <w:rsid w:val="00892B5B"/>
    <w:rsid w:val="008934E7"/>
    <w:rsid w:val="00893628"/>
    <w:rsid w:val="008942CC"/>
    <w:rsid w:val="00894456"/>
    <w:rsid w:val="00894BBA"/>
    <w:rsid w:val="008955A4"/>
    <w:rsid w:val="0089565C"/>
    <w:rsid w:val="00895A0B"/>
    <w:rsid w:val="00895DE8"/>
    <w:rsid w:val="008973C3"/>
    <w:rsid w:val="008A006E"/>
    <w:rsid w:val="008A03ED"/>
    <w:rsid w:val="008A0A7A"/>
    <w:rsid w:val="008A2101"/>
    <w:rsid w:val="008A2812"/>
    <w:rsid w:val="008A2B1B"/>
    <w:rsid w:val="008A370C"/>
    <w:rsid w:val="008A3ABD"/>
    <w:rsid w:val="008A408B"/>
    <w:rsid w:val="008A4D2F"/>
    <w:rsid w:val="008A58C5"/>
    <w:rsid w:val="008A5E3F"/>
    <w:rsid w:val="008A7149"/>
    <w:rsid w:val="008A7C8E"/>
    <w:rsid w:val="008B0435"/>
    <w:rsid w:val="008B09AF"/>
    <w:rsid w:val="008B1559"/>
    <w:rsid w:val="008B1D24"/>
    <w:rsid w:val="008B35CE"/>
    <w:rsid w:val="008B3732"/>
    <w:rsid w:val="008B3B34"/>
    <w:rsid w:val="008B4604"/>
    <w:rsid w:val="008B5124"/>
    <w:rsid w:val="008B5391"/>
    <w:rsid w:val="008B5A14"/>
    <w:rsid w:val="008B729B"/>
    <w:rsid w:val="008C0831"/>
    <w:rsid w:val="008C1EF8"/>
    <w:rsid w:val="008C226C"/>
    <w:rsid w:val="008C2737"/>
    <w:rsid w:val="008C40DD"/>
    <w:rsid w:val="008C49E1"/>
    <w:rsid w:val="008C527A"/>
    <w:rsid w:val="008C5EE6"/>
    <w:rsid w:val="008C60A9"/>
    <w:rsid w:val="008C6A04"/>
    <w:rsid w:val="008C7719"/>
    <w:rsid w:val="008C7C38"/>
    <w:rsid w:val="008D04FE"/>
    <w:rsid w:val="008D09CF"/>
    <w:rsid w:val="008D0A08"/>
    <w:rsid w:val="008D0B38"/>
    <w:rsid w:val="008D1179"/>
    <w:rsid w:val="008D12CB"/>
    <w:rsid w:val="008D27CB"/>
    <w:rsid w:val="008D33BE"/>
    <w:rsid w:val="008D3E41"/>
    <w:rsid w:val="008D47CF"/>
    <w:rsid w:val="008D4880"/>
    <w:rsid w:val="008D4917"/>
    <w:rsid w:val="008D4A73"/>
    <w:rsid w:val="008D5E10"/>
    <w:rsid w:val="008D6863"/>
    <w:rsid w:val="008D6980"/>
    <w:rsid w:val="008E0E02"/>
    <w:rsid w:val="008E2FFC"/>
    <w:rsid w:val="008E43E2"/>
    <w:rsid w:val="008E4E9F"/>
    <w:rsid w:val="008E6722"/>
    <w:rsid w:val="008E7A46"/>
    <w:rsid w:val="008F085E"/>
    <w:rsid w:val="008F16F6"/>
    <w:rsid w:val="008F2BB1"/>
    <w:rsid w:val="008F44B6"/>
    <w:rsid w:val="008F4BE5"/>
    <w:rsid w:val="008F5815"/>
    <w:rsid w:val="008F6274"/>
    <w:rsid w:val="008F6F2B"/>
    <w:rsid w:val="008F709E"/>
    <w:rsid w:val="008F7DEA"/>
    <w:rsid w:val="00900256"/>
    <w:rsid w:val="009011BE"/>
    <w:rsid w:val="00902A0A"/>
    <w:rsid w:val="00902FBD"/>
    <w:rsid w:val="009061A5"/>
    <w:rsid w:val="00906233"/>
    <w:rsid w:val="0090638A"/>
    <w:rsid w:val="0090699E"/>
    <w:rsid w:val="00907B4B"/>
    <w:rsid w:val="009102D5"/>
    <w:rsid w:val="009118F4"/>
    <w:rsid w:val="00912858"/>
    <w:rsid w:val="00912A17"/>
    <w:rsid w:val="00914726"/>
    <w:rsid w:val="00916600"/>
    <w:rsid w:val="00916DC3"/>
    <w:rsid w:val="00920150"/>
    <w:rsid w:val="00920363"/>
    <w:rsid w:val="0092076E"/>
    <w:rsid w:val="0092079B"/>
    <w:rsid w:val="00920E2F"/>
    <w:rsid w:val="00923485"/>
    <w:rsid w:val="0092361A"/>
    <w:rsid w:val="00924702"/>
    <w:rsid w:val="00924ED1"/>
    <w:rsid w:val="009269EB"/>
    <w:rsid w:val="00926D52"/>
    <w:rsid w:val="009271ED"/>
    <w:rsid w:val="00927896"/>
    <w:rsid w:val="009278BF"/>
    <w:rsid w:val="00927FDB"/>
    <w:rsid w:val="00930C40"/>
    <w:rsid w:val="0093374F"/>
    <w:rsid w:val="009345E5"/>
    <w:rsid w:val="00934815"/>
    <w:rsid w:val="009353D9"/>
    <w:rsid w:val="00935C4F"/>
    <w:rsid w:val="00935CA2"/>
    <w:rsid w:val="0093618D"/>
    <w:rsid w:val="00936427"/>
    <w:rsid w:val="009373E9"/>
    <w:rsid w:val="0093787B"/>
    <w:rsid w:val="00937D8D"/>
    <w:rsid w:val="009406C4"/>
    <w:rsid w:val="0094122E"/>
    <w:rsid w:val="00943AAF"/>
    <w:rsid w:val="00943FB2"/>
    <w:rsid w:val="00946EAA"/>
    <w:rsid w:val="00947329"/>
    <w:rsid w:val="00950771"/>
    <w:rsid w:val="0095305B"/>
    <w:rsid w:val="0095340C"/>
    <w:rsid w:val="009541B9"/>
    <w:rsid w:val="00954284"/>
    <w:rsid w:val="009550DF"/>
    <w:rsid w:val="00956CF5"/>
    <w:rsid w:val="00957BFA"/>
    <w:rsid w:val="0096057F"/>
    <w:rsid w:val="00960CC8"/>
    <w:rsid w:val="00961E03"/>
    <w:rsid w:val="00962644"/>
    <w:rsid w:val="00964515"/>
    <w:rsid w:val="009654D2"/>
    <w:rsid w:val="009664F6"/>
    <w:rsid w:val="00971682"/>
    <w:rsid w:val="00971DBA"/>
    <w:rsid w:val="00972316"/>
    <w:rsid w:val="00972450"/>
    <w:rsid w:val="009727B0"/>
    <w:rsid w:val="0097289F"/>
    <w:rsid w:val="0097333C"/>
    <w:rsid w:val="0097373D"/>
    <w:rsid w:val="00976E81"/>
    <w:rsid w:val="009773B9"/>
    <w:rsid w:val="00977A59"/>
    <w:rsid w:val="00980293"/>
    <w:rsid w:val="00981087"/>
    <w:rsid w:val="009816D0"/>
    <w:rsid w:val="00982ECC"/>
    <w:rsid w:val="0098354B"/>
    <w:rsid w:val="00983DE7"/>
    <w:rsid w:val="00985915"/>
    <w:rsid w:val="009863EE"/>
    <w:rsid w:val="00986463"/>
    <w:rsid w:val="009872A2"/>
    <w:rsid w:val="0098771F"/>
    <w:rsid w:val="00987DB2"/>
    <w:rsid w:val="00992D07"/>
    <w:rsid w:val="0099343C"/>
    <w:rsid w:val="009940DA"/>
    <w:rsid w:val="00994B75"/>
    <w:rsid w:val="00996FED"/>
    <w:rsid w:val="00997185"/>
    <w:rsid w:val="009A18CF"/>
    <w:rsid w:val="009A2592"/>
    <w:rsid w:val="009A2716"/>
    <w:rsid w:val="009A2AFD"/>
    <w:rsid w:val="009A3306"/>
    <w:rsid w:val="009A33FC"/>
    <w:rsid w:val="009A36B5"/>
    <w:rsid w:val="009A5359"/>
    <w:rsid w:val="009A54FD"/>
    <w:rsid w:val="009A6226"/>
    <w:rsid w:val="009A67D7"/>
    <w:rsid w:val="009A6CA6"/>
    <w:rsid w:val="009A7118"/>
    <w:rsid w:val="009B08EB"/>
    <w:rsid w:val="009B0D7D"/>
    <w:rsid w:val="009B0F78"/>
    <w:rsid w:val="009B138C"/>
    <w:rsid w:val="009B1839"/>
    <w:rsid w:val="009B2BED"/>
    <w:rsid w:val="009B2C68"/>
    <w:rsid w:val="009B32CB"/>
    <w:rsid w:val="009B3454"/>
    <w:rsid w:val="009B3FE7"/>
    <w:rsid w:val="009B7C3F"/>
    <w:rsid w:val="009C18FF"/>
    <w:rsid w:val="009C28C1"/>
    <w:rsid w:val="009C575B"/>
    <w:rsid w:val="009C5A9C"/>
    <w:rsid w:val="009C63E7"/>
    <w:rsid w:val="009C6506"/>
    <w:rsid w:val="009C6626"/>
    <w:rsid w:val="009C6D8B"/>
    <w:rsid w:val="009C7FFD"/>
    <w:rsid w:val="009D12DD"/>
    <w:rsid w:val="009D164D"/>
    <w:rsid w:val="009D17BF"/>
    <w:rsid w:val="009D2DA1"/>
    <w:rsid w:val="009D35AE"/>
    <w:rsid w:val="009D375F"/>
    <w:rsid w:val="009D51D2"/>
    <w:rsid w:val="009D7734"/>
    <w:rsid w:val="009D7D2B"/>
    <w:rsid w:val="009E14A1"/>
    <w:rsid w:val="009E30A9"/>
    <w:rsid w:val="009E4098"/>
    <w:rsid w:val="009E4354"/>
    <w:rsid w:val="009E4E8E"/>
    <w:rsid w:val="009E4FB0"/>
    <w:rsid w:val="009E5BC5"/>
    <w:rsid w:val="009E5D4D"/>
    <w:rsid w:val="009E621C"/>
    <w:rsid w:val="009F2034"/>
    <w:rsid w:val="009F2BF9"/>
    <w:rsid w:val="009F3556"/>
    <w:rsid w:val="009F3ADE"/>
    <w:rsid w:val="009F4573"/>
    <w:rsid w:val="009F4F4C"/>
    <w:rsid w:val="009F5D56"/>
    <w:rsid w:val="009F7F3B"/>
    <w:rsid w:val="00A00534"/>
    <w:rsid w:val="00A00DCD"/>
    <w:rsid w:val="00A01711"/>
    <w:rsid w:val="00A02518"/>
    <w:rsid w:val="00A03366"/>
    <w:rsid w:val="00A0356A"/>
    <w:rsid w:val="00A05C02"/>
    <w:rsid w:val="00A06E0C"/>
    <w:rsid w:val="00A07C68"/>
    <w:rsid w:val="00A11E14"/>
    <w:rsid w:val="00A12B83"/>
    <w:rsid w:val="00A135EA"/>
    <w:rsid w:val="00A144CC"/>
    <w:rsid w:val="00A14AF7"/>
    <w:rsid w:val="00A14F25"/>
    <w:rsid w:val="00A157B0"/>
    <w:rsid w:val="00A21501"/>
    <w:rsid w:val="00A217EE"/>
    <w:rsid w:val="00A21F7F"/>
    <w:rsid w:val="00A22129"/>
    <w:rsid w:val="00A22213"/>
    <w:rsid w:val="00A230D5"/>
    <w:rsid w:val="00A23322"/>
    <w:rsid w:val="00A2501E"/>
    <w:rsid w:val="00A2562A"/>
    <w:rsid w:val="00A26E16"/>
    <w:rsid w:val="00A27CCD"/>
    <w:rsid w:val="00A3149C"/>
    <w:rsid w:val="00A31550"/>
    <w:rsid w:val="00A31B9F"/>
    <w:rsid w:val="00A32359"/>
    <w:rsid w:val="00A32785"/>
    <w:rsid w:val="00A32C4A"/>
    <w:rsid w:val="00A35534"/>
    <w:rsid w:val="00A368BB"/>
    <w:rsid w:val="00A36F90"/>
    <w:rsid w:val="00A42670"/>
    <w:rsid w:val="00A426D8"/>
    <w:rsid w:val="00A43302"/>
    <w:rsid w:val="00A43DF9"/>
    <w:rsid w:val="00A44CAF"/>
    <w:rsid w:val="00A4604F"/>
    <w:rsid w:val="00A46156"/>
    <w:rsid w:val="00A46CD0"/>
    <w:rsid w:val="00A4709B"/>
    <w:rsid w:val="00A5014B"/>
    <w:rsid w:val="00A50449"/>
    <w:rsid w:val="00A513BE"/>
    <w:rsid w:val="00A519D9"/>
    <w:rsid w:val="00A51EA5"/>
    <w:rsid w:val="00A51F85"/>
    <w:rsid w:val="00A53ACC"/>
    <w:rsid w:val="00A54514"/>
    <w:rsid w:val="00A5499F"/>
    <w:rsid w:val="00A559C8"/>
    <w:rsid w:val="00A55C42"/>
    <w:rsid w:val="00A56161"/>
    <w:rsid w:val="00A56B97"/>
    <w:rsid w:val="00A56BCD"/>
    <w:rsid w:val="00A6039E"/>
    <w:rsid w:val="00A60577"/>
    <w:rsid w:val="00A6124E"/>
    <w:rsid w:val="00A61254"/>
    <w:rsid w:val="00A6140D"/>
    <w:rsid w:val="00A65906"/>
    <w:rsid w:val="00A66C07"/>
    <w:rsid w:val="00A66DE4"/>
    <w:rsid w:val="00A707EB"/>
    <w:rsid w:val="00A70F41"/>
    <w:rsid w:val="00A72048"/>
    <w:rsid w:val="00A734D7"/>
    <w:rsid w:val="00A73CBB"/>
    <w:rsid w:val="00A76D93"/>
    <w:rsid w:val="00A77783"/>
    <w:rsid w:val="00A80980"/>
    <w:rsid w:val="00A81919"/>
    <w:rsid w:val="00A82004"/>
    <w:rsid w:val="00A82310"/>
    <w:rsid w:val="00A82BB7"/>
    <w:rsid w:val="00A836C2"/>
    <w:rsid w:val="00A850AC"/>
    <w:rsid w:val="00A869BC"/>
    <w:rsid w:val="00A87F76"/>
    <w:rsid w:val="00A9003E"/>
    <w:rsid w:val="00A91172"/>
    <w:rsid w:val="00A91EB1"/>
    <w:rsid w:val="00A93270"/>
    <w:rsid w:val="00A93A20"/>
    <w:rsid w:val="00A941A2"/>
    <w:rsid w:val="00A942DA"/>
    <w:rsid w:val="00A95995"/>
    <w:rsid w:val="00A96D6E"/>
    <w:rsid w:val="00A97533"/>
    <w:rsid w:val="00A9797F"/>
    <w:rsid w:val="00AA00C5"/>
    <w:rsid w:val="00AA1A8A"/>
    <w:rsid w:val="00AA259F"/>
    <w:rsid w:val="00AA3D3D"/>
    <w:rsid w:val="00AA58EB"/>
    <w:rsid w:val="00AA5BA6"/>
    <w:rsid w:val="00AA5CD5"/>
    <w:rsid w:val="00AB14B2"/>
    <w:rsid w:val="00AB1996"/>
    <w:rsid w:val="00AB1D04"/>
    <w:rsid w:val="00AB1DB6"/>
    <w:rsid w:val="00AB1E77"/>
    <w:rsid w:val="00AB2446"/>
    <w:rsid w:val="00AB28EB"/>
    <w:rsid w:val="00AB3856"/>
    <w:rsid w:val="00AB59E1"/>
    <w:rsid w:val="00AB5C96"/>
    <w:rsid w:val="00AB5DBF"/>
    <w:rsid w:val="00AB6347"/>
    <w:rsid w:val="00AB6C43"/>
    <w:rsid w:val="00AB7873"/>
    <w:rsid w:val="00AC0ECF"/>
    <w:rsid w:val="00AC179C"/>
    <w:rsid w:val="00AC1C18"/>
    <w:rsid w:val="00AC2216"/>
    <w:rsid w:val="00AC2719"/>
    <w:rsid w:val="00AC3E6B"/>
    <w:rsid w:val="00AC5039"/>
    <w:rsid w:val="00AC69A7"/>
    <w:rsid w:val="00AC6F0A"/>
    <w:rsid w:val="00AC6FAC"/>
    <w:rsid w:val="00AD2C5E"/>
    <w:rsid w:val="00AD2CD3"/>
    <w:rsid w:val="00AD3EFC"/>
    <w:rsid w:val="00AD6791"/>
    <w:rsid w:val="00AD7682"/>
    <w:rsid w:val="00AE2001"/>
    <w:rsid w:val="00AE2218"/>
    <w:rsid w:val="00AE3133"/>
    <w:rsid w:val="00AE4786"/>
    <w:rsid w:val="00AE49F6"/>
    <w:rsid w:val="00AE6003"/>
    <w:rsid w:val="00AE67B3"/>
    <w:rsid w:val="00AE7B40"/>
    <w:rsid w:val="00AF05EF"/>
    <w:rsid w:val="00AF0B30"/>
    <w:rsid w:val="00AF14D6"/>
    <w:rsid w:val="00AF183E"/>
    <w:rsid w:val="00AF2ECA"/>
    <w:rsid w:val="00AF37E3"/>
    <w:rsid w:val="00AF419C"/>
    <w:rsid w:val="00AF4406"/>
    <w:rsid w:val="00AF4AE7"/>
    <w:rsid w:val="00B0036C"/>
    <w:rsid w:val="00B006A1"/>
    <w:rsid w:val="00B00B8B"/>
    <w:rsid w:val="00B00D3E"/>
    <w:rsid w:val="00B04EBD"/>
    <w:rsid w:val="00B05186"/>
    <w:rsid w:val="00B053C0"/>
    <w:rsid w:val="00B05B79"/>
    <w:rsid w:val="00B06079"/>
    <w:rsid w:val="00B06532"/>
    <w:rsid w:val="00B06647"/>
    <w:rsid w:val="00B06AC7"/>
    <w:rsid w:val="00B0734A"/>
    <w:rsid w:val="00B07404"/>
    <w:rsid w:val="00B07525"/>
    <w:rsid w:val="00B0782E"/>
    <w:rsid w:val="00B1035C"/>
    <w:rsid w:val="00B126AE"/>
    <w:rsid w:val="00B1647A"/>
    <w:rsid w:val="00B17779"/>
    <w:rsid w:val="00B17E52"/>
    <w:rsid w:val="00B20A68"/>
    <w:rsid w:val="00B20D50"/>
    <w:rsid w:val="00B2286B"/>
    <w:rsid w:val="00B2421D"/>
    <w:rsid w:val="00B24849"/>
    <w:rsid w:val="00B24BF4"/>
    <w:rsid w:val="00B24D53"/>
    <w:rsid w:val="00B2514F"/>
    <w:rsid w:val="00B26665"/>
    <w:rsid w:val="00B266C0"/>
    <w:rsid w:val="00B275B6"/>
    <w:rsid w:val="00B27C1A"/>
    <w:rsid w:val="00B3025A"/>
    <w:rsid w:val="00B31CD7"/>
    <w:rsid w:val="00B31E92"/>
    <w:rsid w:val="00B32437"/>
    <w:rsid w:val="00B3353A"/>
    <w:rsid w:val="00B335CD"/>
    <w:rsid w:val="00B33B7F"/>
    <w:rsid w:val="00B34E40"/>
    <w:rsid w:val="00B354C1"/>
    <w:rsid w:val="00B35828"/>
    <w:rsid w:val="00B35D4C"/>
    <w:rsid w:val="00B36DF4"/>
    <w:rsid w:val="00B401B8"/>
    <w:rsid w:val="00B434B6"/>
    <w:rsid w:val="00B46C5B"/>
    <w:rsid w:val="00B46E15"/>
    <w:rsid w:val="00B46E60"/>
    <w:rsid w:val="00B47559"/>
    <w:rsid w:val="00B47949"/>
    <w:rsid w:val="00B52806"/>
    <w:rsid w:val="00B52F86"/>
    <w:rsid w:val="00B5332E"/>
    <w:rsid w:val="00B54729"/>
    <w:rsid w:val="00B54DDB"/>
    <w:rsid w:val="00B56188"/>
    <w:rsid w:val="00B56360"/>
    <w:rsid w:val="00B57E9F"/>
    <w:rsid w:val="00B57FB1"/>
    <w:rsid w:val="00B62C74"/>
    <w:rsid w:val="00B63FA9"/>
    <w:rsid w:val="00B65E29"/>
    <w:rsid w:val="00B70B94"/>
    <w:rsid w:val="00B70D43"/>
    <w:rsid w:val="00B71A31"/>
    <w:rsid w:val="00B71ACD"/>
    <w:rsid w:val="00B71C3D"/>
    <w:rsid w:val="00B72D53"/>
    <w:rsid w:val="00B74281"/>
    <w:rsid w:val="00B74F8C"/>
    <w:rsid w:val="00B75254"/>
    <w:rsid w:val="00B76895"/>
    <w:rsid w:val="00B76B3B"/>
    <w:rsid w:val="00B8059A"/>
    <w:rsid w:val="00B82146"/>
    <w:rsid w:val="00B82994"/>
    <w:rsid w:val="00B832DF"/>
    <w:rsid w:val="00B83AE9"/>
    <w:rsid w:val="00B85369"/>
    <w:rsid w:val="00B85446"/>
    <w:rsid w:val="00B854F1"/>
    <w:rsid w:val="00B8639D"/>
    <w:rsid w:val="00B86B75"/>
    <w:rsid w:val="00B8784B"/>
    <w:rsid w:val="00B907CD"/>
    <w:rsid w:val="00B90BF2"/>
    <w:rsid w:val="00B911B0"/>
    <w:rsid w:val="00B92340"/>
    <w:rsid w:val="00B93964"/>
    <w:rsid w:val="00B94484"/>
    <w:rsid w:val="00B9681C"/>
    <w:rsid w:val="00BA030D"/>
    <w:rsid w:val="00BA0988"/>
    <w:rsid w:val="00BA11FA"/>
    <w:rsid w:val="00BA2197"/>
    <w:rsid w:val="00BA2DE3"/>
    <w:rsid w:val="00BA3D84"/>
    <w:rsid w:val="00BA403F"/>
    <w:rsid w:val="00BA487D"/>
    <w:rsid w:val="00BA5A2B"/>
    <w:rsid w:val="00BA63C4"/>
    <w:rsid w:val="00BA64BA"/>
    <w:rsid w:val="00BA7018"/>
    <w:rsid w:val="00BA72F9"/>
    <w:rsid w:val="00BA76B3"/>
    <w:rsid w:val="00BA7949"/>
    <w:rsid w:val="00BA794B"/>
    <w:rsid w:val="00BB041B"/>
    <w:rsid w:val="00BB152B"/>
    <w:rsid w:val="00BB1CB8"/>
    <w:rsid w:val="00BB334C"/>
    <w:rsid w:val="00BB33F8"/>
    <w:rsid w:val="00BB360D"/>
    <w:rsid w:val="00BB370F"/>
    <w:rsid w:val="00BB38B5"/>
    <w:rsid w:val="00BB3FB2"/>
    <w:rsid w:val="00BB559F"/>
    <w:rsid w:val="00BB55E3"/>
    <w:rsid w:val="00BB58E3"/>
    <w:rsid w:val="00BB597D"/>
    <w:rsid w:val="00BB633D"/>
    <w:rsid w:val="00BB76E0"/>
    <w:rsid w:val="00BB7B6E"/>
    <w:rsid w:val="00BC1291"/>
    <w:rsid w:val="00BC2048"/>
    <w:rsid w:val="00BC39C5"/>
    <w:rsid w:val="00BC3B40"/>
    <w:rsid w:val="00BC48D5"/>
    <w:rsid w:val="00BC57C0"/>
    <w:rsid w:val="00BD116F"/>
    <w:rsid w:val="00BD1B9B"/>
    <w:rsid w:val="00BD2A4F"/>
    <w:rsid w:val="00BD3073"/>
    <w:rsid w:val="00BD3847"/>
    <w:rsid w:val="00BD38F3"/>
    <w:rsid w:val="00BD420C"/>
    <w:rsid w:val="00BD42FC"/>
    <w:rsid w:val="00BD6AB6"/>
    <w:rsid w:val="00BD6BC6"/>
    <w:rsid w:val="00BD75AB"/>
    <w:rsid w:val="00BD7F16"/>
    <w:rsid w:val="00BE02F1"/>
    <w:rsid w:val="00BE19B0"/>
    <w:rsid w:val="00BE1EA2"/>
    <w:rsid w:val="00BE1F19"/>
    <w:rsid w:val="00BE2231"/>
    <w:rsid w:val="00BE228C"/>
    <w:rsid w:val="00BE2DAA"/>
    <w:rsid w:val="00BE4B59"/>
    <w:rsid w:val="00BE4FC2"/>
    <w:rsid w:val="00BE69C8"/>
    <w:rsid w:val="00BE7144"/>
    <w:rsid w:val="00BE7B05"/>
    <w:rsid w:val="00BF08D3"/>
    <w:rsid w:val="00BF0AC7"/>
    <w:rsid w:val="00BF0DD6"/>
    <w:rsid w:val="00BF2200"/>
    <w:rsid w:val="00BF2B67"/>
    <w:rsid w:val="00BF2F7C"/>
    <w:rsid w:val="00BF3455"/>
    <w:rsid w:val="00BF39AE"/>
    <w:rsid w:val="00BF401A"/>
    <w:rsid w:val="00BF42A8"/>
    <w:rsid w:val="00BF6465"/>
    <w:rsid w:val="00C00C3C"/>
    <w:rsid w:val="00C012B7"/>
    <w:rsid w:val="00C027B3"/>
    <w:rsid w:val="00C02F89"/>
    <w:rsid w:val="00C03A45"/>
    <w:rsid w:val="00C03D16"/>
    <w:rsid w:val="00C03EDD"/>
    <w:rsid w:val="00C040C2"/>
    <w:rsid w:val="00C04BBB"/>
    <w:rsid w:val="00C05060"/>
    <w:rsid w:val="00C052B7"/>
    <w:rsid w:val="00C05804"/>
    <w:rsid w:val="00C0592D"/>
    <w:rsid w:val="00C05CAA"/>
    <w:rsid w:val="00C06244"/>
    <w:rsid w:val="00C0648C"/>
    <w:rsid w:val="00C06C51"/>
    <w:rsid w:val="00C070AF"/>
    <w:rsid w:val="00C07D15"/>
    <w:rsid w:val="00C1070E"/>
    <w:rsid w:val="00C108A2"/>
    <w:rsid w:val="00C10973"/>
    <w:rsid w:val="00C10F2E"/>
    <w:rsid w:val="00C113A2"/>
    <w:rsid w:val="00C11AB9"/>
    <w:rsid w:val="00C13C90"/>
    <w:rsid w:val="00C14748"/>
    <w:rsid w:val="00C14884"/>
    <w:rsid w:val="00C14A12"/>
    <w:rsid w:val="00C152F0"/>
    <w:rsid w:val="00C168AD"/>
    <w:rsid w:val="00C21362"/>
    <w:rsid w:val="00C21983"/>
    <w:rsid w:val="00C21CBE"/>
    <w:rsid w:val="00C22A9B"/>
    <w:rsid w:val="00C22DAB"/>
    <w:rsid w:val="00C235BC"/>
    <w:rsid w:val="00C24FA8"/>
    <w:rsid w:val="00C25755"/>
    <w:rsid w:val="00C25B86"/>
    <w:rsid w:val="00C261B8"/>
    <w:rsid w:val="00C30050"/>
    <w:rsid w:val="00C3212B"/>
    <w:rsid w:val="00C35962"/>
    <w:rsid w:val="00C3619A"/>
    <w:rsid w:val="00C36279"/>
    <w:rsid w:val="00C36679"/>
    <w:rsid w:val="00C40B0E"/>
    <w:rsid w:val="00C40E00"/>
    <w:rsid w:val="00C42818"/>
    <w:rsid w:val="00C43DBC"/>
    <w:rsid w:val="00C43E39"/>
    <w:rsid w:val="00C44AC9"/>
    <w:rsid w:val="00C46097"/>
    <w:rsid w:val="00C469F2"/>
    <w:rsid w:val="00C47395"/>
    <w:rsid w:val="00C477D7"/>
    <w:rsid w:val="00C478EC"/>
    <w:rsid w:val="00C50ADA"/>
    <w:rsid w:val="00C51D2B"/>
    <w:rsid w:val="00C529E1"/>
    <w:rsid w:val="00C53031"/>
    <w:rsid w:val="00C532A3"/>
    <w:rsid w:val="00C53D44"/>
    <w:rsid w:val="00C53FEF"/>
    <w:rsid w:val="00C544FA"/>
    <w:rsid w:val="00C54570"/>
    <w:rsid w:val="00C54B43"/>
    <w:rsid w:val="00C55C6D"/>
    <w:rsid w:val="00C564DC"/>
    <w:rsid w:val="00C56FD9"/>
    <w:rsid w:val="00C57807"/>
    <w:rsid w:val="00C5798B"/>
    <w:rsid w:val="00C6203E"/>
    <w:rsid w:val="00C62E3B"/>
    <w:rsid w:val="00C64EE8"/>
    <w:rsid w:val="00C65357"/>
    <w:rsid w:val="00C65D75"/>
    <w:rsid w:val="00C65F45"/>
    <w:rsid w:val="00C661D5"/>
    <w:rsid w:val="00C66714"/>
    <w:rsid w:val="00C67A56"/>
    <w:rsid w:val="00C7187E"/>
    <w:rsid w:val="00C722B4"/>
    <w:rsid w:val="00C72804"/>
    <w:rsid w:val="00C75A21"/>
    <w:rsid w:val="00C75DE5"/>
    <w:rsid w:val="00C765D4"/>
    <w:rsid w:val="00C76702"/>
    <w:rsid w:val="00C80043"/>
    <w:rsid w:val="00C808BF"/>
    <w:rsid w:val="00C818F7"/>
    <w:rsid w:val="00C823EE"/>
    <w:rsid w:val="00C82559"/>
    <w:rsid w:val="00C84F1C"/>
    <w:rsid w:val="00C850AC"/>
    <w:rsid w:val="00C864BB"/>
    <w:rsid w:val="00C87159"/>
    <w:rsid w:val="00C87AA9"/>
    <w:rsid w:val="00C91A3C"/>
    <w:rsid w:val="00C91F5B"/>
    <w:rsid w:val="00C93996"/>
    <w:rsid w:val="00C95684"/>
    <w:rsid w:val="00C96CF7"/>
    <w:rsid w:val="00CA0AFC"/>
    <w:rsid w:val="00CA14FF"/>
    <w:rsid w:val="00CA1B27"/>
    <w:rsid w:val="00CA2672"/>
    <w:rsid w:val="00CA630D"/>
    <w:rsid w:val="00CA664E"/>
    <w:rsid w:val="00CA6CA0"/>
    <w:rsid w:val="00CB0496"/>
    <w:rsid w:val="00CB070E"/>
    <w:rsid w:val="00CB08FD"/>
    <w:rsid w:val="00CB3320"/>
    <w:rsid w:val="00CB4051"/>
    <w:rsid w:val="00CB55A4"/>
    <w:rsid w:val="00CB55FA"/>
    <w:rsid w:val="00CB70FC"/>
    <w:rsid w:val="00CB7CF9"/>
    <w:rsid w:val="00CC0289"/>
    <w:rsid w:val="00CC19ED"/>
    <w:rsid w:val="00CC39BD"/>
    <w:rsid w:val="00CC51C5"/>
    <w:rsid w:val="00CC5761"/>
    <w:rsid w:val="00CC60C4"/>
    <w:rsid w:val="00CC62BF"/>
    <w:rsid w:val="00CC7158"/>
    <w:rsid w:val="00CC737F"/>
    <w:rsid w:val="00CC74ED"/>
    <w:rsid w:val="00CD0214"/>
    <w:rsid w:val="00CD02CE"/>
    <w:rsid w:val="00CD15C3"/>
    <w:rsid w:val="00CD1603"/>
    <w:rsid w:val="00CD206F"/>
    <w:rsid w:val="00CD2142"/>
    <w:rsid w:val="00CD2958"/>
    <w:rsid w:val="00CD296D"/>
    <w:rsid w:val="00CD3653"/>
    <w:rsid w:val="00CD38FF"/>
    <w:rsid w:val="00CD5B1E"/>
    <w:rsid w:val="00CD5E4A"/>
    <w:rsid w:val="00CD6BDD"/>
    <w:rsid w:val="00CD74F5"/>
    <w:rsid w:val="00CD762C"/>
    <w:rsid w:val="00CE004F"/>
    <w:rsid w:val="00CE23AC"/>
    <w:rsid w:val="00CE2AA3"/>
    <w:rsid w:val="00CE3477"/>
    <w:rsid w:val="00CE4DCD"/>
    <w:rsid w:val="00CE5B6A"/>
    <w:rsid w:val="00CE5E88"/>
    <w:rsid w:val="00CE65F0"/>
    <w:rsid w:val="00CE69CE"/>
    <w:rsid w:val="00CE6D4E"/>
    <w:rsid w:val="00CF1826"/>
    <w:rsid w:val="00CF26CA"/>
    <w:rsid w:val="00CF33AE"/>
    <w:rsid w:val="00CF3F94"/>
    <w:rsid w:val="00CF49DA"/>
    <w:rsid w:val="00CF6C3E"/>
    <w:rsid w:val="00CF74B4"/>
    <w:rsid w:val="00D006B2"/>
    <w:rsid w:val="00D00B32"/>
    <w:rsid w:val="00D00F4B"/>
    <w:rsid w:val="00D01091"/>
    <w:rsid w:val="00D01479"/>
    <w:rsid w:val="00D018F2"/>
    <w:rsid w:val="00D020BF"/>
    <w:rsid w:val="00D0219E"/>
    <w:rsid w:val="00D03636"/>
    <w:rsid w:val="00D03D4E"/>
    <w:rsid w:val="00D04646"/>
    <w:rsid w:val="00D064B5"/>
    <w:rsid w:val="00D06A6A"/>
    <w:rsid w:val="00D079EB"/>
    <w:rsid w:val="00D07F42"/>
    <w:rsid w:val="00D107C8"/>
    <w:rsid w:val="00D1081A"/>
    <w:rsid w:val="00D10A7F"/>
    <w:rsid w:val="00D116A8"/>
    <w:rsid w:val="00D11733"/>
    <w:rsid w:val="00D14061"/>
    <w:rsid w:val="00D15192"/>
    <w:rsid w:val="00D15A05"/>
    <w:rsid w:val="00D165BE"/>
    <w:rsid w:val="00D17056"/>
    <w:rsid w:val="00D17CE6"/>
    <w:rsid w:val="00D17DFE"/>
    <w:rsid w:val="00D201AD"/>
    <w:rsid w:val="00D20BFC"/>
    <w:rsid w:val="00D22112"/>
    <w:rsid w:val="00D228F6"/>
    <w:rsid w:val="00D229D8"/>
    <w:rsid w:val="00D22BA2"/>
    <w:rsid w:val="00D23FD0"/>
    <w:rsid w:val="00D2469B"/>
    <w:rsid w:val="00D24BC9"/>
    <w:rsid w:val="00D24C53"/>
    <w:rsid w:val="00D26044"/>
    <w:rsid w:val="00D33717"/>
    <w:rsid w:val="00D341CD"/>
    <w:rsid w:val="00D34E60"/>
    <w:rsid w:val="00D356E4"/>
    <w:rsid w:val="00D367C8"/>
    <w:rsid w:val="00D37BF6"/>
    <w:rsid w:val="00D37E63"/>
    <w:rsid w:val="00D402D1"/>
    <w:rsid w:val="00D40388"/>
    <w:rsid w:val="00D403F6"/>
    <w:rsid w:val="00D4067B"/>
    <w:rsid w:val="00D44749"/>
    <w:rsid w:val="00D44ECA"/>
    <w:rsid w:val="00D479BD"/>
    <w:rsid w:val="00D50B0A"/>
    <w:rsid w:val="00D51623"/>
    <w:rsid w:val="00D5379A"/>
    <w:rsid w:val="00D543BC"/>
    <w:rsid w:val="00D54410"/>
    <w:rsid w:val="00D55422"/>
    <w:rsid w:val="00D55634"/>
    <w:rsid w:val="00D55FAE"/>
    <w:rsid w:val="00D562BF"/>
    <w:rsid w:val="00D60102"/>
    <w:rsid w:val="00D6034F"/>
    <w:rsid w:val="00D6107F"/>
    <w:rsid w:val="00D613AD"/>
    <w:rsid w:val="00D642AA"/>
    <w:rsid w:val="00D64957"/>
    <w:rsid w:val="00D65962"/>
    <w:rsid w:val="00D65D28"/>
    <w:rsid w:val="00D66650"/>
    <w:rsid w:val="00D670F7"/>
    <w:rsid w:val="00D67D31"/>
    <w:rsid w:val="00D70F91"/>
    <w:rsid w:val="00D71AD0"/>
    <w:rsid w:val="00D73174"/>
    <w:rsid w:val="00D73402"/>
    <w:rsid w:val="00D76E19"/>
    <w:rsid w:val="00D80583"/>
    <w:rsid w:val="00D8059F"/>
    <w:rsid w:val="00D818D6"/>
    <w:rsid w:val="00D81A04"/>
    <w:rsid w:val="00D82C2E"/>
    <w:rsid w:val="00D83567"/>
    <w:rsid w:val="00D83B12"/>
    <w:rsid w:val="00D85775"/>
    <w:rsid w:val="00D858BC"/>
    <w:rsid w:val="00D85D84"/>
    <w:rsid w:val="00D86640"/>
    <w:rsid w:val="00D86D3B"/>
    <w:rsid w:val="00D87356"/>
    <w:rsid w:val="00D91235"/>
    <w:rsid w:val="00D92167"/>
    <w:rsid w:val="00D92BE5"/>
    <w:rsid w:val="00D92C5B"/>
    <w:rsid w:val="00D92E0D"/>
    <w:rsid w:val="00D930BF"/>
    <w:rsid w:val="00D93FE2"/>
    <w:rsid w:val="00D93FE8"/>
    <w:rsid w:val="00D94C2E"/>
    <w:rsid w:val="00D94FFD"/>
    <w:rsid w:val="00D96DFE"/>
    <w:rsid w:val="00D97758"/>
    <w:rsid w:val="00D97C2F"/>
    <w:rsid w:val="00DA12D9"/>
    <w:rsid w:val="00DA37A2"/>
    <w:rsid w:val="00DA596F"/>
    <w:rsid w:val="00DA5C12"/>
    <w:rsid w:val="00DA7EC7"/>
    <w:rsid w:val="00DB0884"/>
    <w:rsid w:val="00DB1BA3"/>
    <w:rsid w:val="00DB2592"/>
    <w:rsid w:val="00DC0242"/>
    <w:rsid w:val="00DC0350"/>
    <w:rsid w:val="00DC0ADD"/>
    <w:rsid w:val="00DC1900"/>
    <w:rsid w:val="00DC1EA8"/>
    <w:rsid w:val="00DC31CE"/>
    <w:rsid w:val="00DC4335"/>
    <w:rsid w:val="00DC75DD"/>
    <w:rsid w:val="00DC7E88"/>
    <w:rsid w:val="00DC7F31"/>
    <w:rsid w:val="00DD085A"/>
    <w:rsid w:val="00DD0FCE"/>
    <w:rsid w:val="00DD29AC"/>
    <w:rsid w:val="00DD37B3"/>
    <w:rsid w:val="00DD39DD"/>
    <w:rsid w:val="00DD5469"/>
    <w:rsid w:val="00DD750A"/>
    <w:rsid w:val="00DE10B7"/>
    <w:rsid w:val="00DE19A3"/>
    <w:rsid w:val="00DE1C06"/>
    <w:rsid w:val="00DE24F7"/>
    <w:rsid w:val="00DE31B0"/>
    <w:rsid w:val="00DE40B9"/>
    <w:rsid w:val="00DE413A"/>
    <w:rsid w:val="00DE4841"/>
    <w:rsid w:val="00DE6190"/>
    <w:rsid w:val="00DE7112"/>
    <w:rsid w:val="00DE778F"/>
    <w:rsid w:val="00DE7A30"/>
    <w:rsid w:val="00DF0AC7"/>
    <w:rsid w:val="00DF0ACC"/>
    <w:rsid w:val="00DF1BC4"/>
    <w:rsid w:val="00DF26F5"/>
    <w:rsid w:val="00DF7431"/>
    <w:rsid w:val="00DF7507"/>
    <w:rsid w:val="00E00BE1"/>
    <w:rsid w:val="00E01722"/>
    <w:rsid w:val="00E01F7F"/>
    <w:rsid w:val="00E04134"/>
    <w:rsid w:val="00E0527D"/>
    <w:rsid w:val="00E05F4B"/>
    <w:rsid w:val="00E06521"/>
    <w:rsid w:val="00E067FB"/>
    <w:rsid w:val="00E069F8"/>
    <w:rsid w:val="00E0717D"/>
    <w:rsid w:val="00E10772"/>
    <w:rsid w:val="00E108C0"/>
    <w:rsid w:val="00E117DA"/>
    <w:rsid w:val="00E1240D"/>
    <w:rsid w:val="00E135B6"/>
    <w:rsid w:val="00E13D26"/>
    <w:rsid w:val="00E13F7A"/>
    <w:rsid w:val="00E145A4"/>
    <w:rsid w:val="00E15C13"/>
    <w:rsid w:val="00E16437"/>
    <w:rsid w:val="00E16DA2"/>
    <w:rsid w:val="00E201E0"/>
    <w:rsid w:val="00E203A2"/>
    <w:rsid w:val="00E20D32"/>
    <w:rsid w:val="00E21655"/>
    <w:rsid w:val="00E217FB"/>
    <w:rsid w:val="00E2259D"/>
    <w:rsid w:val="00E2538B"/>
    <w:rsid w:val="00E25995"/>
    <w:rsid w:val="00E273C0"/>
    <w:rsid w:val="00E276BF"/>
    <w:rsid w:val="00E278D5"/>
    <w:rsid w:val="00E27C0A"/>
    <w:rsid w:val="00E30716"/>
    <w:rsid w:val="00E30F09"/>
    <w:rsid w:val="00E315A3"/>
    <w:rsid w:val="00E31715"/>
    <w:rsid w:val="00E32252"/>
    <w:rsid w:val="00E340AB"/>
    <w:rsid w:val="00E3509F"/>
    <w:rsid w:val="00E36003"/>
    <w:rsid w:val="00E368E6"/>
    <w:rsid w:val="00E37CD7"/>
    <w:rsid w:val="00E37F88"/>
    <w:rsid w:val="00E408B4"/>
    <w:rsid w:val="00E40FC5"/>
    <w:rsid w:val="00E4219E"/>
    <w:rsid w:val="00E4241C"/>
    <w:rsid w:val="00E428E3"/>
    <w:rsid w:val="00E43222"/>
    <w:rsid w:val="00E4354C"/>
    <w:rsid w:val="00E474AC"/>
    <w:rsid w:val="00E51835"/>
    <w:rsid w:val="00E5249F"/>
    <w:rsid w:val="00E525D8"/>
    <w:rsid w:val="00E5268A"/>
    <w:rsid w:val="00E53FA1"/>
    <w:rsid w:val="00E54611"/>
    <w:rsid w:val="00E559A7"/>
    <w:rsid w:val="00E56922"/>
    <w:rsid w:val="00E638FF"/>
    <w:rsid w:val="00E64234"/>
    <w:rsid w:val="00E64AEE"/>
    <w:rsid w:val="00E65EE0"/>
    <w:rsid w:val="00E6787A"/>
    <w:rsid w:val="00E72272"/>
    <w:rsid w:val="00E72C22"/>
    <w:rsid w:val="00E72EA8"/>
    <w:rsid w:val="00E7361F"/>
    <w:rsid w:val="00E7411F"/>
    <w:rsid w:val="00E74A06"/>
    <w:rsid w:val="00E74BC5"/>
    <w:rsid w:val="00E74EA4"/>
    <w:rsid w:val="00E755AB"/>
    <w:rsid w:val="00E77E34"/>
    <w:rsid w:val="00E801F0"/>
    <w:rsid w:val="00E81A01"/>
    <w:rsid w:val="00E8216E"/>
    <w:rsid w:val="00E8237F"/>
    <w:rsid w:val="00E829C3"/>
    <w:rsid w:val="00E82B1B"/>
    <w:rsid w:val="00E82F8D"/>
    <w:rsid w:val="00E843E1"/>
    <w:rsid w:val="00E869B1"/>
    <w:rsid w:val="00E86DB8"/>
    <w:rsid w:val="00E914E2"/>
    <w:rsid w:val="00E9150A"/>
    <w:rsid w:val="00E91779"/>
    <w:rsid w:val="00E940CB"/>
    <w:rsid w:val="00E948F0"/>
    <w:rsid w:val="00E94DE3"/>
    <w:rsid w:val="00EA012E"/>
    <w:rsid w:val="00EA0537"/>
    <w:rsid w:val="00EA1764"/>
    <w:rsid w:val="00EA2156"/>
    <w:rsid w:val="00EA2EF9"/>
    <w:rsid w:val="00EA437F"/>
    <w:rsid w:val="00EA52D5"/>
    <w:rsid w:val="00EB00B3"/>
    <w:rsid w:val="00EB0A25"/>
    <w:rsid w:val="00EB0ABC"/>
    <w:rsid w:val="00EB1026"/>
    <w:rsid w:val="00EB1290"/>
    <w:rsid w:val="00EB296B"/>
    <w:rsid w:val="00EB491B"/>
    <w:rsid w:val="00EB4D0F"/>
    <w:rsid w:val="00EB6166"/>
    <w:rsid w:val="00EC5BCE"/>
    <w:rsid w:val="00EC6044"/>
    <w:rsid w:val="00EC62D6"/>
    <w:rsid w:val="00EC6A1F"/>
    <w:rsid w:val="00EC735A"/>
    <w:rsid w:val="00ED0276"/>
    <w:rsid w:val="00ED08FD"/>
    <w:rsid w:val="00ED1907"/>
    <w:rsid w:val="00ED2419"/>
    <w:rsid w:val="00ED26F9"/>
    <w:rsid w:val="00ED477A"/>
    <w:rsid w:val="00ED4F36"/>
    <w:rsid w:val="00ED662F"/>
    <w:rsid w:val="00ED778B"/>
    <w:rsid w:val="00ED7CCD"/>
    <w:rsid w:val="00EE0626"/>
    <w:rsid w:val="00EE2E0A"/>
    <w:rsid w:val="00EE3920"/>
    <w:rsid w:val="00EE40A4"/>
    <w:rsid w:val="00EE4A4E"/>
    <w:rsid w:val="00EE6A05"/>
    <w:rsid w:val="00EF0E27"/>
    <w:rsid w:val="00EF26C8"/>
    <w:rsid w:val="00EF3353"/>
    <w:rsid w:val="00EF3575"/>
    <w:rsid w:val="00EF4119"/>
    <w:rsid w:val="00EF4580"/>
    <w:rsid w:val="00EF56A3"/>
    <w:rsid w:val="00EF645F"/>
    <w:rsid w:val="00EF68F7"/>
    <w:rsid w:val="00F00328"/>
    <w:rsid w:val="00F022A1"/>
    <w:rsid w:val="00F0480E"/>
    <w:rsid w:val="00F053B1"/>
    <w:rsid w:val="00F07728"/>
    <w:rsid w:val="00F07929"/>
    <w:rsid w:val="00F15524"/>
    <w:rsid w:val="00F15A2F"/>
    <w:rsid w:val="00F15DB8"/>
    <w:rsid w:val="00F16095"/>
    <w:rsid w:val="00F17420"/>
    <w:rsid w:val="00F20170"/>
    <w:rsid w:val="00F202D7"/>
    <w:rsid w:val="00F20A0E"/>
    <w:rsid w:val="00F22FAB"/>
    <w:rsid w:val="00F23933"/>
    <w:rsid w:val="00F24055"/>
    <w:rsid w:val="00F24126"/>
    <w:rsid w:val="00F248C5"/>
    <w:rsid w:val="00F24B9E"/>
    <w:rsid w:val="00F271F3"/>
    <w:rsid w:val="00F272E8"/>
    <w:rsid w:val="00F27593"/>
    <w:rsid w:val="00F30763"/>
    <w:rsid w:val="00F31AD3"/>
    <w:rsid w:val="00F3352E"/>
    <w:rsid w:val="00F35786"/>
    <w:rsid w:val="00F36565"/>
    <w:rsid w:val="00F377A8"/>
    <w:rsid w:val="00F4053D"/>
    <w:rsid w:val="00F41165"/>
    <w:rsid w:val="00F4143A"/>
    <w:rsid w:val="00F426B1"/>
    <w:rsid w:val="00F4344B"/>
    <w:rsid w:val="00F469A2"/>
    <w:rsid w:val="00F46C36"/>
    <w:rsid w:val="00F47602"/>
    <w:rsid w:val="00F47917"/>
    <w:rsid w:val="00F47FF2"/>
    <w:rsid w:val="00F515A2"/>
    <w:rsid w:val="00F5204E"/>
    <w:rsid w:val="00F52C75"/>
    <w:rsid w:val="00F52E33"/>
    <w:rsid w:val="00F536C5"/>
    <w:rsid w:val="00F53A76"/>
    <w:rsid w:val="00F55682"/>
    <w:rsid w:val="00F565E0"/>
    <w:rsid w:val="00F57481"/>
    <w:rsid w:val="00F57621"/>
    <w:rsid w:val="00F62F17"/>
    <w:rsid w:val="00F6352E"/>
    <w:rsid w:val="00F636B5"/>
    <w:rsid w:val="00F638FD"/>
    <w:rsid w:val="00F64DD0"/>
    <w:rsid w:val="00F67F48"/>
    <w:rsid w:val="00F7031A"/>
    <w:rsid w:val="00F70BC4"/>
    <w:rsid w:val="00F72519"/>
    <w:rsid w:val="00F72656"/>
    <w:rsid w:val="00F727B5"/>
    <w:rsid w:val="00F72D3B"/>
    <w:rsid w:val="00F733C7"/>
    <w:rsid w:val="00F746E7"/>
    <w:rsid w:val="00F74708"/>
    <w:rsid w:val="00F7501A"/>
    <w:rsid w:val="00F754CF"/>
    <w:rsid w:val="00F767F0"/>
    <w:rsid w:val="00F772DD"/>
    <w:rsid w:val="00F77A2C"/>
    <w:rsid w:val="00F8068A"/>
    <w:rsid w:val="00F80BEB"/>
    <w:rsid w:val="00F823B3"/>
    <w:rsid w:val="00F824F3"/>
    <w:rsid w:val="00F8336F"/>
    <w:rsid w:val="00F86813"/>
    <w:rsid w:val="00F86DDE"/>
    <w:rsid w:val="00F90D6D"/>
    <w:rsid w:val="00F91CB2"/>
    <w:rsid w:val="00F923B7"/>
    <w:rsid w:val="00F9475F"/>
    <w:rsid w:val="00F949AD"/>
    <w:rsid w:val="00F953A7"/>
    <w:rsid w:val="00F963C6"/>
    <w:rsid w:val="00F9645E"/>
    <w:rsid w:val="00F96BA8"/>
    <w:rsid w:val="00F971B1"/>
    <w:rsid w:val="00F97846"/>
    <w:rsid w:val="00F97BEA"/>
    <w:rsid w:val="00F97F47"/>
    <w:rsid w:val="00FA1F6F"/>
    <w:rsid w:val="00FA29CA"/>
    <w:rsid w:val="00FA3428"/>
    <w:rsid w:val="00FA34BE"/>
    <w:rsid w:val="00FA5E79"/>
    <w:rsid w:val="00FA5EB4"/>
    <w:rsid w:val="00FA6A23"/>
    <w:rsid w:val="00FA6B37"/>
    <w:rsid w:val="00FB0F7E"/>
    <w:rsid w:val="00FB1D4B"/>
    <w:rsid w:val="00FB3E32"/>
    <w:rsid w:val="00FB4BDD"/>
    <w:rsid w:val="00FB6F49"/>
    <w:rsid w:val="00FB73BC"/>
    <w:rsid w:val="00FB76B5"/>
    <w:rsid w:val="00FB773F"/>
    <w:rsid w:val="00FC0ADE"/>
    <w:rsid w:val="00FC0C70"/>
    <w:rsid w:val="00FC238F"/>
    <w:rsid w:val="00FC7D80"/>
    <w:rsid w:val="00FD044D"/>
    <w:rsid w:val="00FD1004"/>
    <w:rsid w:val="00FD1014"/>
    <w:rsid w:val="00FD1993"/>
    <w:rsid w:val="00FD1FAA"/>
    <w:rsid w:val="00FD39BC"/>
    <w:rsid w:val="00FD5DF2"/>
    <w:rsid w:val="00FE046B"/>
    <w:rsid w:val="00FE0B13"/>
    <w:rsid w:val="00FE0CE3"/>
    <w:rsid w:val="00FE1092"/>
    <w:rsid w:val="00FE26A6"/>
    <w:rsid w:val="00FE2A33"/>
    <w:rsid w:val="00FE2C02"/>
    <w:rsid w:val="00FE328C"/>
    <w:rsid w:val="00FE3A1E"/>
    <w:rsid w:val="00FE47CE"/>
    <w:rsid w:val="00FE4CFE"/>
    <w:rsid w:val="00FE5162"/>
    <w:rsid w:val="00FE5E5B"/>
    <w:rsid w:val="00FE6313"/>
    <w:rsid w:val="00FE6483"/>
    <w:rsid w:val="00FE64E9"/>
    <w:rsid w:val="00FE75E0"/>
    <w:rsid w:val="00FE7834"/>
    <w:rsid w:val="00FF1D9B"/>
    <w:rsid w:val="00FF2A5B"/>
    <w:rsid w:val="00FF34BE"/>
    <w:rsid w:val="00FF3506"/>
    <w:rsid w:val="00FF3EC6"/>
    <w:rsid w:val="00FF4046"/>
    <w:rsid w:val="00FF448B"/>
    <w:rsid w:val="00FF53B1"/>
    <w:rsid w:val="00FF5721"/>
    <w:rsid w:val="00FF5DB3"/>
    <w:rsid w:val="00FF60F7"/>
    <w:rsid w:val="00FF66AA"/>
    <w:rsid w:val="00FF68DF"/>
    <w:rsid w:val="00FF6D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708"/>
    <w:pPr>
      <w:widowControl w:val="0"/>
      <w:autoSpaceDE w:val="0"/>
      <w:autoSpaceDN w:val="0"/>
      <w:adjustRightInd w:val="0"/>
      <w:spacing w:before="180" w:after="180" w:line="360" w:lineRule="auto"/>
      <w:jc w:val="both"/>
    </w:pPr>
    <w:rPr>
      <w:rFonts w:ascii="Times New Roman" w:eastAsia="Times New Roman" w:hAnsi="Times New Roman" w:cs="Times New Roman"/>
      <w:noProof/>
      <w:color w:val="000000"/>
      <w:lang w:val="en-GB"/>
    </w:rPr>
  </w:style>
  <w:style w:type="paragraph" w:styleId="Heading1">
    <w:name w:val="heading 1"/>
    <w:basedOn w:val="Normal"/>
    <w:next w:val="BodyText"/>
    <w:uiPriority w:val="9"/>
    <w:qFormat/>
    <w:rsid w:val="00D818D6"/>
    <w:pPr>
      <w:keepNext/>
      <w:keepLines/>
      <w:spacing w:before="480" w:after="0"/>
      <w:outlineLvl w:val="0"/>
    </w:pPr>
    <w:rPr>
      <w:rFonts w:eastAsiaTheme="majorEastAsia"/>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9D8"/>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D93"/>
    <w:pPr>
      <w:tabs>
        <w:tab w:val="right" w:leader="dot" w:pos="9350"/>
      </w:tabs>
      <w:spacing w:after="100"/>
    </w:pPr>
  </w:style>
  <w:style w:type="paragraph" w:styleId="TOC3">
    <w:name w:val="toc 3"/>
    <w:basedOn w:val="Normal"/>
    <w:next w:val="Normal"/>
    <w:autoRedefine/>
    <w:uiPriority w:val="39"/>
    <w:unhideWhenUsed/>
    <w:rsid w:val="007A465A"/>
    <w:pPr>
      <w:spacing w:after="100"/>
      <w:ind w:left="480"/>
      <w:jc w:val="left"/>
    </w:pPr>
  </w:style>
  <w:style w:type="paragraph" w:styleId="TOC2">
    <w:name w:val="toc 2"/>
    <w:basedOn w:val="Normal"/>
    <w:next w:val="Normal"/>
    <w:autoRedefine/>
    <w:uiPriority w:val="39"/>
    <w:unhideWhenUsed/>
    <w:rsid w:val="007A465A"/>
    <w:pPr>
      <w:spacing w:after="100"/>
      <w:ind w:left="240"/>
      <w:jc w:val="left"/>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D229D8"/>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 w:type="paragraph" w:customStyle="1" w:styleId="ImageFont">
    <w:name w:val="Image Font"/>
    <w:basedOn w:val="BodyText"/>
    <w:link w:val="ImageFontChar"/>
    <w:qFormat/>
    <w:rsid w:val="008C7719"/>
    <w:pPr>
      <w:jc w:val="center"/>
    </w:pPr>
  </w:style>
  <w:style w:type="character" w:styleId="PlaceholderText">
    <w:name w:val="Placeholder Text"/>
    <w:basedOn w:val="DefaultParagraphFont"/>
    <w:semiHidden/>
    <w:rsid w:val="009D7734"/>
    <w:rPr>
      <w:color w:val="808080"/>
    </w:rPr>
  </w:style>
  <w:style w:type="character" w:customStyle="1" w:styleId="ImageFontChar">
    <w:name w:val="Image Font Char"/>
    <w:basedOn w:val="BodyTextChar"/>
    <w:link w:val="ImageFont"/>
    <w:rsid w:val="008C7719"/>
    <w:rPr>
      <w:rFonts w:ascii="Times New Roman" w:eastAsia="Times New Roman" w:hAnsi="Times New Roman" w:cs="Times New Roman"/>
      <w:noProof/>
      <w:color w:val="000000"/>
    </w:rPr>
  </w:style>
  <w:style w:type="character" w:styleId="Strong">
    <w:name w:val="Strong"/>
    <w:basedOn w:val="DefaultParagraphFont"/>
    <w:uiPriority w:val="22"/>
    <w:qFormat/>
    <w:rsid w:val="00283F79"/>
    <w:rPr>
      <w:b/>
      <w:bCs/>
    </w:rPr>
  </w:style>
  <w:style w:type="character" w:styleId="Emphasis">
    <w:name w:val="Emphasis"/>
    <w:basedOn w:val="DefaultParagraphFont"/>
    <w:uiPriority w:val="20"/>
    <w:qFormat/>
    <w:rsid w:val="00283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app.diagrams.ne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A3824-5996-429C-B1B2-173649318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83</Pages>
  <Words>48198</Words>
  <Characters>267985</Characters>
  <Application>Microsoft Office Word</Application>
  <DocSecurity>0</DocSecurity>
  <Lines>4962</Lines>
  <Paragraphs>1870</Paragraphs>
  <ScaleCrop>false</ScaleCrop>
  <HeadingPairs>
    <vt:vector size="2" baseType="variant">
      <vt:variant>
        <vt:lpstr>Title</vt:lpstr>
      </vt:variant>
      <vt:variant>
        <vt:i4>1</vt:i4>
      </vt:variant>
    </vt:vector>
  </HeadingPairs>
  <TitlesOfParts>
    <vt:vector size="1" baseType="lpstr">
      <vt:lpstr>Customer Attrition Prediction - LJMU</vt:lpstr>
    </vt:vector>
  </TitlesOfParts>
  <Company/>
  <LinksUpToDate>false</LinksUpToDate>
  <CharactersWithSpaces>314313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Attrition Prediction - LJMU</dc:title>
  <dc:creator>Karthik Premanand</dc:creator>
  <cp:keywords/>
  <cp:lastModifiedBy>ANISH MAHAPATRA-140911380</cp:lastModifiedBy>
  <cp:revision>24</cp:revision>
  <cp:lastPrinted>2021-03-28T20:49:00Z</cp:lastPrinted>
  <dcterms:created xsi:type="dcterms:W3CDTF">2021-03-28T20:29:00Z</dcterms:created>
  <dcterms:modified xsi:type="dcterms:W3CDTF">2021-03-28T20:53:00Z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