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81DD1" w14:textId="410D7CE4" w:rsidR="002E79D6" w:rsidRDefault="00F7148C">
      <w:r>
        <w:t>Understanding Big Data:</w:t>
      </w:r>
    </w:p>
    <w:p w14:paraId="3D7D146A" w14:textId="283460CF" w:rsidR="00F7148C" w:rsidRDefault="00F7148C">
      <w:r>
        <w:t>Big Data Job Roles</w:t>
      </w:r>
      <w:r>
        <w:br/>
      </w:r>
      <w:r w:rsidRPr="00F7148C">
        <w:drawing>
          <wp:inline distT="0" distB="0" distL="0" distR="0" wp14:anchorId="39D0A5FA" wp14:editId="147C3E24">
            <wp:extent cx="2048161" cy="122889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8161" cy="1228896"/>
                    </a:xfrm>
                    <a:prstGeom prst="rect">
                      <a:avLst/>
                    </a:prstGeom>
                  </pic:spPr>
                </pic:pic>
              </a:graphicData>
            </a:graphic>
          </wp:inline>
        </w:drawing>
      </w:r>
      <w:r>
        <w:t xml:space="preserve"> </w:t>
      </w:r>
      <w:r w:rsidRPr="00F7148C">
        <w:drawing>
          <wp:inline distT="0" distB="0" distL="0" distR="0" wp14:anchorId="7EA5AFBD" wp14:editId="3553E5B7">
            <wp:extent cx="2562583" cy="14003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2583" cy="1400370"/>
                    </a:xfrm>
                    <a:prstGeom prst="rect">
                      <a:avLst/>
                    </a:prstGeom>
                  </pic:spPr>
                </pic:pic>
              </a:graphicData>
            </a:graphic>
          </wp:inline>
        </w:drawing>
      </w:r>
      <w:r>
        <w:t xml:space="preserve"> </w:t>
      </w:r>
      <w:r w:rsidRPr="00F7148C">
        <w:drawing>
          <wp:inline distT="0" distB="0" distL="0" distR="0" wp14:anchorId="5475166F" wp14:editId="2AEA73F2">
            <wp:extent cx="2152950" cy="57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950" cy="571580"/>
                    </a:xfrm>
                    <a:prstGeom prst="rect">
                      <a:avLst/>
                    </a:prstGeom>
                  </pic:spPr>
                </pic:pic>
              </a:graphicData>
            </a:graphic>
          </wp:inline>
        </w:drawing>
      </w:r>
    </w:p>
    <w:p w14:paraId="5AA124ED" w14:textId="7C72A3FC" w:rsidR="00F7148C" w:rsidRDefault="00F7148C">
      <w:r w:rsidRPr="00F7148C">
        <w:drawing>
          <wp:inline distT="0" distB="0" distL="0" distR="0" wp14:anchorId="6C3348BC" wp14:editId="067A4285">
            <wp:extent cx="3143689" cy="7811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89" cy="781159"/>
                    </a:xfrm>
                    <a:prstGeom prst="rect">
                      <a:avLst/>
                    </a:prstGeom>
                  </pic:spPr>
                </pic:pic>
              </a:graphicData>
            </a:graphic>
          </wp:inline>
        </w:drawing>
      </w:r>
    </w:p>
    <w:p w14:paraId="550A02FE" w14:textId="4FC41B01" w:rsidR="00BE75D4" w:rsidRDefault="00BE75D4">
      <w:r w:rsidRPr="00BE75D4">
        <w:drawing>
          <wp:inline distT="0" distB="0" distL="0" distR="0" wp14:anchorId="37EE8685" wp14:editId="54AB6EBD">
            <wp:extent cx="3067478" cy="115268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478" cy="1152686"/>
                    </a:xfrm>
                    <a:prstGeom prst="rect">
                      <a:avLst/>
                    </a:prstGeom>
                  </pic:spPr>
                </pic:pic>
              </a:graphicData>
            </a:graphic>
          </wp:inline>
        </w:drawing>
      </w:r>
    </w:p>
    <w:p w14:paraId="314CE71B" w14:textId="21639D37" w:rsidR="00BE75D4" w:rsidRDefault="00BE75D4">
      <w:r>
        <w:t>Consultant Roles</w:t>
      </w:r>
      <w:r>
        <w:br/>
      </w:r>
      <w:r w:rsidRPr="00BE75D4">
        <w:drawing>
          <wp:inline distT="0" distB="0" distL="0" distR="0" wp14:anchorId="40B91089" wp14:editId="5066A0A6">
            <wp:extent cx="4590107" cy="228782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4412" cy="2294958"/>
                    </a:xfrm>
                    <a:prstGeom prst="rect">
                      <a:avLst/>
                    </a:prstGeom>
                  </pic:spPr>
                </pic:pic>
              </a:graphicData>
            </a:graphic>
          </wp:inline>
        </w:drawing>
      </w:r>
    </w:p>
    <w:p w14:paraId="059319EE" w14:textId="3E1B17BC" w:rsidR="00BE75D4" w:rsidRDefault="00BE75D4">
      <w:r>
        <w:lastRenderedPageBreak/>
        <w:t xml:space="preserve">Architect Roles </w:t>
      </w:r>
      <w:r>
        <w:br/>
      </w:r>
      <w:r w:rsidRPr="00BE75D4">
        <w:drawing>
          <wp:inline distT="0" distB="0" distL="0" distR="0" wp14:anchorId="41FDE420" wp14:editId="46E80860">
            <wp:extent cx="5537190" cy="2888055"/>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1667" cy="2895606"/>
                    </a:xfrm>
                    <a:prstGeom prst="rect">
                      <a:avLst/>
                    </a:prstGeom>
                  </pic:spPr>
                </pic:pic>
              </a:graphicData>
            </a:graphic>
          </wp:inline>
        </w:drawing>
      </w:r>
    </w:p>
    <w:p w14:paraId="306A6B41" w14:textId="215D01E9" w:rsidR="00BE75D4" w:rsidRDefault="00BE75D4">
      <w:r>
        <w:t>Big Data Analyst:</w:t>
      </w:r>
      <w:r>
        <w:br/>
      </w:r>
      <w:r w:rsidRPr="00BE75D4">
        <w:drawing>
          <wp:inline distT="0" distB="0" distL="0" distR="0" wp14:anchorId="63BD778C" wp14:editId="152BE807">
            <wp:extent cx="5653889" cy="280705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596" cy="2810877"/>
                    </a:xfrm>
                    <a:prstGeom prst="rect">
                      <a:avLst/>
                    </a:prstGeom>
                  </pic:spPr>
                </pic:pic>
              </a:graphicData>
            </a:graphic>
          </wp:inline>
        </w:drawing>
      </w:r>
    </w:p>
    <w:p w14:paraId="081F1EB7" w14:textId="6253A0B4" w:rsidR="00052EEB" w:rsidRDefault="00052EEB">
      <w:r w:rsidRPr="00052EEB">
        <w:lastRenderedPageBreak/>
        <w:drawing>
          <wp:inline distT="0" distB="0" distL="0" distR="0" wp14:anchorId="1BC2C0A3" wp14:editId="180DBE8B">
            <wp:extent cx="68580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00450"/>
                    </a:xfrm>
                    <a:prstGeom prst="rect">
                      <a:avLst/>
                    </a:prstGeom>
                  </pic:spPr>
                </pic:pic>
              </a:graphicData>
            </a:graphic>
          </wp:inline>
        </w:drawing>
      </w:r>
    </w:p>
    <w:p w14:paraId="3D48FACC" w14:textId="5F3BB5B1" w:rsidR="00052EEB" w:rsidRDefault="00052EEB">
      <w:r w:rsidRPr="00052EEB">
        <w:drawing>
          <wp:inline distT="0" distB="0" distL="0" distR="0" wp14:anchorId="029D1FD9" wp14:editId="60DB7C48">
            <wp:extent cx="3677163" cy="141942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163" cy="1419423"/>
                    </a:xfrm>
                    <a:prstGeom prst="rect">
                      <a:avLst/>
                    </a:prstGeom>
                  </pic:spPr>
                </pic:pic>
              </a:graphicData>
            </a:graphic>
          </wp:inline>
        </w:drawing>
      </w:r>
    </w:p>
    <w:p w14:paraId="10B6287C" w14:textId="3E3BCC73" w:rsidR="00052EEB" w:rsidRDefault="002E7F1A">
      <w:r>
        <w:tab/>
      </w:r>
      <w:r w:rsidRPr="002E7F1A">
        <w:drawing>
          <wp:inline distT="0" distB="0" distL="0" distR="0" wp14:anchorId="5C63C920" wp14:editId="7B27BAF2">
            <wp:extent cx="3505689" cy="13908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689" cy="1390844"/>
                    </a:xfrm>
                    <a:prstGeom prst="rect">
                      <a:avLst/>
                    </a:prstGeom>
                  </pic:spPr>
                </pic:pic>
              </a:graphicData>
            </a:graphic>
          </wp:inline>
        </w:drawing>
      </w:r>
    </w:p>
    <w:p w14:paraId="171F3F68" w14:textId="4EDC625E" w:rsidR="002E7F1A" w:rsidRDefault="00E125F4">
      <w:r w:rsidRPr="00E125F4">
        <w:drawing>
          <wp:inline distT="0" distB="0" distL="0" distR="0" wp14:anchorId="600AD16B" wp14:editId="0D3F423A">
            <wp:extent cx="3476530" cy="196112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957" cy="1968694"/>
                    </a:xfrm>
                    <a:prstGeom prst="rect">
                      <a:avLst/>
                    </a:prstGeom>
                  </pic:spPr>
                </pic:pic>
              </a:graphicData>
            </a:graphic>
          </wp:inline>
        </w:drawing>
      </w:r>
    </w:p>
    <w:p w14:paraId="77B68BEF" w14:textId="7767D09F" w:rsidR="00E125F4" w:rsidRDefault="00E125F4">
      <w:r w:rsidRPr="00E125F4">
        <w:lastRenderedPageBreak/>
        <w:drawing>
          <wp:inline distT="0" distB="0" distL="0" distR="0" wp14:anchorId="5C78E88C" wp14:editId="2EACB68A">
            <wp:extent cx="3069508" cy="31053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9897" cy="3115849"/>
                    </a:xfrm>
                    <a:prstGeom prst="rect">
                      <a:avLst/>
                    </a:prstGeom>
                  </pic:spPr>
                </pic:pic>
              </a:graphicData>
            </a:graphic>
          </wp:inline>
        </w:drawing>
      </w:r>
      <w:r w:rsidRPr="00E125F4">
        <w:drawing>
          <wp:inline distT="0" distB="0" distL="0" distR="0" wp14:anchorId="0A44702B" wp14:editId="3319D8D6">
            <wp:extent cx="2942376" cy="313595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714" cy="3157629"/>
                    </a:xfrm>
                    <a:prstGeom prst="rect">
                      <a:avLst/>
                    </a:prstGeom>
                  </pic:spPr>
                </pic:pic>
              </a:graphicData>
            </a:graphic>
          </wp:inline>
        </w:drawing>
      </w:r>
    </w:p>
    <w:p w14:paraId="64BB4D7C" w14:textId="4DACD0AE" w:rsidR="00657923" w:rsidRDefault="00657923">
      <w:r>
        <w:t>Sources of Big Data</w:t>
      </w:r>
    </w:p>
    <w:p w14:paraId="107ECAB3" w14:textId="77777777" w:rsidR="00657923" w:rsidRDefault="00657923">
      <w:r>
        <w:br/>
      </w:r>
      <w:r w:rsidRPr="00657923">
        <w:drawing>
          <wp:inline distT="0" distB="0" distL="0" distR="0" wp14:anchorId="64E5DC89" wp14:editId="358D5F1D">
            <wp:extent cx="3585172" cy="2440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797" cy="2444566"/>
                    </a:xfrm>
                    <a:prstGeom prst="rect">
                      <a:avLst/>
                    </a:prstGeom>
                  </pic:spPr>
                </pic:pic>
              </a:graphicData>
            </a:graphic>
          </wp:inline>
        </w:drawing>
      </w:r>
    </w:p>
    <w:p w14:paraId="79CE90D4" w14:textId="26D1D5D1" w:rsidR="00657923" w:rsidRDefault="00657923">
      <w:r>
        <w:br/>
      </w:r>
      <w:r w:rsidRPr="00657923">
        <w:drawing>
          <wp:inline distT="0" distB="0" distL="0" distR="0" wp14:anchorId="7421E5BF" wp14:editId="31EC24DC">
            <wp:extent cx="3845375" cy="1991762"/>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896" cy="2002909"/>
                    </a:xfrm>
                    <a:prstGeom prst="rect">
                      <a:avLst/>
                    </a:prstGeom>
                  </pic:spPr>
                </pic:pic>
              </a:graphicData>
            </a:graphic>
          </wp:inline>
        </w:drawing>
      </w:r>
    </w:p>
    <w:p w14:paraId="13B4FE67" w14:textId="77777777" w:rsidR="0070736B" w:rsidRDefault="0070736B">
      <w:r>
        <w:br w:type="page"/>
      </w:r>
    </w:p>
    <w:p w14:paraId="5B047C47" w14:textId="21906FF1" w:rsidR="0070736B" w:rsidRDefault="0070736B">
      <w:r>
        <w:lastRenderedPageBreak/>
        <w:t>Big Data – Industry Use cases</w:t>
      </w:r>
    </w:p>
    <w:p w14:paraId="3D232A35" w14:textId="71BE0BED" w:rsidR="0070736B" w:rsidRDefault="0070736B">
      <w:r w:rsidRPr="0070736B">
        <w:drawing>
          <wp:inline distT="0" distB="0" distL="0" distR="0" wp14:anchorId="3A154FED" wp14:editId="5EA8186E">
            <wp:extent cx="3629532" cy="1381318"/>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1381318"/>
                    </a:xfrm>
                    <a:prstGeom prst="rect">
                      <a:avLst/>
                    </a:prstGeom>
                  </pic:spPr>
                </pic:pic>
              </a:graphicData>
            </a:graphic>
          </wp:inline>
        </w:drawing>
      </w:r>
    </w:p>
    <w:p w14:paraId="22DC6661" w14:textId="763BC80D" w:rsidR="0070736B" w:rsidRDefault="0070736B">
      <w:r w:rsidRPr="0070736B">
        <w:drawing>
          <wp:inline distT="0" distB="0" distL="0" distR="0" wp14:anchorId="36F37657" wp14:editId="350FB395">
            <wp:extent cx="4067743" cy="1305107"/>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743" cy="1305107"/>
                    </a:xfrm>
                    <a:prstGeom prst="rect">
                      <a:avLst/>
                    </a:prstGeom>
                  </pic:spPr>
                </pic:pic>
              </a:graphicData>
            </a:graphic>
          </wp:inline>
        </w:drawing>
      </w:r>
      <w:r w:rsidRPr="0070736B">
        <w:drawing>
          <wp:inline distT="0" distB="0" distL="0" distR="0" wp14:anchorId="17A0F84C" wp14:editId="1562469E">
            <wp:extent cx="3934374" cy="122889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1228896"/>
                    </a:xfrm>
                    <a:prstGeom prst="rect">
                      <a:avLst/>
                    </a:prstGeom>
                  </pic:spPr>
                </pic:pic>
              </a:graphicData>
            </a:graphic>
          </wp:inline>
        </w:drawing>
      </w:r>
    </w:p>
    <w:p w14:paraId="6E76A4D0" w14:textId="689CE0A8" w:rsidR="0070736B" w:rsidRDefault="004A5772">
      <w:r w:rsidRPr="004A5772">
        <w:drawing>
          <wp:inline distT="0" distB="0" distL="0" distR="0" wp14:anchorId="3DAC8E2D" wp14:editId="1FD72067">
            <wp:extent cx="4182059" cy="156231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2059" cy="1562318"/>
                    </a:xfrm>
                    <a:prstGeom prst="rect">
                      <a:avLst/>
                    </a:prstGeom>
                  </pic:spPr>
                </pic:pic>
              </a:graphicData>
            </a:graphic>
          </wp:inline>
        </w:drawing>
      </w:r>
    </w:p>
    <w:p w14:paraId="65636E83" w14:textId="25436229" w:rsidR="002C4CFA" w:rsidRDefault="00EA3262">
      <w:r w:rsidRPr="00EA3262">
        <w:lastRenderedPageBreak/>
        <w:drawing>
          <wp:inline distT="0" distB="0" distL="0" distR="0" wp14:anchorId="5B7B0A1E" wp14:editId="1A40066E">
            <wp:extent cx="5887272" cy="303889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7272" cy="3038899"/>
                    </a:xfrm>
                    <a:prstGeom prst="rect">
                      <a:avLst/>
                    </a:prstGeom>
                  </pic:spPr>
                </pic:pic>
              </a:graphicData>
            </a:graphic>
          </wp:inline>
        </w:drawing>
      </w:r>
    </w:p>
    <w:p w14:paraId="71D3D465" w14:textId="77777777" w:rsidR="00EA3262" w:rsidRDefault="00EA3262" w:rsidP="00EA3262">
      <w:pPr>
        <w:pStyle w:val="NormalWeb"/>
        <w:shd w:val="clear" w:color="auto" w:fill="F5F5F5"/>
        <w:spacing w:line="480" w:lineRule="atLeast"/>
        <w:jc w:val="both"/>
        <w:rPr>
          <w:color w:val="333333"/>
        </w:rPr>
      </w:pPr>
      <w:r>
        <w:rPr>
          <w:color w:val="333333"/>
        </w:rPr>
        <w:t>The four Vs of big data include:</w:t>
      </w:r>
    </w:p>
    <w:p w14:paraId="6688118A" w14:textId="77777777" w:rsidR="00EA3262" w:rsidRDefault="00EA3262" w:rsidP="00EA3262">
      <w:pPr>
        <w:pStyle w:val="NormalWeb"/>
        <w:numPr>
          <w:ilvl w:val="0"/>
          <w:numId w:val="1"/>
        </w:numPr>
        <w:shd w:val="clear" w:color="auto" w:fill="F5F5F5"/>
        <w:spacing w:after="0" w:afterAutospacing="0" w:line="480" w:lineRule="atLeast"/>
        <w:jc w:val="both"/>
        <w:rPr>
          <w:color w:val="333333"/>
        </w:rPr>
      </w:pPr>
      <w:r>
        <w:rPr>
          <w:rStyle w:val="Strong"/>
          <w:color w:val="333333"/>
        </w:rPr>
        <w:t>Volume</w:t>
      </w:r>
      <w:r>
        <w:rPr>
          <w:color w:val="333333"/>
        </w:rPr>
        <w:t>: This represents the amount of data generated by a company/</w:t>
      </w:r>
      <w:proofErr w:type="spellStart"/>
      <w:r>
        <w:rPr>
          <w:color w:val="333333"/>
        </w:rPr>
        <w:t>organisation</w:t>
      </w:r>
      <w:proofErr w:type="spellEnd"/>
      <w:r>
        <w:rPr>
          <w:color w:val="333333"/>
        </w:rPr>
        <w:t>. The size of big data typically ranges from petabytes (1000 TBs) to exabytes (10^6 TBs). For example, remember the amount of data generated in an internet minute, which leads to the data explosion. Search engines such as Google, Yahoo, etc. deal with enormous volumes of data.</w:t>
      </w:r>
    </w:p>
    <w:p w14:paraId="0D15B5E0" w14:textId="77777777" w:rsidR="00EA3262" w:rsidRDefault="00EA3262" w:rsidP="00EA3262">
      <w:pPr>
        <w:pStyle w:val="NormalWeb"/>
        <w:numPr>
          <w:ilvl w:val="0"/>
          <w:numId w:val="1"/>
        </w:numPr>
        <w:shd w:val="clear" w:color="auto" w:fill="F5F5F5"/>
        <w:spacing w:after="0" w:afterAutospacing="0" w:line="480" w:lineRule="atLeast"/>
        <w:jc w:val="both"/>
        <w:rPr>
          <w:color w:val="333333"/>
        </w:rPr>
      </w:pPr>
      <w:r>
        <w:rPr>
          <w:rStyle w:val="Strong"/>
          <w:color w:val="333333"/>
        </w:rPr>
        <w:t>Velocity</w:t>
      </w:r>
      <w:r>
        <w:rPr>
          <w:color w:val="333333"/>
        </w:rPr>
        <w:t>: This indicates the rate at which data is generated/consumed. Social media sites such as Twitter, Facebook, etc. generate data from every activity that a user undertakes, leading to an enormous amount of data every minute.</w:t>
      </w:r>
    </w:p>
    <w:p w14:paraId="14EF0494" w14:textId="77777777" w:rsidR="00EA3262" w:rsidRDefault="00EA3262" w:rsidP="00EA3262">
      <w:pPr>
        <w:pStyle w:val="NormalWeb"/>
        <w:numPr>
          <w:ilvl w:val="0"/>
          <w:numId w:val="1"/>
        </w:numPr>
        <w:shd w:val="clear" w:color="auto" w:fill="F5F5F5"/>
        <w:spacing w:after="0" w:afterAutospacing="0" w:line="480" w:lineRule="atLeast"/>
        <w:jc w:val="both"/>
        <w:rPr>
          <w:color w:val="333333"/>
        </w:rPr>
      </w:pPr>
      <w:r>
        <w:rPr>
          <w:rStyle w:val="Strong"/>
          <w:color w:val="333333"/>
        </w:rPr>
        <w:t>Variety</w:t>
      </w:r>
      <w:r>
        <w:rPr>
          <w:color w:val="333333"/>
        </w:rPr>
        <w:t>: This represents the different types of data being generated. For example, the different data forms for Gmail may be sign-up/registration data, user login data, inbox emails, sent emails, etc.</w:t>
      </w:r>
    </w:p>
    <w:p w14:paraId="308F7011" w14:textId="77777777" w:rsidR="00EA3262" w:rsidRDefault="00EA3262" w:rsidP="00EA3262">
      <w:pPr>
        <w:pStyle w:val="NormalWeb"/>
        <w:numPr>
          <w:ilvl w:val="0"/>
          <w:numId w:val="1"/>
        </w:numPr>
        <w:shd w:val="clear" w:color="auto" w:fill="F5F5F5"/>
        <w:spacing w:after="0" w:afterAutospacing="0" w:line="480" w:lineRule="atLeast"/>
        <w:jc w:val="both"/>
        <w:rPr>
          <w:color w:val="333333"/>
        </w:rPr>
      </w:pPr>
      <w:r>
        <w:rPr>
          <w:rStyle w:val="Strong"/>
          <w:color w:val="333333"/>
        </w:rPr>
        <w:t>Veracity</w:t>
      </w:r>
      <w:r>
        <w:rPr>
          <w:color w:val="333333"/>
        </w:rPr>
        <w:t>: This represents the quality and accuracy of the data. Previously, veracity was not considered to be a characteristic of big data. But with increasing analyses on generated data, veracity plays an important role.</w:t>
      </w:r>
    </w:p>
    <w:p w14:paraId="25197B37" w14:textId="01CCF7EA" w:rsidR="00EA3262" w:rsidRDefault="00EA3262"/>
    <w:p w14:paraId="2F4F7299" w14:textId="4950F882" w:rsidR="00644C51" w:rsidRDefault="00644C51">
      <w:r w:rsidRPr="00644C51">
        <w:lastRenderedPageBreak/>
        <w:drawing>
          <wp:inline distT="0" distB="0" distL="0" distR="0" wp14:anchorId="1B1431D9" wp14:editId="6E36D9DD">
            <wp:extent cx="6858000" cy="3727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27450"/>
                    </a:xfrm>
                    <a:prstGeom prst="rect">
                      <a:avLst/>
                    </a:prstGeom>
                  </pic:spPr>
                </pic:pic>
              </a:graphicData>
            </a:graphic>
          </wp:inline>
        </w:drawing>
      </w:r>
    </w:p>
    <w:p w14:paraId="425A6B91" w14:textId="18705656" w:rsidR="00644C51" w:rsidRDefault="00644C51">
      <w:r w:rsidRPr="00644C51">
        <w:drawing>
          <wp:inline distT="0" distB="0" distL="0" distR="0" wp14:anchorId="4D8EACB5" wp14:editId="758482A1">
            <wp:extent cx="3820058" cy="261974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0058" cy="2619741"/>
                    </a:xfrm>
                    <a:prstGeom prst="rect">
                      <a:avLst/>
                    </a:prstGeom>
                  </pic:spPr>
                </pic:pic>
              </a:graphicData>
            </a:graphic>
          </wp:inline>
        </w:drawing>
      </w:r>
    </w:p>
    <w:p w14:paraId="3A29A6D5" w14:textId="77777777" w:rsidR="00C71D1D" w:rsidRPr="00C71D1D" w:rsidRDefault="00C71D1D" w:rsidP="00C71D1D">
      <w:pPr>
        <w:shd w:val="clear" w:color="auto" w:fill="F5F5F5"/>
        <w:spacing w:before="100" w:beforeAutospacing="1" w:after="0" w:line="480" w:lineRule="atLeast"/>
        <w:jc w:val="both"/>
        <w:rPr>
          <w:rFonts w:ascii="Times New Roman" w:eastAsia="Times New Roman" w:hAnsi="Times New Roman" w:cs="Times New Roman"/>
          <w:color w:val="333333"/>
          <w:sz w:val="24"/>
          <w:szCs w:val="24"/>
        </w:rPr>
      </w:pPr>
      <w:r w:rsidRPr="00C71D1D">
        <w:rPr>
          <w:rFonts w:ascii="Times New Roman" w:eastAsia="Times New Roman" w:hAnsi="Times New Roman" w:cs="Times New Roman"/>
          <w:color w:val="333333"/>
          <w:sz w:val="24"/>
          <w:szCs w:val="24"/>
        </w:rPr>
        <w:t>You also understood the difference between </w:t>
      </w:r>
      <w:r w:rsidRPr="00C71D1D">
        <w:rPr>
          <w:rFonts w:ascii="Times New Roman" w:eastAsia="Times New Roman" w:hAnsi="Times New Roman" w:cs="Times New Roman"/>
          <w:b/>
          <w:bCs/>
          <w:color w:val="333333"/>
          <w:sz w:val="24"/>
          <w:szCs w:val="24"/>
        </w:rPr>
        <w:t>structured, semi-structured, and unstructured data:</w:t>
      </w:r>
      <w:r w:rsidRPr="00C71D1D">
        <w:rPr>
          <w:rFonts w:ascii="Times New Roman" w:eastAsia="Times New Roman" w:hAnsi="Times New Roman" w:cs="Times New Roman"/>
          <w:color w:val="333333"/>
          <w:sz w:val="24"/>
          <w:szCs w:val="24"/>
        </w:rPr>
        <w:t> </w:t>
      </w:r>
    </w:p>
    <w:p w14:paraId="6AF208BA" w14:textId="77777777" w:rsidR="00C71D1D" w:rsidRPr="00C71D1D" w:rsidRDefault="00C71D1D" w:rsidP="00C71D1D">
      <w:pPr>
        <w:numPr>
          <w:ilvl w:val="0"/>
          <w:numId w:val="2"/>
        </w:numPr>
        <w:shd w:val="clear" w:color="auto" w:fill="F5F5F5"/>
        <w:spacing w:before="100" w:beforeAutospacing="1" w:after="0" w:line="480" w:lineRule="atLeast"/>
        <w:jc w:val="both"/>
        <w:rPr>
          <w:rFonts w:ascii="Times New Roman" w:eastAsia="Times New Roman" w:hAnsi="Times New Roman" w:cs="Times New Roman"/>
          <w:color w:val="333333"/>
          <w:sz w:val="24"/>
          <w:szCs w:val="24"/>
        </w:rPr>
      </w:pPr>
      <w:r w:rsidRPr="00C71D1D">
        <w:rPr>
          <w:rFonts w:ascii="Times New Roman" w:eastAsia="Times New Roman" w:hAnsi="Times New Roman" w:cs="Times New Roman"/>
          <w:b/>
          <w:bCs/>
          <w:color w:val="333333"/>
          <w:sz w:val="24"/>
          <w:szCs w:val="24"/>
        </w:rPr>
        <w:t>Structured data </w:t>
      </w:r>
      <w:r w:rsidRPr="00C71D1D">
        <w:rPr>
          <w:rFonts w:ascii="Times New Roman" w:eastAsia="Times New Roman" w:hAnsi="Times New Roman" w:cs="Times New Roman"/>
          <w:color w:val="333333"/>
          <w:sz w:val="24"/>
          <w:szCs w:val="24"/>
        </w:rPr>
        <w:t>typically has a row-and-column type of structure. The tables in an RDBMS are examples of structured data.</w:t>
      </w:r>
    </w:p>
    <w:p w14:paraId="6245AF1F" w14:textId="77777777" w:rsidR="00C71D1D" w:rsidRPr="00C71D1D" w:rsidRDefault="00C71D1D" w:rsidP="00C71D1D">
      <w:pPr>
        <w:numPr>
          <w:ilvl w:val="0"/>
          <w:numId w:val="2"/>
        </w:numPr>
        <w:shd w:val="clear" w:color="auto" w:fill="F5F5F5"/>
        <w:spacing w:before="100" w:beforeAutospacing="1" w:after="0" w:line="480" w:lineRule="atLeast"/>
        <w:jc w:val="both"/>
        <w:rPr>
          <w:rFonts w:ascii="Times New Roman" w:eastAsia="Times New Roman" w:hAnsi="Times New Roman" w:cs="Times New Roman"/>
          <w:color w:val="333333"/>
          <w:sz w:val="24"/>
          <w:szCs w:val="24"/>
        </w:rPr>
      </w:pPr>
      <w:r w:rsidRPr="00C71D1D">
        <w:rPr>
          <w:rFonts w:ascii="Times New Roman" w:eastAsia="Times New Roman" w:hAnsi="Times New Roman" w:cs="Times New Roman"/>
          <w:b/>
          <w:bCs/>
          <w:color w:val="333333"/>
          <w:sz w:val="24"/>
          <w:szCs w:val="24"/>
        </w:rPr>
        <w:t>Semi-structured </w:t>
      </w:r>
      <w:r w:rsidRPr="00C71D1D">
        <w:rPr>
          <w:rFonts w:ascii="Times New Roman" w:eastAsia="Times New Roman" w:hAnsi="Times New Roman" w:cs="Times New Roman"/>
          <w:color w:val="333333"/>
          <w:sz w:val="24"/>
          <w:szCs w:val="24"/>
        </w:rPr>
        <w:t>data has a defined structure, though it is often non-tabular. Popular examples of semi-structured data are XML and HTML files.</w:t>
      </w:r>
    </w:p>
    <w:p w14:paraId="265C134D" w14:textId="77777777" w:rsidR="00C71D1D" w:rsidRPr="00C71D1D" w:rsidRDefault="00C71D1D" w:rsidP="00C71D1D">
      <w:pPr>
        <w:numPr>
          <w:ilvl w:val="0"/>
          <w:numId w:val="2"/>
        </w:numPr>
        <w:shd w:val="clear" w:color="auto" w:fill="F5F5F5"/>
        <w:spacing w:before="100" w:beforeAutospacing="1" w:after="0" w:line="480" w:lineRule="atLeast"/>
        <w:jc w:val="both"/>
        <w:rPr>
          <w:rFonts w:ascii="Times New Roman" w:eastAsia="Times New Roman" w:hAnsi="Times New Roman" w:cs="Times New Roman"/>
          <w:color w:val="333333"/>
          <w:sz w:val="24"/>
          <w:szCs w:val="24"/>
        </w:rPr>
      </w:pPr>
      <w:r w:rsidRPr="00C71D1D">
        <w:rPr>
          <w:rFonts w:ascii="Times New Roman" w:eastAsia="Times New Roman" w:hAnsi="Times New Roman" w:cs="Times New Roman"/>
          <w:b/>
          <w:bCs/>
          <w:color w:val="333333"/>
          <w:sz w:val="24"/>
          <w:szCs w:val="24"/>
        </w:rPr>
        <w:t>Unstructured data </w:t>
      </w:r>
      <w:r w:rsidRPr="00C71D1D">
        <w:rPr>
          <w:rFonts w:ascii="Times New Roman" w:eastAsia="Times New Roman" w:hAnsi="Times New Roman" w:cs="Times New Roman"/>
          <w:color w:val="333333"/>
          <w:sz w:val="24"/>
          <w:szCs w:val="24"/>
        </w:rPr>
        <w:t>does not have any specific structure or formatting. </w:t>
      </w:r>
      <w:r w:rsidRPr="00C71D1D">
        <w:rPr>
          <w:rFonts w:ascii="Times New Roman" w:eastAsia="Times New Roman" w:hAnsi="Times New Roman" w:cs="Times New Roman"/>
          <w:b/>
          <w:bCs/>
          <w:color w:val="333333"/>
          <w:sz w:val="24"/>
          <w:szCs w:val="24"/>
        </w:rPr>
        <w:t>Video files, log records,</w:t>
      </w:r>
      <w:r w:rsidRPr="00C71D1D">
        <w:rPr>
          <w:rFonts w:ascii="Times New Roman" w:eastAsia="Times New Roman" w:hAnsi="Times New Roman" w:cs="Times New Roman"/>
          <w:color w:val="333333"/>
          <w:sz w:val="24"/>
          <w:szCs w:val="24"/>
        </w:rPr>
        <w:t> and </w:t>
      </w:r>
      <w:r w:rsidRPr="00C71D1D">
        <w:rPr>
          <w:rFonts w:ascii="Times New Roman" w:eastAsia="Times New Roman" w:hAnsi="Times New Roman" w:cs="Times New Roman"/>
          <w:b/>
          <w:bCs/>
          <w:color w:val="333333"/>
          <w:sz w:val="24"/>
          <w:szCs w:val="24"/>
        </w:rPr>
        <w:t>PDF documents</w:t>
      </w:r>
      <w:r w:rsidRPr="00C71D1D">
        <w:rPr>
          <w:rFonts w:ascii="Times New Roman" w:eastAsia="Times New Roman" w:hAnsi="Times New Roman" w:cs="Times New Roman"/>
          <w:color w:val="333333"/>
          <w:sz w:val="24"/>
          <w:szCs w:val="24"/>
        </w:rPr>
        <w:t> are typical examples of unstructured data.</w:t>
      </w:r>
    </w:p>
    <w:p w14:paraId="355D3F0D" w14:textId="77777777" w:rsidR="00C71D1D" w:rsidRPr="00C71D1D" w:rsidRDefault="00C71D1D" w:rsidP="00C71D1D">
      <w:pPr>
        <w:shd w:val="clear" w:color="auto" w:fill="F5F5F5"/>
        <w:spacing w:before="100" w:beforeAutospacing="1" w:after="100" w:afterAutospacing="1" w:line="480" w:lineRule="atLeast"/>
        <w:jc w:val="both"/>
        <w:rPr>
          <w:rFonts w:ascii="Times New Roman" w:eastAsia="Times New Roman" w:hAnsi="Times New Roman" w:cs="Times New Roman"/>
          <w:color w:val="333333"/>
          <w:sz w:val="24"/>
          <w:szCs w:val="24"/>
        </w:rPr>
      </w:pPr>
      <w:r w:rsidRPr="00C71D1D">
        <w:rPr>
          <w:rFonts w:ascii="Times New Roman" w:eastAsia="Times New Roman" w:hAnsi="Times New Roman" w:cs="Times New Roman"/>
          <w:color w:val="333333"/>
          <w:sz w:val="24"/>
          <w:szCs w:val="24"/>
        </w:rPr>
        <w:lastRenderedPageBreak/>
        <w:t> </w:t>
      </w:r>
    </w:p>
    <w:p w14:paraId="28ACEF2B" w14:textId="77777777" w:rsidR="00C71D1D" w:rsidRDefault="00C71D1D">
      <w:bookmarkStart w:id="0" w:name="_GoBack"/>
      <w:bookmarkEnd w:id="0"/>
    </w:p>
    <w:p w14:paraId="09073D43" w14:textId="77777777" w:rsidR="00E125F4" w:rsidRDefault="00E125F4"/>
    <w:p w14:paraId="65C2FF7C" w14:textId="77777777" w:rsidR="00F7148C" w:rsidRDefault="00F7148C"/>
    <w:sectPr w:rsidR="00F7148C" w:rsidSect="00A9730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9F35CC"/>
    <w:multiLevelType w:val="multilevel"/>
    <w:tmpl w:val="274C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8018A1"/>
    <w:multiLevelType w:val="multilevel"/>
    <w:tmpl w:val="413A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A1F"/>
    <w:rsid w:val="00052EEB"/>
    <w:rsid w:val="002C4CFA"/>
    <w:rsid w:val="002E7F1A"/>
    <w:rsid w:val="004A5772"/>
    <w:rsid w:val="005B5A1F"/>
    <w:rsid w:val="00644C51"/>
    <w:rsid w:val="00657923"/>
    <w:rsid w:val="0070736B"/>
    <w:rsid w:val="008B7C19"/>
    <w:rsid w:val="00A97304"/>
    <w:rsid w:val="00BD1F71"/>
    <w:rsid w:val="00BE75D4"/>
    <w:rsid w:val="00C71D1D"/>
    <w:rsid w:val="00E125F4"/>
    <w:rsid w:val="00E472E2"/>
    <w:rsid w:val="00EA3262"/>
    <w:rsid w:val="00F71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AC515"/>
  <w15:chartTrackingRefBased/>
  <w15:docId w15:val="{70E6F260-5AD7-44B3-83EA-B1244840B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3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32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700453">
      <w:bodyDiv w:val="1"/>
      <w:marLeft w:val="0"/>
      <w:marRight w:val="0"/>
      <w:marTop w:val="0"/>
      <w:marBottom w:val="0"/>
      <w:divBdr>
        <w:top w:val="none" w:sz="0" w:space="0" w:color="auto"/>
        <w:left w:val="none" w:sz="0" w:space="0" w:color="auto"/>
        <w:bottom w:val="none" w:sz="0" w:space="0" w:color="auto"/>
        <w:right w:val="none" w:sz="0" w:space="0" w:color="auto"/>
      </w:divBdr>
    </w:div>
    <w:div w:id="151618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262</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13</cp:revision>
  <dcterms:created xsi:type="dcterms:W3CDTF">2020-06-22T05:46:00Z</dcterms:created>
  <dcterms:modified xsi:type="dcterms:W3CDTF">2020-06-22T06:19:00Z</dcterms:modified>
</cp:coreProperties>
</file>