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7B48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48" w:rsidRDefault="00997B48">
      <w:r>
        <w:t>Names plot with color palette.</w:t>
      </w:r>
    </w:p>
    <w:p w:rsidR="00997B48" w:rsidRDefault="00997B48"/>
    <w:sectPr w:rsidR="0099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997B48"/>
    <w:rsid w:val="0099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2017-03-05T18:26:00Z</dcterms:created>
  <dcterms:modified xsi:type="dcterms:W3CDTF">2017-03-05T18:27:00Z</dcterms:modified>
</cp:coreProperties>
</file>