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Amity Patna – Bihar-Level Hackathon Plan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Placement-led event ladder  •  Draft 6  •  11 Oct 2026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Goal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Build Amity Patna's image for placements: "Amity Patna is where Bihar's companies find talent."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final goal is a Bihar-level hackathon where companies give real problem statements, students solve them, and company experts judge together with our faculty – and then recruit from it. To get management approval for it, we run a ladder of smaller events. Each one is bigger than the last, and after each one we show management the results.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Placement principles (apply to every 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Invite companies that hire freshers and interns, not only sponsors: IT and services firms, Bihar startups, banks, PSU plants.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Company judges are future recruiters: ask each company to send an HR person or hiring manager along with a technical expert.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event ends with a hiring step: agree in advance that companies interview the top teams or offer internships to winners.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Collect CVs at registration; after the event, send each company a CV pack of the teams who worked on its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Training &amp; Placement (T&amp;P) officer is on the team from Event 1; every company contact goes into the placement cell's list.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Event ladder – small to Bihar level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"/>
        <w:gridCol w:w="2155"/>
        <w:gridCol w:w="2155"/>
        <w:gridCol w:w="2309"/>
        <w:gridCol w:w="1077"/>
        <w:gridCol w:w="2309"/>
        <w:gridCol w:w="1539"/>
        <w:gridCol w:w="3393"/>
      </w:tblGrid>
      <w:tr>
        <w:trPr>
          <w:cantSplit/>
          <w:tblHeader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#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When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Scale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Length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Problem statements from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Budget (estimate)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What it proves to management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Hire-Ready Day (Code &amp; Idea Contest)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28 Nov 2026 (or Jan 2027 if exams clash)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Whole campus, 100+ students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+ 1 company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₹10,000–15,000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Students show up; companies engage; the team can run an event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 Campus Hackathon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20 Feb 2027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200+ participants, 1,000+ campus visitors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hours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govt office + 1–2 companies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₹60,000–1 lakh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Campus-wide buzz; government and companies engage; local press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Patna Inter-College Hackathon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Sat–Sun 10–11 Apr 2027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5–8 Patna colleges, 200–250 students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hours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4–6 companies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₹1–1.5 lakh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colleges come; companies send judges; Amity known in Patna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Online Ideathon (qualifier)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 Jul–7 Aug 2027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of Bihar, 500+ registrations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weeks online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 companies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₹50,000–1 lakh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Statewide reach at low cost; picks finalists for Event 5</w:t>
            </w:r>
          </w:p>
        </w:tc>
      </w:tr>
      <w:tr>
        <w:trPr>
          <w:cantSplit/>
          <w:tblHeader w:val="off"/>
        </w:trPr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Bihar-Level Hackathon – FINAL GOAL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Sat–Sun 18–19 Sep 2027 (fallback: 20–21 Nov 2027)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60–80 finalist teams from across Bihar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hours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15–25 Bihar companies; judged by companies + faculty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₹4–8 lakh</w:t>
            </w:r>
          </w:p>
        </w:tc>
        <w:tc>
          <w:tcPr>
            <w:tcW w:type="dxa" w:w="3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goal event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Each event roughly doubles the last in participants, colleges and companies. Event 4 is the qualifier, so Event 5 starts with a confirmed list of strong teams. Dates avoid the crowded Jan–Feb fest season for outside events and use Bihar's open slots; verify Amity Patna exams and the 2027 Bihar holiday list before announcing.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Event details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Event 1 – Get Hire-Ready Day (Sat 28 Nov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Big hook (Flipkart GRiD / TCS CodeVita model): top 5 get internship interviews with 2–3 partner companies; every participant gets a CV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Other hooks: co-hosted with GeeksforGeeks or Unstop (Hash Code-style brand pull); beginner track (Hack This Fall model); one well-known speaker.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Format: beginner coding, advanced coding, idea pitch on 3 problem statements; CV clinic and mock interviews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 working plan: separate file Event1_Hire_Ready_Day_Plan.docx.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Event 2 – Amity Patna Campus Hackathon (Sat 20 Feb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Format: 12 hours, teams of 2–4, open to all Amity Patna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Big hook (Smart India Hackathon model): 2–3 problem statements from a Bihar government office (Patna district administration, Bihar Police cyber cell or Patna Smart City) + 1–2 companies; the officer gives the prizes – brings local 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Headline chief guest (Celesta model): ISRO/DRDO scientist, senior government officer or armed forces officer.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Spectator show (Techfest Robowars / Amity Lucknow esports model): robot battle or drone demo + esports zone open to the whole campus.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Positioning (PennApps model): e.g. "Patna's first campus hackathon with government problem statements" – only if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Placement step: top 3 teams get internship interviews with the partner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Agenda: 7:00 check-in • 7:30 problem statements • 8:00–20:00 hacking • 11:30 chief guest keynote + robot/drone show • 20:00 judging • 21:15 top-6 pitches • 21:45 prizes.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 working plan: separate file Event2_Campus_Hackathon_Plan.docx.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Event 3 – Patna Inter-College Hackathon (Sat–Sun 10–11 Apr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Format: 24 hours, 5–8 Patna colleges invited (NIT Patna, BIT Patna, Patna Women's College, NSIT, Patna University colleges, others).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Problem statements and judges from 4–6 companies, plus faculty.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Placement step: hiring desk at the event; winners get internship or pre-placement interview offers; CV packs to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Agenda: Day 1 – 10:00 opening, statements • 11:00 hacking • 16:00 and 22:00 mentor rounds. Day 2 – 11:00 submissions • 11:30 judging • 14:00 top-5 pitches • 15:30 results and hiring desk.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Event 4 – Bihar Online Ideathon (17 Jul–7 Aug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Format: online on Unstop/Devfolio; teams submit a 5-slide idea for one company problem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Problem statements from 10–15 companies; faculty screen first, each company picks its top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Placement step: CV pack to every company; companies can contact strong teams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Output: 60–80 finalist teams for Event 5.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Event 5 – Bihar-Level Hackathon, FINAL GOAL (Sat–Sun 18–19 Sep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Format: 30 hours in person at Amity Patna; finalists from Event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Problem statements from 15–25 Bihar companies; panels of company judges + faculty (rules in section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Placement step: on-the-spot internship and job offers; companies invited to Amity Patna's campus recruitment season.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Sat: 8:30 check-in • 9:30 opening with company leaders • 10:30 hacking starts • 15:00 company stalls and hiring desk open • 17:00 and 23:00 mentor rounds • overnight hacking.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Sun: 9:00 final mentor round • 16:30 submissions close (30 hours) • 16:30–18:30 judging per problem statement • 18:30 top-10 pitches • 19:30 prizes, offers announced, close.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What we report to management after each event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5"/>
        <w:gridCol w:w="1385"/>
        <w:gridCol w:w="1693"/>
        <w:gridCol w:w="1847"/>
        <w:gridCol w:w="1847"/>
        <w:gridCol w:w="3391"/>
      </w:tblGrid>
      <w:tr>
        <w:trPr>
          <w:cantSplit/>
          <w:tblHeader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Measure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E1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E2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E4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E5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100+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200+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500+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300+ applicants → 80 teams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Colleges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5–8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30+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30+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Companies that took part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4–6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15–25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Internship / job interviews given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3–5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10+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20+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50+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Offers made (internships, jobs, fast-tracks)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5+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10+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25+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companies that later come for campus placements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10+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 students in the top 10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Sponsor money raised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₹5,000+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₹30,000+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₹50,000+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 lakh+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₹4 lakh+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Satisfaction (participants and companies)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4.5/5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 / social reach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campus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campus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 news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news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most important row for management: new companies that later come for campus placements. Targets are starting points – adjust them after Event 1's real numbers.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One-page results sheet (after every 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Numbers from the table above, actual vs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Photos, winning projects, quotes from company judges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Companies met and their hiring interest (handed to the placement cell)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Cost per participant and money raised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went wrong and what we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"What we need for the next event": budget, venue, approvals – the approval request each time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Final hackathon format – company problem statements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What companies give and get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7"/>
        <w:gridCol w:w="6005"/>
        <w:gridCol w:w="6006"/>
      </w:tblGrid>
      <w:tr>
        <w:trPr>
          <w:cantSplit/>
          <w:tblHeader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Partner level</w:t>
            </w:r>
          </w:p>
        </w:tc>
        <w:tc>
          <w:tcPr>
            <w:tcW w:type="dxa" w:w="6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Company gives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Company gets</w:t>
            </w:r>
          </w:p>
        </w:tc>
      </w:tr>
      <w:tr>
        <w:trPr>
          <w:cantSplit/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 Partner (free)</w:t>
            </w:r>
          </w:p>
        </w:tc>
        <w:tc>
          <w:tcPr>
            <w:tcW w:type="dxa" w:w="6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problem statements, 1 mentor, 1–2 judges (incl. HR / hiring manager)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Working prototypes, first pick of talent, CV pack, logo on all material</w:t>
            </w:r>
          </w:p>
        </w:tc>
      </w:tr>
      <w:tr>
        <w:trPr>
          <w:cantSplit/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Prize Partner</w:t>
            </w:r>
          </w:p>
        </w:tc>
        <w:tc>
          <w:tcPr>
            <w:tcW w:type="dxa" w:w="6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 statement + prize for it (₹25k–1 lakh)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Above + named prize, stall, interviews/offers to winners</w:t>
            </w:r>
          </w:p>
        </w:tc>
      </w:tr>
      <w:tr>
        <w:trPr>
          <w:cantSplit/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Title / Associate Sponsor</w:t>
            </w:r>
          </w:p>
        </w:tc>
        <w:tc>
          <w:tcPr>
            <w:tcW w:type="dxa" w:w="6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Funding for the event</w:t>
            </w:r>
          </w:p>
        </w:tc>
        <w:tc>
          <w:tcPr>
            <w:tcW w:type="dxa" w:w="6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Naming rights, keynote slot, branding across the ladder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Problem statement template (send to every company)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Company, contact, domain (agri, energy, health, govt, manufacturing, finance,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Title and background: the problem today and who faces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Expected outcome and what "solved"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or resources shared (sample data, site visit, API) and any NDA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Company-specific success criteria; prize (if any); internship/hiring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IP preference: default is students own their work; the company gets first right to license it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Judging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18"/>
        <w:gridCol w:w="3080"/>
      </w:tblGrid>
      <w:tr>
        <w:trPr>
          <w:cantSplit/>
          <w:tblHeader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Criterion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Understanding of the company's problem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Innovation and originality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Working prototype / technical execution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Feasibility, cost and scalability for the company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Impact (for the company and for Bihar)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Presentation and Q&amp;A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Panel per problem statement: 1–2 company judges + 1 faculty judge. Final score = company 60% + faculty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Conflict of interest: faculty never judge teams from their own college or teams they mentored; Amity Patna teams are judged by outside faculty or company judges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Scores go into a shared sheet in real time; a jury head checks for big gaps between panels before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Test this rubric from Event 2 onwards so it is proven by Event 5.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Companies to approach (willingness and hiring not yet checked)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3"/>
        <w:gridCol w:w="6159"/>
        <w:gridCol w:w="4311"/>
        <w:gridCol w:w="2465"/>
      </w:tblGrid>
      <w:tr>
        <w:trPr>
          <w:cantSplit/>
          <w:tblHeader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Group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Examples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Likely problem areas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Bring in from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Alumni and local firms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alumni employers, Patna IT and service companies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Software, operations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1–2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startups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DeHaat (agritech), Husk Power Systems (rural energy), Agrix, Sattuz, iMithila, Medishala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Supply chain, rural power, e-commerce, health access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2–3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PSUs and industry in Bihar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IOCL Barauni Refinery, NTPC (Barh, Barauni), HURL Barauni, Sudha Dairy (COMFED), Varun Beverages Barauni, Prince Pipes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Safety, maintenance, energy efficiency, quality, logistics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3–5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Government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Bihar IT, Agriculture, Health departments; Bihar Police EOU; Bihar startup cell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Citizen services, cyber fraud, crop advisory, flood response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4–5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Banks and services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SBI, regional rural banks, hospitals, logistics firms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Fraud detection, financial inclusion, scheduling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3–5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Hiring platforms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Unstop, Devfolio, GeeksforGeeks</w:t>
            </w:r>
          </w:p>
        </w:tc>
        <w:tc>
          <w:tcPr>
            <w:tcW w:type="dxa" w:w="4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Platform + hiring reach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3–5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Budget and money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5"/>
        <w:gridCol w:w="2771"/>
        <w:gridCol w:w="6159"/>
        <w:gridCol w:w="2773"/>
      </w:tblGrid>
      <w:tr>
        <w:trPr>
          <w:cantSplit/>
          <w:tblHeader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Budget (estimate)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Main costs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Sponsor target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Get Hire-Ready Day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₹10,000–15,000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Food, certificates, prizes, speaker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₹5,000+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Campus hackathon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₹60,000–1 lakh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Food (12 h), prizes, chief guest, robot/drone demo, esports zone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₹30,000+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Patna inter-college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₹1–1.5 lakh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Food (24 h), prizes, Wi-Fi/power, outside-team hospitality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₹50,000+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Bihar online ideathon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₹50,000–1 lakh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Platform fees, promotion, campus ambassadors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 lakh+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Bihar-level hackathon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₹4–8 lakh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Prizes, food (30 h), finalist travel support, company hospitality, stage and AV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₹4 lakh+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 (Nov 2026 – Sep 2027)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₹6.9–11.7 lakh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₹5.9 lakh+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Estimates only – replace with real quotes. Income: sponsors, prize partners, Amity support. Companies may fund prizes through CSR – their CSR team must confirm eligibility.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Budget breakdown by event (brief)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3"/>
        <w:gridCol w:w="2463"/>
        <w:gridCol w:w="1847"/>
        <w:gridCol w:w="2463"/>
        <w:gridCol w:w="2771"/>
        <w:gridCol w:w="1847"/>
        <w:gridCol w:w="1544"/>
      </w:tblGrid>
      <w:tr>
        <w:trPr>
          <w:cantSplit/>
          <w:tblHeader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Food &amp; refreshments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Prizes &amp; goodies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Guests / speakers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Venue, tech &amp; show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Promotion &amp; printing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Total (₹)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Get Hire-Ready Day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5–7k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2–3k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1–2k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 (own labs)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2–3k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10–15k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Campus Hackathon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20–30k (12 h, 200 people)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15–25k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10–15k (chief guest)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10–20k (robot/drone demo, esports zone, sound)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5–10k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60k–1 lakh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Patna Inter-College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40–55k (24 h, 250 people)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30–40k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10–15k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10–20k (Wi-Fi, power backup)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10–20k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1–1.5 lakh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Bihar Online Ideathon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10–20k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15–30k (platform fees)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25–50k (ambassadors, ads)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50k–1 lakh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Bihar-Level Hackathon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1–1.5 lakh (30 h, 300+ people)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1.5–3 lakh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50k–1 lakh (company hospitality, finalist travel)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50k–1.5 lakh (stage, AV, Wi-Fi)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50k–1 lakh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4–8 lakh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Totals are approximate; each column is a range. For every event, aim to cover at least half the cost through sponsors and in-kind support (food, swag, platform, prizes).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9. Month-by-month timeline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1"/>
        <w:gridCol w:w="12627"/>
      </w:tblGrid>
      <w:tr>
        <w:trPr>
          <w:cantSplit/>
          <w:tblHeader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Month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Main work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 2026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for Event 1; form core team (with T&amp;P officer); company target list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 2026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1 (28 Nov) • results sheet to management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 2026 – Jan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for Event 2; sign 1–2 local companies; set up registration and CV collection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2 (20 Feb) • results sheet • internship interviews for top teams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for Event 3; invite Patna colleges; sign 4–6 companies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3 (10–11 Apr) • results sheet • hiring follow-up with companies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May–Jun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for Events 4–5; sign 10–15 companies; collect problem statements; book platform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Jul–Aug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4 online (17 Jul–7 Aug) • campus ambassadors across Bihar • finalists selected • confirm 15–25 companies and judges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5 (18–19 Sep) • offers announced</w:t>
            </w:r>
          </w:p>
        </w:tc>
      </w:tr>
      <w:tr>
        <w:trPr>
          <w:cantSplit/>
          <w:tblHeader w:val="off"/>
        </w:trPr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 2027</w:t>
            </w:r>
          </w:p>
        </w:tc>
        <w:tc>
          <w:tcPr>
            <w:tcW w:type="dxa" w:w="12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report to management; companies invited to the campus placement season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10. Team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5"/>
        <w:gridCol w:w="3387"/>
        <w:gridCol w:w="3387"/>
        <w:gridCol w:w="3389"/>
      </w:tblGrid>
      <w:tr>
        <w:trPr>
          <w:cantSplit/>
          <w:tblHeader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Role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E1–E2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E3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E4–E5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T&amp;P / placement officer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+ placement cell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 lead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+ deputies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relations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4–6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Events / technical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6–8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 &amp; social media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4–6</w:t>
            </w:r>
          </w:p>
        </w:tc>
      </w:tr>
      <w:tr>
        <w:trPr>
          <w:cantSplit/>
          <w:tblHeader w:val="off"/>
        </w:trPr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hospitality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10–15 + volunteers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11.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Low company interest early on – start with alumni employers and local firms; the Problem Partner level is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Companies judge but don't hire – agree the hiring step (interviews/internships) in writing before each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Low turnout from other colleges – visit colleges, use student ambassadors, free entry,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Exams, festivals or elections clash – check calendars before announcing; keep fallback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Amity Patna students don't reach the top – run skill workshops between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IP or data disputes – default IP policy and NDAs agreed before problem statements go out; Amity legal review.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12. After the final 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Event 5 succeeds: make it yearly, and build a tech fest around the Grand Finale (Nov slot).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Year 2 (2028): add companies from across India and open registration nationally.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13. Decisions needed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Approve Event 1 – Get Hire-Ready Day (28 Nov 2026, ₹10,000–15,000)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Appoint faculty convener and confirm the T&amp;P officer's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 the core student team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List the first 10 companies and alumni to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Agree the results sheet format for management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Amity Patna – Bihar-Level Hackathon Plan  •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Patna – Bihar-Level Hackathon Plan</dc:title>
  <dc:creator>Event Planner</dc:creator>
  <cp:lastModifiedBy>Un-named</cp:lastModifiedBy>
  <cp:revision>1</cp:revision>
  <dcterms:created xsi:type="dcterms:W3CDTF">2026-10-11T17:52:57.879Z</dcterms:created>
  <dcterms:modified xsi:type="dcterms:W3CDTF">2026-10-11T17:52:57.879Z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