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FDC18" w14:textId="36417B42" w:rsidR="002C17CF" w:rsidRDefault="00F92799" w:rsidP="00F92799">
      <w:pPr>
        <w:pStyle w:val="Heading2"/>
        <w:shd w:val="clear" w:color="auto" w:fill="FFFFFF"/>
        <w:spacing w:before="0" w:beforeAutospacing="0" w:after="0" w:afterAutospacing="0"/>
        <w:rPr>
          <w:rFonts w:ascii="inherit" w:hAnsi="inherit" w:cs="Segoe UI"/>
          <w:bCs w:val="0"/>
          <w:color w:val="1A1816"/>
          <w:sz w:val="50"/>
          <w:szCs w:val="50"/>
        </w:rPr>
      </w:pPr>
      <w:r w:rsidRPr="002C17CF">
        <w:rPr>
          <w:rFonts w:ascii="inherit" w:hAnsi="inherit" w:cs="Segoe UI"/>
          <w:bCs w:val="0"/>
          <w:color w:val="1A1816"/>
          <w:sz w:val="50"/>
          <w:szCs w:val="50"/>
        </w:rPr>
        <w:t>Redo Transport Services</w:t>
      </w:r>
    </w:p>
    <w:p w14:paraId="09226F38" w14:textId="77777777" w:rsidR="002C17CF" w:rsidRPr="002C17CF" w:rsidRDefault="002C17CF" w:rsidP="00F92799">
      <w:pPr>
        <w:pStyle w:val="Heading2"/>
        <w:shd w:val="clear" w:color="auto" w:fill="FFFFFF"/>
        <w:spacing w:before="0" w:beforeAutospacing="0" w:after="0" w:afterAutospacing="0"/>
        <w:rPr>
          <w:rFonts w:ascii="inherit" w:hAnsi="inherit" w:cs="Segoe UI"/>
          <w:bCs w:val="0"/>
          <w:color w:val="1A1816"/>
          <w:sz w:val="50"/>
          <w:szCs w:val="50"/>
        </w:rPr>
      </w:pPr>
    </w:p>
    <w:p w14:paraId="748EC904" w14:textId="77777777" w:rsidR="00F92799" w:rsidRPr="002C17CF" w:rsidRDefault="00F92799" w:rsidP="002C17CF">
      <w:pPr>
        <w:pStyle w:val="NormalWeb"/>
        <w:shd w:val="clear" w:color="auto" w:fill="FFFFFF"/>
        <w:spacing w:before="0" w:beforeAutospacing="0" w:after="120" w:afterAutospacing="0"/>
        <w:jc w:val="both"/>
        <w:rPr>
          <w:rFonts w:ascii="Cambria Math" w:hAnsi="Cambria Math" w:cs="Segoe UI"/>
          <w:color w:val="1A1816"/>
          <w:shd w:val="clear" w:color="auto" w:fill="FFFFFF"/>
        </w:rPr>
      </w:pPr>
      <w:r w:rsidRPr="002C17CF">
        <w:rPr>
          <w:rFonts w:ascii="Cambria Math" w:hAnsi="Cambria Math" w:cs="Segoe UI"/>
          <w:color w:val="1A1816"/>
          <w:shd w:val="clear" w:color="auto" w:fill="FFFFFF"/>
        </w:rPr>
        <w:t>An Oracle Data Guard configuration requires that Oracle redo transport services be configured and monitored.</w:t>
      </w:r>
    </w:p>
    <w:p w14:paraId="24C28867" w14:textId="77777777" w:rsidR="00F92799" w:rsidRDefault="00F92799" w:rsidP="00F92799">
      <w:pPr>
        <w:pStyle w:val="NormalWeb"/>
        <w:shd w:val="clear" w:color="auto" w:fill="FFFFFF"/>
        <w:spacing w:before="0" w:beforeAutospacing="0" w:after="120" w:afterAutospacing="0"/>
        <w:rPr>
          <w:rFonts w:ascii="Segoe UI" w:hAnsi="Segoe UI" w:cs="Segoe UI"/>
          <w:color w:val="1A1816"/>
          <w:shd w:val="clear" w:color="auto" w:fill="FFFFFF"/>
        </w:rPr>
      </w:pPr>
    </w:p>
    <w:p w14:paraId="55F7AB43" w14:textId="77777777" w:rsidR="00F92799" w:rsidRPr="00B76C36" w:rsidRDefault="00F92799" w:rsidP="00F92799">
      <w:pPr>
        <w:pStyle w:val="Heading3"/>
        <w:shd w:val="clear" w:color="auto" w:fill="FFFFFF"/>
        <w:spacing w:before="300" w:after="150"/>
        <w:rPr>
          <w:rFonts w:ascii="inherit" w:hAnsi="inherit" w:cs="Segoe UI"/>
          <w:color w:val="auto"/>
          <w:sz w:val="36"/>
          <w:szCs w:val="36"/>
        </w:rPr>
      </w:pPr>
      <w:r w:rsidRPr="00B76C36">
        <w:rPr>
          <w:rFonts w:ascii="inherit" w:hAnsi="inherit" w:cs="Segoe UI"/>
          <w:bCs/>
          <w:color w:val="auto"/>
          <w:sz w:val="36"/>
          <w:szCs w:val="36"/>
        </w:rPr>
        <w:t>Introduction to Redo Transport Services</w:t>
      </w:r>
    </w:p>
    <w:p w14:paraId="19720CFF" w14:textId="77777777" w:rsidR="00F92799" w:rsidRPr="002C17CF" w:rsidRDefault="00F92799" w:rsidP="00B76C36">
      <w:pPr>
        <w:pStyle w:val="NormalWeb"/>
        <w:shd w:val="clear" w:color="auto" w:fill="FFFFFF"/>
        <w:spacing w:before="0" w:beforeAutospacing="0" w:after="0" w:afterAutospacing="0"/>
        <w:jc w:val="both"/>
        <w:rPr>
          <w:rFonts w:ascii="Cambria Math" w:hAnsi="Cambria Math" w:cs="Segoe UI"/>
          <w:color w:val="1A1816"/>
        </w:rPr>
      </w:pPr>
      <w:r w:rsidRPr="002C17CF">
        <w:rPr>
          <w:rStyle w:val="bold"/>
          <w:rFonts w:ascii="Cambria Math" w:eastAsiaTheme="majorEastAsia" w:hAnsi="Cambria Math" w:cs="Segoe UI"/>
          <w:b/>
          <w:bCs/>
          <w:color w:val="1A1816"/>
        </w:rPr>
        <w:t>Redo transport services</w:t>
      </w:r>
      <w:r w:rsidRPr="002C17CF">
        <w:rPr>
          <w:rFonts w:ascii="Cambria Math" w:hAnsi="Cambria Math" w:cs="Segoe UI"/>
          <w:color w:val="1A1816"/>
        </w:rPr>
        <w:t> performs the automated transfer of redo data between members of an Oracle Data Guard configuration and other databases.</w:t>
      </w:r>
    </w:p>
    <w:p w14:paraId="47695C71" w14:textId="77777777" w:rsidR="00F92799" w:rsidRPr="002C17CF" w:rsidRDefault="00F92799" w:rsidP="00B76C36">
      <w:pPr>
        <w:pStyle w:val="NormalWeb"/>
        <w:shd w:val="clear" w:color="auto" w:fill="FFFFFF"/>
        <w:spacing w:before="210" w:beforeAutospacing="0" w:after="210" w:afterAutospacing="0"/>
        <w:jc w:val="both"/>
        <w:rPr>
          <w:rFonts w:ascii="Cambria Math" w:hAnsi="Cambria Math" w:cs="Segoe UI"/>
          <w:color w:val="1A1816"/>
        </w:rPr>
      </w:pPr>
      <w:r w:rsidRPr="002C17CF">
        <w:rPr>
          <w:rFonts w:ascii="Cambria Math" w:hAnsi="Cambria Math" w:cs="Segoe UI"/>
          <w:color w:val="1A1816"/>
        </w:rPr>
        <w:t>The following redo transport destinations are supported:</w:t>
      </w:r>
    </w:p>
    <w:p w14:paraId="300C31AB" w14:textId="77777777" w:rsidR="00F92799" w:rsidRPr="002C17CF" w:rsidRDefault="00F92799" w:rsidP="00B76C36">
      <w:pPr>
        <w:pStyle w:val="NormalWeb"/>
        <w:numPr>
          <w:ilvl w:val="0"/>
          <w:numId w:val="2"/>
        </w:numPr>
        <w:shd w:val="clear" w:color="auto" w:fill="FFFFFF"/>
        <w:spacing w:before="0" w:beforeAutospacing="0" w:after="120" w:afterAutospacing="0"/>
        <w:jc w:val="both"/>
        <w:rPr>
          <w:rFonts w:ascii="Cambria Math" w:hAnsi="Cambria Math" w:cs="Segoe UI"/>
          <w:color w:val="1A1816"/>
        </w:rPr>
      </w:pPr>
      <w:r w:rsidRPr="002C17CF">
        <w:rPr>
          <w:rFonts w:ascii="Cambria Math" w:hAnsi="Cambria Math" w:cs="Segoe UI"/>
          <w:color w:val="1A1816"/>
        </w:rPr>
        <w:t>Oracle Data Guard standby databases</w:t>
      </w:r>
    </w:p>
    <w:p w14:paraId="5EDA460F" w14:textId="77777777" w:rsidR="00F92799" w:rsidRPr="002C17CF" w:rsidRDefault="00F92799" w:rsidP="00B76C36">
      <w:pPr>
        <w:pStyle w:val="NormalWeb"/>
        <w:shd w:val="clear" w:color="auto" w:fill="FFFFFF"/>
        <w:spacing w:before="0" w:beforeAutospacing="0" w:after="120" w:afterAutospacing="0"/>
        <w:ind w:left="720"/>
        <w:jc w:val="both"/>
        <w:rPr>
          <w:rFonts w:ascii="Cambria Math" w:hAnsi="Cambria Math" w:cs="Segoe UI"/>
          <w:color w:val="1A1816"/>
        </w:rPr>
      </w:pPr>
      <w:r w:rsidRPr="002C17CF">
        <w:rPr>
          <w:rFonts w:ascii="Cambria Math" w:hAnsi="Cambria Math" w:cs="Segoe UI"/>
          <w:color w:val="1A1816"/>
        </w:rPr>
        <w:t>This guide describes how to create and manage physical, logical, and snapshot standby databases.</w:t>
      </w:r>
    </w:p>
    <w:p w14:paraId="76BE9E97" w14:textId="77777777" w:rsidR="00F92799" w:rsidRPr="002C17CF" w:rsidRDefault="00F92799" w:rsidP="00B76C36">
      <w:pPr>
        <w:pStyle w:val="NormalWeb"/>
        <w:numPr>
          <w:ilvl w:val="0"/>
          <w:numId w:val="2"/>
        </w:numPr>
        <w:shd w:val="clear" w:color="auto" w:fill="FFFFFF"/>
        <w:spacing w:before="0" w:beforeAutospacing="0" w:after="120" w:afterAutospacing="0"/>
        <w:jc w:val="both"/>
        <w:rPr>
          <w:rFonts w:ascii="Cambria Math" w:hAnsi="Cambria Math" w:cs="Segoe UI"/>
          <w:color w:val="1A1816"/>
        </w:rPr>
      </w:pPr>
      <w:r w:rsidRPr="002C17CF">
        <w:rPr>
          <w:rFonts w:ascii="Cambria Math" w:hAnsi="Cambria Math" w:cs="Segoe UI"/>
          <w:color w:val="1A1816"/>
        </w:rPr>
        <w:t>Oracle Data Guard primary databases</w:t>
      </w:r>
    </w:p>
    <w:p w14:paraId="09D6EB57" w14:textId="77777777" w:rsidR="00F92799" w:rsidRPr="002C17CF" w:rsidRDefault="00F92799" w:rsidP="00B76C36">
      <w:pPr>
        <w:pStyle w:val="NormalWeb"/>
        <w:shd w:val="clear" w:color="auto" w:fill="FFFFFF"/>
        <w:spacing w:before="0" w:beforeAutospacing="0" w:after="120" w:afterAutospacing="0"/>
        <w:ind w:left="720"/>
        <w:jc w:val="both"/>
        <w:rPr>
          <w:rFonts w:ascii="Cambria Math" w:hAnsi="Cambria Math" w:cs="Segoe UI"/>
          <w:color w:val="1A1816"/>
        </w:rPr>
      </w:pPr>
      <w:r w:rsidRPr="002C17CF">
        <w:rPr>
          <w:rFonts w:ascii="Cambria Math" w:hAnsi="Cambria Math" w:cs="Segoe UI"/>
          <w:color w:val="1A1816"/>
        </w:rPr>
        <w:t>This destination is supported only with Oracle Data Guard broker. A primary database is used as a redo transport destination to provide data protection for one or more pluggable databases (PDBs) within a database.</w:t>
      </w:r>
    </w:p>
    <w:p w14:paraId="150F0C0D" w14:textId="77777777" w:rsidR="00F92799" w:rsidRPr="002C17CF" w:rsidRDefault="00F92799" w:rsidP="00B76C36">
      <w:pPr>
        <w:pStyle w:val="NormalWeb"/>
        <w:numPr>
          <w:ilvl w:val="0"/>
          <w:numId w:val="2"/>
        </w:numPr>
        <w:shd w:val="clear" w:color="auto" w:fill="FFFFFF"/>
        <w:spacing w:before="0" w:beforeAutospacing="0" w:after="120" w:afterAutospacing="0"/>
        <w:jc w:val="both"/>
        <w:rPr>
          <w:rFonts w:ascii="Cambria Math" w:hAnsi="Cambria Math" w:cs="Segoe UI"/>
          <w:color w:val="1A1816"/>
        </w:rPr>
      </w:pPr>
      <w:r w:rsidRPr="002C17CF">
        <w:rPr>
          <w:rFonts w:ascii="Cambria Math" w:hAnsi="Cambria Math" w:cs="Segoe UI"/>
          <w:color w:val="1A1816"/>
        </w:rPr>
        <w:t>Archive log repository</w:t>
      </w:r>
    </w:p>
    <w:p w14:paraId="7D4DFEF9" w14:textId="77777777" w:rsidR="00F92799" w:rsidRPr="002C17CF" w:rsidRDefault="00F92799" w:rsidP="00B76C36">
      <w:pPr>
        <w:pStyle w:val="NormalWeb"/>
        <w:shd w:val="clear" w:color="auto" w:fill="FFFFFF"/>
        <w:spacing w:before="0" w:beforeAutospacing="0" w:after="120" w:afterAutospacing="0"/>
        <w:ind w:left="720"/>
        <w:jc w:val="both"/>
        <w:rPr>
          <w:rFonts w:ascii="Cambria Math" w:hAnsi="Cambria Math" w:cs="Segoe UI"/>
          <w:color w:val="1A1816"/>
        </w:rPr>
      </w:pPr>
      <w:r w:rsidRPr="002C17CF">
        <w:rPr>
          <w:rFonts w:ascii="Cambria Math" w:hAnsi="Cambria Math" w:cs="Segoe UI"/>
          <w:color w:val="1A1816"/>
        </w:rPr>
        <w:t>This destination type is used for temporary offsite storage of archived redo log files. An archive log repository consists of an Oracle database instance and a physical standby control file. An archive log repository does not contain data files, so it cannot support role transitions.</w:t>
      </w:r>
    </w:p>
    <w:p w14:paraId="343B95C3" w14:textId="77777777" w:rsidR="00F92799" w:rsidRPr="002C17CF" w:rsidRDefault="00F92799" w:rsidP="00B76C36">
      <w:pPr>
        <w:pStyle w:val="NormalWeb"/>
        <w:shd w:val="clear" w:color="auto" w:fill="FFFFFF"/>
        <w:spacing w:before="0" w:beforeAutospacing="0" w:after="120" w:afterAutospacing="0"/>
        <w:ind w:left="720"/>
        <w:jc w:val="both"/>
        <w:rPr>
          <w:rFonts w:ascii="Cambria Math" w:hAnsi="Cambria Math" w:cs="Segoe UI"/>
          <w:color w:val="1A1816"/>
        </w:rPr>
      </w:pPr>
      <w:r w:rsidRPr="002C17CF">
        <w:rPr>
          <w:rFonts w:ascii="Cambria Math" w:hAnsi="Cambria Math" w:cs="Segoe UI"/>
          <w:color w:val="1A1816"/>
        </w:rPr>
        <w:t>The procedure used to create an archive log repository is identical to the procedure used to create a physical standby database, except for the copying of data files.</w:t>
      </w:r>
    </w:p>
    <w:p w14:paraId="6CED24B1" w14:textId="77777777" w:rsidR="00F92799" w:rsidRPr="002C17CF" w:rsidRDefault="00F92799" w:rsidP="00B76C36">
      <w:pPr>
        <w:pStyle w:val="NormalWeb"/>
        <w:numPr>
          <w:ilvl w:val="0"/>
          <w:numId w:val="2"/>
        </w:numPr>
        <w:shd w:val="clear" w:color="auto" w:fill="FFFFFF"/>
        <w:spacing w:before="0" w:beforeAutospacing="0" w:after="120" w:afterAutospacing="0"/>
        <w:jc w:val="both"/>
        <w:rPr>
          <w:rFonts w:ascii="Cambria Math" w:hAnsi="Cambria Math" w:cs="Segoe UI"/>
          <w:color w:val="1A1816"/>
        </w:rPr>
      </w:pPr>
      <w:r w:rsidRPr="002C17CF">
        <w:rPr>
          <w:rFonts w:ascii="Cambria Math" w:hAnsi="Cambria Math" w:cs="Segoe UI"/>
          <w:color w:val="1A1816"/>
        </w:rPr>
        <w:t>Oracle Streams downstream capture databases</w:t>
      </w:r>
    </w:p>
    <w:p w14:paraId="60A585BF" w14:textId="77777777" w:rsidR="00F92799" w:rsidRPr="002C17CF" w:rsidRDefault="00F92799" w:rsidP="00B76C36">
      <w:pPr>
        <w:pStyle w:val="NormalWeb"/>
        <w:numPr>
          <w:ilvl w:val="0"/>
          <w:numId w:val="2"/>
        </w:numPr>
        <w:shd w:val="clear" w:color="auto" w:fill="FFFFFF"/>
        <w:spacing w:before="0" w:beforeAutospacing="0" w:after="120" w:afterAutospacing="0"/>
        <w:jc w:val="both"/>
        <w:rPr>
          <w:rFonts w:ascii="Cambria Math" w:hAnsi="Cambria Math" w:cs="Segoe UI"/>
          <w:color w:val="1A1816"/>
        </w:rPr>
      </w:pPr>
      <w:r w:rsidRPr="002C17CF">
        <w:rPr>
          <w:rFonts w:ascii="Cambria Math" w:hAnsi="Cambria Math" w:cs="Segoe UI"/>
          <w:color w:val="1A1816"/>
        </w:rPr>
        <w:t>Far sync instances</w:t>
      </w:r>
    </w:p>
    <w:p w14:paraId="7400452F" w14:textId="77777777" w:rsidR="00F92799" w:rsidRPr="002C17CF" w:rsidRDefault="00F92799" w:rsidP="00B76C36">
      <w:pPr>
        <w:pStyle w:val="NormalWeb"/>
        <w:numPr>
          <w:ilvl w:val="0"/>
          <w:numId w:val="2"/>
        </w:numPr>
        <w:shd w:val="clear" w:color="auto" w:fill="FFFFFF"/>
        <w:spacing w:before="0" w:beforeAutospacing="0" w:after="120" w:afterAutospacing="0"/>
        <w:jc w:val="both"/>
        <w:rPr>
          <w:rFonts w:ascii="Cambria Math" w:hAnsi="Cambria Math" w:cs="Segoe UI"/>
          <w:color w:val="1A1816"/>
        </w:rPr>
      </w:pPr>
      <w:r w:rsidRPr="002C17CF">
        <w:rPr>
          <w:rFonts w:ascii="Cambria Math" w:hAnsi="Cambria Math" w:cs="Segoe UI"/>
          <w:color w:val="1A1816"/>
        </w:rPr>
        <w:t>Zero Data Loss Recovery Appliance (Recovery Appliance)</w:t>
      </w:r>
    </w:p>
    <w:p w14:paraId="496B13BC" w14:textId="77777777" w:rsidR="00F92799" w:rsidRPr="002C17CF" w:rsidRDefault="00F92799" w:rsidP="00B76C36">
      <w:pPr>
        <w:pStyle w:val="NormalWeb"/>
        <w:shd w:val="clear" w:color="auto" w:fill="FFFFFF"/>
        <w:spacing w:before="210" w:beforeAutospacing="0" w:after="210" w:afterAutospacing="0"/>
        <w:jc w:val="both"/>
        <w:rPr>
          <w:rFonts w:ascii="Cambria Math" w:hAnsi="Cambria Math" w:cs="Segoe UI"/>
          <w:color w:val="1A1816"/>
        </w:rPr>
      </w:pPr>
      <w:r w:rsidRPr="002C17CF">
        <w:rPr>
          <w:rFonts w:ascii="Cambria Math" w:hAnsi="Cambria Math" w:cs="Segoe UI"/>
          <w:color w:val="1A1816"/>
        </w:rPr>
        <w:t>Each redo transport destination is individually configured to receive redo data via one of two redo transport modes:</w:t>
      </w:r>
    </w:p>
    <w:p w14:paraId="2BE0F049" w14:textId="77777777" w:rsidR="00F92799" w:rsidRPr="002C17CF" w:rsidRDefault="00F92799" w:rsidP="00B76C36">
      <w:pPr>
        <w:pStyle w:val="NormalWeb"/>
        <w:shd w:val="clear" w:color="auto" w:fill="FFFFFF"/>
        <w:spacing w:before="0" w:beforeAutospacing="0" w:after="0" w:afterAutospacing="0"/>
        <w:jc w:val="both"/>
        <w:rPr>
          <w:rFonts w:ascii="Cambria Math" w:hAnsi="Cambria Math" w:cs="Segoe UI"/>
          <w:color w:val="1A1816"/>
        </w:rPr>
      </w:pPr>
      <w:r w:rsidRPr="002C17CF">
        <w:rPr>
          <w:rFonts w:ascii="Cambria Math" w:hAnsi="Cambria Math" w:cs="Segoe UI"/>
          <w:color w:val="1A1816"/>
        </w:rPr>
        <w:t>The </w:t>
      </w:r>
      <w:r w:rsidRPr="002C17CF">
        <w:rPr>
          <w:rStyle w:val="HTMLCode"/>
          <w:rFonts w:ascii="Cambria Math" w:eastAsiaTheme="majorEastAsia" w:hAnsi="Cambria Math"/>
          <w:color w:val="1A1816"/>
        </w:rPr>
        <w:t>SYNC</w:t>
      </w:r>
      <w:r w:rsidRPr="002C17CF">
        <w:rPr>
          <w:rFonts w:ascii="Cambria Math" w:hAnsi="Cambria Math" w:cs="Segoe UI"/>
          <w:color w:val="1A1816"/>
        </w:rPr>
        <w:t> attribute specifies that the synchronous redo transport mode be used to send redo data to a redo transport destination.</w:t>
      </w:r>
    </w:p>
    <w:p w14:paraId="6F6EE3F4" w14:textId="77777777" w:rsidR="00F92799" w:rsidRPr="002C17CF" w:rsidRDefault="00F92799" w:rsidP="00B76C36">
      <w:pPr>
        <w:pStyle w:val="NormalWeb"/>
        <w:shd w:val="clear" w:color="auto" w:fill="FFFFFF"/>
        <w:spacing w:before="0" w:beforeAutospacing="0" w:after="0" w:afterAutospacing="0"/>
        <w:jc w:val="both"/>
        <w:rPr>
          <w:rFonts w:ascii="Cambria Math" w:hAnsi="Cambria Math" w:cs="Segoe UI"/>
          <w:color w:val="1A1816"/>
        </w:rPr>
      </w:pPr>
    </w:p>
    <w:p w14:paraId="0C2BF3C4" w14:textId="77777777" w:rsidR="00F92799" w:rsidRPr="002C17CF" w:rsidRDefault="00F92799" w:rsidP="00B76C36">
      <w:pPr>
        <w:pStyle w:val="NormalWeb"/>
        <w:shd w:val="clear" w:color="auto" w:fill="FFFFFF"/>
        <w:spacing w:before="0" w:beforeAutospacing="0" w:after="0" w:afterAutospacing="0"/>
        <w:jc w:val="both"/>
        <w:rPr>
          <w:rFonts w:ascii="Cambria Math" w:hAnsi="Cambria Math" w:cs="Segoe UI"/>
          <w:color w:val="1A1816"/>
        </w:rPr>
      </w:pPr>
      <w:r w:rsidRPr="002C17CF">
        <w:rPr>
          <w:rFonts w:ascii="Cambria Math" w:hAnsi="Cambria Math" w:cs="Segoe UI"/>
          <w:color w:val="1A1816"/>
        </w:rPr>
        <w:t>The </w:t>
      </w:r>
      <w:r w:rsidRPr="002C17CF">
        <w:rPr>
          <w:rStyle w:val="HTMLCode"/>
          <w:rFonts w:ascii="Cambria Math" w:eastAsiaTheme="majorEastAsia" w:hAnsi="Cambria Math"/>
          <w:color w:val="1A1816"/>
        </w:rPr>
        <w:t>ASYNC</w:t>
      </w:r>
      <w:r w:rsidRPr="002C17CF">
        <w:rPr>
          <w:rFonts w:ascii="Cambria Math" w:hAnsi="Cambria Math" w:cs="Segoe UI"/>
          <w:color w:val="1A1816"/>
        </w:rPr>
        <w:t> attribute specifies that the asynchronous redo transport mode be used to send redo data to a redo transport destination. The asynchronous redo transport mode is used if neither the </w:t>
      </w:r>
      <w:r w:rsidRPr="002C17CF">
        <w:rPr>
          <w:rStyle w:val="HTMLCode"/>
          <w:rFonts w:ascii="Cambria Math" w:eastAsiaTheme="majorEastAsia" w:hAnsi="Cambria Math"/>
          <w:color w:val="1A1816"/>
        </w:rPr>
        <w:t>SYNC</w:t>
      </w:r>
      <w:r w:rsidRPr="002C17CF">
        <w:rPr>
          <w:rFonts w:ascii="Cambria Math" w:hAnsi="Cambria Math" w:cs="Segoe UI"/>
          <w:color w:val="1A1816"/>
        </w:rPr>
        <w:t> nor the </w:t>
      </w:r>
      <w:r w:rsidRPr="002C17CF">
        <w:rPr>
          <w:rStyle w:val="HTMLCode"/>
          <w:rFonts w:ascii="Cambria Math" w:eastAsiaTheme="majorEastAsia" w:hAnsi="Cambria Math"/>
          <w:color w:val="1A1816"/>
        </w:rPr>
        <w:t>ASYNC</w:t>
      </w:r>
      <w:r w:rsidRPr="002C17CF">
        <w:rPr>
          <w:rFonts w:ascii="Cambria Math" w:hAnsi="Cambria Math" w:cs="Segoe UI"/>
          <w:color w:val="1A1816"/>
        </w:rPr>
        <w:t> attribute is specified.</w:t>
      </w:r>
    </w:p>
    <w:p w14:paraId="0D335DE1" w14:textId="77777777" w:rsidR="00F92799" w:rsidRPr="002C17CF" w:rsidRDefault="00F92799" w:rsidP="00B76C36">
      <w:pPr>
        <w:pStyle w:val="NormalWeb"/>
        <w:shd w:val="clear" w:color="auto" w:fill="FFFFFF"/>
        <w:spacing w:before="0" w:beforeAutospacing="0" w:after="0" w:afterAutospacing="0"/>
        <w:jc w:val="both"/>
        <w:rPr>
          <w:rFonts w:ascii="Cambria Math" w:hAnsi="Cambria Math" w:cs="Segoe UI"/>
          <w:color w:val="1A1816"/>
        </w:rPr>
      </w:pPr>
      <w:r w:rsidRPr="002C17CF">
        <w:rPr>
          <w:rFonts w:ascii="Cambria Math" w:hAnsi="Cambria Math" w:cs="Segoe UI"/>
          <w:color w:val="1A1816"/>
        </w:rPr>
        <w:t>The </w:t>
      </w:r>
      <w:r w:rsidRPr="002C17CF">
        <w:rPr>
          <w:rStyle w:val="HTMLCode"/>
          <w:rFonts w:ascii="Cambria Math" w:eastAsiaTheme="majorEastAsia" w:hAnsi="Cambria Math"/>
          <w:color w:val="1A1816"/>
        </w:rPr>
        <w:t>NET_TIMEOUT</w:t>
      </w:r>
      <w:r w:rsidRPr="002C17CF">
        <w:rPr>
          <w:rFonts w:ascii="Cambria Math" w:hAnsi="Cambria Math" w:cs="Segoe UI"/>
          <w:color w:val="1A1816"/>
        </w:rPr>
        <w:t> attribute specifies how long the </w:t>
      </w:r>
      <w:r w:rsidRPr="002C17CF">
        <w:rPr>
          <w:rStyle w:val="HTMLCode"/>
          <w:rFonts w:ascii="Cambria Math" w:eastAsiaTheme="majorEastAsia" w:hAnsi="Cambria Math"/>
          <w:color w:val="1A1816"/>
        </w:rPr>
        <w:t>LGWR</w:t>
      </w:r>
      <w:r w:rsidRPr="002C17CF">
        <w:rPr>
          <w:rFonts w:ascii="Cambria Math" w:hAnsi="Cambria Math" w:cs="Segoe UI"/>
          <w:color w:val="1A1816"/>
        </w:rPr>
        <w:t xml:space="preserve"> process waits for an acknowledgement that redo data has been successfully received by a destination that </w:t>
      </w:r>
      <w:r w:rsidRPr="002C17CF">
        <w:rPr>
          <w:rFonts w:ascii="Cambria Math" w:hAnsi="Cambria Math" w:cs="Segoe UI"/>
          <w:color w:val="1A1816"/>
        </w:rPr>
        <w:lastRenderedPageBreak/>
        <w:t>uses the synchronous redo transport mode. If an acknowledgement is not received within </w:t>
      </w:r>
      <w:r w:rsidRPr="002C17CF">
        <w:rPr>
          <w:rStyle w:val="HTMLCode"/>
          <w:rFonts w:ascii="Cambria Math" w:eastAsiaTheme="majorEastAsia" w:hAnsi="Cambria Math"/>
          <w:color w:val="1A1816"/>
        </w:rPr>
        <w:t>NET_TIMEOUT</w:t>
      </w:r>
      <w:r w:rsidRPr="002C17CF">
        <w:rPr>
          <w:rFonts w:ascii="Cambria Math" w:hAnsi="Cambria Math" w:cs="Segoe UI"/>
          <w:color w:val="1A1816"/>
        </w:rPr>
        <w:t> seconds, the redo transport connection is terminated and an error is logged.</w:t>
      </w:r>
    </w:p>
    <w:p w14:paraId="06A532A5" w14:textId="77777777" w:rsidR="00F92799" w:rsidRPr="002C17CF" w:rsidRDefault="00F92799" w:rsidP="00B76C36">
      <w:pPr>
        <w:pStyle w:val="NormalWeb"/>
        <w:shd w:val="clear" w:color="auto" w:fill="FFFFFF"/>
        <w:spacing w:before="210" w:beforeAutospacing="0" w:after="210" w:afterAutospacing="0"/>
        <w:jc w:val="both"/>
        <w:rPr>
          <w:rFonts w:ascii="Cambria Math" w:hAnsi="Cambria Math" w:cs="Segoe UI"/>
          <w:color w:val="1A1816"/>
        </w:rPr>
      </w:pPr>
    </w:p>
    <w:p w14:paraId="0A94965F" w14:textId="77777777" w:rsidR="00F92799" w:rsidRPr="002C17CF" w:rsidRDefault="00F92799" w:rsidP="00B76C36">
      <w:pPr>
        <w:pStyle w:val="NormalWeb"/>
        <w:numPr>
          <w:ilvl w:val="0"/>
          <w:numId w:val="3"/>
        </w:numPr>
        <w:shd w:val="clear" w:color="auto" w:fill="FFFFFF"/>
        <w:spacing w:before="0" w:beforeAutospacing="0" w:after="120" w:afterAutospacing="0"/>
        <w:jc w:val="both"/>
        <w:rPr>
          <w:rFonts w:ascii="Cambria Math" w:hAnsi="Cambria Math" w:cs="Segoe UI"/>
          <w:color w:val="1A1816"/>
        </w:rPr>
      </w:pPr>
      <w:r w:rsidRPr="002C17CF">
        <w:rPr>
          <w:rFonts w:ascii="Cambria Math" w:hAnsi="Cambria Math" w:cs="Segoe UI"/>
          <w:color w:val="1A1816"/>
        </w:rPr>
        <w:t>Synchronous</w:t>
      </w:r>
    </w:p>
    <w:p w14:paraId="0159775C" w14:textId="77777777" w:rsidR="00F92799" w:rsidRPr="002C17CF" w:rsidRDefault="00F92799" w:rsidP="00B76C36">
      <w:pPr>
        <w:pStyle w:val="NormalWeb"/>
        <w:shd w:val="clear" w:color="auto" w:fill="FFFFFF"/>
        <w:spacing w:before="0" w:beforeAutospacing="0" w:after="120" w:afterAutospacing="0"/>
        <w:ind w:left="720"/>
        <w:jc w:val="both"/>
        <w:rPr>
          <w:rFonts w:ascii="Cambria Math" w:hAnsi="Cambria Math" w:cs="Segoe UI"/>
          <w:color w:val="1A1816"/>
        </w:rPr>
      </w:pPr>
      <w:r w:rsidRPr="002C17CF">
        <w:rPr>
          <w:rFonts w:ascii="Cambria Math" w:hAnsi="Cambria Math" w:cs="Segoe UI"/>
          <w:color w:val="1A1816"/>
        </w:rPr>
        <w:t>The synchronous redo transport mode transmits redo data synchronously with respect to transaction commitment. A transaction cannot commit until all redo generated by that transaction has been successfully sent to every enabled redo transport destination that uses the synchronous redo transport mode.</w:t>
      </w:r>
    </w:p>
    <w:p w14:paraId="6044A46A" w14:textId="77777777" w:rsidR="00F92799" w:rsidRPr="002C17CF" w:rsidRDefault="00F92799" w:rsidP="00B76C36">
      <w:pPr>
        <w:pStyle w:val="NormalWeb"/>
        <w:shd w:val="clear" w:color="auto" w:fill="FFFFFF"/>
        <w:spacing w:before="0" w:beforeAutospacing="0" w:after="0" w:afterAutospacing="0"/>
        <w:ind w:left="720"/>
        <w:jc w:val="both"/>
        <w:rPr>
          <w:rFonts w:ascii="Cambria Math" w:hAnsi="Cambria Math" w:cs="Segoe UI"/>
          <w:color w:val="1A1816"/>
        </w:rPr>
      </w:pPr>
      <w:r w:rsidRPr="002C17CF">
        <w:rPr>
          <w:rFonts w:ascii="Cambria Math" w:hAnsi="Cambria Math" w:cs="Segoe UI"/>
          <w:color w:val="1A1816"/>
        </w:rPr>
        <w:t>Although there is no limit on the distance between a primary database and a </w:t>
      </w:r>
      <w:r w:rsidRPr="002C17CF">
        <w:rPr>
          <w:rStyle w:val="HTMLCode"/>
          <w:rFonts w:ascii="Cambria Math" w:hAnsi="Cambria Math"/>
          <w:color w:val="1A1816"/>
        </w:rPr>
        <w:t>SYNC</w:t>
      </w:r>
      <w:r w:rsidRPr="002C17CF">
        <w:rPr>
          <w:rFonts w:ascii="Cambria Math" w:hAnsi="Cambria Math" w:cs="Segoe UI"/>
          <w:color w:val="1A1816"/>
        </w:rPr>
        <w:t> redo transport destination, transaction commit latency increases as network latency increases between a primary database and a </w:t>
      </w:r>
      <w:r w:rsidRPr="002C17CF">
        <w:rPr>
          <w:rStyle w:val="HTMLCode"/>
          <w:rFonts w:ascii="Cambria Math" w:hAnsi="Cambria Math"/>
          <w:color w:val="1A1816"/>
        </w:rPr>
        <w:t>SYNC</w:t>
      </w:r>
      <w:r w:rsidRPr="002C17CF">
        <w:rPr>
          <w:rFonts w:ascii="Cambria Math" w:hAnsi="Cambria Math" w:cs="Segoe UI"/>
          <w:color w:val="1A1816"/>
        </w:rPr>
        <w:t> redo transport destination.</w:t>
      </w:r>
    </w:p>
    <w:p w14:paraId="446465DA" w14:textId="41CC7ADD" w:rsidR="00F92799" w:rsidRPr="002C17CF" w:rsidRDefault="00F92799" w:rsidP="00B76C36">
      <w:pPr>
        <w:pStyle w:val="NormalWeb"/>
        <w:shd w:val="clear" w:color="auto" w:fill="FFFFFF"/>
        <w:spacing w:before="0" w:beforeAutospacing="0" w:after="0" w:afterAutospacing="0"/>
        <w:ind w:left="720"/>
        <w:jc w:val="both"/>
        <w:rPr>
          <w:rFonts w:ascii="Cambria Math" w:hAnsi="Cambria Math" w:cs="Segoe UI"/>
          <w:color w:val="1A1816"/>
        </w:rPr>
      </w:pPr>
      <w:r w:rsidRPr="002C17CF">
        <w:rPr>
          <w:rFonts w:ascii="Cambria Math" w:hAnsi="Cambria Math" w:cs="Segoe UI"/>
          <w:color w:val="1A1816"/>
        </w:rPr>
        <w:t>This transport mode is used by the Maximum Protection and Maximum Availability data protection modes described in Oracle Data Guard Protection Modes.</w:t>
      </w:r>
    </w:p>
    <w:p w14:paraId="5AA43E5A" w14:textId="77777777" w:rsidR="00F92799" w:rsidRPr="002C17CF" w:rsidRDefault="00F92799" w:rsidP="00B76C36">
      <w:pPr>
        <w:pStyle w:val="notep1"/>
        <w:shd w:val="clear" w:color="auto" w:fill="FFFFFF"/>
        <w:spacing w:before="210" w:beforeAutospacing="0" w:after="120" w:afterAutospacing="0"/>
        <w:ind w:left="720"/>
        <w:jc w:val="both"/>
        <w:rPr>
          <w:rFonts w:ascii="Cambria Math" w:hAnsi="Cambria Math" w:cs="Segoe UI"/>
          <w:b/>
          <w:bCs/>
          <w:color w:val="1A1816"/>
        </w:rPr>
      </w:pPr>
      <w:r w:rsidRPr="002C17CF">
        <w:rPr>
          <w:rFonts w:ascii="Cambria Math" w:hAnsi="Cambria Math" w:cs="Segoe UI"/>
          <w:b/>
          <w:bCs/>
          <w:color w:val="1A1816"/>
        </w:rPr>
        <w:t>Note:</w:t>
      </w:r>
    </w:p>
    <w:p w14:paraId="69F8DA95" w14:textId="77777777" w:rsidR="00F92799" w:rsidRPr="002C17CF" w:rsidRDefault="00F92799" w:rsidP="00B76C36">
      <w:pPr>
        <w:pStyle w:val="NormalWeb"/>
        <w:shd w:val="clear" w:color="auto" w:fill="FFFFFF"/>
        <w:spacing w:before="0" w:beforeAutospacing="0" w:after="0" w:afterAutospacing="0"/>
        <w:ind w:left="720"/>
        <w:jc w:val="both"/>
        <w:rPr>
          <w:rFonts w:ascii="Cambria Math" w:hAnsi="Cambria Math" w:cs="Segoe UI"/>
          <w:color w:val="1A1816"/>
        </w:rPr>
      </w:pPr>
      <w:r w:rsidRPr="002C17CF">
        <w:rPr>
          <w:rFonts w:ascii="Cambria Math" w:hAnsi="Cambria Math" w:cs="Segoe UI"/>
          <w:color w:val="1A1816"/>
        </w:rPr>
        <w:t>Synchronous redo transport is not supported for Zero Data Loss Recovery Appliance.</w:t>
      </w:r>
    </w:p>
    <w:p w14:paraId="748E4FA5" w14:textId="77777777" w:rsidR="00F92799" w:rsidRPr="002C17CF" w:rsidRDefault="00F92799" w:rsidP="00B76C36">
      <w:pPr>
        <w:pStyle w:val="NormalWeb"/>
        <w:shd w:val="clear" w:color="auto" w:fill="FFFFFF"/>
        <w:spacing w:before="0" w:beforeAutospacing="0" w:after="0" w:afterAutospacing="0"/>
        <w:ind w:left="720"/>
        <w:jc w:val="both"/>
        <w:rPr>
          <w:rFonts w:ascii="Cambria Math" w:hAnsi="Cambria Math" w:cs="Segoe UI"/>
          <w:color w:val="1A1816"/>
        </w:rPr>
      </w:pPr>
    </w:p>
    <w:p w14:paraId="0AE688CF" w14:textId="77777777" w:rsidR="00F92799" w:rsidRPr="002C17CF" w:rsidRDefault="00F92799" w:rsidP="00B76C36">
      <w:pPr>
        <w:pStyle w:val="NormalWeb"/>
        <w:numPr>
          <w:ilvl w:val="0"/>
          <w:numId w:val="3"/>
        </w:numPr>
        <w:shd w:val="clear" w:color="auto" w:fill="FFFFFF"/>
        <w:spacing w:before="0" w:beforeAutospacing="0" w:after="120" w:afterAutospacing="0"/>
        <w:jc w:val="both"/>
        <w:rPr>
          <w:rFonts w:ascii="Cambria Math" w:hAnsi="Cambria Math" w:cs="Segoe UI"/>
          <w:color w:val="1A1816"/>
        </w:rPr>
      </w:pPr>
      <w:r w:rsidRPr="002C17CF">
        <w:rPr>
          <w:rFonts w:ascii="Cambria Math" w:hAnsi="Cambria Math" w:cs="Segoe UI"/>
          <w:color w:val="1A1816"/>
        </w:rPr>
        <w:t>Asynchronous</w:t>
      </w:r>
    </w:p>
    <w:p w14:paraId="491B1848" w14:textId="77777777" w:rsidR="00F92799" w:rsidRPr="002C17CF" w:rsidRDefault="00F92799" w:rsidP="00B76C36">
      <w:pPr>
        <w:pStyle w:val="NormalWeb"/>
        <w:shd w:val="clear" w:color="auto" w:fill="FFFFFF"/>
        <w:spacing w:before="0" w:beforeAutospacing="0" w:after="120" w:afterAutospacing="0"/>
        <w:ind w:left="720"/>
        <w:jc w:val="both"/>
        <w:rPr>
          <w:rFonts w:ascii="Cambria Math" w:hAnsi="Cambria Math" w:cs="Segoe UI"/>
          <w:color w:val="1A1816"/>
        </w:rPr>
      </w:pPr>
      <w:r w:rsidRPr="002C17CF">
        <w:rPr>
          <w:rFonts w:ascii="Cambria Math" w:hAnsi="Cambria Math" w:cs="Segoe UI"/>
          <w:color w:val="1A1816"/>
        </w:rPr>
        <w:t>The asynchronous redo transport mode transmits redo data asynchronously with respect to transaction commitment. A transaction can commit without waiting for the redo generated by that transaction to be successfully sent to any redo transport destination that uses the asynchronous redo transport mode.</w:t>
      </w:r>
    </w:p>
    <w:p w14:paraId="2F7F6D01" w14:textId="4E12B990" w:rsidR="00F92799" w:rsidRPr="002C17CF" w:rsidRDefault="00F92799" w:rsidP="00B76C36">
      <w:pPr>
        <w:pStyle w:val="NormalWeb"/>
        <w:shd w:val="clear" w:color="auto" w:fill="FFFFFF"/>
        <w:spacing w:before="0" w:beforeAutospacing="0" w:after="0" w:afterAutospacing="0"/>
        <w:ind w:left="720"/>
        <w:jc w:val="both"/>
        <w:rPr>
          <w:rFonts w:ascii="Cambria Math" w:hAnsi="Cambria Math" w:cs="Segoe UI"/>
          <w:color w:val="1A1816"/>
        </w:rPr>
      </w:pPr>
      <w:r w:rsidRPr="002C17CF">
        <w:rPr>
          <w:rFonts w:ascii="Cambria Math" w:hAnsi="Cambria Math" w:cs="Segoe UI"/>
          <w:color w:val="1A1816"/>
        </w:rPr>
        <w:t>This transport mode is used by the Maximum Performance data protection mode described in Oracle Data Guard Protection Modes.</w:t>
      </w:r>
    </w:p>
    <w:p w14:paraId="468599F4" w14:textId="77777777" w:rsidR="00F92799" w:rsidRPr="002C17CF" w:rsidRDefault="00F92799" w:rsidP="002C17CF">
      <w:pPr>
        <w:pStyle w:val="NormalWeb"/>
        <w:shd w:val="clear" w:color="auto" w:fill="FFFFFF"/>
        <w:spacing w:before="0" w:beforeAutospacing="0" w:after="120" w:afterAutospacing="0"/>
        <w:jc w:val="both"/>
        <w:rPr>
          <w:rFonts w:ascii="Cambria Math" w:hAnsi="Cambria Math" w:cs="Segoe UI"/>
          <w:color w:val="1A1816"/>
        </w:rPr>
      </w:pPr>
    </w:p>
    <w:p w14:paraId="0E6FF046" w14:textId="77777777" w:rsidR="00F92799" w:rsidRDefault="00F92799" w:rsidP="00F92799">
      <w:pPr>
        <w:pStyle w:val="NormalWeb"/>
        <w:shd w:val="clear" w:color="auto" w:fill="FFFFFF"/>
        <w:spacing w:before="0" w:beforeAutospacing="0" w:after="120" w:afterAutospacing="0"/>
        <w:rPr>
          <w:rFonts w:ascii="Segoe UI" w:hAnsi="Segoe UI" w:cs="Segoe UI"/>
          <w:color w:val="1A1816"/>
        </w:rPr>
      </w:pPr>
    </w:p>
    <w:p w14:paraId="77615D9B" w14:textId="77777777" w:rsidR="00F92799" w:rsidRPr="00B76C36" w:rsidRDefault="00F92799" w:rsidP="00F92799">
      <w:pPr>
        <w:pStyle w:val="Heading4"/>
        <w:rPr>
          <w:rFonts w:ascii="inherit" w:hAnsi="inherit"/>
          <w:i w:val="0"/>
          <w:color w:val="auto"/>
          <w:sz w:val="34"/>
          <w:szCs w:val="32"/>
        </w:rPr>
      </w:pPr>
      <w:r w:rsidRPr="00B76C36">
        <w:rPr>
          <w:rFonts w:ascii="inherit" w:hAnsi="inherit"/>
          <w:bCs/>
          <w:i w:val="0"/>
          <w:color w:val="auto"/>
          <w:sz w:val="34"/>
          <w:szCs w:val="32"/>
        </w:rPr>
        <w:t>Configure Redo Transport Authentication</w:t>
      </w:r>
    </w:p>
    <w:p w14:paraId="6D50FBA4" w14:textId="77777777" w:rsidR="00F92799" w:rsidRPr="002C17CF" w:rsidRDefault="00F92799" w:rsidP="00B76C36">
      <w:pPr>
        <w:pStyle w:val="NormalWeb"/>
        <w:spacing w:before="210" w:beforeAutospacing="0" w:after="210" w:afterAutospacing="0"/>
        <w:ind w:left="426"/>
        <w:jc w:val="both"/>
        <w:rPr>
          <w:rFonts w:ascii="Cambria Math" w:hAnsi="Cambria Math"/>
          <w:color w:val="1A1816"/>
        </w:rPr>
      </w:pPr>
      <w:r w:rsidRPr="002C17CF">
        <w:rPr>
          <w:rFonts w:ascii="Cambria Math" w:hAnsi="Cambria Math"/>
          <w:color w:val="1A1816"/>
        </w:rPr>
        <w:t>Oracle Data Guard uses Oracle Net sessions to transport redo data and control messages between the members of an Oracle Data Guard configuration.</w:t>
      </w:r>
    </w:p>
    <w:p w14:paraId="56D2B7FD" w14:textId="77777777" w:rsidR="00F92799" w:rsidRPr="002C17CF" w:rsidRDefault="00F92799" w:rsidP="00B76C36">
      <w:pPr>
        <w:pStyle w:val="NormalWeb"/>
        <w:spacing w:before="210" w:beforeAutospacing="0" w:after="210" w:afterAutospacing="0"/>
        <w:ind w:left="426"/>
        <w:jc w:val="both"/>
        <w:rPr>
          <w:rFonts w:ascii="Cambria Math" w:hAnsi="Cambria Math"/>
          <w:color w:val="1A1816"/>
        </w:rPr>
      </w:pPr>
      <w:r w:rsidRPr="002C17CF">
        <w:rPr>
          <w:rFonts w:ascii="Cambria Math" w:hAnsi="Cambria Math"/>
          <w:color w:val="1A1816"/>
        </w:rPr>
        <w:t>These redo transport sessions are authenticated using either the Secure Sockets Layer (SSL) protocol or a remote login password file.</w:t>
      </w:r>
    </w:p>
    <w:p w14:paraId="6CE95706" w14:textId="77777777" w:rsidR="00F92799" w:rsidRPr="002C17CF" w:rsidRDefault="00F92799" w:rsidP="00B76C36">
      <w:pPr>
        <w:pStyle w:val="NormalWeb"/>
        <w:spacing w:before="210" w:beforeAutospacing="0" w:after="210" w:afterAutospacing="0"/>
        <w:ind w:left="426"/>
        <w:jc w:val="both"/>
        <w:rPr>
          <w:rFonts w:ascii="Cambria Math" w:hAnsi="Cambria Math"/>
          <w:color w:val="1A1816"/>
        </w:rPr>
      </w:pPr>
      <w:r w:rsidRPr="002C17CF">
        <w:rPr>
          <w:rFonts w:ascii="Cambria Math" w:hAnsi="Cambria Math"/>
          <w:color w:val="1A1816"/>
        </w:rPr>
        <w:t>SSL is used to authenticate redo transport sessions between two databases if:</w:t>
      </w:r>
    </w:p>
    <w:p w14:paraId="6E27F518" w14:textId="77777777" w:rsidR="00B76C36" w:rsidRPr="00B76C36" w:rsidRDefault="00B76C36" w:rsidP="00B76C36">
      <w:pPr>
        <w:pStyle w:val="NormalWeb"/>
        <w:numPr>
          <w:ilvl w:val="0"/>
          <w:numId w:val="12"/>
        </w:numPr>
        <w:shd w:val="clear" w:color="auto" w:fill="FFFFFF"/>
        <w:spacing w:after="0" w:line="360" w:lineRule="auto"/>
        <w:jc w:val="both"/>
        <w:rPr>
          <w:rFonts w:ascii="Cambria Math" w:hAnsi="Cambria Math" w:cs="Segoe UI"/>
          <w:color w:val="1A1816"/>
          <w:sz w:val="22"/>
        </w:rPr>
      </w:pPr>
      <w:r w:rsidRPr="00B76C36">
        <w:rPr>
          <w:rFonts w:ascii="Cambria Math" w:hAnsi="Cambria Math" w:cs="Segoe UI"/>
          <w:color w:val="1A1816"/>
          <w:sz w:val="22"/>
        </w:rPr>
        <w:t>The databases are members of the same Oracle Internet Directory (OID) enterprise domain and it allows the use of current user database links</w:t>
      </w:r>
    </w:p>
    <w:p w14:paraId="149CB6CA" w14:textId="0DF27B47" w:rsidR="00F92799" w:rsidRPr="00B76C36" w:rsidRDefault="00B76C36" w:rsidP="00B76C36">
      <w:pPr>
        <w:pStyle w:val="NormalWeb"/>
        <w:numPr>
          <w:ilvl w:val="0"/>
          <w:numId w:val="12"/>
        </w:numPr>
        <w:shd w:val="clear" w:color="auto" w:fill="FFFFFF"/>
        <w:spacing w:before="0" w:beforeAutospacing="0" w:after="0" w:afterAutospacing="0" w:line="360" w:lineRule="auto"/>
        <w:jc w:val="both"/>
        <w:rPr>
          <w:rFonts w:ascii="Segoe UI" w:hAnsi="Segoe UI" w:cs="Segoe UI"/>
          <w:color w:val="1A1816"/>
          <w:sz w:val="22"/>
        </w:rPr>
      </w:pPr>
      <w:r w:rsidRPr="00B76C36">
        <w:rPr>
          <w:rFonts w:ascii="Cambria Math" w:hAnsi="Cambria Math" w:cs="Segoe UI"/>
          <w:color w:val="1A1816"/>
          <w:sz w:val="22"/>
        </w:rPr>
        <w:t>The LOG_ARCHIVE_DEST_n, and FAL_SERVER database initialization parameters that correspond to the databases use Oracle Net connect descriptors configured for SSL</w:t>
      </w:r>
    </w:p>
    <w:p w14:paraId="5B1D30C8" w14:textId="77777777" w:rsidR="00F92799" w:rsidRPr="00B76C36" w:rsidRDefault="00F92799" w:rsidP="00F92799">
      <w:pPr>
        <w:pStyle w:val="Heading5"/>
        <w:shd w:val="clear" w:color="auto" w:fill="FFFFFF"/>
        <w:rPr>
          <w:rFonts w:ascii="inherit" w:hAnsi="inherit" w:cs="Segoe UI"/>
          <w:color w:val="auto"/>
          <w:sz w:val="31"/>
          <w:szCs w:val="27"/>
        </w:rPr>
      </w:pPr>
      <w:r w:rsidRPr="00B76C36">
        <w:rPr>
          <w:rFonts w:ascii="inherit" w:hAnsi="inherit" w:cs="Segoe UI"/>
          <w:color w:val="auto"/>
          <w:sz w:val="31"/>
          <w:szCs w:val="27"/>
        </w:rPr>
        <w:lastRenderedPageBreak/>
        <w:t>Redo Transport Authentication Using SSL</w:t>
      </w:r>
    </w:p>
    <w:p w14:paraId="09E55ADA" w14:textId="77777777" w:rsidR="00F92799" w:rsidRPr="00B76C36" w:rsidRDefault="00F92799" w:rsidP="00B76C36">
      <w:pPr>
        <w:pStyle w:val="NormalWeb"/>
        <w:shd w:val="clear" w:color="auto" w:fill="FFFFFF"/>
        <w:spacing w:before="210" w:beforeAutospacing="0" w:after="210" w:afterAutospacing="0"/>
        <w:jc w:val="both"/>
        <w:rPr>
          <w:rFonts w:ascii="Cambria Math" w:hAnsi="Cambria Math" w:cs="Segoe UI"/>
          <w:color w:val="1A1816"/>
        </w:rPr>
      </w:pPr>
      <w:r w:rsidRPr="00B76C36">
        <w:rPr>
          <w:rFonts w:ascii="Cambria Math" w:hAnsi="Cambria Math" w:cs="Segoe UI"/>
          <w:color w:val="1A1816"/>
        </w:rPr>
        <w:t>Secure Sockets Layer (SSL) is an industry standard protocol for securing network connections.</w:t>
      </w:r>
    </w:p>
    <w:p w14:paraId="3EDB09C7" w14:textId="77777777" w:rsidR="00F92799" w:rsidRPr="00B76C36" w:rsidRDefault="00F92799" w:rsidP="00B76C36">
      <w:pPr>
        <w:pStyle w:val="NormalWeb"/>
        <w:shd w:val="clear" w:color="auto" w:fill="FFFFFF"/>
        <w:spacing w:before="210" w:beforeAutospacing="0" w:after="210" w:afterAutospacing="0"/>
        <w:jc w:val="both"/>
        <w:rPr>
          <w:rFonts w:ascii="Cambria Math" w:hAnsi="Cambria Math" w:cs="Segoe UI"/>
          <w:color w:val="1A1816"/>
        </w:rPr>
      </w:pPr>
      <w:r w:rsidRPr="00B76C36">
        <w:rPr>
          <w:rFonts w:ascii="Cambria Math" w:hAnsi="Cambria Math" w:cs="Segoe UI"/>
          <w:color w:val="1A1816"/>
        </w:rPr>
        <w:t>SSL uses RSA public key cryptography and symmetric key cryptography to provide authentication, encryption, and data integrity. SSL is automatically used for redo transport authentication between two Oracle databases if:</w:t>
      </w:r>
    </w:p>
    <w:p w14:paraId="7412F40D" w14:textId="77777777" w:rsidR="00F92799" w:rsidRPr="00B76C36" w:rsidRDefault="00F92799" w:rsidP="00B76C36">
      <w:pPr>
        <w:pStyle w:val="NormalWeb"/>
        <w:numPr>
          <w:ilvl w:val="0"/>
          <w:numId w:val="4"/>
        </w:numPr>
        <w:shd w:val="clear" w:color="auto" w:fill="FFFFFF"/>
        <w:spacing w:before="0" w:beforeAutospacing="0" w:after="120" w:afterAutospacing="0"/>
        <w:jc w:val="both"/>
        <w:rPr>
          <w:rFonts w:ascii="Cambria Math" w:hAnsi="Cambria Math" w:cs="Segoe UI"/>
          <w:color w:val="1A1816"/>
        </w:rPr>
      </w:pPr>
      <w:r w:rsidRPr="00B76C36">
        <w:rPr>
          <w:rFonts w:ascii="Cambria Math" w:hAnsi="Cambria Math" w:cs="Segoe UI"/>
          <w:color w:val="1A1816"/>
        </w:rPr>
        <w:t>The databases are members of the same Oracle Internet Directory (OID) enterprise domain and that domain allows the use of current user database links.</w:t>
      </w:r>
    </w:p>
    <w:p w14:paraId="162991FC" w14:textId="77777777" w:rsidR="00F92799" w:rsidRPr="00B76C36" w:rsidRDefault="00F92799" w:rsidP="00B76C36">
      <w:pPr>
        <w:pStyle w:val="NormalWeb"/>
        <w:numPr>
          <w:ilvl w:val="0"/>
          <w:numId w:val="4"/>
        </w:numPr>
        <w:shd w:val="clear" w:color="auto" w:fill="FFFFFF"/>
        <w:spacing w:before="0" w:beforeAutospacing="0" w:after="0" w:afterAutospacing="0"/>
        <w:jc w:val="both"/>
        <w:rPr>
          <w:rFonts w:ascii="Cambria Math" w:hAnsi="Cambria Math" w:cs="Segoe UI"/>
          <w:color w:val="1A1816"/>
        </w:rPr>
      </w:pPr>
      <w:r w:rsidRPr="00B76C36">
        <w:rPr>
          <w:rFonts w:ascii="Cambria Math" w:hAnsi="Cambria Math" w:cs="Segoe UI"/>
          <w:color w:val="1A1816"/>
        </w:rPr>
        <w:t>The </w:t>
      </w:r>
      <w:r w:rsidRPr="00B76C36">
        <w:rPr>
          <w:rStyle w:val="HTMLCode"/>
          <w:rFonts w:ascii="Cambria Math" w:eastAsiaTheme="majorEastAsia" w:hAnsi="Cambria Math"/>
          <w:color w:val="1A1816"/>
        </w:rPr>
        <w:t>LOG_ARCHIVE_DEST_</w:t>
      </w:r>
      <w:r w:rsidRPr="00B76C36">
        <w:rPr>
          <w:rStyle w:val="HTMLCode"/>
          <w:rFonts w:ascii="Cambria Math" w:eastAsiaTheme="majorEastAsia" w:hAnsi="Cambria Math"/>
          <w:i/>
          <w:iCs/>
          <w:color w:val="1A1816"/>
        </w:rPr>
        <w:t>n</w:t>
      </w:r>
      <w:r w:rsidRPr="00B76C36">
        <w:rPr>
          <w:rFonts w:ascii="Cambria Math" w:hAnsi="Cambria Math" w:cs="Segoe UI"/>
          <w:color w:val="1A1816"/>
        </w:rPr>
        <w:t>, and </w:t>
      </w:r>
      <w:r w:rsidRPr="00B76C36">
        <w:rPr>
          <w:rStyle w:val="HTMLCode"/>
          <w:rFonts w:ascii="Cambria Math" w:eastAsiaTheme="majorEastAsia" w:hAnsi="Cambria Math"/>
          <w:color w:val="1A1816"/>
        </w:rPr>
        <w:t>FAL_SERVER</w:t>
      </w:r>
      <w:r w:rsidRPr="00B76C36">
        <w:rPr>
          <w:rFonts w:ascii="Cambria Math" w:hAnsi="Cambria Math" w:cs="Segoe UI"/>
          <w:color w:val="1A1816"/>
        </w:rPr>
        <w:t> database initialization parameters that correspond to the databases use Oracle Net connect descriptors configured for SSL.</w:t>
      </w:r>
    </w:p>
    <w:p w14:paraId="53D21C61" w14:textId="7B0B19D4" w:rsidR="00F92799" w:rsidRDefault="00F92799" w:rsidP="00B76C36">
      <w:pPr>
        <w:pStyle w:val="NormalWeb"/>
        <w:numPr>
          <w:ilvl w:val="0"/>
          <w:numId w:val="4"/>
        </w:numPr>
        <w:shd w:val="clear" w:color="auto" w:fill="FFFFFF"/>
        <w:spacing w:before="0" w:beforeAutospacing="0" w:after="120" w:afterAutospacing="0"/>
        <w:jc w:val="both"/>
        <w:rPr>
          <w:rFonts w:ascii="Cambria Math" w:hAnsi="Cambria Math" w:cs="Segoe UI"/>
          <w:color w:val="1A1816"/>
        </w:rPr>
      </w:pPr>
      <w:r w:rsidRPr="00B76C36">
        <w:rPr>
          <w:rFonts w:ascii="Cambria Math" w:hAnsi="Cambria Math" w:cs="Segoe UI"/>
          <w:color w:val="1A1816"/>
        </w:rPr>
        <w:t>Each database has an Oracle wallet or a supported hardware security module that contains a user certificate with a distinguished name (DN) that matches the DN in the OID entry for the database.</w:t>
      </w:r>
    </w:p>
    <w:p w14:paraId="73EAD69E" w14:textId="77777777" w:rsidR="00B76C36" w:rsidRPr="00B76C36" w:rsidRDefault="00B76C36" w:rsidP="00B76C36">
      <w:pPr>
        <w:pStyle w:val="NormalWeb"/>
        <w:shd w:val="clear" w:color="auto" w:fill="FFFFFF"/>
        <w:spacing w:before="0" w:beforeAutospacing="0" w:after="120" w:afterAutospacing="0"/>
        <w:ind w:left="720"/>
        <w:rPr>
          <w:rFonts w:ascii="Cambria Math" w:hAnsi="Cambria Math" w:cs="Segoe UI"/>
          <w:color w:val="1A1816"/>
        </w:rPr>
      </w:pPr>
    </w:p>
    <w:p w14:paraId="3E97990B" w14:textId="77777777" w:rsidR="00F92799" w:rsidRPr="00B76C36" w:rsidRDefault="00F92799" w:rsidP="00F92799">
      <w:pPr>
        <w:pStyle w:val="Heading5"/>
        <w:shd w:val="clear" w:color="auto" w:fill="FFFFFF"/>
        <w:rPr>
          <w:rFonts w:ascii="inherit" w:hAnsi="inherit" w:cs="Segoe UI"/>
          <w:color w:val="auto"/>
          <w:sz w:val="31"/>
          <w:szCs w:val="27"/>
        </w:rPr>
      </w:pPr>
      <w:r w:rsidRPr="00B76C36">
        <w:rPr>
          <w:rFonts w:ascii="inherit" w:hAnsi="inherit" w:cs="Segoe UI"/>
          <w:color w:val="auto"/>
          <w:sz w:val="31"/>
          <w:szCs w:val="27"/>
        </w:rPr>
        <w:t>Redo Transport Authentication Using a Password File</w:t>
      </w:r>
    </w:p>
    <w:p w14:paraId="58D712BC" w14:textId="77777777" w:rsidR="00F92799" w:rsidRPr="00B76C36" w:rsidRDefault="00F92799" w:rsidP="00B76C36">
      <w:pPr>
        <w:pStyle w:val="NormalWeb"/>
        <w:shd w:val="clear" w:color="auto" w:fill="FFFFFF"/>
        <w:spacing w:before="210" w:beforeAutospacing="0" w:after="210" w:afterAutospacing="0"/>
        <w:jc w:val="both"/>
        <w:rPr>
          <w:rFonts w:ascii="Cambria Math" w:hAnsi="Cambria Math" w:cs="Segoe UI"/>
          <w:color w:val="1A1816"/>
        </w:rPr>
      </w:pPr>
      <w:r w:rsidRPr="00B76C36">
        <w:rPr>
          <w:rFonts w:ascii="Cambria Math" w:hAnsi="Cambria Math" w:cs="Segoe UI"/>
          <w:color w:val="1A1816"/>
        </w:rPr>
        <w:t>If the SSL authentication requirements are not met, then each database must use a remote login password file.</w:t>
      </w:r>
    </w:p>
    <w:p w14:paraId="4DF6AB09" w14:textId="77777777" w:rsidR="00F92799" w:rsidRPr="00B76C36" w:rsidRDefault="00F92799" w:rsidP="00B76C36">
      <w:pPr>
        <w:pStyle w:val="NormalWeb"/>
        <w:shd w:val="clear" w:color="auto" w:fill="FFFFFF"/>
        <w:spacing w:before="0" w:beforeAutospacing="0" w:after="0" w:afterAutospacing="0"/>
        <w:jc w:val="both"/>
        <w:rPr>
          <w:rFonts w:ascii="Cambria Math" w:hAnsi="Cambria Math" w:cs="Segoe UI"/>
          <w:color w:val="1A1816"/>
        </w:rPr>
      </w:pPr>
      <w:r w:rsidRPr="00B76C36">
        <w:rPr>
          <w:rFonts w:ascii="Cambria Math" w:hAnsi="Cambria Math" w:cs="Segoe UI"/>
          <w:color w:val="1A1816"/>
        </w:rPr>
        <w:t>In an Oracle Data Guard configuration, all physical and snapshot standby databases must use a copy of the password file from the primary database. If database compatibility is set to 12.2 or higher on both the source and target database, then the copy of the password file is automatically refreshed whenever an administrative privilege (</w:t>
      </w:r>
      <w:r w:rsidRPr="00B76C36">
        <w:rPr>
          <w:rStyle w:val="HTMLCode"/>
          <w:rFonts w:ascii="Cambria Math" w:eastAsiaTheme="majorEastAsia" w:hAnsi="Cambria Math"/>
          <w:color w:val="1A1816"/>
        </w:rPr>
        <w:t>SYSDG</w:t>
      </w:r>
      <w:r w:rsidRPr="00B76C36">
        <w:rPr>
          <w:rFonts w:ascii="Cambria Math" w:hAnsi="Cambria Math" w:cs="Segoe UI"/>
          <w:color w:val="1A1816"/>
        </w:rPr>
        <w:t>, </w:t>
      </w:r>
      <w:r w:rsidRPr="00B76C36">
        <w:rPr>
          <w:rStyle w:val="HTMLCode"/>
          <w:rFonts w:ascii="Cambria Math" w:eastAsiaTheme="majorEastAsia" w:hAnsi="Cambria Math"/>
          <w:color w:val="1A1816"/>
        </w:rPr>
        <w:t>SYSOPER</w:t>
      </w:r>
      <w:r w:rsidRPr="00B76C36">
        <w:rPr>
          <w:rFonts w:ascii="Cambria Math" w:hAnsi="Cambria Math" w:cs="Segoe UI"/>
          <w:color w:val="1A1816"/>
        </w:rPr>
        <w:t>, </w:t>
      </w:r>
      <w:r w:rsidRPr="00B76C36">
        <w:rPr>
          <w:rStyle w:val="HTMLCode"/>
          <w:rFonts w:ascii="Cambria Math" w:eastAsiaTheme="majorEastAsia" w:hAnsi="Cambria Math"/>
          <w:color w:val="1A1816"/>
        </w:rPr>
        <w:t>SYSDBA</w:t>
      </w:r>
      <w:r w:rsidRPr="00B76C36">
        <w:rPr>
          <w:rFonts w:ascii="Cambria Math" w:hAnsi="Cambria Math" w:cs="Segoe UI"/>
          <w:color w:val="1A1816"/>
        </w:rPr>
        <w:t>, and so on) is granted or revoked, and after the password of any user with administrative privileges is changed. The only exception to this is far sync instances. Updated password files must still be manually copied to far sync instances because far sync instances receive redo, but do not apply it. Once the password file is up-to-date at the far sync instance the redo containing the password update at the primary is automatically propagated to any standby databases that are set up to receive redo from that far sync instance. The password file is updated on the standby when the redo is applied.</w:t>
      </w:r>
    </w:p>
    <w:p w14:paraId="0B0C51F6" w14:textId="77777777" w:rsidR="00F92799" w:rsidRPr="00B76C36" w:rsidRDefault="00F92799" w:rsidP="00B76C36">
      <w:pPr>
        <w:pStyle w:val="NormalWeb"/>
        <w:shd w:val="clear" w:color="auto" w:fill="FFFFFF"/>
        <w:spacing w:before="210" w:beforeAutospacing="0" w:after="210" w:afterAutospacing="0"/>
        <w:jc w:val="both"/>
        <w:rPr>
          <w:rFonts w:ascii="Cambria Math" w:hAnsi="Cambria Math" w:cs="Segoe UI"/>
          <w:color w:val="1A1816"/>
        </w:rPr>
      </w:pPr>
      <w:r w:rsidRPr="00B76C36">
        <w:rPr>
          <w:rFonts w:ascii="Cambria Math" w:hAnsi="Cambria Math" w:cs="Segoe UI"/>
          <w:color w:val="1A1816"/>
        </w:rPr>
        <w:t>When a password file is used for redo transport authentication, the password of the user account used for redo transport authentication is compared between the database initiating a redo transport session and the target database. The password must be the same at both databases to create a redo transport session.</w:t>
      </w:r>
    </w:p>
    <w:p w14:paraId="72B10E19" w14:textId="77777777" w:rsidR="00F92799" w:rsidRPr="00B76C36" w:rsidRDefault="00F92799" w:rsidP="00B76C36">
      <w:pPr>
        <w:pStyle w:val="NormalWeb"/>
        <w:shd w:val="clear" w:color="auto" w:fill="FFFFFF"/>
        <w:spacing w:before="0" w:beforeAutospacing="0" w:after="0" w:afterAutospacing="0"/>
        <w:jc w:val="both"/>
        <w:rPr>
          <w:rFonts w:ascii="Cambria Math" w:hAnsi="Cambria Math" w:cs="Segoe UI"/>
          <w:color w:val="1A1816"/>
        </w:rPr>
      </w:pPr>
      <w:r w:rsidRPr="00B76C36">
        <w:rPr>
          <w:rFonts w:ascii="Cambria Math" w:hAnsi="Cambria Math" w:cs="Segoe UI"/>
          <w:color w:val="1A1816"/>
        </w:rPr>
        <w:t>By default, the password of the </w:t>
      </w:r>
      <w:r w:rsidRPr="00B76C36">
        <w:rPr>
          <w:rStyle w:val="HTMLCode"/>
          <w:rFonts w:ascii="Cambria Math" w:eastAsiaTheme="majorEastAsia" w:hAnsi="Cambria Math"/>
          <w:color w:val="1A1816"/>
        </w:rPr>
        <w:t>SYS</w:t>
      </w:r>
      <w:r w:rsidRPr="00B76C36">
        <w:rPr>
          <w:rFonts w:ascii="Cambria Math" w:hAnsi="Cambria Math" w:cs="Segoe UI"/>
          <w:color w:val="1A1816"/>
        </w:rPr>
        <w:t> user is used to authenticate redo transport sessions when a password file is used. The </w:t>
      </w:r>
      <w:r w:rsidRPr="00B76C36">
        <w:rPr>
          <w:rStyle w:val="HTMLCode"/>
          <w:rFonts w:ascii="Cambria Math" w:eastAsiaTheme="majorEastAsia" w:hAnsi="Cambria Math"/>
          <w:color w:val="1A1816"/>
        </w:rPr>
        <w:t>REDO_TRANSPORT_USER</w:t>
      </w:r>
      <w:r w:rsidRPr="00B76C36">
        <w:rPr>
          <w:rFonts w:ascii="Cambria Math" w:hAnsi="Cambria Math" w:cs="Segoe UI"/>
          <w:color w:val="1A1816"/>
        </w:rPr>
        <w:t> database initialization parameter can be used to select a different user password for redo transport authentication by setting this parameter to the name of any user who has been granted the </w:t>
      </w:r>
      <w:r w:rsidRPr="00B76C36">
        <w:rPr>
          <w:rStyle w:val="HTMLCode"/>
          <w:rFonts w:ascii="Cambria Math" w:eastAsiaTheme="majorEastAsia" w:hAnsi="Cambria Math"/>
          <w:color w:val="1A1816"/>
        </w:rPr>
        <w:t>SYSOPER</w:t>
      </w:r>
      <w:r w:rsidRPr="00B76C36">
        <w:rPr>
          <w:rFonts w:ascii="Cambria Math" w:hAnsi="Cambria Math" w:cs="Segoe UI"/>
          <w:color w:val="1A1816"/>
        </w:rPr>
        <w:t> privilege. For administrative ease, Oracle recommends that the </w:t>
      </w:r>
      <w:r w:rsidRPr="00B76C36">
        <w:rPr>
          <w:rStyle w:val="HTMLCode"/>
          <w:rFonts w:ascii="Cambria Math" w:eastAsiaTheme="majorEastAsia" w:hAnsi="Cambria Math"/>
          <w:color w:val="1A1816"/>
        </w:rPr>
        <w:t>REDO_TRANSPORT_USER</w:t>
      </w:r>
      <w:r w:rsidRPr="00B76C36">
        <w:rPr>
          <w:rFonts w:ascii="Cambria Math" w:hAnsi="Cambria Math" w:cs="Segoe UI"/>
          <w:color w:val="1A1816"/>
        </w:rPr>
        <w:t> parameter be set to the same value on the redo source database and at each redo transport destination.</w:t>
      </w:r>
    </w:p>
    <w:p w14:paraId="0D76DD15" w14:textId="20AE9329" w:rsidR="00F92799" w:rsidRDefault="00F92799" w:rsidP="00F92799">
      <w:pPr>
        <w:pStyle w:val="Heading4"/>
        <w:shd w:val="clear" w:color="auto" w:fill="FFFFFF"/>
        <w:rPr>
          <w:rFonts w:ascii="inherit" w:hAnsi="inherit" w:cs="Segoe UI"/>
          <w:bCs/>
          <w:i w:val="0"/>
          <w:color w:val="auto"/>
          <w:sz w:val="36"/>
          <w:szCs w:val="32"/>
        </w:rPr>
      </w:pPr>
      <w:r w:rsidRPr="00B76C36">
        <w:rPr>
          <w:rFonts w:ascii="inherit" w:hAnsi="inherit" w:cs="Segoe UI"/>
          <w:bCs/>
          <w:i w:val="0"/>
          <w:color w:val="auto"/>
          <w:sz w:val="36"/>
          <w:szCs w:val="32"/>
        </w:rPr>
        <w:lastRenderedPageBreak/>
        <w:t>Configuring an Oracle Database to Send Redo Data</w:t>
      </w:r>
    </w:p>
    <w:p w14:paraId="64504729" w14:textId="77777777" w:rsidR="00B76C36" w:rsidRPr="00B76C36" w:rsidRDefault="00B76C36" w:rsidP="00B76C36"/>
    <w:p w14:paraId="240C15D2" w14:textId="77777777" w:rsidR="00F92799" w:rsidRPr="00B76C36" w:rsidRDefault="00F92799" w:rsidP="00814A44">
      <w:pPr>
        <w:pStyle w:val="NormalWeb"/>
        <w:shd w:val="clear" w:color="auto" w:fill="FFFFFF"/>
        <w:spacing w:before="0" w:beforeAutospacing="0" w:after="0" w:afterAutospacing="0"/>
        <w:jc w:val="both"/>
        <w:rPr>
          <w:rFonts w:ascii="Cambria Math" w:hAnsi="Cambria Math" w:cs="Segoe UI"/>
          <w:color w:val="1A1816"/>
        </w:rPr>
      </w:pPr>
      <w:r w:rsidRPr="00B76C36">
        <w:rPr>
          <w:rFonts w:ascii="Cambria Math" w:hAnsi="Cambria Math" w:cs="Segoe UI"/>
          <w:color w:val="1A1816"/>
        </w:rPr>
        <w:t>To specify a redo transport destination, use the </w:t>
      </w:r>
      <w:r w:rsidRPr="00B76C36">
        <w:rPr>
          <w:rStyle w:val="HTMLCode"/>
          <w:rFonts w:ascii="Cambria Math" w:eastAsiaTheme="majorEastAsia" w:hAnsi="Cambria Math"/>
          <w:color w:val="1A1816"/>
        </w:rPr>
        <w:t>LOG_ARCHIVE_DEST_</w:t>
      </w:r>
      <w:r w:rsidRPr="00B76C36">
        <w:rPr>
          <w:rStyle w:val="HTMLCode"/>
          <w:rFonts w:ascii="Cambria Math" w:eastAsiaTheme="majorEastAsia" w:hAnsi="Cambria Math"/>
          <w:i/>
          <w:iCs/>
          <w:color w:val="1A1816"/>
        </w:rPr>
        <w:t>n</w:t>
      </w:r>
      <w:r w:rsidRPr="00B76C36">
        <w:rPr>
          <w:rFonts w:ascii="Cambria Math" w:hAnsi="Cambria Math" w:cs="Segoe UI"/>
          <w:color w:val="1A1816"/>
        </w:rPr>
        <w:t> database initialization parameter (where </w:t>
      </w:r>
      <w:r w:rsidRPr="00B76C36">
        <w:rPr>
          <w:rStyle w:val="HTMLCode"/>
          <w:rFonts w:ascii="Cambria Math" w:eastAsiaTheme="majorEastAsia" w:hAnsi="Cambria Math"/>
          <w:i/>
          <w:iCs/>
          <w:color w:val="1A1816"/>
        </w:rPr>
        <w:t>n</w:t>
      </w:r>
      <w:r w:rsidRPr="00B76C36">
        <w:rPr>
          <w:rFonts w:ascii="Cambria Math" w:hAnsi="Cambria Math" w:cs="Segoe UI"/>
          <w:color w:val="1A1816"/>
        </w:rPr>
        <w:t> is an integer from 1 to 31).</w:t>
      </w:r>
    </w:p>
    <w:p w14:paraId="7EADCCB0" w14:textId="77777777" w:rsidR="00F92799" w:rsidRPr="00B76C36" w:rsidRDefault="00F92799" w:rsidP="00814A44">
      <w:pPr>
        <w:pStyle w:val="notep1"/>
        <w:shd w:val="clear" w:color="auto" w:fill="FFFFFF"/>
        <w:spacing w:before="210" w:beforeAutospacing="0" w:after="120" w:afterAutospacing="0"/>
        <w:jc w:val="both"/>
        <w:rPr>
          <w:rFonts w:ascii="Cambria Math" w:hAnsi="Cambria Math" w:cs="Segoe UI"/>
          <w:b/>
          <w:bCs/>
          <w:color w:val="1A1816"/>
        </w:rPr>
      </w:pPr>
      <w:r w:rsidRPr="00B76C36">
        <w:rPr>
          <w:rFonts w:ascii="Cambria Math" w:hAnsi="Cambria Math" w:cs="Segoe UI"/>
          <w:b/>
          <w:bCs/>
          <w:color w:val="1A1816"/>
        </w:rPr>
        <w:t>Note:</w:t>
      </w:r>
    </w:p>
    <w:p w14:paraId="6C926D00" w14:textId="77777777" w:rsidR="00F92799" w:rsidRPr="00B76C36" w:rsidRDefault="00F92799" w:rsidP="00814A44">
      <w:pPr>
        <w:pStyle w:val="NormalWeb"/>
        <w:shd w:val="clear" w:color="auto" w:fill="FFFFFF"/>
        <w:spacing w:before="0" w:beforeAutospacing="0" w:after="0" w:afterAutospacing="0"/>
        <w:jc w:val="both"/>
        <w:rPr>
          <w:rFonts w:ascii="Cambria Math" w:hAnsi="Cambria Math" w:cs="Segoe UI"/>
          <w:color w:val="1A1816"/>
        </w:rPr>
      </w:pPr>
      <w:r w:rsidRPr="00B76C36">
        <w:rPr>
          <w:rFonts w:ascii="Cambria Math" w:hAnsi="Cambria Math" w:cs="Segoe UI"/>
          <w:color w:val="1A1816"/>
        </w:rPr>
        <w:t>Configuring redo transport services to provide protection for one or more pluggable databases (PDBs) is supported through Oracle Data Guard broker only.</w:t>
      </w:r>
    </w:p>
    <w:p w14:paraId="486C9CF3" w14:textId="569533BE" w:rsidR="00F92799" w:rsidRPr="00B76C36" w:rsidRDefault="00F92799" w:rsidP="00814A44">
      <w:pPr>
        <w:pStyle w:val="NormalWeb"/>
        <w:shd w:val="clear" w:color="auto" w:fill="FFFFFF"/>
        <w:spacing w:before="0" w:beforeAutospacing="0" w:after="0" w:afterAutospacing="0"/>
        <w:jc w:val="both"/>
        <w:rPr>
          <w:rFonts w:ascii="Cambria Math" w:hAnsi="Cambria Math" w:cs="Segoe UI"/>
          <w:color w:val="1A1816"/>
        </w:rPr>
      </w:pPr>
      <w:r w:rsidRPr="00B76C36">
        <w:rPr>
          <w:rFonts w:ascii="Cambria Math" w:hAnsi="Cambria Math" w:cs="Segoe UI"/>
          <w:color w:val="1A1816"/>
        </w:rPr>
        <w:t>There is a </w:t>
      </w:r>
      <w:r w:rsidRPr="00B76C36">
        <w:rPr>
          <w:rStyle w:val="HTMLCode"/>
          <w:rFonts w:ascii="Cambria Math" w:eastAsiaTheme="majorEastAsia" w:hAnsi="Cambria Math"/>
          <w:color w:val="1A1816"/>
        </w:rPr>
        <w:t>LOG_ARCHIVE_DEST_STATE_</w:t>
      </w:r>
      <w:r w:rsidRPr="00B76C36">
        <w:rPr>
          <w:rStyle w:val="HTMLCode"/>
          <w:rFonts w:ascii="Cambria Math" w:eastAsiaTheme="majorEastAsia" w:hAnsi="Cambria Math"/>
          <w:i/>
          <w:iCs/>
          <w:color w:val="1A1816"/>
        </w:rPr>
        <w:t>n</w:t>
      </w:r>
      <w:r w:rsidRPr="00B76C36">
        <w:rPr>
          <w:rFonts w:ascii="Cambria Math" w:hAnsi="Cambria Math" w:cs="Segoe UI"/>
          <w:color w:val="1A1816"/>
        </w:rPr>
        <w:t> database initialization parameter (where </w:t>
      </w:r>
      <w:r w:rsidRPr="00B76C36">
        <w:rPr>
          <w:rStyle w:val="HTMLCode"/>
          <w:rFonts w:ascii="Cambria Math" w:eastAsiaTheme="majorEastAsia" w:hAnsi="Cambria Math"/>
          <w:i/>
          <w:iCs/>
          <w:color w:val="1A1816"/>
        </w:rPr>
        <w:t>n</w:t>
      </w:r>
      <w:r w:rsidRPr="00B76C36">
        <w:rPr>
          <w:rFonts w:ascii="Cambria Math" w:hAnsi="Cambria Math" w:cs="Segoe UI"/>
          <w:color w:val="1A1816"/>
        </w:rPr>
        <w:t> is an integer from 1 to 31) that corresponds to each </w:t>
      </w:r>
      <w:r w:rsidRPr="00B76C36">
        <w:rPr>
          <w:rStyle w:val="HTMLCode"/>
          <w:rFonts w:ascii="Cambria Math" w:eastAsiaTheme="majorEastAsia" w:hAnsi="Cambria Math"/>
          <w:color w:val="1A1816"/>
        </w:rPr>
        <w:t>LOG_ARCHIVE_DEST_</w:t>
      </w:r>
      <w:r w:rsidRPr="00B76C36">
        <w:rPr>
          <w:rStyle w:val="HTMLCode"/>
          <w:rFonts w:ascii="Cambria Math" w:eastAsiaTheme="majorEastAsia" w:hAnsi="Cambria Math"/>
          <w:i/>
          <w:iCs/>
          <w:color w:val="1A1816"/>
        </w:rPr>
        <w:t>n</w:t>
      </w:r>
      <w:r w:rsidRPr="00B76C36">
        <w:rPr>
          <w:rFonts w:ascii="Cambria Math" w:hAnsi="Cambria Math" w:cs="Segoe UI"/>
          <w:color w:val="1A1816"/>
        </w:rPr>
        <w:t> parameter. This parameter is used to enable or disable the corresponding redo destination. </w:t>
      </w:r>
    </w:p>
    <w:p w14:paraId="09CDEB2D" w14:textId="0CBD55E7" w:rsidR="00F92799" w:rsidRPr="00B76C36" w:rsidRDefault="00F92799" w:rsidP="00814A44">
      <w:pPr>
        <w:pStyle w:val="titleintable"/>
        <w:shd w:val="clear" w:color="auto" w:fill="FFFFFF"/>
        <w:spacing w:before="210" w:beforeAutospacing="0" w:after="210" w:afterAutospacing="0"/>
        <w:jc w:val="both"/>
        <w:rPr>
          <w:rFonts w:ascii="Cambria Math" w:hAnsi="Cambria Math" w:cs="Segoe UI"/>
          <w:color w:val="1A1816"/>
        </w:rPr>
      </w:pPr>
      <w:r w:rsidRPr="00B76C36">
        <w:rPr>
          <w:rFonts w:ascii="Cambria Math" w:hAnsi="Cambria Math" w:cs="Segoe UI"/>
          <w:color w:val="1A1816"/>
        </w:rPr>
        <w:t>LOG_ARCHIVE_DEST_STATE_n Initialization Parameter Values</w:t>
      </w:r>
    </w:p>
    <w:tbl>
      <w:tblPr>
        <w:tblW w:w="5000" w:type="pct"/>
        <w:tblBorders>
          <w:top w:val="single" w:sz="12" w:space="0" w:color="ECEAE5"/>
          <w:left w:val="single" w:sz="12" w:space="0" w:color="ECEAE5"/>
          <w:bottom w:val="single" w:sz="12" w:space="0" w:color="ECEAE5"/>
          <w:right w:val="single" w:sz="12" w:space="0" w:color="ECEAE5"/>
        </w:tblBorders>
        <w:tblCellMar>
          <w:left w:w="0" w:type="dxa"/>
          <w:right w:w="0" w:type="dxa"/>
        </w:tblCellMar>
        <w:tblLook w:val="04A0" w:firstRow="1" w:lastRow="0" w:firstColumn="1" w:lastColumn="0" w:noHBand="0" w:noVBand="1"/>
        <w:tblCaption w:val="LOG_ARCHIVE_DEST_STATE_n Initialization Parameter Values"/>
        <w:tblDescription w:val="This 2 column table describes the LOG_ARCHIVE_DEST_STATE_n parameter attributes: ENABLE, DEFER, ALTERNATE, and RESET."/>
      </w:tblPr>
      <w:tblGrid>
        <w:gridCol w:w="1619"/>
        <w:gridCol w:w="7377"/>
      </w:tblGrid>
      <w:tr w:rsidR="00F92799" w14:paraId="61D7AECD" w14:textId="77777777" w:rsidTr="00455316">
        <w:trPr>
          <w:trHeight w:val="570"/>
          <w:tblHeader/>
        </w:trPr>
        <w:tc>
          <w:tcPr>
            <w:tcW w:w="90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3BC3C91B" w14:textId="77777777" w:rsidR="00F92799" w:rsidRPr="00B76C36" w:rsidRDefault="00F92799" w:rsidP="00455316">
            <w:pPr>
              <w:spacing w:line="240" w:lineRule="atLeast"/>
              <w:rPr>
                <w:rFonts w:ascii="Cambria Math" w:hAnsi="Cambria Math" w:cs="Times New Roman"/>
                <w:b/>
                <w:bCs/>
                <w:color w:val="1A1816"/>
                <w:sz w:val="21"/>
                <w:szCs w:val="21"/>
              </w:rPr>
            </w:pPr>
            <w:r w:rsidRPr="00B76C36">
              <w:rPr>
                <w:rFonts w:ascii="Cambria Math" w:hAnsi="Cambria Math"/>
                <w:b/>
                <w:bCs/>
                <w:color w:val="1A1816"/>
                <w:sz w:val="21"/>
                <w:szCs w:val="21"/>
              </w:rPr>
              <w:t>Value</w:t>
            </w:r>
          </w:p>
        </w:tc>
        <w:tc>
          <w:tcPr>
            <w:tcW w:w="410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6106EDA5" w14:textId="77777777" w:rsidR="00F92799" w:rsidRPr="00B76C36" w:rsidRDefault="00F92799" w:rsidP="00455316">
            <w:pPr>
              <w:spacing w:line="240" w:lineRule="atLeast"/>
              <w:rPr>
                <w:rFonts w:ascii="Cambria Math" w:hAnsi="Cambria Math"/>
                <w:b/>
                <w:bCs/>
                <w:color w:val="1A1816"/>
                <w:sz w:val="21"/>
                <w:szCs w:val="21"/>
              </w:rPr>
            </w:pPr>
            <w:r w:rsidRPr="00B76C36">
              <w:rPr>
                <w:rFonts w:ascii="Cambria Math" w:hAnsi="Cambria Math"/>
                <w:b/>
                <w:bCs/>
                <w:color w:val="1A1816"/>
                <w:sz w:val="21"/>
                <w:szCs w:val="21"/>
              </w:rPr>
              <w:t>Description</w:t>
            </w:r>
          </w:p>
        </w:tc>
      </w:tr>
      <w:tr w:rsidR="00F92799" w14:paraId="604450FB" w14:textId="77777777" w:rsidTr="00455316">
        <w:tc>
          <w:tcPr>
            <w:tcW w:w="9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A59E2D7" w14:textId="77777777" w:rsidR="00F92799" w:rsidRPr="00B76C36" w:rsidRDefault="00F92799" w:rsidP="00455316">
            <w:pPr>
              <w:pStyle w:val="NormalWeb"/>
              <w:spacing w:before="0" w:beforeAutospacing="0" w:after="0" w:afterAutospacing="0"/>
              <w:rPr>
                <w:rFonts w:ascii="Cambria Math" w:hAnsi="Cambria Math"/>
                <w:color w:val="1A1816"/>
                <w:sz w:val="21"/>
                <w:szCs w:val="21"/>
              </w:rPr>
            </w:pPr>
            <w:r w:rsidRPr="00B76C36">
              <w:rPr>
                <w:rStyle w:val="HTMLCode"/>
                <w:rFonts w:ascii="Cambria Math" w:eastAsiaTheme="majorEastAsia" w:hAnsi="Cambria Math"/>
                <w:color w:val="1A1816"/>
              </w:rPr>
              <w:t>ENABLE</w:t>
            </w:r>
          </w:p>
        </w:tc>
        <w:tc>
          <w:tcPr>
            <w:tcW w:w="41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56008F4" w14:textId="77777777" w:rsidR="00F92799" w:rsidRPr="00B76C36" w:rsidRDefault="00F92799" w:rsidP="00455316">
            <w:pPr>
              <w:pStyle w:val="NormalWeb"/>
              <w:spacing w:before="0" w:beforeAutospacing="0" w:after="0" w:afterAutospacing="0"/>
              <w:rPr>
                <w:rFonts w:ascii="Cambria Math" w:hAnsi="Cambria Math"/>
                <w:color w:val="1A1816"/>
                <w:sz w:val="21"/>
                <w:szCs w:val="21"/>
              </w:rPr>
            </w:pPr>
            <w:r w:rsidRPr="00B76C36">
              <w:rPr>
                <w:rFonts w:ascii="Cambria Math" w:hAnsi="Cambria Math"/>
                <w:color w:val="1A1816"/>
                <w:sz w:val="21"/>
                <w:szCs w:val="21"/>
              </w:rPr>
              <w:t>Redo transport services can transmit redo data to this destination. This is the default.</w:t>
            </w:r>
          </w:p>
        </w:tc>
      </w:tr>
      <w:tr w:rsidR="00F92799" w14:paraId="155DABF3" w14:textId="77777777" w:rsidTr="00455316">
        <w:tc>
          <w:tcPr>
            <w:tcW w:w="9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7E38CF1" w14:textId="77777777" w:rsidR="00F92799" w:rsidRPr="00B76C36" w:rsidRDefault="00F92799" w:rsidP="00455316">
            <w:pPr>
              <w:pStyle w:val="NormalWeb"/>
              <w:spacing w:before="0" w:beforeAutospacing="0" w:after="0" w:afterAutospacing="0"/>
              <w:rPr>
                <w:rFonts w:ascii="Cambria Math" w:hAnsi="Cambria Math"/>
                <w:color w:val="1A1816"/>
                <w:sz w:val="21"/>
                <w:szCs w:val="21"/>
              </w:rPr>
            </w:pPr>
            <w:r w:rsidRPr="00B76C36">
              <w:rPr>
                <w:rStyle w:val="HTMLCode"/>
                <w:rFonts w:ascii="Cambria Math" w:eastAsiaTheme="majorEastAsia" w:hAnsi="Cambria Math"/>
                <w:color w:val="1A1816"/>
              </w:rPr>
              <w:t>DEFER</w:t>
            </w:r>
          </w:p>
        </w:tc>
        <w:tc>
          <w:tcPr>
            <w:tcW w:w="41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FA2D8A3" w14:textId="77777777" w:rsidR="00F92799" w:rsidRPr="00B76C36" w:rsidRDefault="00F92799" w:rsidP="00455316">
            <w:pPr>
              <w:pStyle w:val="NormalWeb"/>
              <w:spacing w:before="0" w:beforeAutospacing="0" w:after="0" w:afterAutospacing="0"/>
              <w:rPr>
                <w:rFonts w:ascii="Cambria Math" w:hAnsi="Cambria Math"/>
                <w:color w:val="1A1816"/>
                <w:sz w:val="21"/>
                <w:szCs w:val="21"/>
              </w:rPr>
            </w:pPr>
            <w:r w:rsidRPr="00B76C36">
              <w:rPr>
                <w:rFonts w:ascii="Cambria Math" w:hAnsi="Cambria Math"/>
                <w:color w:val="1A1816"/>
                <w:sz w:val="21"/>
                <w:szCs w:val="21"/>
              </w:rPr>
              <w:t>Redo transport services do not transmit redo data to this destination.</w:t>
            </w:r>
          </w:p>
        </w:tc>
      </w:tr>
      <w:tr w:rsidR="00F92799" w14:paraId="55CB032B" w14:textId="77777777" w:rsidTr="00455316">
        <w:tc>
          <w:tcPr>
            <w:tcW w:w="9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59A4EBC" w14:textId="77777777" w:rsidR="00F92799" w:rsidRPr="00B76C36" w:rsidRDefault="00F92799" w:rsidP="00455316">
            <w:pPr>
              <w:pStyle w:val="NormalWeb"/>
              <w:spacing w:before="0" w:beforeAutospacing="0" w:after="0" w:afterAutospacing="0"/>
              <w:rPr>
                <w:rFonts w:ascii="Cambria Math" w:hAnsi="Cambria Math"/>
                <w:color w:val="1A1816"/>
                <w:sz w:val="21"/>
                <w:szCs w:val="21"/>
              </w:rPr>
            </w:pPr>
            <w:r w:rsidRPr="00B76C36">
              <w:rPr>
                <w:rStyle w:val="HTMLCode"/>
                <w:rFonts w:ascii="Cambria Math" w:eastAsiaTheme="majorEastAsia" w:hAnsi="Cambria Math"/>
                <w:color w:val="1A1816"/>
              </w:rPr>
              <w:t>ALTERNATE</w:t>
            </w:r>
          </w:p>
        </w:tc>
        <w:tc>
          <w:tcPr>
            <w:tcW w:w="41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BCB6ABF" w14:textId="77777777" w:rsidR="00F92799" w:rsidRPr="00B76C36" w:rsidRDefault="00F92799" w:rsidP="00455316">
            <w:pPr>
              <w:pStyle w:val="NormalWeb"/>
              <w:spacing w:before="0" w:beforeAutospacing="0" w:after="0" w:afterAutospacing="0"/>
              <w:rPr>
                <w:rFonts w:ascii="Cambria Math" w:hAnsi="Cambria Math"/>
                <w:color w:val="1A1816"/>
                <w:sz w:val="21"/>
                <w:szCs w:val="21"/>
              </w:rPr>
            </w:pPr>
            <w:r w:rsidRPr="00B76C36">
              <w:rPr>
                <w:rFonts w:ascii="Cambria Math" w:hAnsi="Cambria Math"/>
                <w:color w:val="1A1816"/>
                <w:sz w:val="21"/>
                <w:szCs w:val="21"/>
              </w:rPr>
              <w:t>This destination becomes enabled if communication to its associated destination fails.</w:t>
            </w:r>
          </w:p>
        </w:tc>
      </w:tr>
    </w:tbl>
    <w:p w14:paraId="1DC15F22" w14:textId="77777777" w:rsidR="00B76C36" w:rsidRDefault="00B76C36" w:rsidP="00F92799">
      <w:pPr>
        <w:pStyle w:val="NormalWeb"/>
        <w:shd w:val="clear" w:color="auto" w:fill="FFFFFF"/>
        <w:spacing w:before="0" w:beforeAutospacing="0" w:after="0" w:afterAutospacing="0"/>
        <w:rPr>
          <w:rFonts w:ascii="Segoe UI" w:hAnsi="Segoe UI" w:cs="Segoe UI"/>
          <w:color w:val="1A1816"/>
        </w:rPr>
      </w:pPr>
    </w:p>
    <w:p w14:paraId="68456408" w14:textId="2C42E7BF" w:rsidR="00F92799" w:rsidRPr="00B76C36" w:rsidRDefault="00F92799" w:rsidP="00B76C36">
      <w:pPr>
        <w:pStyle w:val="NormalWeb"/>
        <w:shd w:val="clear" w:color="auto" w:fill="FFFFFF"/>
        <w:spacing w:before="0" w:beforeAutospacing="0" w:after="0" w:afterAutospacing="0"/>
        <w:jc w:val="both"/>
        <w:rPr>
          <w:rFonts w:ascii="Cambria Math" w:hAnsi="Cambria Math" w:cs="Segoe UI"/>
          <w:color w:val="1A1816"/>
        </w:rPr>
      </w:pPr>
      <w:r w:rsidRPr="00B76C36">
        <w:rPr>
          <w:rFonts w:ascii="Cambria Math" w:hAnsi="Cambria Math" w:cs="Segoe UI"/>
          <w:color w:val="1A1816"/>
        </w:rPr>
        <w:t>A redo transport destination is configured by setting the </w:t>
      </w:r>
      <w:r w:rsidRPr="00B76C36">
        <w:rPr>
          <w:rStyle w:val="HTMLCode"/>
          <w:rFonts w:ascii="Cambria Math" w:eastAsiaTheme="majorEastAsia" w:hAnsi="Cambria Math"/>
          <w:color w:val="1A1816"/>
        </w:rPr>
        <w:t>LOG_ARCHIVE_DEST_</w:t>
      </w:r>
      <w:r w:rsidRPr="00B76C36">
        <w:rPr>
          <w:rStyle w:val="HTMLCode"/>
          <w:rFonts w:ascii="Cambria Math" w:eastAsiaTheme="majorEastAsia" w:hAnsi="Cambria Math"/>
          <w:i/>
          <w:iCs/>
          <w:color w:val="1A1816"/>
        </w:rPr>
        <w:t>n</w:t>
      </w:r>
      <w:r w:rsidRPr="00B76C36">
        <w:rPr>
          <w:rFonts w:ascii="Cambria Math" w:hAnsi="Cambria Math" w:cs="Segoe UI"/>
          <w:color w:val="1A1816"/>
        </w:rPr>
        <w:t xml:space="preserve"> parameter to a character string that includes one or more attributes. This section briefly describes the most commonly used attributes. </w:t>
      </w:r>
    </w:p>
    <w:p w14:paraId="491B77D3" w14:textId="77777777" w:rsidR="00F92799" w:rsidRPr="00B76C36" w:rsidRDefault="00F92799" w:rsidP="00B76C36">
      <w:pPr>
        <w:pStyle w:val="NormalWeb"/>
        <w:shd w:val="clear" w:color="auto" w:fill="FFFFFF"/>
        <w:spacing w:before="0" w:beforeAutospacing="0" w:after="0" w:afterAutospacing="0"/>
        <w:jc w:val="both"/>
        <w:rPr>
          <w:rFonts w:ascii="Cambria Math" w:hAnsi="Cambria Math" w:cs="Segoe UI"/>
          <w:color w:val="1A1816"/>
        </w:rPr>
      </w:pPr>
      <w:r w:rsidRPr="00B76C36">
        <w:rPr>
          <w:rFonts w:ascii="Cambria Math" w:hAnsi="Cambria Math" w:cs="Segoe UI"/>
          <w:color w:val="1A1816"/>
        </w:rPr>
        <w:t>The </w:t>
      </w:r>
      <w:r w:rsidRPr="00B76C36">
        <w:rPr>
          <w:rStyle w:val="HTMLCode"/>
          <w:rFonts w:ascii="Cambria Math" w:eastAsiaTheme="majorEastAsia" w:hAnsi="Cambria Math"/>
          <w:color w:val="1A1816"/>
        </w:rPr>
        <w:t>SERVICE</w:t>
      </w:r>
      <w:r w:rsidRPr="00B76C36">
        <w:rPr>
          <w:rFonts w:ascii="Cambria Math" w:hAnsi="Cambria Math" w:cs="Segoe UI"/>
          <w:color w:val="1A1816"/>
        </w:rPr>
        <w:t> attribute, which is a mandatory attribute for a redo transport destination, must be the first attribute specified in the attribute list. The </w:t>
      </w:r>
      <w:r w:rsidRPr="00B76C36">
        <w:rPr>
          <w:rStyle w:val="HTMLCode"/>
          <w:rFonts w:ascii="Cambria Math" w:eastAsiaTheme="majorEastAsia" w:hAnsi="Cambria Math"/>
          <w:color w:val="1A1816"/>
        </w:rPr>
        <w:t>SERVICE</w:t>
      </w:r>
      <w:r w:rsidRPr="00B76C36">
        <w:rPr>
          <w:rFonts w:ascii="Cambria Math" w:hAnsi="Cambria Math" w:cs="Segoe UI"/>
          <w:color w:val="1A1816"/>
        </w:rPr>
        <w:t> attribute is used to specify the Oracle Net service name used to connect to the redo transport destination. The service name must be resolvable through an Oracle Net naming method to an Oracle Net connect descriptor that matches the Oracle Net listener(s) at the redo transport destination. The connect descriptor must specify that a dedicated server connection be used, unless that is the default connection type for the redo transport destination.</w:t>
      </w:r>
    </w:p>
    <w:p w14:paraId="3DD0A93A" w14:textId="77777777" w:rsidR="00F92799" w:rsidRPr="00A12117" w:rsidRDefault="00F92799" w:rsidP="00F92799">
      <w:pPr>
        <w:pStyle w:val="notep1"/>
        <w:shd w:val="clear" w:color="auto" w:fill="FFFFFF"/>
        <w:spacing w:before="210" w:beforeAutospacing="0" w:after="120" w:afterAutospacing="0"/>
        <w:rPr>
          <w:rFonts w:ascii="Segoe UI" w:hAnsi="Segoe UI" w:cs="Segoe UI"/>
          <w:b/>
          <w:bCs/>
          <w:color w:val="333333"/>
          <w:sz w:val="21"/>
          <w:szCs w:val="21"/>
        </w:rPr>
      </w:pPr>
    </w:p>
    <w:p w14:paraId="08F8EC2B" w14:textId="77777777" w:rsidR="00F92799" w:rsidRPr="00B76C36" w:rsidRDefault="00F92799" w:rsidP="00F92799">
      <w:pPr>
        <w:pStyle w:val="Heading4"/>
        <w:shd w:val="clear" w:color="auto" w:fill="FFFFFF"/>
        <w:rPr>
          <w:rFonts w:ascii="Segoe UI" w:hAnsi="Segoe UI" w:cs="Segoe UI"/>
          <w:i w:val="0"/>
          <w:color w:val="auto"/>
          <w:sz w:val="32"/>
          <w:szCs w:val="32"/>
        </w:rPr>
      </w:pPr>
      <w:r w:rsidRPr="00B76C36">
        <w:rPr>
          <w:rFonts w:ascii="Segoe UI" w:hAnsi="Segoe UI" w:cs="Segoe UI"/>
          <w:bCs/>
          <w:i w:val="0"/>
          <w:color w:val="auto"/>
          <w:sz w:val="32"/>
          <w:szCs w:val="32"/>
        </w:rPr>
        <w:t>Configure the Primary Database to Receive Redo Data</w:t>
      </w:r>
    </w:p>
    <w:p w14:paraId="5088D5C8" w14:textId="77777777" w:rsidR="00F92799" w:rsidRPr="00B76C36" w:rsidRDefault="00F92799" w:rsidP="00814A44">
      <w:pPr>
        <w:pStyle w:val="NormalWeb"/>
        <w:shd w:val="clear" w:color="auto" w:fill="FFFFFF"/>
        <w:spacing w:before="210" w:beforeAutospacing="0" w:after="210" w:afterAutospacing="0"/>
        <w:jc w:val="both"/>
        <w:rPr>
          <w:rFonts w:ascii="Cambria Math" w:hAnsi="Cambria Math" w:cs="Segoe UI"/>
          <w:color w:val="1A1816"/>
        </w:rPr>
      </w:pPr>
      <w:r w:rsidRPr="00B76C36">
        <w:rPr>
          <w:rFonts w:ascii="Cambria Math" w:hAnsi="Cambria Math" w:cs="Segoe UI"/>
          <w:color w:val="1A1816"/>
        </w:rPr>
        <w:t>It is a best practice to configure the primary database to receive redo if this is the first time a standby database is added to the configuration.</w:t>
      </w:r>
    </w:p>
    <w:p w14:paraId="2C7E4149" w14:textId="77777777" w:rsidR="00F92799" w:rsidRPr="00B76C36" w:rsidRDefault="00F92799" w:rsidP="00814A44">
      <w:pPr>
        <w:pStyle w:val="NormalWeb"/>
        <w:shd w:val="clear" w:color="auto" w:fill="FFFFFF"/>
        <w:spacing w:before="210" w:beforeAutospacing="0" w:after="210" w:afterAutospacing="0"/>
        <w:jc w:val="both"/>
        <w:rPr>
          <w:rFonts w:ascii="Cambria Math" w:hAnsi="Cambria Math" w:cs="Segoe UI"/>
          <w:color w:val="1A1816"/>
        </w:rPr>
      </w:pPr>
      <w:r w:rsidRPr="00B76C36">
        <w:rPr>
          <w:rFonts w:ascii="Cambria Math" w:hAnsi="Cambria Math" w:cs="Segoe UI"/>
          <w:color w:val="1A1816"/>
        </w:rPr>
        <w:t>The primary database can then quickly transition to the standby role and begin receiving redo data, if necessary.</w:t>
      </w:r>
    </w:p>
    <w:p w14:paraId="69EBAB35" w14:textId="77777777" w:rsidR="00CE641F" w:rsidRDefault="00F92799" w:rsidP="00814A44">
      <w:pPr>
        <w:pStyle w:val="NormalWeb"/>
        <w:shd w:val="clear" w:color="auto" w:fill="FFFFFF"/>
        <w:spacing w:before="0" w:beforeAutospacing="0" w:after="0" w:afterAutospacing="0"/>
        <w:jc w:val="both"/>
        <w:rPr>
          <w:rFonts w:ascii="Segoe UI" w:hAnsi="Segoe UI" w:cs="Segoe UI"/>
          <w:color w:val="1A1816"/>
        </w:rPr>
      </w:pPr>
      <w:r w:rsidRPr="00CE641F">
        <w:rPr>
          <w:rFonts w:ascii="Cambria Math" w:hAnsi="Cambria Math" w:cs="Segoe UI"/>
          <w:color w:val="1A1816"/>
        </w:rPr>
        <w:t>To create a standby redo log, use the</w:t>
      </w:r>
      <w:r>
        <w:rPr>
          <w:rFonts w:ascii="Segoe UI" w:hAnsi="Segoe UI" w:cs="Segoe UI"/>
          <w:color w:val="1A1816"/>
        </w:rPr>
        <w:t xml:space="preserve"> </w:t>
      </w:r>
    </w:p>
    <w:p w14:paraId="4A21462B" w14:textId="77777777" w:rsidR="00CE641F" w:rsidRDefault="00CE641F" w:rsidP="00F92799">
      <w:pPr>
        <w:pStyle w:val="NormalWeb"/>
        <w:shd w:val="clear" w:color="auto" w:fill="FFFFFF"/>
        <w:spacing w:before="0" w:beforeAutospacing="0" w:after="0" w:afterAutospacing="0"/>
        <w:rPr>
          <w:rFonts w:ascii="Segoe UI" w:hAnsi="Segoe UI" w:cs="Segoe UI"/>
          <w:color w:val="1A1816"/>
        </w:rPr>
      </w:pPr>
    </w:p>
    <w:p w14:paraId="029B4904" w14:textId="111412C8" w:rsidR="00F92799" w:rsidRPr="00CE641F" w:rsidRDefault="00F92799" w:rsidP="00F92799">
      <w:pPr>
        <w:pStyle w:val="NormalWeb"/>
        <w:shd w:val="clear" w:color="auto" w:fill="FFFFFF"/>
        <w:spacing w:before="0" w:beforeAutospacing="0" w:after="0" w:afterAutospacing="0"/>
        <w:rPr>
          <w:rFonts w:ascii="Courier New" w:hAnsi="Courier New" w:cs="Courier New"/>
          <w:color w:val="1A1816"/>
        </w:rPr>
      </w:pPr>
      <w:r w:rsidRPr="00CE641F">
        <w:rPr>
          <w:rFonts w:ascii="Courier New" w:hAnsi="Courier New" w:cs="Courier New"/>
          <w:color w:val="1A1816"/>
        </w:rPr>
        <w:lastRenderedPageBreak/>
        <w:t>SQL </w:t>
      </w:r>
      <w:r w:rsidRPr="00CE641F">
        <w:rPr>
          <w:rStyle w:val="HTMLCode"/>
          <w:rFonts w:eastAsiaTheme="majorEastAsia"/>
          <w:color w:val="1A1816"/>
        </w:rPr>
        <w:t>ALTER</w:t>
      </w:r>
      <w:r w:rsidRPr="00CE641F">
        <w:rPr>
          <w:rFonts w:ascii="Courier New" w:hAnsi="Courier New" w:cs="Courier New"/>
          <w:color w:val="1A1816"/>
        </w:rPr>
        <w:t> </w:t>
      </w:r>
      <w:r w:rsidRPr="00CE641F">
        <w:rPr>
          <w:rStyle w:val="HTMLCode"/>
          <w:rFonts w:eastAsiaTheme="majorEastAsia"/>
          <w:color w:val="1A1816"/>
        </w:rPr>
        <w:t>DATABASE</w:t>
      </w:r>
      <w:r w:rsidRPr="00CE641F">
        <w:rPr>
          <w:rFonts w:ascii="Courier New" w:hAnsi="Courier New" w:cs="Courier New"/>
          <w:color w:val="1A1816"/>
        </w:rPr>
        <w:t> </w:t>
      </w:r>
      <w:r w:rsidRPr="00CE641F">
        <w:rPr>
          <w:rStyle w:val="HTMLCode"/>
          <w:rFonts w:eastAsiaTheme="majorEastAsia"/>
          <w:color w:val="1A1816"/>
        </w:rPr>
        <w:t>ADD</w:t>
      </w:r>
      <w:r w:rsidRPr="00CE641F">
        <w:rPr>
          <w:rFonts w:ascii="Courier New" w:hAnsi="Courier New" w:cs="Courier New"/>
          <w:color w:val="1A1816"/>
        </w:rPr>
        <w:t> </w:t>
      </w:r>
      <w:r w:rsidRPr="00CE641F">
        <w:rPr>
          <w:rStyle w:val="HTMLCode"/>
          <w:rFonts w:eastAsiaTheme="majorEastAsia"/>
          <w:color w:val="1A1816"/>
        </w:rPr>
        <w:t>STANDBY</w:t>
      </w:r>
      <w:r w:rsidRPr="00CE641F">
        <w:rPr>
          <w:rFonts w:ascii="Courier New" w:hAnsi="Courier New" w:cs="Courier New"/>
          <w:color w:val="1A1816"/>
        </w:rPr>
        <w:t> </w:t>
      </w:r>
      <w:r w:rsidRPr="00CE641F">
        <w:rPr>
          <w:rStyle w:val="HTMLCode"/>
          <w:rFonts w:eastAsiaTheme="majorEastAsia"/>
          <w:color w:val="1A1816"/>
        </w:rPr>
        <w:t>LOGFILE</w:t>
      </w:r>
      <w:r w:rsidRPr="00CE641F">
        <w:rPr>
          <w:rFonts w:ascii="Courier New" w:hAnsi="Courier New" w:cs="Courier New"/>
          <w:color w:val="1A1816"/>
        </w:rPr>
        <w:t> statement. For example:</w:t>
      </w:r>
    </w:p>
    <w:p w14:paraId="11661A65" w14:textId="612D19C3" w:rsidR="00F92799" w:rsidRPr="00CE641F" w:rsidRDefault="00F92799" w:rsidP="00F92799">
      <w:pPr>
        <w:pStyle w:val="NormalWeb"/>
        <w:shd w:val="clear" w:color="auto" w:fill="FFFFFF"/>
        <w:spacing w:after="120"/>
        <w:rPr>
          <w:rFonts w:ascii="Courier New" w:hAnsi="Courier New" w:cs="Courier New"/>
          <w:color w:val="1A1816"/>
          <w:sz w:val="22"/>
        </w:rPr>
      </w:pPr>
      <w:r w:rsidRPr="00CE641F">
        <w:rPr>
          <w:rFonts w:ascii="Courier New" w:hAnsi="Courier New" w:cs="Courier New"/>
          <w:color w:val="1A1816"/>
          <w:sz w:val="22"/>
        </w:rPr>
        <w:t>SQL&gt; ALTER DATABASE ADD STANDBY LOGFILE ('/oracle/dbs/slog1.rdo') SIZE 500M;</w:t>
      </w:r>
    </w:p>
    <w:p w14:paraId="150F5548" w14:textId="77777777" w:rsidR="00F92799" w:rsidRPr="00CE641F" w:rsidRDefault="00F92799" w:rsidP="00F92799">
      <w:pPr>
        <w:pStyle w:val="NormalWeb"/>
        <w:shd w:val="clear" w:color="auto" w:fill="FFFFFF"/>
        <w:spacing w:before="0" w:beforeAutospacing="0" w:after="120" w:afterAutospacing="0"/>
        <w:rPr>
          <w:rFonts w:ascii="Courier New" w:hAnsi="Courier New" w:cs="Courier New"/>
          <w:color w:val="1A1816"/>
          <w:sz w:val="22"/>
        </w:rPr>
      </w:pPr>
      <w:r w:rsidRPr="00CE641F">
        <w:rPr>
          <w:rFonts w:ascii="Courier New" w:hAnsi="Courier New" w:cs="Courier New"/>
          <w:color w:val="1A1816"/>
          <w:sz w:val="22"/>
        </w:rPr>
        <w:t>SQL&gt; ALTER DATABASE ADD STANDBY LOGFILE ('/oracle/dbs/slog2.rdo') SIZE 500M;</w:t>
      </w:r>
    </w:p>
    <w:p w14:paraId="406AF2AE" w14:textId="77777777" w:rsidR="006A6178" w:rsidRDefault="006A6178"/>
    <w:p w14:paraId="5E38CD81" w14:textId="77777777" w:rsidR="00B82119" w:rsidRDefault="00B82119"/>
    <w:p w14:paraId="399A038E" w14:textId="77777777" w:rsidR="00B82119" w:rsidRPr="00C94C95" w:rsidRDefault="00B82119" w:rsidP="00B82119">
      <w:pPr>
        <w:pStyle w:val="Heading2"/>
        <w:shd w:val="clear" w:color="auto" w:fill="FFFFFF"/>
        <w:spacing w:before="0" w:beforeAutospacing="0" w:after="0" w:afterAutospacing="0"/>
        <w:rPr>
          <w:rFonts w:ascii="inherit" w:hAnsi="inherit" w:cs="Segoe UI"/>
          <w:bCs w:val="0"/>
          <w:color w:val="1A1816"/>
          <w:sz w:val="46"/>
          <w:szCs w:val="50"/>
        </w:rPr>
      </w:pPr>
      <w:r w:rsidRPr="00C94C95">
        <w:rPr>
          <w:rFonts w:ascii="inherit" w:hAnsi="inherit" w:cs="Segoe UI"/>
          <w:bCs w:val="0"/>
          <w:color w:val="1A1816"/>
          <w:sz w:val="46"/>
          <w:szCs w:val="50"/>
        </w:rPr>
        <w:t>Apply Services</w:t>
      </w:r>
    </w:p>
    <w:p w14:paraId="64872A43" w14:textId="77777777" w:rsidR="00B82119" w:rsidRPr="00CE641F" w:rsidRDefault="00B82119" w:rsidP="00B82119">
      <w:pPr>
        <w:pStyle w:val="NormalWeb"/>
        <w:shd w:val="clear" w:color="auto" w:fill="FFFFFF"/>
        <w:spacing w:before="210" w:beforeAutospacing="0" w:after="210" w:afterAutospacing="0"/>
        <w:rPr>
          <w:rFonts w:ascii="Cambria Math" w:hAnsi="Cambria Math" w:cs="Segoe UI"/>
          <w:color w:val="1A1816"/>
          <w:shd w:val="clear" w:color="auto" w:fill="FFFFFF"/>
        </w:rPr>
      </w:pPr>
      <w:r w:rsidRPr="00CE641F">
        <w:rPr>
          <w:rFonts w:ascii="Cambria Math" w:hAnsi="Cambria Math" w:cs="Segoe UI"/>
          <w:color w:val="1A1816"/>
          <w:shd w:val="clear" w:color="auto" w:fill="FFFFFF"/>
        </w:rPr>
        <w:t>These concepts describe how redo data is applied to a standby database.</w:t>
      </w:r>
    </w:p>
    <w:p w14:paraId="306D37B7" w14:textId="77777777" w:rsidR="00B82119" w:rsidRPr="00CE641F" w:rsidRDefault="00B82119" w:rsidP="00B82119">
      <w:pPr>
        <w:pStyle w:val="Heading3"/>
        <w:shd w:val="clear" w:color="auto" w:fill="FFFFFF"/>
        <w:spacing w:before="300" w:after="150"/>
        <w:rPr>
          <w:rFonts w:ascii="Segoe UI" w:hAnsi="Segoe UI" w:cs="Segoe UI"/>
          <w:color w:val="auto"/>
          <w:sz w:val="36"/>
          <w:szCs w:val="36"/>
        </w:rPr>
      </w:pPr>
      <w:r w:rsidRPr="00CE641F">
        <w:rPr>
          <w:rFonts w:ascii="Segoe UI" w:hAnsi="Segoe UI" w:cs="Segoe UI"/>
          <w:bCs/>
          <w:color w:val="auto"/>
          <w:sz w:val="36"/>
          <w:szCs w:val="36"/>
        </w:rPr>
        <w:t>Introduction to Apply Services</w:t>
      </w:r>
    </w:p>
    <w:p w14:paraId="68FF261E" w14:textId="18E4456C" w:rsidR="00B82119" w:rsidRPr="00CE641F" w:rsidRDefault="00B82119" w:rsidP="00814A44">
      <w:pPr>
        <w:pStyle w:val="NormalWeb"/>
        <w:shd w:val="clear" w:color="auto" w:fill="FFFFFF"/>
        <w:spacing w:before="0" w:beforeAutospacing="0" w:after="0" w:afterAutospacing="0"/>
        <w:jc w:val="both"/>
        <w:rPr>
          <w:rFonts w:ascii="Cambria Math" w:hAnsi="Cambria Math" w:cs="Courier New"/>
          <w:color w:val="1A1816"/>
        </w:rPr>
      </w:pPr>
      <w:r w:rsidRPr="00CE641F">
        <w:rPr>
          <w:rStyle w:val="bold"/>
          <w:rFonts w:ascii="Cambria Math" w:eastAsiaTheme="majorEastAsia" w:hAnsi="Cambria Math" w:cs="Courier New"/>
          <w:b/>
          <w:bCs/>
          <w:color w:val="1A1816"/>
        </w:rPr>
        <w:t xml:space="preserve">Apply </w:t>
      </w:r>
      <w:proofErr w:type="gramStart"/>
      <w:r w:rsidRPr="00CE641F">
        <w:rPr>
          <w:rStyle w:val="bold"/>
          <w:rFonts w:ascii="Cambria Math" w:eastAsiaTheme="majorEastAsia" w:hAnsi="Cambria Math" w:cs="Courier New"/>
          <w:b/>
          <w:bCs/>
          <w:color w:val="1A1816"/>
        </w:rPr>
        <w:t>services</w:t>
      </w:r>
      <w:r w:rsidR="00E37587">
        <w:rPr>
          <w:rStyle w:val="bold"/>
          <w:rFonts w:ascii="Cambria Math" w:eastAsiaTheme="majorEastAsia" w:hAnsi="Cambria Math" w:cs="Courier New"/>
          <w:b/>
          <w:bCs/>
          <w:color w:val="1A1816"/>
        </w:rPr>
        <w:t xml:space="preserve"> </w:t>
      </w:r>
      <w:r w:rsidRPr="00CE641F">
        <w:rPr>
          <w:rFonts w:ascii="Cambria Math" w:hAnsi="Cambria Math" w:cs="Courier New"/>
          <w:color w:val="1A1816"/>
        </w:rPr>
        <w:t> automatically</w:t>
      </w:r>
      <w:proofErr w:type="gramEnd"/>
      <w:r w:rsidRPr="00CE641F">
        <w:rPr>
          <w:rFonts w:ascii="Cambria Math" w:hAnsi="Cambria Math" w:cs="Courier New"/>
          <w:color w:val="1A1816"/>
        </w:rPr>
        <w:t xml:space="preserve"> apply </w:t>
      </w:r>
      <w:r w:rsidRPr="00CE641F">
        <w:rPr>
          <w:rStyle w:val="italic"/>
          <w:rFonts w:ascii="Cambria Math" w:hAnsi="Cambria Math" w:cs="Courier New"/>
          <w:i/>
          <w:iCs/>
          <w:color w:val="1A1816"/>
        </w:rPr>
        <w:t>redo</w:t>
      </w:r>
      <w:r w:rsidRPr="00CE641F">
        <w:rPr>
          <w:rFonts w:ascii="Cambria Math" w:hAnsi="Cambria Math" w:cs="Courier New"/>
          <w:color w:val="1A1816"/>
        </w:rPr>
        <w:t> to standby databases to maintain synchronization with the primary database and allow transactionally consistent access to the data.</w:t>
      </w:r>
    </w:p>
    <w:p w14:paraId="1F664769" w14:textId="1AF5F55A" w:rsidR="00B82119" w:rsidRPr="00CE641F" w:rsidRDefault="00B82119" w:rsidP="00814A44">
      <w:pPr>
        <w:pStyle w:val="NormalWeb"/>
        <w:shd w:val="clear" w:color="auto" w:fill="FFFFFF"/>
        <w:spacing w:before="0" w:beforeAutospacing="0" w:after="0" w:afterAutospacing="0"/>
        <w:jc w:val="both"/>
        <w:rPr>
          <w:rFonts w:ascii="Cambria Math" w:hAnsi="Cambria Math" w:cs="Courier New"/>
          <w:color w:val="1A1816"/>
        </w:rPr>
      </w:pPr>
      <w:r w:rsidRPr="00CE641F">
        <w:rPr>
          <w:rFonts w:ascii="Cambria Math" w:hAnsi="Cambria Math" w:cs="Courier New"/>
          <w:color w:val="1A1816"/>
        </w:rPr>
        <w:t xml:space="preserve">By default, apply services waits for a standby redo log file to be archived before applying the redo that it contains. However, you can enable real-time apply, which allows apply services to apply the redo in the current standby redo log file as it is being filled. </w:t>
      </w:r>
    </w:p>
    <w:p w14:paraId="31CE39F2" w14:textId="77777777" w:rsidR="00B82119" w:rsidRPr="00CE641F" w:rsidRDefault="00B82119" w:rsidP="00814A44">
      <w:pPr>
        <w:pStyle w:val="NormalWeb"/>
        <w:shd w:val="clear" w:color="auto" w:fill="FFFFFF"/>
        <w:spacing w:before="210" w:beforeAutospacing="0" w:after="210" w:afterAutospacing="0"/>
        <w:jc w:val="both"/>
        <w:rPr>
          <w:rFonts w:ascii="Cambria Math" w:hAnsi="Cambria Math" w:cs="Courier New"/>
          <w:color w:val="1A1816"/>
        </w:rPr>
      </w:pPr>
      <w:r w:rsidRPr="00CE641F">
        <w:rPr>
          <w:rFonts w:ascii="Cambria Math" w:hAnsi="Cambria Math" w:cs="Courier New"/>
          <w:color w:val="1A1816"/>
        </w:rPr>
        <w:t>Apply services use the following methods to maintain physical and logical standby databases:</w:t>
      </w:r>
    </w:p>
    <w:p w14:paraId="4F91D899" w14:textId="77777777" w:rsidR="00B82119" w:rsidRPr="00CE641F" w:rsidRDefault="00B82119" w:rsidP="00814A44">
      <w:pPr>
        <w:pStyle w:val="NormalWeb"/>
        <w:numPr>
          <w:ilvl w:val="0"/>
          <w:numId w:val="5"/>
        </w:numPr>
        <w:shd w:val="clear" w:color="auto" w:fill="FFFFFF"/>
        <w:spacing w:before="0" w:beforeAutospacing="0" w:after="120" w:afterAutospacing="0"/>
        <w:jc w:val="both"/>
        <w:rPr>
          <w:rFonts w:ascii="Cambria Math" w:hAnsi="Cambria Math" w:cs="Segoe UI"/>
          <w:color w:val="1A1816"/>
        </w:rPr>
      </w:pPr>
      <w:r w:rsidRPr="00CE641F">
        <w:rPr>
          <w:rFonts w:ascii="Cambria Math" w:hAnsi="Cambria Math" w:cs="Segoe UI"/>
          <w:color w:val="1A1816"/>
        </w:rPr>
        <w:t>Redo Apply (physical standby databases only)</w:t>
      </w:r>
    </w:p>
    <w:p w14:paraId="292F3DB3" w14:textId="77777777" w:rsidR="00B82119" w:rsidRPr="00CE641F" w:rsidRDefault="00B82119" w:rsidP="00814A44">
      <w:pPr>
        <w:pStyle w:val="NormalWeb"/>
        <w:shd w:val="clear" w:color="auto" w:fill="FFFFFF"/>
        <w:spacing w:before="0" w:beforeAutospacing="0" w:after="120" w:afterAutospacing="0"/>
        <w:ind w:left="720"/>
        <w:jc w:val="both"/>
        <w:rPr>
          <w:rFonts w:ascii="Cambria Math" w:hAnsi="Cambria Math" w:cs="Segoe UI"/>
          <w:color w:val="1A1816"/>
        </w:rPr>
      </w:pPr>
      <w:r w:rsidRPr="00CE641F">
        <w:rPr>
          <w:rFonts w:ascii="Cambria Math" w:hAnsi="Cambria Math" w:cs="Segoe UI"/>
          <w:color w:val="1A1816"/>
        </w:rPr>
        <w:t>Uses media recovery to keep the primary and physical standby databases synchronized.</w:t>
      </w:r>
    </w:p>
    <w:p w14:paraId="145EC6E2" w14:textId="77777777" w:rsidR="00B82119" w:rsidRPr="00CE641F" w:rsidRDefault="00B82119" w:rsidP="00814A44">
      <w:pPr>
        <w:pStyle w:val="NormalWeb"/>
        <w:numPr>
          <w:ilvl w:val="0"/>
          <w:numId w:val="6"/>
        </w:numPr>
        <w:shd w:val="clear" w:color="auto" w:fill="FFFFFF"/>
        <w:spacing w:before="0" w:beforeAutospacing="0" w:after="120" w:afterAutospacing="0"/>
        <w:jc w:val="both"/>
        <w:rPr>
          <w:rFonts w:ascii="Cambria Math" w:hAnsi="Cambria Math" w:cs="Segoe UI"/>
          <w:color w:val="1A1816"/>
        </w:rPr>
      </w:pPr>
      <w:r w:rsidRPr="00CE641F">
        <w:rPr>
          <w:rFonts w:ascii="Cambria Math" w:hAnsi="Cambria Math" w:cs="Segoe UI"/>
          <w:color w:val="1A1816"/>
        </w:rPr>
        <w:t>SQL Apply (logical standby databases only)</w:t>
      </w:r>
    </w:p>
    <w:p w14:paraId="13009130" w14:textId="77777777" w:rsidR="00B82119" w:rsidRPr="00CE641F" w:rsidRDefault="00B82119" w:rsidP="00814A44">
      <w:pPr>
        <w:pStyle w:val="NormalWeb"/>
        <w:shd w:val="clear" w:color="auto" w:fill="FFFFFF"/>
        <w:spacing w:before="0" w:beforeAutospacing="0" w:after="120" w:afterAutospacing="0"/>
        <w:ind w:left="720"/>
        <w:jc w:val="both"/>
        <w:rPr>
          <w:rFonts w:ascii="Cambria Math" w:hAnsi="Cambria Math" w:cs="Segoe UI"/>
          <w:color w:val="1A1816"/>
        </w:rPr>
      </w:pPr>
      <w:r w:rsidRPr="00CE641F">
        <w:rPr>
          <w:rFonts w:ascii="Cambria Math" w:hAnsi="Cambria Math" w:cs="Segoe UI"/>
          <w:color w:val="1A1816"/>
        </w:rPr>
        <w:t>Reconstitutes SQL statements from the redo received from the primary database and executes the SQL statements against the logical standby database.</w:t>
      </w:r>
    </w:p>
    <w:p w14:paraId="17CEA40C" w14:textId="77777777" w:rsidR="00B82119" w:rsidRDefault="00B82119" w:rsidP="00B82119">
      <w:pPr>
        <w:pStyle w:val="NormalWeb"/>
        <w:shd w:val="clear" w:color="auto" w:fill="FFFFFF"/>
        <w:spacing w:before="210" w:beforeAutospacing="0" w:after="210" w:afterAutospacing="0"/>
        <w:rPr>
          <w:rFonts w:ascii="Segoe UI" w:hAnsi="Segoe UI" w:cs="Segoe UI"/>
          <w:color w:val="1A1816"/>
        </w:rPr>
      </w:pPr>
      <w:r w:rsidRPr="00AA2DE7">
        <w:rPr>
          <w:rFonts w:ascii="Segoe UI" w:hAnsi="Segoe UI" w:cs="Segoe UI"/>
          <w:noProof/>
          <w:color w:val="1A1816"/>
        </w:rPr>
        <w:lastRenderedPageBreak/>
        <w:drawing>
          <wp:inline distT="0" distB="0" distL="0" distR="0" wp14:anchorId="668C3F53" wp14:editId="60FF5383">
            <wp:extent cx="5613689" cy="5169166"/>
            <wp:effectExtent l="76200" t="76200" r="139700" b="127000"/>
            <wp:docPr id="136026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62389" name=""/>
                    <pic:cNvPicPr/>
                  </pic:nvPicPr>
                  <pic:blipFill>
                    <a:blip r:embed="rId7"/>
                    <a:stretch>
                      <a:fillRect/>
                    </a:stretch>
                  </pic:blipFill>
                  <pic:spPr>
                    <a:xfrm>
                      <a:off x="0" y="0"/>
                      <a:ext cx="5613689" cy="51691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783061" w14:textId="77777777" w:rsidR="00B82119" w:rsidRDefault="00B82119" w:rsidP="00B82119">
      <w:pPr>
        <w:pStyle w:val="NormalWeb"/>
        <w:shd w:val="clear" w:color="auto" w:fill="FFFFFF"/>
        <w:spacing w:before="210" w:beforeAutospacing="0" w:after="210" w:afterAutospacing="0"/>
        <w:rPr>
          <w:rFonts w:ascii="Segoe UI" w:hAnsi="Segoe UI" w:cs="Segoe UI"/>
          <w:color w:val="1A1816"/>
        </w:rPr>
      </w:pPr>
    </w:p>
    <w:p w14:paraId="36E4F924" w14:textId="77777777" w:rsidR="00B82119" w:rsidRPr="00E37587" w:rsidRDefault="00B82119" w:rsidP="00B82119">
      <w:pPr>
        <w:pStyle w:val="Heading3"/>
        <w:shd w:val="clear" w:color="auto" w:fill="FFFFFF"/>
        <w:spacing w:before="300" w:after="150"/>
        <w:rPr>
          <w:rFonts w:ascii="inherit" w:hAnsi="inherit" w:cs="Segoe UI"/>
          <w:color w:val="auto"/>
          <w:sz w:val="36"/>
          <w:szCs w:val="36"/>
        </w:rPr>
      </w:pPr>
      <w:r w:rsidRPr="00E37587">
        <w:rPr>
          <w:rFonts w:ascii="inherit" w:hAnsi="inherit" w:cs="Segoe UI"/>
          <w:bCs/>
          <w:color w:val="auto"/>
          <w:sz w:val="36"/>
          <w:szCs w:val="36"/>
        </w:rPr>
        <w:t>Applying Redo Data to Physical Standby Databases</w:t>
      </w:r>
    </w:p>
    <w:p w14:paraId="0936B652" w14:textId="77777777" w:rsidR="00B82119" w:rsidRPr="00814A44" w:rsidRDefault="00B82119" w:rsidP="00814A44">
      <w:pPr>
        <w:pStyle w:val="NormalWeb"/>
        <w:shd w:val="clear" w:color="auto" w:fill="FFFFFF"/>
        <w:spacing w:before="210" w:beforeAutospacing="0" w:after="210" w:afterAutospacing="0"/>
        <w:jc w:val="both"/>
        <w:rPr>
          <w:rFonts w:ascii="Cambria Math" w:hAnsi="Cambria Math" w:cs="Segoe UI"/>
          <w:color w:val="1A1816"/>
        </w:rPr>
      </w:pPr>
      <w:r w:rsidRPr="00814A44">
        <w:rPr>
          <w:rFonts w:ascii="Cambria Math" w:hAnsi="Cambria Math" w:cs="Segoe UI"/>
          <w:color w:val="1A1816"/>
        </w:rPr>
        <w:t>When performing Redo Apply, a physical standby database can use the real-time apply feature to apply redo directly from the standby redo log files as they are being written by the remote file server (RFS) process.</w:t>
      </w:r>
    </w:p>
    <w:p w14:paraId="12FD0BE8" w14:textId="42E3911F" w:rsidR="00B82119" w:rsidRPr="00814A44" w:rsidRDefault="00B82119" w:rsidP="00B82119">
      <w:pPr>
        <w:pStyle w:val="NormalWeb"/>
        <w:shd w:val="clear" w:color="auto" w:fill="FFFFFF"/>
        <w:tabs>
          <w:tab w:val="left" w:pos="4846"/>
        </w:tabs>
        <w:spacing w:before="210" w:beforeAutospacing="0" w:after="210" w:afterAutospacing="0"/>
        <w:rPr>
          <w:rFonts w:ascii="Cambria Math" w:hAnsi="Cambria Math" w:cs="Segoe UI"/>
          <w:color w:val="1A1816"/>
        </w:rPr>
      </w:pPr>
      <w:r w:rsidRPr="00814A44">
        <w:rPr>
          <w:rFonts w:ascii="Cambria Math" w:hAnsi="Cambria Math" w:cs="Segoe UI"/>
          <w:color w:val="1A1816"/>
        </w:rPr>
        <w:t>This section contains the following topics:</w:t>
      </w:r>
      <w:r w:rsidRPr="00814A44">
        <w:rPr>
          <w:rFonts w:ascii="Cambria Math" w:hAnsi="Cambria Math" w:cs="Segoe UI"/>
          <w:color w:val="1A1816"/>
        </w:rPr>
        <w:tab/>
      </w:r>
    </w:p>
    <w:p w14:paraId="3E820F01" w14:textId="26988616" w:rsidR="00B82119" w:rsidRPr="00814A44" w:rsidRDefault="00B82119" w:rsidP="00B82119">
      <w:pPr>
        <w:pStyle w:val="NormalWeb"/>
        <w:shd w:val="clear" w:color="auto" w:fill="FFFFFF"/>
        <w:tabs>
          <w:tab w:val="left" w:pos="4846"/>
        </w:tabs>
        <w:spacing w:before="210" w:beforeAutospacing="0" w:after="210" w:afterAutospacing="0"/>
        <w:rPr>
          <w:rFonts w:ascii="Cambria Math" w:hAnsi="Cambria Math" w:cs="Segoe UI"/>
          <w:color w:val="1A1816"/>
        </w:rPr>
      </w:pPr>
    </w:p>
    <w:p w14:paraId="60D3B2F3" w14:textId="77777777" w:rsidR="00B82119" w:rsidRPr="00814A44" w:rsidRDefault="00B82119" w:rsidP="00B82119">
      <w:pPr>
        <w:pStyle w:val="NormalWeb"/>
        <w:shd w:val="clear" w:color="auto" w:fill="FFFFFF"/>
        <w:spacing w:before="210" w:after="210"/>
        <w:rPr>
          <w:rFonts w:ascii="Cambria Math" w:hAnsi="Cambria Math" w:cs="Segoe UI"/>
          <w:color w:val="1A1816"/>
        </w:rPr>
      </w:pPr>
      <w:r w:rsidRPr="00814A44">
        <w:rPr>
          <w:rFonts w:ascii="Cambria Math" w:hAnsi="Cambria Math" w:cs="Segoe UI"/>
          <w:color w:val="1A1816"/>
        </w:rPr>
        <w:t>•</w:t>
      </w:r>
      <w:r w:rsidRPr="00814A44">
        <w:rPr>
          <w:rFonts w:ascii="Cambria Math" w:hAnsi="Cambria Math" w:cs="Segoe UI"/>
          <w:color w:val="1A1816"/>
        </w:rPr>
        <w:tab/>
        <w:t>Starting Redo Apply</w:t>
      </w:r>
    </w:p>
    <w:p w14:paraId="3484F89B" w14:textId="77777777" w:rsidR="00B82119" w:rsidRPr="00814A44" w:rsidRDefault="00B82119" w:rsidP="00B82119">
      <w:pPr>
        <w:pStyle w:val="NormalWeb"/>
        <w:shd w:val="clear" w:color="auto" w:fill="FFFFFF"/>
        <w:spacing w:before="210" w:after="210"/>
        <w:rPr>
          <w:rFonts w:ascii="Cambria Math" w:hAnsi="Cambria Math" w:cs="Segoe UI"/>
          <w:color w:val="1A1816"/>
        </w:rPr>
      </w:pPr>
      <w:r w:rsidRPr="00814A44">
        <w:rPr>
          <w:rFonts w:ascii="Cambria Math" w:hAnsi="Cambria Math" w:cs="Segoe UI"/>
          <w:color w:val="1A1816"/>
        </w:rPr>
        <w:t>•</w:t>
      </w:r>
      <w:r w:rsidRPr="00814A44">
        <w:rPr>
          <w:rFonts w:ascii="Cambria Math" w:hAnsi="Cambria Math" w:cs="Segoe UI"/>
          <w:color w:val="1A1816"/>
        </w:rPr>
        <w:tab/>
        <w:t>Stopping Redo Apply</w:t>
      </w:r>
    </w:p>
    <w:p w14:paraId="7C4A8C8E" w14:textId="6C423476" w:rsidR="00B82119" w:rsidRPr="00814A44" w:rsidRDefault="00B82119" w:rsidP="00B82119">
      <w:pPr>
        <w:pStyle w:val="NormalWeb"/>
        <w:shd w:val="clear" w:color="auto" w:fill="FFFFFF"/>
        <w:spacing w:before="210" w:beforeAutospacing="0" w:after="210" w:afterAutospacing="0"/>
        <w:rPr>
          <w:rFonts w:ascii="Cambria Math" w:hAnsi="Cambria Math" w:cs="Segoe UI"/>
          <w:color w:val="1A1816"/>
        </w:rPr>
      </w:pPr>
      <w:r w:rsidRPr="00814A44">
        <w:rPr>
          <w:rFonts w:ascii="Cambria Math" w:hAnsi="Cambria Math" w:cs="Segoe UI"/>
          <w:color w:val="1A1816"/>
        </w:rPr>
        <w:t>•</w:t>
      </w:r>
      <w:r w:rsidRPr="00814A44">
        <w:rPr>
          <w:rFonts w:ascii="Cambria Math" w:hAnsi="Cambria Math" w:cs="Segoe UI"/>
          <w:color w:val="1A1816"/>
        </w:rPr>
        <w:tab/>
        <w:t>Monitoring Redo Apply on Physical Standby Databases</w:t>
      </w:r>
    </w:p>
    <w:p w14:paraId="12A376A6" w14:textId="77777777" w:rsidR="00B82119" w:rsidRPr="00814A44" w:rsidRDefault="00B82119" w:rsidP="00B82119">
      <w:pPr>
        <w:pStyle w:val="Heading4"/>
        <w:shd w:val="clear" w:color="auto" w:fill="FFFFFF"/>
        <w:rPr>
          <w:rFonts w:ascii="inherit" w:hAnsi="inherit" w:cs="Segoe UI"/>
          <w:i w:val="0"/>
          <w:color w:val="1A1816"/>
          <w:sz w:val="32"/>
          <w:szCs w:val="32"/>
        </w:rPr>
      </w:pPr>
      <w:r w:rsidRPr="00814A44">
        <w:rPr>
          <w:rFonts w:ascii="inherit" w:hAnsi="inherit" w:cs="Segoe UI"/>
          <w:bCs/>
          <w:i w:val="0"/>
          <w:color w:val="1A1816"/>
          <w:sz w:val="32"/>
          <w:szCs w:val="32"/>
        </w:rPr>
        <w:lastRenderedPageBreak/>
        <w:t>Starting Redo Apply</w:t>
      </w:r>
    </w:p>
    <w:p w14:paraId="240B6F16" w14:textId="77777777" w:rsidR="00B82119" w:rsidRPr="00814A44" w:rsidRDefault="00B82119" w:rsidP="00814A44">
      <w:pPr>
        <w:pStyle w:val="NormalWeb"/>
        <w:shd w:val="clear" w:color="auto" w:fill="FFFFFF"/>
        <w:spacing w:before="210" w:beforeAutospacing="0" w:after="210" w:afterAutospacing="0"/>
        <w:jc w:val="both"/>
        <w:rPr>
          <w:rFonts w:ascii="Cambria Math" w:hAnsi="Cambria Math" w:cs="Segoe UI"/>
          <w:color w:val="1A1816"/>
        </w:rPr>
      </w:pPr>
      <w:r w:rsidRPr="00814A44">
        <w:rPr>
          <w:rFonts w:ascii="Cambria Math" w:hAnsi="Cambria Math" w:cs="Segoe UI"/>
          <w:color w:val="1A1816"/>
        </w:rPr>
        <w:t>To start apply services on a physical standby database, ensure the physical standby database is started and mounted and then start Redo Apply.</w:t>
      </w:r>
    </w:p>
    <w:p w14:paraId="65B15BFB" w14:textId="77777777" w:rsidR="00B82119" w:rsidRPr="00814A44" w:rsidRDefault="00B82119" w:rsidP="00814A44">
      <w:pPr>
        <w:pStyle w:val="NormalWeb"/>
        <w:shd w:val="clear" w:color="auto" w:fill="FFFFFF"/>
        <w:spacing w:before="210" w:beforeAutospacing="0" w:after="210" w:afterAutospacing="0"/>
        <w:jc w:val="both"/>
        <w:rPr>
          <w:rFonts w:ascii="Cambria Math" w:hAnsi="Cambria Math" w:cs="Segoe UI"/>
          <w:color w:val="1A1816"/>
        </w:rPr>
      </w:pPr>
      <w:r w:rsidRPr="00814A44">
        <w:rPr>
          <w:rFonts w:ascii="Cambria Math" w:hAnsi="Cambria Math" w:cs="Segoe UI"/>
          <w:color w:val="1A1816"/>
        </w:rPr>
        <w:t>Start apply services on a physical standby database as follows:</w:t>
      </w:r>
    </w:p>
    <w:p w14:paraId="2C676D35" w14:textId="1E53798C" w:rsidR="00B82119" w:rsidRPr="00814A44" w:rsidRDefault="00B82119" w:rsidP="00B82119">
      <w:pPr>
        <w:pStyle w:val="NormalWeb"/>
        <w:shd w:val="clear" w:color="auto" w:fill="FFFFFF"/>
        <w:spacing w:before="210" w:beforeAutospacing="0" w:after="210" w:afterAutospacing="0"/>
        <w:rPr>
          <w:rFonts w:ascii="Courier New" w:hAnsi="Courier New" w:cs="Courier New"/>
          <w:color w:val="1A1816"/>
          <w:sz w:val="22"/>
          <w:shd w:val="clear" w:color="auto" w:fill="FFFFFF"/>
        </w:rPr>
      </w:pPr>
      <w:r w:rsidRPr="00814A44">
        <w:rPr>
          <w:rFonts w:ascii="Courier New" w:hAnsi="Courier New" w:cs="Courier New"/>
          <w:color w:val="1A1816"/>
          <w:sz w:val="22"/>
          <w:shd w:val="clear" w:color="auto" w:fill="FFFFFF"/>
        </w:rPr>
        <w:t>SQL&gt; ALTER DATABASE RECOVER MANAGED STANDBY DATABASE;</w:t>
      </w:r>
    </w:p>
    <w:p w14:paraId="16D561B3" w14:textId="77777777" w:rsidR="00B82119" w:rsidRPr="00814A44" w:rsidRDefault="00B82119" w:rsidP="00814A44">
      <w:pPr>
        <w:pStyle w:val="NormalWeb"/>
        <w:shd w:val="clear" w:color="auto" w:fill="FFFFFF"/>
        <w:spacing w:before="0" w:beforeAutospacing="0" w:after="0" w:afterAutospacing="0"/>
        <w:jc w:val="both"/>
        <w:rPr>
          <w:rFonts w:ascii="Cambria Math" w:hAnsi="Cambria Math" w:cs="Segoe UI"/>
          <w:color w:val="1A1816"/>
        </w:rPr>
      </w:pPr>
      <w:r w:rsidRPr="00814A44">
        <w:rPr>
          <w:rFonts w:ascii="Cambria Math" w:hAnsi="Cambria Math" w:cs="Segoe UI"/>
          <w:color w:val="1A1816"/>
        </w:rPr>
        <w:t>This also automatically enables real-time apply provided the standby database is configured with a standby redo log and is in </w:t>
      </w:r>
      <w:r w:rsidRPr="00814A44">
        <w:rPr>
          <w:rStyle w:val="HTMLCode"/>
          <w:rFonts w:ascii="Cambria Math" w:eastAsiaTheme="majorEastAsia" w:hAnsi="Cambria Math"/>
          <w:color w:val="1A1816"/>
        </w:rPr>
        <w:t>ARCHIVELOG</w:t>
      </w:r>
      <w:r w:rsidRPr="00814A44">
        <w:rPr>
          <w:rFonts w:ascii="Cambria Math" w:hAnsi="Cambria Math" w:cs="Segoe UI"/>
          <w:color w:val="1A1816"/>
        </w:rPr>
        <w:t> mode.</w:t>
      </w:r>
    </w:p>
    <w:p w14:paraId="1311C288" w14:textId="77777777" w:rsidR="00B82119" w:rsidRPr="00814A44" w:rsidRDefault="00B82119" w:rsidP="00814A44">
      <w:pPr>
        <w:pStyle w:val="NormalWeb"/>
        <w:shd w:val="clear" w:color="auto" w:fill="FFFFFF"/>
        <w:spacing w:before="210" w:beforeAutospacing="0" w:after="210" w:afterAutospacing="0"/>
        <w:jc w:val="both"/>
        <w:rPr>
          <w:rFonts w:ascii="Cambria Math" w:hAnsi="Cambria Math" w:cs="Segoe UI"/>
          <w:color w:val="1A1816"/>
        </w:rPr>
      </w:pPr>
      <w:r w:rsidRPr="00814A44">
        <w:rPr>
          <w:rFonts w:ascii="Cambria Math" w:hAnsi="Cambria Math" w:cs="Segoe UI"/>
          <w:color w:val="1A1816"/>
        </w:rPr>
        <w:t>Redo Apply can be run either as a foreground session or as a background process. To start Redo Apply in the foreground, issue the following SQL statement:</w:t>
      </w:r>
    </w:p>
    <w:p w14:paraId="2B609F38" w14:textId="77777777" w:rsidR="00B82119" w:rsidRPr="00814A44" w:rsidRDefault="00B82119" w:rsidP="00B82119">
      <w:pPr>
        <w:pStyle w:val="NormalWeb"/>
        <w:shd w:val="clear" w:color="auto" w:fill="FFFFFF"/>
        <w:spacing w:before="210" w:beforeAutospacing="0" w:after="210" w:afterAutospacing="0"/>
        <w:rPr>
          <w:rFonts w:ascii="Courier New" w:hAnsi="Courier New" w:cs="Courier New"/>
          <w:color w:val="1A1816"/>
          <w:sz w:val="22"/>
          <w:shd w:val="clear" w:color="auto" w:fill="FFFFFF"/>
        </w:rPr>
      </w:pPr>
      <w:r w:rsidRPr="00814A44">
        <w:rPr>
          <w:rFonts w:ascii="Courier New" w:hAnsi="Courier New" w:cs="Courier New"/>
          <w:color w:val="1A1816"/>
          <w:sz w:val="22"/>
          <w:shd w:val="clear" w:color="auto" w:fill="FFFFFF"/>
        </w:rPr>
        <w:t>SQL&gt; ALTER DATABASE RECOVER MANAGED STANDBY DATABASE;</w:t>
      </w:r>
    </w:p>
    <w:p w14:paraId="34C8E995" w14:textId="77777777" w:rsidR="00B82119" w:rsidRPr="00814A44" w:rsidRDefault="00B82119" w:rsidP="00814A44">
      <w:pPr>
        <w:pStyle w:val="NormalWeb"/>
        <w:shd w:val="clear" w:color="auto" w:fill="FFFFFF"/>
        <w:spacing w:before="210" w:beforeAutospacing="0" w:after="210" w:afterAutospacing="0"/>
        <w:jc w:val="both"/>
        <w:rPr>
          <w:rFonts w:ascii="Cambria Math" w:hAnsi="Cambria Math" w:cs="Segoe UI"/>
          <w:color w:val="1A1816"/>
        </w:rPr>
      </w:pPr>
      <w:r w:rsidRPr="00814A44">
        <w:rPr>
          <w:rFonts w:ascii="Cambria Math" w:hAnsi="Cambria Math" w:cs="Segoe UI"/>
          <w:color w:val="1A1816"/>
        </w:rPr>
        <w:t>If you start a foreground session, control is not returned to the command prompt until recovery is canceled by another session.</w:t>
      </w:r>
    </w:p>
    <w:p w14:paraId="49F2E238" w14:textId="493E7DD4" w:rsidR="00B82119" w:rsidRDefault="00B82119" w:rsidP="00814A44">
      <w:pPr>
        <w:pStyle w:val="NormalWeb"/>
        <w:shd w:val="clear" w:color="auto" w:fill="FFFFFF"/>
        <w:spacing w:before="0" w:beforeAutospacing="0" w:after="0" w:afterAutospacing="0"/>
        <w:jc w:val="both"/>
        <w:rPr>
          <w:rFonts w:ascii="Cambria Math" w:hAnsi="Cambria Math" w:cs="Segoe UI"/>
          <w:color w:val="1A1816"/>
        </w:rPr>
      </w:pPr>
      <w:r w:rsidRPr="00814A44">
        <w:rPr>
          <w:rFonts w:ascii="Cambria Math" w:hAnsi="Cambria Math" w:cs="Segoe UI"/>
          <w:color w:val="1A1816"/>
        </w:rPr>
        <w:t>To start Redo Apply in the background, include the </w:t>
      </w:r>
      <w:r w:rsidRPr="00814A44">
        <w:rPr>
          <w:rStyle w:val="HTMLCode"/>
          <w:rFonts w:ascii="Cambria Math" w:eastAsiaTheme="majorEastAsia" w:hAnsi="Cambria Math"/>
          <w:color w:val="1A1816"/>
        </w:rPr>
        <w:t>DISCONNECT</w:t>
      </w:r>
      <w:r w:rsidRPr="00814A44">
        <w:rPr>
          <w:rFonts w:ascii="Cambria Math" w:hAnsi="Cambria Math" w:cs="Segoe UI"/>
          <w:color w:val="1A1816"/>
        </w:rPr>
        <w:t> keyword on the SQL statement. For example:</w:t>
      </w:r>
    </w:p>
    <w:p w14:paraId="7D6E168A" w14:textId="77777777" w:rsidR="00814A44" w:rsidRPr="00814A44" w:rsidRDefault="00814A44" w:rsidP="00814A44">
      <w:pPr>
        <w:pStyle w:val="NormalWeb"/>
        <w:shd w:val="clear" w:color="auto" w:fill="FFFFFF"/>
        <w:spacing w:before="0" w:beforeAutospacing="0" w:after="0" w:afterAutospacing="0"/>
        <w:rPr>
          <w:rFonts w:ascii="Cambria Math" w:hAnsi="Cambria Math" w:cs="Segoe UI"/>
          <w:color w:val="1A1816"/>
        </w:rPr>
      </w:pPr>
    </w:p>
    <w:p w14:paraId="05DD49A7" w14:textId="77777777" w:rsidR="00B82119" w:rsidRPr="00814A44" w:rsidRDefault="00B82119" w:rsidP="00B82119">
      <w:pPr>
        <w:pStyle w:val="NormalWeb"/>
        <w:shd w:val="clear" w:color="auto" w:fill="FFFFFF"/>
        <w:spacing w:before="210" w:beforeAutospacing="0" w:after="210" w:afterAutospacing="0"/>
        <w:rPr>
          <w:rFonts w:ascii="Courier New" w:hAnsi="Courier New" w:cs="Courier New"/>
          <w:color w:val="1A1816"/>
          <w:sz w:val="22"/>
          <w:shd w:val="clear" w:color="auto" w:fill="FFFFFF"/>
        </w:rPr>
      </w:pPr>
      <w:r w:rsidRPr="00814A44">
        <w:rPr>
          <w:rFonts w:ascii="Courier New" w:hAnsi="Courier New" w:cs="Courier New"/>
          <w:color w:val="1A1816"/>
          <w:sz w:val="22"/>
          <w:shd w:val="clear" w:color="auto" w:fill="FFFFFF"/>
        </w:rPr>
        <w:t>SQL&gt; ALTER DATABASE RECOVER MANAGED STANDBY DATABASE DISCONNECT;</w:t>
      </w:r>
    </w:p>
    <w:p w14:paraId="155F2DD7" w14:textId="77777777" w:rsidR="00B82119" w:rsidRPr="00814A44" w:rsidRDefault="00B82119" w:rsidP="00B82119">
      <w:pPr>
        <w:pStyle w:val="NormalWeb"/>
        <w:shd w:val="clear" w:color="auto" w:fill="FFFFFF"/>
        <w:spacing w:before="210" w:beforeAutospacing="0" w:after="210" w:afterAutospacing="0"/>
        <w:rPr>
          <w:rFonts w:ascii="Courier New" w:hAnsi="Courier New" w:cs="Courier New"/>
          <w:color w:val="1A1816"/>
          <w:sz w:val="22"/>
          <w:shd w:val="clear" w:color="auto" w:fill="FFFFFF"/>
        </w:rPr>
      </w:pPr>
      <w:r w:rsidRPr="00814A44">
        <w:rPr>
          <w:rFonts w:ascii="Courier New" w:hAnsi="Courier New" w:cs="Courier New"/>
          <w:color w:val="1A1816"/>
          <w:sz w:val="22"/>
          <w:shd w:val="clear" w:color="auto" w:fill="FFFFFF"/>
        </w:rPr>
        <w:t>SQL&gt; ALTER DATABASE RECOVER MANAGED STANDBY DATABASE USING ARCHIVED LOGFILE DISCONNECT;</w:t>
      </w:r>
    </w:p>
    <w:p w14:paraId="7F6E3DFC" w14:textId="77777777" w:rsidR="00B82119" w:rsidRDefault="00B82119" w:rsidP="00B82119">
      <w:pPr>
        <w:pStyle w:val="NormalWeb"/>
        <w:shd w:val="clear" w:color="auto" w:fill="FFFFFF"/>
        <w:spacing w:before="210" w:beforeAutospacing="0" w:after="210" w:afterAutospacing="0"/>
        <w:rPr>
          <w:rFonts w:ascii="Courier New" w:hAnsi="Courier New" w:cs="Courier New"/>
          <w:color w:val="1A1816"/>
          <w:shd w:val="clear" w:color="auto" w:fill="FFFFFF"/>
        </w:rPr>
      </w:pPr>
    </w:p>
    <w:p w14:paraId="434CE52E" w14:textId="77777777" w:rsidR="00B82119" w:rsidRPr="00814A44" w:rsidRDefault="00B82119" w:rsidP="00B82119">
      <w:pPr>
        <w:pStyle w:val="Heading4"/>
        <w:shd w:val="clear" w:color="auto" w:fill="FFFFFF"/>
        <w:rPr>
          <w:rFonts w:ascii="Segoe UI" w:hAnsi="Segoe UI" w:cs="Segoe UI"/>
          <w:bCs/>
          <w:i w:val="0"/>
          <w:color w:val="auto"/>
          <w:sz w:val="32"/>
          <w:szCs w:val="32"/>
        </w:rPr>
      </w:pPr>
      <w:r w:rsidRPr="00814A44">
        <w:rPr>
          <w:rFonts w:ascii="Segoe UI" w:hAnsi="Segoe UI" w:cs="Segoe UI"/>
          <w:bCs/>
          <w:i w:val="0"/>
          <w:color w:val="auto"/>
          <w:sz w:val="32"/>
          <w:szCs w:val="32"/>
        </w:rPr>
        <w:t>Stopping Redo Apply</w:t>
      </w:r>
    </w:p>
    <w:p w14:paraId="242FC3E5" w14:textId="77777777" w:rsidR="00B82119" w:rsidRPr="00B82119" w:rsidRDefault="00B82119" w:rsidP="00B82119"/>
    <w:p w14:paraId="780100A1" w14:textId="77777777" w:rsidR="00B82119" w:rsidRPr="00814A44" w:rsidRDefault="00B82119" w:rsidP="00B82119">
      <w:pPr>
        <w:pStyle w:val="NormalWeb"/>
        <w:shd w:val="clear" w:color="auto" w:fill="FFFFFF"/>
        <w:spacing w:before="0" w:beforeAutospacing="0" w:after="0" w:afterAutospacing="0"/>
        <w:rPr>
          <w:rFonts w:ascii="Cambria Math" w:hAnsi="Cambria Math" w:cs="Segoe UI"/>
          <w:color w:val="1A1816"/>
        </w:rPr>
      </w:pPr>
      <w:r w:rsidRPr="00814A44">
        <w:rPr>
          <w:rFonts w:ascii="Cambria Math" w:hAnsi="Cambria Math" w:cs="Segoe UI"/>
          <w:color w:val="1A1816"/>
        </w:rPr>
        <w:t>Use an </w:t>
      </w:r>
      <w:r w:rsidRPr="00814A44">
        <w:rPr>
          <w:rStyle w:val="HTMLCode"/>
          <w:rFonts w:ascii="Cambria Math" w:eastAsiaTheme="majorEastAsia" w:hAnsi="Cambria Math"/>
          <w:color w:val="1A1816"/>
        </w:rPr>
        <w:t>ALTER DATABASE</w:t>
      </w:r>
      <w:r w:rsidRPr="00814A44">
        <w:rPr>
          <w:rFonts w:ascii="Cambria Math" w:hAnsi="Cambria Math" w:cs="Segoe UI"/>
          <w:color w:val="1A1816"/>
        </w:rPr>
        <w:t> SQL statement to stop Redo Apply.</w:t>
      </w:r>
    </w:p>
    <w:p w14:paraId="59822868" w14:textId="77777777" w:rsidR="00B82119" w:rsidRPr="00814A44" w:rsidRDefault="00B82119" w:rsidP="00B82119">
      <w:pPr>
        <w:pStyle w:val="NormalWeb"/>
        <w:shd w:val="clear" w:color="auto" w:fill="FFFFFF"/>
        <w:spacing w:before="210" w:beforeAutospacing="0" w:after="210" w:afterAutospacing="0"/>
        <w:rPr>
          <w:rFonts w:ascii="Cambria Math" w:hAnsi="Cambria Math" w:cs="Segoe UI"/>
          <w:color w:val="1A1816"/>
        </w:rPr>
      </w:pPr>
      <w:r w:rsidRPr="00814A44">
        <w:rPr>
          <w:rFonts w:ascii="Cambria Math" w:hAnsi="Cambria Math" w:cs="Segoe UI"/>
          <w:color w:val="1A1816"/>
        </w:rPr>
        <w:t>For example, issue the following SQL statement:</w:t>
      </w:r>
    </w:p>
    <w:p w14:paraId="71550ACD" w14:textId="77777777" w:rsidR="00B82119" w:rsidRPr="00814A44" w:rsidRDefault="00B82119" w:rsidP="00B82119">
      <w:pPr>
        <w:pStyle w:val="NormalWeb"/>
        <w:shd w:val="clear" w:color="auto" w:fill="FFFFFF"/>
        <w:spacing w:before="210" w:beforeAutospacing="0" w:after="210" w:afterAutospacing="0"/>
        <w:rPr>
          <w:rFonts w:ascii="Courier New" w:hAnsi="Courier New" w:cs="Courier New"/>
          <w:color w:val="1A1816"/>
          <w:sz w:val="22"/>
          <w:shd w:val="clear" w:color="auto" w:fill="FFFFFF"/>
        </w:rPr>
      </w:pPr>
      <w:r w:rsidRPr="00814A44">
        <w:rPr>
          <w:rFonts w:ascii="Courier New" w:hAnsi="Courier New" w:cs="Courier New"/>
          <w:color w:val="1A1816"/>
          <w:sz w:val="22"/>
          <w:shd w:val="clear" w:color="auto" w:fill="FFFFFF"/>
        </w:rPr>
        <w:t>SQL&gt; ALTER DATABASE RECOVER MANAGED STANDBY DATABASE CANCEL;</w:t>
      </w:r>
    </w:p>
    <w:p w14:paraId="1E80A3B9" w14:textId="77777777" w:rsidR="00F71D40" w:rsidRDefault="00F71D40" w:rsidP="00B82119">
      <w:pPr>
        <w:pStyle w:val="NormalWeb"/>
        <w:shd w:val="clear" w:color="auto" w:fill="FFFFFF"/>
        <w:spacing w:before="210" w:beforeAutospacing="0" w:after="210" w:afterAutospacing="0"/>
        <w:rPr>
          <w:rFonts w:ascii="Courier New" w:hAnsi="Courier New" w:cs="Courier New"/>
          <w:color w:val="1A1816"/>
          <w:shd w:val="clear" w:color="auto" w:fill="FFFFFF"/>
        </w:rPr>
      </w:pPr>
    </w:p>
    <w:p w14:paraId="5C91D008" w14:textId="5E9497C1" w:rsidR="00F71D40" w:rsidRDefault="00F71D40" w:rsidP="00814A44">
      <w:pPr>
        <w:pStyle w:val="Heading5"/>
        <w:shd w:val="clear" w:color="auto" w:fill="FFFFFF"/>
        <w:rPr>
          <w:rFonts w:ascii="inherit" w:hAnsi="inherit" w:cs="Segoe UI"/>
          <w:color w:val="auto"/>
          <w:sz w:val="27"/>
          <w:szCs w:val="27"/>
        </w:rPr>
      </w:pPr>
      <w:r w:rsidRPr="00814A44">
        <w:rPr>
          <w:rFonts w:ascii="inherit" w:hAnsi="inherit" w:cs="Segoe UI"/>
          <w:color w:val="auto"/>
          <w:sz w:val="27"/>
          <w:szCs w:val="27"/>
        </w:rPr>
        <w:t>Viewing Attributes With V$ARCHIVE_DEST</w:t>
      </w:r>
    </w:p>
    <w:p w14:paraId="058EA946" w14:textId="77777777" w:rsidR="00814A44" w:rsidRPr="00814A44" w:rsidRDefault="00814A44" w:rsidP="00814A44"/>
    <w:p w14:paraId="71181849" w14:textId="77777777" w:rsidR="00F71D40" w:rsidRPr="00814A44" w:rsidRDefault="00F71D40" w:rsidP="00F71D40">
      <w:pPr>
        <w:pStyle w:val="NormalWeb"/>
        <w:shd w:val="clear" w:color="auto" w:fill="FFFFFF"/>
        <w:spacing w:before="0" w:beforeAutospacing="0" w:after="0" w:afterAutospacing="0"/>
        <w:rPr>
          <w:rFonts w:ascii="Cambria Math" w:hAnsi="Cambria Math" w:cs="Segoe UI"/>
          <w:color w:val="1A1816"/>
        </w:rPr>
      </w:pPr>
      <w:r w:rsidRPr="00814A44">
        <w:rPr>
          <w:rFonts w:ascii="Cambria Math" w:hAnsi="Cambria Math" w:cs="Segoe UI"/>
          <w:color w:val="1A1816"/>
        </w:rPr>
        <w:t>The </w:t>
      </w:r>
      <w:r w:rsidRPr="00814A44">
        <w:rPr>
          <w:rStyle w:val="HTMLCode"/>
          <w:rFonts w:ascii="Cambria Math" w:eastAsiaTheme="majorEastAsia" w:hAnsi="Cambria Math"/>
          <w:color w:val="1A1816"/>
        </w:rPr>
        <w:t>V$ARCHIVE_DEST</w:t>
      </w:r>
      <w:r w:rsidRPr="00814A44">
        <w:rPr>
          <w:rFonts w:ascii="Cambria Math" w:hAnsi="Cambria Math" w:cs="Segoe UI"/>
          <w:color w:val="1A1816"/>
        </w:rPr>
        <w:t> view can be queried to see the current settings and status for each redo transport destination.</w:t>
      </w:r>
    </w:p>
    <w:p w14:paraId="44689DEF" w14:textId="77777777" w:rsidR="00F71D40" w:rsidRDefault="00F71D40" w:rsidP="00F71D40">
      <w:pPr>
        <w:pStyle w:val="NormalWeb"/>
        <w:shd w:val="clear" w:color="auto" w:fill="FFFFFF"/>
        <w:spacing w:before="0" w:beforeAutospacing="0" w:after="120" w:afterAutospacing="0"/>
        <w:rPr>
          <w:rFonts w:ascii="Segoe UI" w:hAnsi="Segoe UI" w:cs="Segoe UI"/>
          <w:color w:val="1A1816"/>
        </w:rPr>
      </w:pPr>
    </w:p>
    <w:p w14:paraId="7C7FA593" w14:textId="77777777" w:rsidR="00F71D40" w:rsidRDefault="00F71D40" w:rsidP="00F71D40">
      <w:pPr>
        <w:pStyle w:val="Heading5"/>
        <w:shd w:val="clear" w:color="auto" w:fill="FFFFFF"/>
        <w:rPr>
          <w:rFonts w:ascii="inherit" w:hAnsi="inherit" w:cs="Segoe UI"/>
          <w:color w:val="1A1816"/>
          <w:sz w:val="27"/>
          <w:szCs w:val="27"/>
        </w:rPr>
      </w:pPr>
      <w:r>
        <w:rPr>
          <w:rFonts w:ascii="inherit" w:hAnsi="inherit" w:cs="Segoe UI"/>
          <w:color w:val="1A1816"/>
          <w:sz w:val="27"/>
          <w:szCs w:val="27"/>
        </w:rPr>
        <w:t>Managing Standby Redo Logs</w:t>
      </w:r>
    </w:p>
    <w:p w14:paraId="47FFEABE" w14:textId="77777777" w:rsidR="00F71D40" w:rsidRPr="00814A44" w:rsidRDefault="00F71D40" w:rsidP="00814A44">
      <w:pPr>
        <w:pStyle w:val="NormalWeb"/>
        <w:shd w:val="clear" w:color="auto" w:fill="FFFFFF"/>
        <w:spacing w:before="210" w:beforeAutospacing="0" w:after="210" w:afterAutospacing="0"/>
        <w:jc w:val="both"/>
        <w:rPr>
          <w:rFonts w:ascii="Cambria Math" w:hAnsi="Cambria Math" w:cs="Segoe UI"/>
          <w:color w:val="1A1816"/>
        </w:rPr>
      </w:pPr>
      <w:r w:rsidRPr="00814A44">
        <w:rPr>
          <w:rFonts w:ascii="Cambria Math" w:hAnsi="Cambria Math" w:cs="Segoe UI"/>
          <w:color w:val="1A1816"/>
        </w:rPr>
        <w:t xml:space="preserve">The synchronous and asynchronous redo transport modes require that a redo transport destination have a standby redo log. A standby redo log is used to store redo received from another Oracle database. Standby redo logs are structurally identical to redo logs, </w:t>
      </w:r>
      <w:r w:rsidRPr="00814A44">
        <w:rPr>
          <w:rFonts w:ascii="Cambria Math" w:hAnsi="Cambria Math" w:cs="Segoe UI"/>
          <w:color w:val="1A1816"/>
        </w:rPr>
        <w:lastRenderedPageBreak/>
        <w:t>and are created and managed using the same SQL statements used to create and manage redo logs.</w:t>
      </w:r>
    </w:p>
    <w:p w14:paraId="3FDD5C0E" w14:textId="77777777" w:rsidR="00F71D40" w:rsidRPr="00814A44" w:rsidRDefault="00F71D40" w:rsidP="00814A44">
      <w:pPr>
        <w:pStyle w:val="NormalWeb"/>
        <w:shd w:val="clear" w:color="auto" w:fill="FFFFFF"/>
        <w:spacing w:before="0" w:beforeAutospacing="0" w:after="0" w:afterAutospacing="0"/>
        <w:jc w:val="both"/>
        <w:rPr>
          <w:rFonts w:ascii="Cambria Math" w:hAnsi="Cambria Math" w:cs="Segoe UI"/>
          <w:color w:val="1A1816"/>
        </w:rPr>
      </w:pPr>
      <w:r w:rsidRPr="00814A44">
        <w:rPr>
          <w:rFonts w:ascii="Cambria Math" w:hAnsi="Cambria Math" w:cs="Segoe UI"/>
          <w:color w:val="1A1816"/>
        </w:rPr>
        <w:t>Redo received from another Oracle database via redo transport is written to the current standby redo log group by a remote file server (RFS) foreground process. When a log switch occurs on the redo source database, incoming redo is then written to the next standby redo log group, and the previously used standby redo log group is archived by an </w:t>
      </w:r>
      <w:r w:rsidRPr="00814A44">
        <w:rPr>
          <w:rStyle w:val="HTMLCode"/>
          <w:rFonts w:ascii="Cambria Math" w:eastAsiaTheme="majorEastAsia" w:hAnsi="Cambria Math"/>
          <w:color w:val="1A1816"/>
        </w:rPr>
        <w:t>ARC</w:t>
      </w:r>
      <w:r w:rsidRPr="00814A44">
        <w:rPr>
          <w:rStyle w:val="HTMLCode"/>
          <w:rFonts w:ascii="Cambria Math" w:eastAsiaTheme="majorEastAsia" w:hAnsi="Cambria Math"/>
          <w:i/>
          <w:iCs/>
          <w:color w:val="1A1816"/>
        </w:rPr>
        <w:t>n</w:t>
      </w:r>
      <w:r w:rsidRPr="00814A44">
        <w:rPr>
          <w:rFonts w:ascii="Cambria Math" w:hAnsi="Cambria Math" w:cs="Segoe UI"/>
          <w:color w:val="1A1816"/>
        </w:rPr>
        <w:t> background process.</w:t>
      </w:r>
    </w:p>
    <w:p w14:paraId="2A21678B" w14:textId="77777777" w:rsidR="00F71D40" w:rsidRPr="00814A44" w:rsidRDefault="00F71D40" w:rsidP="00814A44">
      <w:pPr>
        <w:pStyle w:val="NormalWeb"/>
        <w:shd w:val="clear" w:color="auto" w:fill="FFFFFF"/>
        <w:spacing w:before="210" w:beforeAutospacing="0" w:after="210" w:afterAutospacing="0"/>
        <w:jc w:val="both"/>
        <w:rPr>
          <w:rFonts w:ascii="Cambria Math" w:hAnsi="Cambria Math" w:cs="Segoe UI"/>
          <w:color w:val="1A1816"/>
        </w:rPr>
      </w:pPr>
      <w:r w:rsidRPr="00814A44">
        <w:rPr>
          <w:rFonts w:ascii="Cambria Math" w:hAnsi="Cambria Math" w:cs="Segoe UI"/>
          <w:color w:val="1A1816"/>
        </w:rPr>
        <w:t>The process of sequentially filling and then archiving redo log file groups at a redo source database is mirrored at each redo transport destination by the sequential filling and archiving of standby redo log groups.</w:t>
      </w:r>
    </w:p>
    <w:p w14:paraId="5E8E0CE5" w14:textId="77777777" w:rsidR="00F71D40" w:rsidRPr="00814A44" w:rsidRDefault="00F71D40" w:rsidP="00814A44">
      <w:pPr>
        <w:pStyle w:val="NormalWeb"/>
        <w:shd w:val="clear" w:color="auto" w:fill="FFFFFF"/>
        <w:spacing w:before="210" w:beforeAutospacing="0" w:after="210" w:afterAutospacing="0"/>
        <w:jc w:val="both"/>
        <w:rPr>
          <w:rFonts w:ascii="Cambria Math" w:hAnsi="Cambria Math" w:cs="Segoe UI"/>
          <w:color w:val="1A1816"/>
        </w:rPr>
      </w:pPr>
      <w:r w:rsidRPr="00814A44">
        <w:rPr>
          <w:rFonts w:ascii="Cambria Math" w:hAnsi="Cambria Math" w:cs="Segoe UI"/>
          <w:color w:val="1A1816"/>
        </w:rPr>
        <w:t>Each standby redo log file must be at least as large as the largest redo log file in the redo log of the redo source database. For administrative ease, Oracle recommends that all redo log files in the redo log at the redo source database and the standby redo log at a redo transport destination be of the same size.</w:t>
      </w:r>
    </w:p>
    <w:p w14:paraId="0A919F63" w14:textId="77777777" w:rsidR="00F71D40" w:rsidRPr="00814A44" w:rsidRDefault="00F71D40" w:rsidP="00814A44">
      <w:pPr>
        <w:pStyle w:val="NormalWeb"/>
        <w:shd w:val="clear" w:color="auto" w:fill="FFFFFF"/>
        <w:spacing w:before="0" w:beforeAutospacing="0" w:after="0" w:afterAutospacing="0"/>
        <w:jc w:val="both"/>
        <w:rPr>
          <w:rFonts w:ascii="Cambria Math" w:hAnsi="Cambria Math" w:cs="Segoe UI"/>
          <w:color w:val="1A1816"/>
        </w:rPr>
      </w:pPr>
      <w:r w:rsidRPr="00814A44">
        <w:rPr>
          <w:rFonts w:ascii="Cambria Math" w:hAnsi="Cambria Math" w:cs="Segoe UI"/>
          <w:color w:val="1A1816"/>
        </w:rPr>
        <w:t>The standby redo log must have at least one more redo log group than the redo log at the redo source database, for each redo thread at the redo source database. At the redo source database, query the </w:t>
      </w:r>
      <w:r w:rsidRPr="00814A44">
        <w:rPr>
          <w:rStyle w:val="HTMLCode"/>
          <w:rFonts w:ascii="Cambria Math" w:eastAsiaTheme="majorEastAsia" w:hAnsi="Cambria Math"/>
          <w:color w:val="1A1816"/>
        </w:rPr>
        <w:t>V$LOG</w:t>
      </w:r>
      <w:r w:rsidRPr="00814A44">
        <w:rPr>
          <w:rFonts w:ascii="Cambria Math" w:hAnsi="Cambria Math" w:cs="Segoe UI"/>
          <w:color w:val="1A1816"/>
        </w:rPr>
        <w:t> view to determine how many redo log groups are in the redo log at the redo source database and query the </w:t>
      </w:r>
      <w:r w:rsidRPr="00814A44">
        <w:rPr>
          <w:rStyle w:val="HTMLCode"/>
          <w:rFonts w:ascii="Cambria Math" w:eastAsiaTheme="majorEastAsia" w:hAnsi="Cambria Math"/>
          <w:color w:val="1A1816"/>
        </w:rPr>
        <w:t>V$THREAD</w:t>
      </w:r>
      <w:r w:rsidRPr="00814A44">
        <w:rPr>
          <w:rFonts w:ascii="Cambria Math" w:hAnsi="Cambria Math" w:cs="Segoe UI"/>
          <w:color w:val="1A1816"/>
        </w:rPr>
        <w:t> view to determine how many redo threads exist at the redo source database.</w:t>
      </w:r>
    </w:p>
    <w:p w14:paraId="0F9C458D" w14:textId="77777777" w:rsidR="00F71D40" w:rsidRPr="00814A44" w:rsidRDefault="00F71D40" w:rsidP="00814A44">
      <w:pPr>
        <w:pStyle w:val="NormalWeb"/>
        <w:shd w:val="clear" w:color="auto" w:fill="FFFFFF"/>
        <w:spacing w:before="210" w:beforeAutospacing="0" w:after="210" w:afterAutospacing="0"/>
        <w:jc w:val="both"/>
        <w:rPr>
          <w:rFonts w:ascii="Cambria Math" w:hAnsi="Cambria Math" w:cs="Segoe UI"/>
          <w:color w:val="1A1816"/>
        </w:rPr>
      </w:pPr>
      <w:r w:rsidRPr="00814A44">
        <w:rPr>
          <w:rFonts w:ascii="Cambria Math" w:hAnsi="Cambria Math" w:cs="Segoe UI"/>
          <w:color w:val="1A1816"/>
        </w:rPr>
        <w:t>Perform the following query on a redo source database to determine the size of each log file and the number of log groups in the redo log:</w:t>
      </w:r>
    </w:p>
    <w:p w14:paraId="7924E89E" w14:textId="03144257" w:rsidR="00F71D40" w:rsidRDefault="00F71D40" w:rsidP="00F71D40">
      <w:pPr>
        <w:pStyle w:val="HTMLPreformatted"/>
        <w:shd w:val="clear" w:color="auto" w:fill="FFFFFF"/>
        <w:spacing w:line="300" w:lineRule="atLeast"/>
        <w:rPr>
          <w:color w:val="1A1816"/>
        </w:rPr>
      </w:pPr>
    </w:p>
    <w:p w14:paraId="17FCF0A9" w14:textId="77777777" w:rsidR="00F71D40" w:rsidRDefault="00F71D40" w:rsidP="00F71D40">
      <w:pPr>
        <w:pStyle w:val="HTMLPreformatted"/>
        <w:shd w:val="clear" w:color="auto" w:fill="FFFFFF"/>
        <w:spacing w:line="300" w:lineRule="atLeast"/>
        <w:rPr>
          <w:color w:val="1A1816"/>
        </w:rPr>
      </w:pPr>
      <w:r>
        <w:rPr>
          <w:color w:val="1A1816"/>
        </w:rPr>
        <w:t>SQL&gt; SELECT GROUP#, BYTES FROM V$LOG;</w:t>
      </w:r>
    </w:p>
    <w:p w14:paraId="3E85A7E0" w14:textId="1B752121" w:rsidR="00F71D40" w:rsidRPr="00814A44" w:rsidRDefault="00F71D40" w:rsidP="00814A44">
      <w:pPr>
        <w:pStyle w:val="NormalWeb"/>
        <w:shd w:val="clear" w:color="auto" w:fill="FFFFFF"/>
        <w:spacing w:before="210" w:beforeAutospacing="0" w:after="210" w:afterAutospacing="0"/>
        <w:rPr>
          <w:rFonts w:ascii="Cambria Math" w:hAnsi="Cambria Math" w:cs="Segoe UI"/>
          <w:color w:val="1A1816"/>
        </w:rPr>
      </w:pPr>
      <w:r w:rsidRPr="00814A44">
        <w:rPr>
          <w:rFonts w:ascii="Cambria Math" w:hAnsi="Cambria Math" w:cs="Segoe UI"/>
          <w:color w:val="1A1816"/>
        </w:rPr>
        <w:t>Perform the following query on a redo destination database to determine the size of each log file and the number of log groups in the standby redo log:</w:t>
      </w:r>
    </w:p>
    <w:p w14:paraId="2886141E" w14:textId="7784BF75" w:rsidR="00F71D40" w:rsidRDefault="00F71D40" w:rsidP="00F71D40">
      <w:pPr>
        <w:pStyle w:val="HTMLPreformatted"/>
        <w:shd w:val="clear" w:color="auto" w:fill="FFFFFF"/>
        <w:spacing w:line="300" w:lineRule="atLeast"/>
        <w:rPr>
          <w:color w:val="1A1816"/>
        </w:rPr>
      </w:pPr>
      <w:r>
        <w:rPr>
          <w:color w:val="1A1816"/>
        </w:rPr>
        <w:t>SQL&gt; SELECT GROUP#, BYTES FROM V$STANDBY_LOG;</w:t>
      </w:r>
    </w:p>
    <w:p w14:paraId="3AB1EEDB" w14:textId="77777777" w:rsidR="00814A44" w:rsidRDefault="00814A44" w:rsidP="00F71D40">
      <w:pPr>
        <w:pStyle w:val="HTMLPreformatted"/>
        <w:shd w:val="clear" w:color="auto" w:fill="FFFFFF"/>
        <w:spacing w:line="300" w:lineRule="atLeast"/>
        <w:rPr>
          <w:color w:val="1A1816"/>
        </w:rPr>
      </w:pPr>
    </w:p>
    <w:p w14:paraId="3ABE9146" w14:textId="77777777" w:rsidR="00F71D40" w:rsidRPr="00814A44" w:rsidRDefault="00F71D40" w:rsidP="00814A44">
      <w:pPr>
        <w:pStyle w:val="NormalWeb"/>
        <w:shd w:val="clear" w:color="auto" w:fill="FFFFFF"/>
        <w:spacing w:before="0" w:beforeAutospacing="0" w:after="0" w:afterAutospacing="0"/>
        <w:jc w:val="both"/>
        <w:rPr>
          <w:rFonts w:ascii="Cambria Math" w:hAnsi="Cambria Math" w:cs="Segoe UI"/>
          <w:color w:val="1A1816"/>
        </w:rPr>
      </w:pPr>
      <w:r w:rsidRPr="00814A44">
        <w:rPr>
          <w:rFonts w:ascii="Cambria Math" w:hAnsi="Cambria Math" w:cs="Segoe UI"/>
          <w:color w:val="1A1816"/>
        </w:rPr>
        <w:t>If the redo source database is an Oracle Real Applications Cluster (Oracle RAC) or Oracle Real Application Clusters One Node (Oracle RAC One Node) database, query the </w:t>
      </w:r>
      <w:r w:rsidRPr="00814A44">
        <w:rPr>
          <w:rStyle w:val="HTMLCode"/>
          <w:rFonts w:ascii="Cambria Math" w:eastAsiaTheme="majorEastAsia" w:hAnsi="Cambria Math"/>
          <w:color w:val="1A1816"/>
        </w:rPr>
        <w:t>V$LOG</w:t>
      </w:r>
      <w:r w:rsidRPr="00814A44">
        <w:rPr>
          <w:rFonts w:ascii="Cambria Math" w:hAnsi="Cambria Math" w:cs="Segoe UI"/>
          <w:color w:val="1A1816"/>
        </w:rPr>
        <w:t> view at the redo source database to determine how many redo threads exist and specify the corresponding thread numbers when adding redo log groups to the standby redo log.</w:t>
      </w:r>
    </w:p>
    <w:p w14:paraId="3BD8041F" w14:textId="77777777" w:rsidR="00F71D40" w:rsidRPr="00814A44" w:rsidRDefault="00F71D40" w:rsidP="00814A44">
      <w:pPr>
        <w:pStyle w:val="NormalWeb"/>
        <w:shd w:val="clear" w:color="auto" w:fill="FFFFFF"/>
        <w:spacing w:before="210" w:beforeAutospacing="0" w:after="210" w:afterAutospacing="0"/>
        <w:jc w:val="both"/>
        <w:rPr>
          <w:rFonts w:ascii="Cambria Math" w:hAnsi="Cambria Math" w:cs="Segoe UI"/>
          <w:color w:val="1A1816"/>
        </w:rPr>
      </w:pPr>
      <w:r w:rsidRPr="00814A44">
        <w:rPr>
          <w:rFonts w:ascii="Cambria Math" w:hAnsi="Cambria Math" w:cs="Segoe UI"/>
          <w:color w:val="1A1816"/>
        </w:rPr>
        <w:t>The following sample SQL statements create a standby redo log at a database that is to receive redo from a redo source database that has two redo threads:</w:t>
      </w:r>
    </w:p>
    <w:p w14:paraId="6922DCFF" w14:textId="4A3DB08C" w:rsidR="00F71D40" w:rsidRDefault="00F71D40" w:rsidP="00F71D40">
      <w:pPr>
        <w:pStyle w:val="HTMLPreformatted"/>
        <w:shd w:val="clear" w:color="auto" w:fill="FFFFFF"/>
        <w:spacing w:line="300" w:lineRule="atLeast"/>
        <w:rPr>
          <w:color w:val="1A1816"/>
        </w:rPr>
      </w:pPr>
    </w:p>
    <w:p w14:paraId="79850444" w14:textId="77777777" w:rsidR="00F71D40" w:rsidRDefault="00F71D40" w:rsidP="00F71D40">
      <w:pPr>
        <w:pStyle w:val="HTMLPreformatted"/>
        <w:shd w:val="clear" w:color="auto" w:fill="FFFFFF"/>
        <w:spacing w:line="300" w:lineRule="atLeast"/>
        <w:rPr>
          <w:color w:val="1A1816"/>
        </w:rPr>
      </w:pPr>
      <w:r>
        <w:rPr>
          <w:color w:val="1A1816"/>
        </w:rPr>
        <w:t>SQL&gt; ALTER DATABASE ADD STANDBY LOGFILE THREAD 1 SIZE 500M;</w:t>
      </w:r>
    </w:p>
    <w:p w14:paraId="7F01988A" w14:textId="77777777" w:rsidR="00F71D40" w:rsidRDefault="00F71D40" w:rsidP="00F71D40">
      <w:pPr>
        <w:pStyle w:val="HTMLPreformatted"/>
        <w:shd w:val="clear" w:color="auto" w:fill="FFFFFF"/>
        <w:spacing w:line="300" w:lineRule="atLeast"/>
        <w:rPr>
          <w:color w:val="1A1816"/>
        </w:rPr>
      </w:pPr>
      <w:r>
        <w:rPr>
          <w:color w:val="1A1816"/>
        </w:rPr>
        <w:t>SQL&gt; ALTER DATABASE ADD STANDBY LOGFILE THREAD 1 SIZE 500M;</w:t>
      </w:r>
    </w:p>
    <w:p w14:paraId="7B45DF70" w14:textId="77777777" w:rsidR="00F71D40" w:rsidRDefault="00F71D40" w:rsidP="00F71D40">
      <w:pPr>
        <w:pStyle w:val="HTMLPreformatted"/>
        <w:shd w:val="clear" w:color="auto" w:fill="FFFFFF"/>
        <w:spacing w:line="300" w:lineRule="atLeast"/>
        <w:rPr>
          <w:color w:val="1A1816"/>
        </w:rPr>
      </w:pPr>
      <w:r>
        <w:rPr>
          <w:color w:val="1A1816"/>
        </w:rPr>
        <w:t>SQL&gt; ALTER DATABASE ADD STANDBY LOGFILE THREAD 1 SIZE 500M;</w:t>
      </w:r>
    </w:p>
    <w:p w14:paraId="4299CEE3" w14:textId="77777777" w:rsidR="00F71D40" w:rsidRDefault="00F71D40" w:rsidP="00F71D40">
      <w:pPr>
        <w:pStyle w:val="HTMLPreformatted"/>
        <w:shd w:val="clear" w:color="auto" w:fill="FFFFFF"/>
        <w:spacing w:line="300" w:lineRule="atLeast"/>
        <w:rPr>
          <w:color w:val="1A1816"/>
        </w:rPr>
      </w:pPr>
      <w:r>
        <w:rPr>
          <w:color w:val="1A1816"/>
        </w:rPr>
        <w:t>SQL&gt; ALTER DATABASE ADD STANDBY LOGFILE THREAD 2 SIZE 500M;</w:t>
      </w:r>
    </w:p>
    <w:p w14:paraId="21A2B667" w14:textId="77777777" w:rsidR="00F71D40" w:rsidRDefault="00F71D40" w:rsidP="00F71D40">
      <w:pPr>
        <w:pStyle w:val="HTMLPreformatted"/>
        <w:shd w:val="clear" w:color="auto" w:fill="FFFFFF"/>
        <w:spacing w:line="300" w:lineRule="atLeast"/>
        <w:rPr>
          <w:color w:val="1A1816"/>
        </w:rPr>
      </w:pPr>
      <w:r>
        <w:rPr>
          <w:color w:val="1A1816"/>
        </w:rPr>
        <w:t>SQL&gt; ALTER DATABASE ADD STANDBY LOGFILE THREAD 2 SIZE 500M;</w:t>
      </w:r>
    </w:p>
    <w:p w14:paraId="7A3C6262" w14:textId="77777777" w:rsidR="00F71D40" w:rsidRDefault="00F71D40" w:rsidP="00F71D40">
      <w:pPr>
        <w:pStyle w:val="HTMLPreformatted"/>
        <w:shd w:val="clear" w:color="auto" w:fill="FFFFFF"/>
        <w:spacing w:line="300" w:lineRule="atLeast"/>
        <w:rPr>
          <w:color w:val="1A1816"/>
        </w:rPr>
      </w:pPr>
      <w:r>
        <w:rPr>
          <w:color w:val="1A1816"/>
        </w:rPr>
        <w:t>SQL&gt; ALTER DATABASE ADD STANDBY LOGFILE THREAD 2 SIZE 500M;</w:t>
      </w:r>
    </w:p>
    <w:p w14:paraId="7997490D" w14:textId="77777777" w:rsidR="00F71D40" w:rsidRPr="00814A44" w:rsidRDefault="00F71D40" w:rsidP="00F71D40">
      <w:pPr>
        <w:pStyle w:val="notep1"/>
        <w:shd w:val="clear" w:color="auto" w:fill="FFFFFF"/>
        <w:spacing w:before="210" w:beforeAutospacing="0" w:after="120" w:afterAutospacing="0"/>
        <w:rPr>
          <w:rFonts w:ascii="Cambria Math" w:hAnsi="Cambria Math" w:cs="Segoe UI"/>
          <w:b/>
          <w:bCs/>
          <w:color w:val="1A1816"/>
        </w:rPr>
      </w:pPr>
      <w:r w:rsidRPr="00814A44">
        <w:rPr>
          <w:rFonts w:ascii="Cambria Math" w:hAnsi="Cambria Math" w:cs="Segoe UI"/>
          <w:b/>
          <w:bCs/>
          <w:color w:val="1A1816"/>
        </w:rPr>
        <w:lastRenderedPageBreak/>
        <w:t>Note:</w:t>
      </w:r>
    </w:p>
    <w:p w14:paraId="3BDA76E0" w14:textId="77777777" w:rsidR="00F71D40" w:rsidRPr="00814A44" w:rsidRDefault="00F71D40" w:rsidP="00814A44">
      <w:pPr>
        <w:pStyle w:val="NormalWeb"/>
        <w:shd w:val="clear" w:color="auto" w:fill="FFFFFF"/>
        <w:spacing w:before="0" w:beforeAutospacing="0" w:after="0" w:afterAutospacing="0"/>
        <w:jc w:val="both"/>
        <w:rPr>
          <w:rFonts w:ascii="Cambria Math" w:hAnsi="Cambria Math" w:cs="Segoe UI"/>
          <w:color w:val="1A1816"/>
        </w:rPr>
      </w:pPr>
      <w:r w:rsidRPr="00814A44">
        <w:rPr>
          <w:rFonts w:ascii="Cambria Math" w:hAnsi="Cambria Math" w:cs="Segoe UI"/>
          <w:color w:val="1A1816"/>
        </w:rPr>
        <w:t>Whenever a redo log group is added to a primary database, a log group must also be added to the standby redo log of each standby database in the configuration. Otherwise, the standby database may become unsynchronized after a primary log switch, which could temporarily prevent a zero data loss failover or cause a primary database operating in maximum protection mode to shut down.</w:t>
      </w:r>
    </w:p>
    <w:p w14:paraId="218957AE" w14:textId="77777777" w:rsidR="00F71D40" w:rsidRPr="00814A44" w:rsidRDefault="00F71D40" w:rsidP="00F71D40">
      <w:pPr>
        <w:pStyle w:val="NormalWeb"/>
        <w:shd w:val="clear" w:color="auto" w:fill="FFFFFF"/>
        <w:spacing w:before="0" w:beforeAutospacing="0" w:after="0" w:afterAutospacing="0"/>
        <w:rPr>
          <w:rFonts w:ascii="Cambria Math" w:hAnsi="Cambria Math" w:cs="Segoe UI"/>
          <w:color w:val="1A1816"/>
        </w:rPr>
      </w:pPr>
    </w:p>
    <w:p w14:paraId="470F52A8" w14:textId="5E46474F" w:rsidR="00F71D40" w:rsidRDefault="00F71D40" w:rsidP="00F71D40">
      <w:pPr>
        <w:pStyle w:val="Heading5"/>
        <w:shd w:val="clear" w:color="auto" w:fill="FFFFFF"/>
        <w:rPr>
          <w:rFonts w:ascii="inherit" w:hAnsi="inherit" w:cs="Segoe UI"/>
          <w:color w:val="1A1816"/>
          <w:sz w:val="28"/>
          <w:szCs w:val="27"/>
        </w:rPr>
      </w:pPr>
      <w:bookmarkStart w:id="0" w:name="GUID-7F508757-E1BA-4608-8D0E-946C3C765F6"/>
      <w:bookmarkEnd w:id="0"/>
      <w:r w:rsidRPr="00814A44">
        <w:rPr>
          <w:rFonts w:ascii="inherit" w:hAnsi="inherit" w:cs="Segoe UI"/>
          <w:color w:val="1A1816"/>
          <w:sz w:val="28"/>
          <w:szCs w:val="27"/>
        </w:rPr>
        <w:t>Cases Where Redo Is Written Directly To an Archived Redo Log File</w:t>
      </w:r>
    </w:p>
    <w:p w14:paraId="492A8E6C" w14:textId="77777777" w:rsidR="00814A44" w:rsidRPr="00814A44" w:rsidRDefault="00814A44" w:rsidP="00814A44"/>
    <w:p w14:paraId="31E2C45C" w14:textId="77777777" w:rsidR="00F71D40" w:rsidRPr="00814A44" w:rsidRDefault="00F71D40" w:rsidP="00814A44">
      <w:pPr>
        <w:pStyle w:val="NormalWeb"/>
        <w:shd w:val="clear" w:color="auto" w:fill="FFFFFF"/>
        <w:spacing w:before="0" w:beforeAutospacing="0" w:after="0" w:afterAutospacing="0"/>
        <w:jc w:val="both"/>
        <w:rPr>
          <w:rFonts w:ascii="Cambria Math" w:hAnsi="Cambria Math" w:cs="Segoe UI"/>
          <w:color w:val="1A1816"/>
        </w:rPr>
      </w:pPr>
      <w:r w:rsidRPr="00814A44">
        <w:rPr>
          <w:rFonts w:ascii="Cambria Math" w:hAnsi="Cambria Math" w:cs="Segoe UI"/>
          <w:color w:val="1A1816"/>
        </w:rPr>
        <w:t>Redo received by a standby database is written directly to an archived redo log file if a standby redo log group is not available or if the redo was sent to resolve a redo gap. When this occurs, redo is written to the location specified by the </w:t>
      </w:r>
      <w:r w:rsidRPr="00814A44">
        <w:rPr>
          <w:rStyle w:val="HTMLCode"/>
          <w:rFonts w:ascii="Cambria Math" w:eastAsiaTheme="majorEastAsia" w:hAnsi="Cambria Math"/>
          <w:color w:val="1A1816"/>
        </w:rPr>
        <w:t>LOCATION</w:t>
      </w:r>
      <w:r w:rsidRPr="00814A44">
        <w:rPr>
          <w:rFonts w:ascii="Cambria Math" w:hAnsi="Cambria Math" w:cs="Segoe UI"/>
          <w:color w:val="1A1816"/>
        </w:rPr>
        <w:t> attribute of one </w:t>
      </w:r>
      <w:r w:rsidRPr="00814A44">
        <w:rPr>
          <w:rStyle w:val="HTMLCode"/>
          <w:rFonts w:ascii="Cambria Math" w:eastAsiaTheme="majorEastAsia" w:hAnsi="Cambria Math"/>
          <w:color w:val="1A1816"/>
        </w:rPr>
        <w:t>LOG_ARCHIVE_DEST_</w:t>
      </w:r>
      <w:r w:rsidRPr="00814A44">
        <w:rPr>
          <w:rStyle w:val="HTMLCode"/>
          <w:rFonts w:ascii="Cambria Math" w:eastAsiaTheme="majorEastAsia" w:hAnsi="Cambria Math"/>
          <w:i/>
          <w:iCs/>
          <w:color w:val="1A1816"/>
        </w:rPr>
        <w:t>n</w:t>
      </w:r>
      <w:r w:rsidRPr="00814A44">
        <w:rPr>
          <w:rFonts w:ascii="Cambria Math" w:hAnsi="Cambria Math" w:cs="Segoe UI"/>
          <w:color w:val="1A1816"/>
        </w:rPr>
        <w:t> parameter that is valid for archiving redo received from another database. The </w:t>
      </w:r>
      <w:r w:rsidRPr="00814A44">
        <w:rPr>
          <w:rStyle w:val="HTMLCode"/>
          <w:rFonts w:ascii="Cambria Math" w:eastAsiaTheme="majorEastAsia" w:hAnsi="Cambria Math"/>
          <w:color w:val="1A1816"/>
        </w:rPr>
        <w:t>LOG_ARCHIVE_DEST_</w:t>
      </w:r>
      <w:r w:rsidRPr="00814A44">
        <w:rPr>
          <w:rStyle w:val="HTMLCode"/>
          <w:rFonts w:ascii="Cambria Math" w:eastAsiaTheme="majorEastAsia" w:hAnsi="Cambria Math"/>
          <w:i/>
          <w:iCs/>
          <w:color w:val="1A1816"/>
        </w:rPr>
        <w:t>n</w:t>
      </w:r>
      <w:r w:rsidRPr="00814A44">
        <w:rPr>
          <w:rFonts w:ascii="Cambria Math" w:hAnsi="Cambria Math" w:cs="Segoe UI"/>
          <w:color w:val="1A1816"/>
        </w:rPr>
        <w:t> parameter that is used for this purpose is determined when the standby database is mounted, and this choice is reevaluated each time a </w:t>
      </w:r>
      <w:r w:rsidRPr="00814A44">
        <w:rPr>
          <w:rStyle w:val="HTMLCode"/>
          <w:rFonts w:ascii="Cambria Math" w:eastAsiaTheme="majorEastAsia" w:hAnsi="Cambria Math"/>
          <w:color w:val="1A1816"/>
        </w:rPr>
        <w:t>LOG_ARCHIVE_DEST_</w:t>
      </w:r>
      <w:r w:rsidRPr="00814A44">
        <w:rPr>
          <w:rStyle w:val="HTMLCode"/>
          <w:rFonts w:ascii="Cambria Math" w:eastAsiaTheme="majorEastAsia" w:hAnsi="Cambria Math"/>
          <w:i/>
          <w:iCs/>
          <w:color w:val="1A1816"/>
        </w:rPr>
        <w:t>n</w:t>
      </w:r>
      <w:r w:rsidRPr="00814A44">
        <w:rPr>
          <w:rFonts w:ascii="Cambria Math" w:hAnsi="Cambria Math" w:cs="Segoe UI"/>
          <w:color w:val="1A1816"/>
        </w:rPr>
        <w:t> parameter is modified.</w:t>
      </w:r>
    </w:p>
    <w:p w14:paraId="6393C247" w14:textId="77777777" w:rsidR="00F71D40" w:rsidRDefault="00F71D40" w:rsidP="00F71D40">
      <w:pPr>
        <w:pStyle w:val="NormalWeb"/>
        <w:shd w:val="clear" w:color="auto" w:fill="FFFFFF"/>
        <w:spacing w:before="0" w:beforeAutospacing="0" w:after="120" w:afterAutospacing="0"/>
        <w:rPr>
          <w:rFonts w:ascii="Segoe UI" w:hAnsi="Segoe UI" w:cs="Segoe UI"/>
          <w:color w:val="1A1816"/>
        </w:rPr>
      </w:pPr>
    </w:p>
    <w:p w14:paraId="36911B39" w14:textId="77777777" w:rsidR="00F71D40" w:rsidRPr="00814A44" w:rsidRDefault="00F71D40" w:rsidP="00F71D40">
      <w:pPr>
        <w:pStyle w:val="Heading5"/>
        <w:shd w:val="clear" w:color="auto" w:fill="FFFFFF"/>
        <w:rPr>
          <w:rFonts w:ascii="inherit" w:hAnsi="inherit" w:cs="Segoe UI"/>
          <w:sz w:val="27"/>
          <w:szCs w:val="27"/>
        </w:rPr>
      </w:pPr>
      <w:r w:rsidRPr="00814A44">
        <w:rPr>
          <w:rFonts w:ascii="inherit" w:hAnsi="inherit" w:cs="Segoe UI"/>
          <w:color w:val="auto"/>
          <w:sz w:val="31"/>
          <w:szCs w:val="27"/>
        </w:rPr>
        <w:t>Location of Archived Redo Log Files</w:t>
      </w:r>
    </w:p>
    <w:p w14:paraId="77CE3617" w14:textId="77777777" w:rsidR="00F71D40" w:rsidRPr="00814A44" w:rsidRDefault="00F71D40" w:rsidP="00814A44">
      <w:pPr>
        <w:pStyle w:val="NormalWeb"/>
        <w:shd w:val="clear" w:color="auto" w:fill="FFFFFF"/>
        <w:spacing w:before="210" w:beforeAutospacing="0" w:after="210" w:afterAutospacing="0"/>
        <w:jc w:val="both"/>
        <w:rPr>
          <w:rFonts w:ascii="Cambria Math" w:hAnsi="Cambria Math" w:cs="Segoe UI"/>
          <w:color w:val="1A1816"/>
        </w:rPr>
      </w:pPr>
      <w:r w:rsidRPr="00814A44">
        <w:rPr>
          <w:rFonts w:ascii="Cambria Math" w:hAnsi="Cambria Math" w:cs="Segoe UI"/>
          <w:color w:val="1A1816"/>
        </w:rPr>
        <w:t>Certain criteria define where the remote file server (RFS) creates an archived redo log file.</w:t>
      </w:r>
    </w:p>
    <w:p w14:paraId="3CFE0F22" w14:textId="77777777" w:rsidR="00F71D40" w:rsidRPr="00814A44" w:rsidRDefault="00F71D40" w:rsidP="00814A44">
      <w:pPr>
        <w:pStyle w:val="NormalWeb"/>
        <w:numPr>
          <w:ilvl w:val="0"/>
          <w:numId w:val="9"/>
        </w:numPr>
        <w:shd w:val="clear" w:color="auto" w:fill="FFFFFF"/>
        <w:spacing w:before="0" w:beforeAutospacing="0" w:after="120" w:afterAutospacing="0"/>
        <w:jc w:val="both"/>
        <w:rPr>
          <w:rFonts w:ascii="Cambria Math" w:hAnsi="Cambria Math" w:cs="Segoe UI"/>
          <w:color w:val="1A1816"/>
        </w:rPr>
      </w:pPr>
      <w:r w:rsidRPr="00814A44">
        <w:rPr>
          <w:rFonts w:ascii="Cambria Math" w:hAnsi="Cambria Math" w:cs="Segoe UI"/>
          <w:color w:val="1A1816"/>
        </w:rPr>
        <w:t>If no local log archive destinations are configured:</w:t>
      </w:r>
    </w:p>
    <w:p w14:paraId="79977213" w14:textId="77777777" w:rsidR="00F71D40" w:rsidRPr="00814A44" w:rsidRDefault="00F71D40" w:rsidP="00814A44">
      <w:pPr>
        <w:pStyle w:val="NormalWeb"/>
        <w:numPr>
          <w:ilvl w:val="1"/>
          <w:numId w:val="9"/>
        </w:numPr>
        <w:shd w:val="clear" w:color="auto" w:fill="FFFFFF"/>
        <w:spacing w:before="0" w:beforeAutospacing="0" w:after="120" w:afterAutospacing="0"/>
        <w:jc w:val="both"/>
        <w:rPr>
          <w:rFonts w:ascii="Cambria Math" w:hAnsi="Cambria Math" w:cs="Segoe UI"/>
          <w:color w:val="1A1816"/>
        </w:rPr>
      </w:pPr>
      <w:r w:rsidRPr="00814A44">
        <w:rPr>
          <w:rFonts w:ascii="Cambria Math" w:hAnsi="Cambria Math" w:cs="Segoe UI"/>
          <w:color w:val="1A1816"/>
        </w:rPr>
        <w:t>When Oracle Managed Files (OMF) is used, the archived redo log file is stored in the fast recovery area.</w:t>
      </w:r>
    </w:p>
    <w:p w14:paraId="4200443B" w14:textId="77777777" w:rsidR="00F71D40" w:rsidRPr="00814A44" w:rsidRDefault="00F71D40" w:rsidP="00814A44">
      <w:pPr>
        <w:pStyle w:val="NormalWeb"/>
        <w:numPr>
          <w:ilvl w:val="1"/>
          <w:numId w:val="9"/>
        </w:numPr>
        <w:shd w:val="clear" w:color="auto" w:fill="FFFFFF"/>
        <w:spacing w:before="0" w:beforeAutospacing="0" w:after="0" w:afterAutospacing="0"/>
        <w:jc w:val="both"/>
        <w:rPr>
          <w:rFonts w:ascii="Cambria Math" w:hAnsi="Cambria Math" w:cs="Segoe UI"/>
          <w:color w:val="1A1816"/>
        </w:rPr>
      </w:pPr>
      <w:r w:rsidRPr="00814A44">
        <w:rPr>
          <w:rFonts w:ascii="Cambria Math" w:hAnsi="Cambria Math" w:cs="Segoe UI"/>
          <w:color w:val="1A1816"/>
        </w:rPr>
        <w:t>When OMF is not used, the archived redo log file is stored in the </w:t>
      </w:r>
      <w:r w:rsidRPr="00814A44">
        <w:rPr>
          <w:rStyle w:val="HTMLCode"/>
          <w:rFonts w:ascii="Cambria Math" w:eastAsiaTheme="majorEastAsia" w:hAnsi="Cambria Math"/>
          <w:color w:val="1A1816"/>
        </w:rPr>
        <w:t>/dbs/arch</w:t>
      </w:r>
      <w:r w:rsidRPr="00814A44">
        <w:rPr>
          <w:rFonts w:ascii="Cambria Math" w:hAnsi="Cambria Math" w:cs="Segoe UI"/>
          <w:color w:val="1A1816"/>
        </w:rPr>
        <w:t> directory.</w:t>
      </w:r>
    </w:p>
    <w:p w14:paraId="1F4652B1" w14:textId="77777777" w:rsidR="00F71D40" w:rsidRPr="00814A44" w:rsidRDefault="00F71D40" w:rsidP="00814A44">
      <w:pPr>
        <w:pStyle w:val="NormalWeb"/>
        <w:numPr>
          <w:ilvl w:val="0"/>
          <w:numId w:val="9"/>
        </w:numPr>
        <w:shd w:val="clear" w:color="auto" w:fill="FFFFFF"/>
        <w:spacing w:before="0" w:beforeAutospacing="0" w:after="120" w:afterAutospacing="0"/>
        <w:jc w:val="both"/>
        <w:rPr>
          <w:rFonts w:ascii="Cambria Math" w:hAnsi="Cambria Math" w:cs="Segoe UI"/>
          <w:color w:val="1A1816"/>
        </w:rPr>
      </w:pPr>
      <w:r w:rsidRPr="00814A44">
        <w:rPr>
          <w:rFonts w:ascii="Cambria Math" w:hAnsi="Cambria Math" w:cs="Segoe UI"/>
          <w:color w:val="1A1816"/>
        </w:rPr>
        <w:t>If one or more local log archive destinations are defined, the archived redo log file is stored in the first (lowest) valid, enabled, and active log archive destination that is valid for SRLs and the current role.</w:t>
      </w:r>
    </w:p>
    <w:p w14:paraId="67DF202C" w14:textId="77777777" w:rsidR="00F71D40" w:rsidRPr="00814A44" w:rsidRDefault="00F71D40" w:rsidP="00814A44">
      <w:pPr>
        <w:pStyle w:val="NormalWeb"/>
        <w:numPr>
          <w:ilvl w:val="0"/>
          <w:numId w:val="9"/>
        </w:numPr>
        <w:shd w:val="clear" w:color="auto" w:fill="FFFFFF"/>
        <w:spacing w:before="0" w:beforeAutospacing="0" w:after="0" w:afterAutospacing="0"/>
        <w:jc w:val="both"/>
        <w:rPr>
          <w:rFonts w:ascii="Cambria Math" w:hAnsi="Cambria Math" w:cs="Segoe UI"/>
          <w:color w:val="1A1816"/>
        </w:rPr>
      </w:pPr>
      <w:r w:rsidRPr="00814A44">
        <w:rPr>
          <w:rFonts w:ascii="Cambria Math" w:hAnsi="Cambria Math" w:cs="Segoe UI"/>
          <w:color w:val="1A1816"/>
        </w:rPr>
        <w:t>If one or more local log archive destinations are defined, but none of them are valid, enabled, and active, the archived redo log file is stored in the </w:t>
      </w:r>
      <w:r w:rsidRPr="00814A44">
        <w:rPr>
          <w:rStyle w:val="HTMLCode"/>
          <w:rFonts w:ascii="Cambria Math" w:eastAsiaTheme="majorEastAsia" w:hAnsi="Cambria Math"/>
          <w:color w:val="1A1816"/>
        </w:rPr>
        <w:t>/dbs/arch</w:t>
      </w:r>
      <w:r w:rsidRPr="00814A44">
        <w:rPr>
          <w:rFonts w:ascii="Cambria Math" w:hAnsi="Cambria Math" w:cs="Segoe UI"/>
          <w:color w:val="1A1816"/>
        </w:rPr>
        <w:t> directory.</w:t>
      </w:r>
    </w:p>
    <w:p w14:paraId="75E229F3" w14:textId="77777777" w:rsidR="00F71D40" w:rsidRDefault="00F71D40" w:rsidP="00F71D40">
      <w:pPr>
        <w:pStyle w:val="NormalWeb"/>
        <w:shd w:val="clear" w:color="auto" w:fill="FFFFFF"/>
        <w:spacing w:before="0" w:beforeAutospacing="0" w:after="120" w:afterAutospacing="0"/>
        <w:rPr>
          <w:rFonts w:ascii="Segoe UI" w:hAnsi="Segoe UI" w:cs="Segoe UI"/>
          <w:color w:val="1A1816"/>
        </w:rPr>
      </w:pPr>
    </w:p>
    <w:p w14:paraId="007033AF" w14:textId="77777777" w:rsidR="00F71D40" w:rsidRPr="00FC7E14" w:rsidRDefault="00F71D40" w:rsidP="00F71D40">
      <w:pPr>
        <w:pStyle w:val="Heading3"/>
        <w:shd w:val="clear" w:color="auto" w:fill="FFFFFF"/>
        <w:spacing w:before="300" w:after="150"/>
        <w:rPr>
          <w:rFonts w:ascii="inherit" w:hAnsi="inherit" w:cs="Segoe UI"/>
          <w:color w:val="auto"/>
          <w:sz w:val="36"/>
          <w:szCs w:val="36"/>
        </w:rPr>
      </w:pPr>
      <w:r w:rsidRPr="00FC7E14">
        <w:rPr>
          <w:rFonts w:ascii="inherit" w:hAnsi="inherit" w:cs="Segoe UI"/>
          <w:bCs/>
          <w:color w:val="auto"/>
          <w:sz w:val="36"/>
          <w:szCs w:val="36"/>
        </w:rPr>
        <w:t>Monitoring Redo Transport Services</w:t>
      </w:r>
    </w:p>
    <w:p w14:paraId="6B7B8355" w14:textId="77777777" w:rsidR="00F71D40" w:rsidRPr="00AA2426" w:rsidRDefault="00F71D40" w:rsidP="00F71D40">
      <w:pPr>
        <w:pStyle w:val="NormalWeb"/>
        <w:shd w:val="clear" w:color="auto" w:fill="FFFFFF"/>
        <w:spacing w:before="210" w:beforeAutospacing="0" w:after="210" w:afterAutospacing="0"/>
        <w:rPr>
          <w:rFonts w:ascii="Cambria Math" w:hAnsi="Cambria Math" w:cs="Segoe UI"/>
          <w:color w:val="1A1816"/>
        </w:rPr>
      </w:pPr>
      <w:r w:rsidRPr="00AA2426">
        <w:rPr>
          <w:rFonts w:ascii="Cambria Math" w:hAnsi="Cambria Math" w:cs="Segoe UI"/>
          <w:color w:val="1A1816"/>
        </w:rPr>
        <w:t>You can monitor redo transport status, as well as redo transport response time.</w:t>
      </w:r>
    </w:p>
    <w:p w14:paraId="7C6A4E03" w14:textId="77777777" w:rsidR="00F71D40" w:rsidRDefault="00F71D40" w:rsidP="00F71D40">
      <w:pPr>
        <w:pStyle w:val="NormalWeb"/>
        <w:shd w:val="clear" w:color="auto" w:fill="FFFFFF"/>
        <w:spacing w:before="0" w:beforeAutospacing="0" w:after="120" w:afterAutospacing="0"/>
        <w:rPr>
          <w:rFonts w:ascii="Segoe UI" w:hAnsi="Segoe UI" w:cs="Segoe UI"/>
          <w:color w:val="1A1816"/>
        </w:rPr>
      </w:pPr>
    </w:p>
    <w:p w14:paraId="153FB151" w14:textId="77777777" w:rsidR="00F71D40" w:rsidRPr="00FC7E14" w:rsidRDefault="00F71D40" w:rsidP="00F71D40">
      <w:pPr>
        <w:pStyle w:val="Heading4"/>
        <w:shd w:val="clear" w:color="auto" w:fill="FFFFFF"/>
        <w:rPr>
          <w:rFonts w:ascii="inherit" w:hAnsi="inherit" w:cs="Segoe UI"/>
          <w:i w:val="0"/>
          <w:color w:val="auto"/>
          <w:sz w:val="32"/>
          <w:szCs w:val="32"/>
        </w:rPr>
      </w:pPr>
      <w:r w:rsidRPr="00FC7E14">
        <w:rPr>
          <w:rFonts w:ascii="inherit" w:hAnsi="inherit" w:cs="Segoe UI"/>
          <w:bCs/>
          <w:i w:val="0"/>
          <w:color w:val="auto"/>
          <w:sz w:val="32"/>
          <w:szCs w:val="32"/>
        </w:rPr>
        <w:t>Monitoring Redo Transport Status</w:t>
      </w:r>
    </w:p>
    <w:p w14:paraId="47823D61" w14:textId="77777777" w:rsidR="00F71D40" w:rsidRPr="00AA2426" w:rsidRDefault="00F71D40" w:rsidP="00F71D40">
      <w:pPr>
        <w:pStyle w:val="NormalWeb"/>
        <w:shd w:val="clear" w:color="auto" w:fill="FFFFFF"/>
        <w:spacing w:before="210" w:beforeAutospacing="0" w:after="210" w:afterAutospacing="0"/>
        <w:rPr>
          <w:rFonts w:ascii="Cambria Math" w:hAnsi="Cambria Math" w:cs="Segoe UI"/>
          <w:color w:val="1A1816"/>
        </w:rPr>
      </w:pPr>
      <w:r w:rsidRPr="00AA2426">
        <w:rPr>
          <w:rFonts w:ascii="Cambria Math" w:hAnsi="Cambria Math" w:cs="Segoe UI"/>
          <w:color w:val="1A1816"/>
        </w:rPr>
        <w:t>You can query views to monitor redo transport status on a redo source database.</w:t>
      </w:r>
    </w:p>
    <w:p w14:paraId="6A797A9E" w14:textId="77777777" w:rsidR="00F71D40" w:rsidRPr="00AA2426" w:rsidRDefault="00F71D40" w:rsidP="00F71D40">
      <w:pPr>
        <w:pStyle w:val="NormalWeb"/>
        <w:shd w:val="clear" w:color="auto" w:fill="FFFFFF"/>
        <w:spacing w:before="210" w:beforeAutospacing="0" w:after="210" w:afterAutospacing="0"/>
        <w:rPr>
          <w:rFonts w:ascii="Cambria Math" w:hAnsi="Cambria Math" w:cs="Segoe UI"/>
          <w:color w:val="1A1816"/>
        </w:rPr>
      </w:pPr>
      <w:r w:rsidRPr="00AA2426">
        <w:rPr>
          <w:rFonts w:ascii="Cambria Math" w:hAnsi="Cambria Math" w:cs="Segoe UI"/>
          <w:color w:val="1A1816"/>
        </w:rPr>
        <w:t>Take the following steps to monitor redo transport status on a redo source database.</w:t>
      </w:r>
    </w:p>
    <w:p w14:paraId="5161EB12" w14:textId="77777777" w:rsidR="00F71D40" w:rsidRPr="00AA2426" w:rsidRDefault="00F71D40" w:rsidP="00F71D40">
      <w:pPr>
        <w:pStyle w:val="stepexpand"/>
        <w:numPr>
          <w:ilvl w:val="0"/>
          <w:numId w:val="10"/>
        </w:numPr>
        <w:shd w:val="clear" w:color="auto" w:fill="FFFFFF"/>
        <w:spacing w:before="0" w:beforeAutospacing="0" w:after="0" w:afterAutospacing="0"/>
        <w:rPr>
          <w:rFonts w:ascii="Cambria Math" w:hAnsi="Cambria Math" w:cs="Segoe UI"/>
          <w:color w:val="1A1816"/>
        </w:rPr>
      </w:pPr>
      <w:r w:rsidRPr="00AA2426">
        <w:rPr>
          <w:rFonts w:ascii="Cambria Math" w:hAnsi="Cambria Math" w:cs="Segoe UI"/>
          <w:color w:val="1A1816"/>
        </w:rPr>
        <w:lastRenderedPageBreak/>
        <w:t>Perform the following query on the redo source database to determine the most recently archived sequence number for each thread:</w:t>
      </w:r>
    </w:p>
    <w:p w14:paraId="3483EC0E" w14:textId="77777777" w:rsidR="00F71D40" w:rsidRDefault="00F71D40" w:rsidP="00F71D40">
      <w:pPr>
        <w:pStyle w:val="HTMLPreformatted"/>
        <w:shd w:val="clear" w:color="auto" w:fill="FFFFFF"/>
        <w:spacing w:line="300" w:lineRule="atLeast"/>
        <w:ind w:left="720"/>
        <w:rPr>
          <w:rStyle w:val="copy-button-label"/>
          <w:color w:val="1A1816"/>
        </w:rPr>
      </w:pPr>
    </w:p>
    <w:p w14:paraId="17466E53" w14:textId="1F3A6967" w:rsidR="00F71D40" w:rsidRPr="00AA2426" w:rsidRDefault="00F71D40" w:rsidP="00AA2426">
      <w:pPr>
        <w:spacing w:after="0" w:line="240" w:lineRule="auto"/>
        <w:ind w:left="709"/>
        <w:rPr>
          <w:rFonts w:ascii="Courier New" w:eastAsia="Times New Roman" w:hAnsi="Courier New" w:cs="Courier New"/>
          <w:color w:val="1A1816"/>
          <w:kern w:val="0"/>
          <w:sz w:val="20"/>
          <w:szCs w:val="24"/>
          <w:shd w:val="clear" w:color="auto" w:fill="FFFFFF"/>
          <w:lang w:eastAsia="en-IN"/>
          <w14:ligatures w14:val="none"/>
        </w:rPr>
      </w:pPr>
      <w:r w:rsidRPr="00AA2426">
        <w:rPr>
          <w:rFonts w:ascii="Courier New" w:eastAsia="Times New Roman" w:hAnsi="Courier New" w:cs="Courier New"/>
          <w:color w:val="1A1816"/>
          <w:kern w:val="0"/>
          <w:sz w:val="20"/>
          <w:szCs w:val="24"/>
          <w:shd w:val="clear" w:color="auto" w:fill="FFFFFF"/>
          <w:lang w:eastAsia="en-IN"/>
          <w14:ligatures w14:val="none"/>
        </w:rPr>
        <w:t>SQL&gt; SELECT MAX(SEQUENCE#), THREAD# FROM V$ARCHIVED_LOG WHERE RESETLOGS_CHANGE# = (SELECT MAX(RESETLOGS_CHANGE#) FROM V$ARCHIVED_</w:t>
      </w:r>
      <w:proofErr w:type="gramStart"/>
      <w:r w:rsidRPr="00AA2426">
        <w:rPr>
          <w:rFonts w:ascii="Courier New" w:eastAsia="Times New Roman" w:hAnsi="Courier New" w:cs="Courier New"/>
          <w:color w:val="1A1816"/>
          <w:kern w:val="0"/>
          <w:sz w:val="20"/>
          <w:szCs w:val="24"/>
          <w:shd w:val="clear" w:color="auto" w:fill="FFFFFF"/>
          <w:lang w:eastAsia="en-IN"/>
          <w14:ligatures w14:val="none"/>
        </w:rPr>
        <w:t>LOG)</w:t>
      </w:r>
      <w:r w:rsidRPr="00AA2426">
        <w:rPr>
          <w:color w:val="1A1816"/>
          <w:sz w:val="20"/>
          <w:szCs w:val="24"/>
          <w:shd w:val="clear" w:color="auto" w:fill="FFFFFF"/>
        </w:rPr>
        <w:t>GROUP</w:t>
      </w:r>
      <w:proofErr w:type="gramEnd"/>
      <w:r w:rsidRPr="00AA2426">
        <w:rPr>
          <w:color w:val="1A1816"/>
          <w:sz w:val="20"/>
          <w:szCs w:val="24"/>
          <w:shd w:val="clear" w:color="auto" w:fill="FFFFFF"/>
        </w:rPr>
        <w:t xml:space="preserve"> BY THREAD#;</w:t>
      </w:r>
    </w:p>
    <w:p w14:paraId="04031237" w14:textId="77777777" w:rsidR="00F71D40" w:rsidRDefault="00F71D40" w:rsidP="00F71D40">
      <w:pPr>
        <w:pStyle w:val="HTMLPreformatted"/>
        <w:shd w:val="clear" w:color="auto" w:fill="FFFFFF"/>
        <w:spacing w:line="300" w:lineRule="atLeast"/>
        <w:rPr>
          <w:color w:val="1A1816"/>
          <w:sz w:val="24"/>
          <w:szCs w:val="24"/>
          <w:shd w:val="clear" w:color="auto" w:fill="FFFFFF"/>
        </w:rPr>
      </w:pPr>
    </w:p>
    <w:p w14:paraId="04DE73F8" w14:textId="77777777" w:rsidR="00F71D40" w:rsidRPr="00AA2426" w:rsidRDefault="00F71D40" w:rsidP="00F71D40">
      <w:pPr>
        <w:pStyle w:val="HTMLPreformatted"/>
        <w:numPr>
          <w:ilvl w:val="0"/>
          <w:numId w:val="10"/>
        </w:numPr>
        <w:shd w:val="clear" w:color="auto" w:fill="FFFFFF"/>
        <w:spacing w:line="300" w:lineRule="atLeast"/>
        <w:rPr>
          <w:rFonts w:ascii="Cambria Math" w:hAnsi="Cambria Math" w:cs="Segoe UI"/>
          <w:color w:val="1A1816"/>
          <w:sz w:val="22"/>
          <w:shd w:val="clear" w:color="auto" w:fill="FFFFFF"/>
        </w:rPr>
      </w:pPr>
      <w:r w:rsidRPr="00AA2426">
        <w:rPr>
          <w:rFonts w:ascii="Cambria Math" w:hAnsi="Cambria Math" w:cs="Segoe UI"/>
          <w:color w:val="1A1816"/>
          <w:sz w:val="22"/>
          <w:shd w:val="clear" w:color="auto" w:fill="FFFFFF"/>
        </w:rPr>
        <w:t>Perform the following query on the redo source database to determine the most recently archived redo log file at each redo transport destination:</w:t>
      </w:r>
    </w:p>
    <w:p w14:paraId="64170CA4" w14:textId="77777777" w:rsidR="00F71D40" w:rsidRDefault="00F71D40" w:rsidP="00F71D40">
      <w:pPr>
        <w:pStyle w:val="HTMLPreformatted"/>
        <w:shd w:val="clear" w:color="auto" w:fill="FFFFFF"/>
        <w:spacing w:line="300" w:lineRule="atLeast"/>
        <w:ind w:left="720"/>
        <w:rPr>
          <w:rFonts w:ascii="Segoe UI" w:hAnsi="Segoe UI" w:cs="Segoe UI"/>
          <w:color w:val="1A1816"/>
          <w:shd w:val="clear" w:color="auto" w:fill="FFFFFF"/>
        </w:rPr>
      </w:pPr>
    </w:p>
    <w:p w14:paraId="6513961B" w14:textId="77777777" w:rsidR="00F71D40" w:rsidRPr="00AA2426" w:rsidRDefault="00F71D40" w:rsidP="00F71D40">
      <w:pPr>
        <w:pStyle w:val="ListParagraph"/>
        <w:spacing w:after="0" w:line="240" w:lineRule="auto"/>
        <w:rPr>
          <w:rFonts w:ascii="Courier New" w:eastAsia="Times New Roman" w:hAnsi="Courier New" w:cs="Courier New"/>
          <w:color w:val="1A1816"/>
          <w:kern w:val="0"/>
          <w:szCs w:val="24"/>
          <w:shd w:val="clear" w:color="auto" w:fill="FFFFFF"/>
          <w:lang w:eastAsia="en-IN"/>
          <w14:ligatures w14:val="none"/>
        </w:rPr>
      </w:pPr>
      <w:r w:rsidRPr="00AA2426">
        <w:rPr>
          <w:rFonts w:ascii="Courier New" w:eastAsia="Times New Roman" w:hAnsi="Courier New" w:cs="Courier New"/>
          <w:color w:val="1A1816"/>
          <w:kern w:val="0"/>
          <w:szCs w:val="24"/>
          <w:shd w:val="clear" w:color="auto" w:fill="FFFFFF"/>
          <w:lang w:eastAsia="en-IN"/>
          <w14:ligatures w14:val="none"/>
        </w:rPr>
        <w:t>SQL&gt; SELECT DESTINATION, STATUS, ARCHIVED_THREAD#, ARCHIVED_SEQ# FROM V$ARCHIVE_DEST_STATUS WHERE STATUS &lt;&gt; 'DEFERRED' AND STATUS &lt;&gt; 'INACTIVE';</w:t>
      </w:r>
    </w:p>
    <w:p w14:paraId="3B727FAC" w14:textId="77777777" w:rsidR="00F71D40" w:rsidRPr="00AA2DE7" w:rsidRDefault="00F71D40" w:rsidP="00F71D40">
      <w:pPr>
        <w:pStyle w:val="ListParagraph"/>
        <w:spacing w:after="0" w:line="240" w:lineRule="auto"/>
        <w:rPr>
          <w:rFonts w:ascii="Courier New" w:eastAsia="Times New Roman" w:hAnsi="Courier New" w:cs="Courier New"/>
          <w:color w:val="1A1816"/>
          <w:kern w:val="0"/>
          <w:sz w:val="24"/>
          <w:szCs w:val="24"/>
          <w:shd w:val="clear" w:color="auto" w:fill="FFFFFF"/>
          <w:lang w:eastAsia="en-IN"/>
          <w14:ligatures w14:val="none"/>
        </w:rPr>
      </w:pPr>
      <w:r w:rsidRPr="00AA2DE7">
        <w:rPr>
          <w:rFonts w:ascii="Courier New" w:eastAsia="Times New Roman" w:hAnsi="Courier New" w:cs="Courier New"/>
          <w:color w:val="1A1816"/>
          <w:kern w:val="0"/>
          <w:sz w:val="24"/>
          <w:szCs w:val="24"/>
          <w:shd w:val="clear" w:color="auto" w:fill="FFFFFF"/>
          <w:lang w:eastAsia="en-IN"/>
          <w14:ligatures w14:val="none"/>
        </w:rPr>
        <w:t xml:space="preserve"> </w:t>
      </w:r>
    </w:p>
    <w:p w14:paraId="3298B89C" w14:textId="77777777" w:rsidR="00F71D40" w:rsidRPr="00AA2426" w:rsidRDefault="00F71D40" w:rsidP="00F71D40">
      <w:pPr>
        <w:pStyle w:val="ListParagraph"/>
        <w:spacing w:after="0" w:line="240" w:lineRule="auto"/>
        <w:rPr>
          <w:rFonts w:ascii="Courier New" w:eastAsia="Times New Roman" w:hAnsi="Courier New" w:cs="Courier New"/>
          <w:color w:val="1A1816"/>
          <w:kern w:val="0"/>
          <w:szCs w:val="24"/>
          <w:shd w:val="clear" w:color="auto" w:fill="FFFFFF"/>
          <w:lang w:eastAsia="en-IN"/>
          <w14:ligatures w14:val="none"/>
        </w:rPr>
      </w:pPr>
      <w:r w:rsidRPr="00AA2426">
        <w:rPr>
          <w:rFonts w:ascii="Courier New" w:eastAsia="Times New Roman" w:hAnsi="Courier New" w:cs="Courier New"/>
          <w:color w:val="1A1816"/>
          <w:kern w:val="0"/>
          <w:szCs w:val="24"/>
          <w:shd w:val="clear" w:color="auto" w:fill="FFFFFF"/>
          <w:lang w:eastAsia="en-IN"/>
          <w14:ligatures w14:val="none"/>
        </w:rPr>
        <w:t xml:space="preserve">DESTINATION         </w:t>
      </w:r>
      <w:proofErr w:type="gramStart"/>
      <w:r w:rsidRPr="00AA2426">
        <w:rPr>
          <w:rFonts w:ascii="Courier New" w:eastAsia="Times New Roman" w:hAnsi="Courier New" w:cs="Courier New"/>
          <w:color w:val="1A1816"/>
          <w:kern w:val="0"/>
          <w:szCs w:val="24"/>
          <w:shd w:val="clear" w:color="auto" w:fill="FFFFFF"/>
          <w:lang w:eastAsia="en-IN"/>
          <w14:ligatures w14:val="none"/>
        </w:rPr>
        <w:t>STATUS  ARCHIVED</w:t>
      </w:r>
      <w:proofErr w:type="gramEnd"/>
      <w:r w:rsidRPr="00AA2426">
        <w:rPr>
          <w:rFonts w:ascii="Courier New" w:eastAsia="Times New Roman" w:hAnsi="Courier New" w:cs="Courier New"/>
          <w:color w:val="1A1816"/>
          <w:kern w:val="0"/>
          <w:szCs w:val="24"/>
          <w:shd w:val="clear" w:color="auto" w:fill="FFFFFF"/>
          <w:lang w:eastAsia="en-IN"/>
          <w14:ligatures w14:val="none"/>
        </w:rPr>
        <w:t>_THREAD#  ARCHIVED_SEQ#</w:t>
      </w:r>
    </w:p>
    <w:p w14:paraId="27EF0B52" w14:textId="63E8C19C" w:rsidR="00F71D40" w:rsidRPr="00AA2426" w:rsidRDefault="00F71D40" w:rsidP="00F71D40">
      <w:pPr>
        <w:pStyle w:val="ListParagraph"/>
        <w:spacing w:after="0" w:line="240" w:lineRule="auto"/>
        <w:rPr>
          <w:rFonts w:ascii="Courier New" w:eastAsia="Times New Roman" w:hAnsi="Courier New" w:cs="Courier New"/>
          <w:color w:val="1A1816"/>
          <w:kern w:val="0"/>
          <w:szCs w:val="24"/>
          <w:shd w:val="clear" w:color="auto" w:fill="FFFFFF"/>
          <w:lang w:eastAsia="en-IN"/>
          <w14:ligatures w14:val="none"/>
        </w:rPr>
      </w:pPr>
      <w:r w:rsidRPr="00AA2426">
        <w:rPr>
          <w:rFonts w:ascii="Courier New" w:eastAsia="Times New Roman" w:hAnsi="Courier New" w:cs="Courier New"/>
          <w:color w:val="1A1816"/>
          <w:kern w:val="0"/>
          <w:szCs w:val="24"/>
          <w:shd w:val="clear" w:color="auto" w:fill="FFFFFF"/>
          <w:lang w:eastAsia="en-IN"/>
          <w14:ligatures w14:val="none"/>
        </w:rPr>
        <w:t>------------------  ------  ----------------  ---------</w:t>
      </w:r>
    </w:p>
    <w:p w14:paraId="189209AE" w14:textId="5819349D" w:rsidR="00F71D40" w:rsidRPr="00AA2426" w:rsidRDefault="00F71D40" w:rsidP="00F71D40">
      <w:pPr>
        <w:pStyle w:val="ListParagraph"/>
        <w:spacing w:after="0" w:line="240" w:lineRule="auto"/>
        <w:rPr>
          <w:rFonts w:ascii="Courier New" w:eastAsia="Times New Roman" w:hAnsi="Courier New" w:cs="Courier New"/>
          <w:color w:val="1A1816"/>
          <w:kern w:val="0"/>
          <w:szCs w:val="24"/>
          <w:shd w:val="clear" w:color="auto" w:fill="FFFFFF"/>
          <w:lang w:eastAsia="en-IN"/>
          <w14:ligatures w14:val="none"/>
        </w:rPr>
      </w:pPr>
      <w:r w:rsidRPr="00AA2426">
        <w:rPr>
          <w:rFonts w:ascii="Courier New" w:eastAsia="Times New Roman" w:hAnsi="Courier New" w:cs="Courier New"/>
          <w:color w:val="1A1816"/>
          <w:kern w:val="0"/>
          <w:szCs w:val="24"/>
          <w:shd w:val="clear" w:color="auto" w:fill="FFFFFF"/>
          <w:lang w:eastAsia="en-IN"/>
          <w14:ligatures w14:val="none"/>
        </w:rPr>
        <w:t>/private1/prmy/lad   VALID                 1           947</w:t>
      </w:r>
    </w:p>
    <w:p w14:paraId="358A173A" w14:textId="579B1B86" w:rsidR="00F71D40" w:rsidRPr="00AA2426" w:rsidRDefault="00F71D40" w:rsidP="00F71D40">
      <w:pPr>
        <w:pStyle w:val="HTMLPreformatted"/>
        <w:shd w:val="clear" w:color="auto" w:fill="FFFFFF"/>
        <w:spacing w:line="300" w:lineRule="atLeast"/>
        <w:ind w:left="720"/>
        <w:rPr>
          <w:rFonts w:ascii="Segoe UI" w:hAnsi="Segoe UI" w:cs="Segoe UI"/>
          <w:color w:val="1A1816"/>
          <w:sz w:val="18"/>
          <w:shd w:val="clear" w:color="auto" w:fill="FFFFFF"/>
        </w:rPr>
      </w:pPr>
      <w:r w:rsidRPr="00AA2426">
        <w:rPr>
          <w:color w:val="1A1816"/>
          <w:sz w:val="22"/>
          <w:szCs w:val="24"/>
          <w:shd w:val="clear" w:color="auto" w:fill="FFFFFF"/>
        </w:rPr>
        <w:t>standby1             VAL</w:t>
      </w:r>
      <w:r w:rsidR="00AA2426">
        <w:rPr>
          <w:color w:val="1A1816"/>
          <w:sz w:val="22"/>
          <w:szCs w:val="24"/>
          <w:shd w:val="clear" w:color="auto" w:fill="FFFFFF"/>
        </w:rPr>
        <w:t xml:space="preserve">ID                 1           </w:t>
      </w:r>
      <w:r w:rsidRPr="00AA2426">
        <w:rPr>
          <w:color w:val="1A1816"/>
          <w:sz w:val="22"/>
          <w:szCs w:val="24"/>
          <w:shd w:val="clear" w:color="auto" w:fill="FFFFFF"/>
        </w:rPr>
        <w:t>947</w:t>
      </w:r>
    </w:p>
    <w:p w14:paraId="0DA9DCB2" w14:textId="77777777" w:rsidR="00F71D40" w:rsidRDefault="00F71D40" w:rsidP="00F71D40">
      <w:pPr>
        <w:pStyle w:val="HTMLPreformatted"/>
        <w:shd w:val="clear" w:color="auto" w:fill="FFFFFF"/>
        <w:spacing w:line="300" w:lineRule="atLeast"/>
        <w:rPr>
          <w:rFonts w:ascii="Segoe UI" w:hAnsi="Segoe UI" w:cs="Segoe UI"/>
          <w:color w:val="1A1816"/>
          <w:shd w:val="clear" w:color="auto" w:fill="FFFFFF"/>
        </w:rPr>
      </w:pPr>
    </w:p>
    <w:p w14:paraId="48845D39" w14:textId="77777777" w:rsidR="00F71D40" w:rsidRDefault="00F71D40" w:rsidP="00F71D40">
      <w:pPr>
        <w:pStyle w:val="HTMLPreformatted"/>
        <w:shd w:val="clear" w:color="auto" w:fill="FFFFFF"/>
        <w:spacing w:line="300" w:lineRule="atLeast"/>
        <w:ind w:left="720"/>
        <w:rPr>
          <w:color w:val="1A1816"/>
        </w:rPr>
      </w:pPr>
    </w:p>
    <w:p w14:paraId="18F93544" w14:textId="77777777" w:rsidR="00F71D40" w:rsidRPr="00AA2426" w:rsidRDefault="00F71D40" w:rsidP="00F71D40">
      <w:pPr>
        <w:pStyle w:val="NormalWeb"/>
        <w:shd w:val="clear" w:color="auto" w:fill="FFFFFF"/>
        <w:spacing w:before="0" w:beforeAutospacing="0" w:after="0" w:afterAutospacing="0"/>
        <w:ind w:left="720"/>
        <w:rPr>
          <w:rFonts w:ascii="Cambria Math" w:hAnsi="Cambria Math" w:cs="Segoe UI"/>
          <w:color w:val="1A1816"/>
          <w:sz w:val="22"/>
        </w:rPr>
      </w:pPr>
      <w:r w:rsidRPr="00AA2426">
        <w:rPr>
          <w:rFonts w:ascii="Cambria Math" w:hAnsi="Cambria Math" w:cs="Segoe UI"/>
          <w:color w:val="1A1816"/>
          <w:sz w:val="22"/>
        </w:rPr>
        <w:t>The most recently archived redo log file should be the same for each destination. If it is not, a status other than </w:t>
      </w:r>
      <w:r w:rsidRPr="00AA2426">
        <w:rPr>
          <w:rStyle w:val="HTMLCode"/>
          <w:rFonts w:ascii="Cambria Math" w:eastAsiaTheme="majorEastAsia" w:hAnsi="Cambria Math"/>
          <w:color w:val="1A1816"/>
          <w:sz w:val="18"/>
        </w:rPr>
        <w:t>VALID</w:t>
      </w:r>
      <w:r w:rsidRPr="00AA2426">
        <w:rPr>
          <w:rFonts w:ascii="Cambria Math" w:hAnsi="Cambria Math" w:cs="Segoe UI"/>
          <w:color w:val="1A1816"/>
          <w:sz w:val="22"/>
        </w:rPr>
        <w:t> may identify an error encountered during the archival operation to that destination.</w:t>
      </w:r>
    </w:p>
    <w:p w14:paraId="2B7D3836" w14:textId="77777777" w:rsidR="00F71D40" w:rsidRPr="00AA2426" w:rsidRDefault="00F71D40" w:rsidP="00F71D40">
      <w:pPr>
        <w:pStyle w:val="stepexpand"/>
        <w:shd w:val="clear" w:color="auto" w:fill="FFFFFF"/>
        <w:spacing w:before="0" w:beforeAutospacing="0" w:after="0" w:afterAutospacing="0"/>
        <w:ind w:left="720"/>
        <w:rPr>
          <w:rFonts w:ascii="Cambria Math" w:hAnsi="Cambria Math" w:cs="Segoe UI"/>
          <w:color w:val="1A1816"/>
          <w:sz w:val="22"/>
        </w:rPr>
      </w:pPr>
    </w:p>
    <w:p w14:paraId="7DE24688" w14:textId="77777777" w:rsidR="00F71D40" w:rsidRPr="00AA2426" w:rsidRDefault="00F71D40" w:rsidP="00F71D40">
      <w:pPr>
        <w:pStyle w:val="stepexpand"/>
        <w:shd w:val="clear" w:color="auto" w:fill="FFFFFF"/>
        <w:spacing w:before="0" w:beforeAutospacing="0" w:after="0" w:afterAutospacing="0"/>
        <w:ind w:left="720"/>
        <w:rPr>
          <w:rFonts w:ascii="Cambria Math" w:hAnsi="Cambria Math" w:cs="Segoe UI"/>
          <w:color w:val="1A1816"/>
          <w:sz w:val="22"/>
        </w:rPr>
      </w:pPr>
      <w:r w:rsidRPr="00AA2426">
        <w:rPr>
          <w:rFonts w:ascii="Cambria Math" w:hAnsi="Cambria Math" w:cs="Segoe UI"/>
          <w:color w:val="1A1816"/>
          <w:sz w:val="22"/>
        </w:rPr>
        <w:t>Perform a query at a redo source database to find out if an archived redo log file has been received at a particular redo transport destination. Each destination has an ID number associated with it. You can query the </w:t>
      </w:r>
      <w:r w:rsidRPr="00AA2426">
        <w:rPr>
          <w:rStyle w:val="HTMLCode"/>
          <w:rFonts w:ascii="Cambria Math" w:eastAsiaTheme="majorEastAsia" w:hAnsi="Cambria Math"/>
          <w:color w:val="1A1816"/>
          <w:sz w:val="18"/>
        </w:rPr>
        <w:t>DEST_ID</w:t>
      </w:r>
      <w:r w:rsidRPr="00AA2426">
        <w:rPr>
          <w:rFonts w:ascii="Cambria Math" w:hAnsi="Cambria Math" w:cs="Segoe UI"/>
          <w:color w:val="1A1816"/>
          <w:sz w:val="22"/>
        </w:rPr>
        <w:t> column of the </w:t>
      </w:r>
      <w:r w:rsidRPr="00AA2426">
        <w:rPr>
          <w:rStyle w:val="HTMLCode"/>
          <w:rFonts w:ascii="Cambria Math" w:eastAsiaTheme="majorEastAsia" w:hAnsi="Cambria Math"/>
          <w:color w:val="1A1816"/>
          <w:sz w:val="18"/>
        </w:rPr>
        <w:t>V$ARCHIVE_DEST</w:t>
      </w:r>
      <w:r w:rsidRPr="00AA2426">
        <w:rPr>
          <w:rFonts w:ascii="Cambria Math" w:hAnsi="Cambria Math" w:cs="Segoe UI"/>
          <w:color w:val="1A1816"/>
          <w:sz w:val="22"/>
        </w:rPr>
        <w:t> view on a database to identify each destination's ID number.</w:t>
      </w:r>
    </w:p>
    <w:p w14:paraId="6CB8C438" w14:textId="77777777" w:rsidR="00F71D40" w:rsidRPr="00AA2426" w:rsidRDefault="00F71D40" w:rsidP="00F71D40">
      <w:pPr>
        <w:pStyle w:val="NormalWeb"/>
        <w:shd w:val="clear" w:color="auto" w:fill="FFFFFF"/>
        <w:spacing w:before="210" w:beforeAutospacing="0" w:after="210" w:afterAutospacing="0"/>
        <w:ind w:left="720"/>
        <w:rPr>
          <w:rFonts w:ascii="Cambria Math" w:hAnsi="Cambria Math" w:cs="Segoe UI"/>
          <w:color w:val="1A1816"/>
          <w:sz w:val="22"/>
        </w:rPr>
      </w:pPr>
      <w:r w:rsidRPr="00AA2426">
        <w:rPr>
          <w:rFonts w:ascii="Cambria Math" w:hAnsi="Cambria Math" w:cs="Segoe UI"/>
          <w:color w:val="1A1816"/>
          <w:sz w:val="22"/>
        </w:rPr>
        <w:t>Assume that destination 1 points to the local archived redo log and that destination 2 points to a redo transport destination. Perform the following query at the redo source database to find out if any log files are missing at the redo transport destination:</w:t>
      </w:r>
    </w:p>
    <w:p w14:paraId="594F1147" w14:textId="198B2003" w:rsidR="00F71D40" w:rsidRPr="00AA2426" w:rsidRDefault="00F71D40" w:rsidP="00AA2426">
      <w:pPr>
        <w:spacing w:after="0" w:line="240" w:lineRule="auto"/>
        <w:ind w:left="709"/>
        <w:rPr>
          <w:rFonts w:ascii="Courier New" w:eastAsia="Times New Roman" w:hAnsi="Courier New" w:cs="Courier New"/>
          <w:color w:val="1A1816"/>
          <w:kern w:val="0"/>
          <w:szCs w:val="24"/>
          <w:shd w:val="clear" w:color="auto" w:fill="FFFFFF"/>
          <w:lang w:eastAsia="en-IN"/>
          <w14:ligatures w14:val="none"/>
        </w:rPr>
      </w:pPr>
      <w:r w:rsidRPr="00AA2426">
        <w:rPr>
          <w:rFonts w:ascii="Courier New" w:eastAsia="Times New Roman" w:hAnsi="Courier New" w:cs="Courier New"/>
          <w:color w:val="1A1816"/>
          <w:kern w:val="0"/>
          <w:szCs w:val="24"/>
          <w:shd w:val="clear" w:color="auto" w:fill="FFFFFF"/>
          <w:lang w:eastAsia="en-IN"/>
          <w14:ligatures w14:val="none"/>
        </w:rPr>
        <w:t xml:space="preserve">SQL&gt; SELECT LOCAL.THREAD#, LOCAL.SEQUENCE# </w:t>
      </w:r>
      <w:proofErr w:type="gramStart"/>
      <w:r w:rsidRPr="00AA2426">
        <w:rPr>
          <w:rFonts w:ascii="Courier New" w:eastAsia="Times New Roman" w:hAnsi="Courier New" w:cs="Courier New"/>
          <w:color w:val="1A1816"/>
          <w:kern w:val="0"/>
          <w:szCs w:val="24"/>
          <w:shd w:val="clear" w:color="auto" w:fill="FFFFFF"/>
          <w:lang w:eastAsia="en-IN"/>
          <w14:ligatures w14:val="none"/>
        </w:rPr>
        <w:t>FROM(</w:t>
      </w:r>
      <w:proofErr w:type="gramEnd"/>
      <w:r w:rsidRPr="00AA2426">
        <w:rPr>
          <w:rFonts w:ascii="Courier New" w:eastAsia="Times New Roman" w:hAnsi="Courier New" w:cs="Courier New"/>
          <w:color w:val="1A1816"/>
          <w:kern w:val="0"/>
          <w:szCs w:val="24"/>
          <w:shd w:val="clear" w:color="auto" w:fill="FFFFFF"/>
          <w:lang w:eastAsia="en-IN"/>
          <w14:ligatures w14:val="none"/>
        </w:rPr>
        <w:t>SELECT THREAD#, SEQUENCE# FROM V$ARCHIVED_LOG WHERE DEST_ID=1)LOCAL WHERE LOCAL.SEQUENCE# NOT IN(SELECT SEQUENCE# FROM V$ARCHIVED_LOG WHERE DEST_ID=2 AND THREAD# = LOCAL.THREAD#);</w:t>
      </w:r>
    </w:p>
    <w:p w14:paraId="4956AFF4" w14:textId="77777777" w:rsidR="00F71D40" w:rsidRPr="00AA2426" w:rsidRDefault="00F71D40" w:rsidP="00AA2426">
      <w:pPr>
        <w:spacing w:after="0" w:line="240" w:lineRule="auto"/>
        <w:ind w:left="709"/>
        <w:rPr>
          <w:rFonts w:ascii="Courier New" w:eastAsia="Times New Roman" w:hAnsi="Courier New" w:cs="Courier New"/>
          <w:color w:val="1A1816"/>
          <w:kern w:val="0"/>
          <w:szCs w:val="24"/>
          <w:shd w:val="clear" w:color="auto" w:fill="FFFFFF"/>
          <w:lang w:eastAsia="en-IN"/>
          <w14:ligatures w14:val="none"/>
        </w:rPr>
      </w:pPr>
      <w:r w:rsidRPr="00AA2426">
        <w:rPr>
          <w:rFonts w:ascii="Courier New" w:eastAsia="Times New Roman" w:hAnsi="Courier New" w:cs="Courier New"/>
          <w:color w:val="1A1816"/>
          <w:kern w:val="0"/>
          <w:szCs w:val="24"/>
          <w:shd w:val="clear" w:color="auto" w:fill="FFFFFF"/>
          <w:lang w:eastAsia="en-IN"/>
          <w14:ligatures w14:val="none"/>
        </w:rPr>
        <w:t xml:space="preserve"> </w:t>
      </w:r>
    </w:p>
    <w:p w14:paraId="1DA90859" w14:textId="77777777" w:rsidR="00F71D40" w:rsidRPr="00AA2426" w:rsidRDefault="00F71D40" w:rsidP="00AA2426">
      <w:pPr>
        <w:spacing w:after="0" w:line="240" w:lineRule="auto"/>
        <w:ind w:left="709"/>
        <w:rPr>
          <w:rFonts w:ascii="Courier New" w:eastAsia="Times New Roman" w:hAnsi="Courier New" w:cs="Courier New"/>
          <w:color w:val="1A1816"/>
          <w:kern w:val="0"/>
          <w:szCs w:val="24"/>
          <w:shd w:val="clear" w:color="auto" w:fill="FFFFFF"/>
          <w:lang w:eastAsia="en-IN"/>
          <w14:ligatures w14:val="none"/>
        </w:rPr>
      </w:pPr>
      <w:r w:rsidRPr="00AA2426">
        <w:rPr>
          <w:rFonts w:ascii="Courier New" w:eastAsia="Times New Roman" w:hAnsi="Courier New" w:cs="Courier New"/>
          <w:color w:val="1A1816"/>
          <w:kern w:val="0"/>
          <w:szCs w:val="24"/>
          <w:shd w:val="clear" w:color="auto" w:fill="FFFFFF"/>
          <w:lang w:eastAsia="en-IN"/>
          <w14:ligatures w14:val="none"/>
        </w:rPr>
        <w:t>THREAD#    SEQUENCE#</w:t>
      </w:r>
    </w:p>
    <w:p w14:paraId="78B1F69A" w14:textId="77777777" w:rsidR="00F71D40" w:rsidRPr="00AA2426" w:rsidRDefault="00F71D40" w:rsidP="00AA2426">
      <w:pPr>
        <w:spacing w:after="0" w:line="240" w:lineRule="auto"/>
        <w:ind w:left="709"/>
        <w:rPr>
          <w:rFonts w:ascii="Courier New" w:eastAsia="Times New Roman" w:hAnsi="Courier New" w:cs="Courier New"/>
          <w:color w:val="1A1816"/>
          <w:kern w:val="0"/>
          <w:szCs w:val="24"/>
          <w:shd w:val="clear" w:color="auto" w:fill="FFFFFF"/>
          <w:lang w:eastAsia="en-IN"/>
          <w14:ligatures w14:val="none"/>
        </w:rPr>
      </w:pPr>
      <w:r w:rsidRPr="00AA2426">
        <w:rPr>
          <w:rFonts w:ascii="Courier New" w:eastAsia="Times New Roman" w:hAnsi="Courier New" w:cs="Courier New"/>
          <w:color w:val="1A1816"/>
          <w:kern w:val="0"/>
          <w:szCs w:val="24"/>
          <w:shd w:val="clear" w:color="auto" w:fill="FFFFFF"/>
          <w:lang w:eastAsia="en-IN"/>
          <w14:ligatures w14:val="none"/>
        </w:rPr>
        <w:t>---------  ---------</w:t>
      </w:r>
    </w:p>
    <w:p w14:paraId="5E4E5B98" w14:textId="7796E18E" w:rsidR="00F71D40" w:rsidRPr="00AA2426" w:rsidRDefault="00F71D40" w:rsidP="00AA2426">
      <w:pPr>
        <w:spacing w:after="0" w:line="240" w:lineRule="auto"/>
        <w:ind w:left="709"/>
        <w:rPr>
          <w:rFonts w:ascii="Courier New" w:eastAsia="Times New Roman" w:hAnsi="Courier New" w:cs="Courier New"/>
          <w:color w:val="1A1816"/>
          <w:kern w:val="0"/>
          <w:szCs w:val="24"/>
          <w:shd w:val="clear" w:color="auto" w:fill="FFFFFF"/>
          <w:lang w:eastAsia="en-IN"/>
          <w14:ligatures w14:val="none"/>
        </w:rPr>
      </w:pPr>
      <w:r w:rsidRPr="00AA2426">
        <w:rPr>
          <w:rFonts w:ascii="Courier New" w:eastAsia="Times New Roman" w:hAnsi="Courier New" w:cs="Courier New"/>
          <w:color w:val="1A1816"/>
          <w:kern w:val="0"/>
          <w:szCs w:val="24"/>
          <w:shd w:val="clear" w:color="auto" w:fill="FFFFFF"/>
          <w:lang w:eastAsia="en-IN"/>
          <w14:ligatures w14:val="none"/>
        </w:rPr>
        <w:t xml:space="preserve">  </w:t>
      </w:r>
      <w:r w:rsidR="00FC7E14">
        <w:rPr>
          <w:rFonts w:ascii="Courier New" w:eastAsia="Times New Roman" w:hAnsi="Courier New" w:cs="Courier New"/>
          <w:color w:val="1A1816"/>
          <w:kern w:val="0"/>
          <w:szCs w:val="24"/>
          <w:shd w:val="clear" w:color="auto" w:fill="FFFFFF"/>
          <w:lang w:eastAsia="en-IN"/>
          <w14:ligatures w14:val="none"/>
        </w:rPr>
        <w:t xml:space="preserve"> </w:t>
      </w:r>
      <w:r w:rsidRPr="00AA2426">
        <w:rPr>
          <w:rFonts w:ascii="Courier New" w:eastAsia="Times New Roman" w:hAnsi="Courier New" w:cs="Courier New"/>
          <w:color w:val="1A1816"/>
          <w:kern w:val="0"/>
          <w:szCs w:val="24"/>
          <w:shd w:val="clear" w:color="auto" w:fill="FFFFFF"/>
          <w:lang w:eastAsia="en-IN"/>
          <w14:ligatures w14:val="none"/>
        </w:rPr>
        <w:t>1        12</w:t>
      </w:r>
    </w:p>
    <w:p w14:paraId="0B47795D" w14:textId="72580EAD" w:rsidR="00F71D40" w:rsidRPr="00FC7E14" w:rsidRDefault="00FC7E14" w:rsidP="00FC7E14">
      <w:pPr>
        <w:pStyle w:val="ListParagraph"/>
        <w:numPr>
          <w:ilvl w:val="1"/>
          <w:numId w:val="5"/>
        </w:numPr>
        <w:spacing w:after="0" w:line="240" w:lineRule="auto"/>
        <w:rPr>
          <w:rFonts w:ascii="Courier New" w:eastAsia="Times New Roman" w:hAnsi="Courier New" w:cs="Courier New"/>
          <w:color w:val="1A1816"/>
          <w:kern w:val="0"/>
          <w:szCs w:val="24"/>
          <w:shd w:val="clear" w:color="auto" w:fill="FFFFFF"/>
          <w:lang w:eastAsia="en-IN"/>
          <w14:ligatures w14:val="none"/>
        </w:rPr>
      </w:pPr>
      <w:r>
        <w:rPr>
          <w:rFonts w:ascii="Courier New" w:eastAsia="Times New Roman" w:hAnsi="Courier New" w:cs="Courier New"/>
          <w:color w:val="1A1816"/>
          <w:kern w:val="0"/>
          <w:szCs w:val="24"/>
          <w:shd w:val="clear" w:color="auto" w:fill="FFFFFF"/>
          <w:lang w:eastAsia="en-IN"/>
          <w14:ligatures w14:val="none"/>
        </w:rPr>
        <w:t xml:space="preserve"> </w:t>
      </w:r>
      <w:r w:rsidR="00F71D40" w:rsidRPr="00FC7E14">
        <w:rPr>
          <w:rFonts w:ascii="Courier New" w:eastAsia="Times New Roman" w:hAnsi="Courier New" w:cs="Courier New"/>
          <w:color w:val="1A1816"/>
          <w:kern w:val="0"/>
          <w:szCs w:val="24"/>
          <w:shd w:val="clear" w:color="auto" w:fill="FFFFFF"/>
          <w:lang w:eastAsia="en-IN"/>
          <w14:ligatures w14:val="none"/>
        </w:rPr>
        <w:t>13</w:t>
      </w:r>
    </w:p>
    <w:p w14:paraId="0DB68329" w14:textId="3737FA0F" w:rsidR="00FC7E14" w:rsidRPr="00FC7E14" w:rsidRDefault="00FC7E14" w:rsidP="00FC7E14">
      <w:pPr>
        <w:spacing w:after="0" w:line="240" w:lineRule="auto"/>
        <w:ind w:left="1080"/>
        <w:rPr>
          <w:rFonts w:ascii="Courier New" w:eastAsia="Times New Roman" w:hAnsi="Courier New" w:cs="Courier New"/>
          <w:color w:val="1A1816"/>
          <w:kern w:val="0"/>
          <w:szCs w:val="24"/>
          <w:shd w:val="clear" w:color="auto" w:fill="FFFFFF"/>
          <w:lang w:eastAsia="en-IN"/>
          <w14:ligatures w14:val="none"/>
        </w:rPr>
      </w:pPr>
      <w:r>
        <w:rPr>
          <w:rFonts w:ascii="Courier New" w:eastAsia="Times New Roman" w:hAnsi="Courier New" w:cs="Courier New"/>
          <w:color w:val="1A1816"/>
          <w:kern w:val="0"/>
          <w:szCs w:val="24"/>
          <w:shd w:val="clear" w:color="auto" w:fill="FFFFFF"/>
          <w:lang w:eastAsia="en-IN"/>
          <w14:ligatures w14:val="none"/>
        </w:rPr>
        <w:t>1</w:t>
      </w:r>
      <w:r>
        <w:rPr>
          <w:rFonts w:ascii="Courier New" w:eastAsia="Times New Roman" w:hAnsi="Courier New" w:cs="Courier New"/>
          <w:color w:val="1A1816"/>
          <w:kern w:val="0"/>
          <w:szCs w:val="24"/>
          <w:shd w:val="clear" w:color="auto" w:fill="FFFFFF"/>
          <w:lang w:eastAsia="en-IN"/>
          <w14:ligatures w14:val="none"/>
        </w:rPr>
        <w:tab/>
      </w:r>
      <w:r>
        <w:rPr>
          <w:rFonts w:ascii="Courier New" w:eastAsia="Times New Roman" w:hAnsi="Courier New" w:cs="Courier New"/>
          <w:color w:val="1A1816"/>
          <w:kern w:val="0"/>
          <w:szCs w:val="24"/>
          <w:shd w:val="clear" w:color="auto" w:fill="FFFFFF"/>
          <w:lang w:eastAsia="en-IN"/>
          <w14:ligatures w14:val="none"/>
        </w:rPr>
        <w:tab/>
        <w:t xml:space="preserve"> 14</w:t>
      </w:r>
    </w:p>
    <w:p w14:paraId="5007AD3D" w14:textId="77777777" w:rsidR="00F71D40" w:rsidRDefault="00F71D40" w:rsidP="00F71D40">
      <w:pPr>
        <w:pStyle w:val="NormalWeb"/>
        <w:shd w:val="clear" w:color="auto" w:fill="FFFFFF"/>
        <w:spacing w:before="210" w:beforeAutospacing="0" w:after="210" w:afterAutospacing="0"/>
        <w:rPr>
          <w:rFonts w:ascii="Courier New" w:hAnsi="Courier New" w:cs="Courier New"/>
          <w:color w:val="1A1816"/>
          <w:shd w:val="clear" w:color="auto" w:fill="FFFFFF"/>
        </w:rPr>
      </w:pPr>
    </w:p>
    <w:p w14:paraId="518DEFCD" w14:textId="77777777" w:rsidR="00F71D40" w:rsidRPr="00FC7E14" w:rsidRDefault="00F71D40" w:rsidP="00F71D40">
      <w:pPr>
        <w:pStyle w:val="Heading4"/>
        <w:shd w:val="clear" w:color="auto" w:fill="FFFFFF"/>
        <w:rPr>
          <w:rFonts w:ascii="inherit" w:hAnsi="inherit" w:cs="Segoe UI"/>
          <w:i w:val="0"/>
          <w:color w:val="auto"/>
          <w:sz w:val="32"/>
          <w:szCs w:val="32"/>
        </w:rPr>
      </w:pPr>
      <w:r w:rsidRPr="00FC7E14">
        <w:rPr>
          <w:rFonts w:ascii="inherit" w:hAnsi="inherit" w:cs="Segoe UI"/>
          <w:bCs/>
          <w:i w:val="0"/>
          <w:color w:val="auto"/>
          <w:sz w:val="32"/>
          <w:szCs w:val="32"/>
        </w:rPr>
        <w:t>Redo Gap Detection and Resolution</w:t>
      </w:r>
    </w:p>
    <w:p w14:paraId="4D3561DD" w14:textId="77777777" w:rsidR="00F71D40" w:rsidRPr="00FC7E14" w:rsidRDefault="00F71D40" w:rsidP="00FC7E14">
      <w:pPr>
        <w:pStyle w:val="NormalWeb"/>
        <w:shd w:val="clear" w:color="auto" w:fill="FFFFFF"/>
        <w:spacing w:before="210" w:beforeAutospacing="0" w:after="210" w:afterAutospacing="0"/>
        <w:jc w:val="both"/>
        <w:rPr>
          <w:rFonts w:ascii="Cambria Math" w:hAnsi="Cambria Math" w:cs="Segoe UI"/>
          <w:color w:val="1A1816"/>
        </w:rPr>
      </w:pPr>
      <w:r w:rsidRPr="00FC7E14">
        <w:rPr>
          <w:rFonts w:ascii="Cambria Math" w:hAnsi="Cambria Math" w:cs="Segoe UI"/>
          <w:color w:val="1A1816"/>
        </w:rPr>
        <w:t>A redo gap occurs whenever redo transmission is interrupted.</w:t>
      </w:r>
    </w:p>
    <w:p w14:paraId="13F845B0" w14:textId="77777777" w:rsidR="00F71D40" w:rsidRPr="00FC7E14" w:rsidRDefault="00F71D40" w:rsidP="00FC7E14">
      <w:pPr>
        <w:pStyle w:val="NormalWeb"/>
        <w:shd w:val="clear" w:color="auto" w:fill="FFFFFF"/>
        <w:spacing w:before="210" w:beforeAutospacing="0" w:after="210" w:afterAutospacing="0"/>
        <w:jc w:val="both"/>
        <w:rPr>
          <w:rFonts w:ascii="Cambria Math" w:hAnsi="Cambria Math" w:cs="Segoe UI"/>
          <w:color w:val="1A1816"/>
        </w:rPr>
      </w:pPr>
      <w:r w:rsidRPr="00FC7E14">
        <w:rPr>
          <w:rFonts w:ascii="Cambria Math" w:hAnsi="Cambria Math" w:cs="Segoe UI"/>
          <w:color w:val="1A1816"/>
        </w:rPr>
        <w:t>When redo transmission resumes, redo transport services automatically detects the redo gap and resolves it by sending the missing redo to the destination.</w:t>
      </w:r>
    </w:p>
    <w:p w14:paraId="369621B7" w14:textId="77777777" w:rsidR="00F71D40" w:rsidRPr="00FC7E14" w:rsidRDefault="00F71D40" w:rsidP="00FC7E14">
      <w:pPr>
        <w:pStyle w:val="NormalWeb"/>
        <w:shd w:val="clear" w:color="auto" w:fill="FFFFFF"/>
        <w:spacing w:before="0" w:beforeAutospacing="0" w:after="0" w:afterAutospacing="0"/>
        <w:jc w:val="both"/>
        <w:rPr>
          <w:rFonts w:ascii="Cambria Math" w:hAnsi="Cambria Math" w:cs="Segoe UI"/>
          <w:color w:val="1A1816"/>
        </w:rPr>
      </w:pPr>
      <w:r w:rsidRPr="00FC7E14">
        <w:rPr>
          <w:rFonts w:ascii="Cambria Math" w:hAnsi="Cambria Math" w:cs="Segoe UI"/>
          <w:color w:val="1A1816"/>
        </w:rPr>
        <w:lastRenderedPageBreak/>
        <w:t>The time needed to resolve a redo gap is directly proportional to the size of the gap and inversely proportional to the effective throughput of the network link between the redo source database and the redo transport destination. Use redo transport compression to reduce the redo gap resolution time. The </w:t>
      </w:r>
      <w:r w:rsidRPr="00FC7E14">
        <w:rPr>
          <w:rStyle w:val="HTMLCode"/>
          <w:rFonts w:ascii="Cambria Math" w:eastAsiaTheme="majorEastAsia" w:hAnsi="Cambria Math"/>
          <w:color w:val="1A1816"/>
        </w:rPr>
        <w:t>COMPRESSION</w:t>
      </w:r>
      <w:r w:rsidRPr="00FC7E14">
        <w:rPr>
          <w:rFonts w:ascii="Cambria Math" w:hAnsi="Cambria Math" w:cs="Segoe UI"/>
          <w:color w:val="1A1816"/>
        </w:rPr>
        <w:t> attribute of the </w:t>
      </w:r>
      <w:r w:rsidRPr="00FC7E14">
        <w:rPr>
          <w:rStyle w:val="HTMLCode"/>
          <w:rFonts w:ascii="Cambria Math" w:eastAsiaTheme="majorEastAsia" w:hAnsi="Cambria Math"/>
          <w:color w:val="1A1816"/>
        </w:rPr>
        <w:t>LOG_ARCHIVE_DEST_</w:t>
      </w:r>
      <w:r w:rsidRPr="00FC7E14">
        <w:rPr>
          <w:rStyle w:val="HTMLCode"/>
          <w:rFonts w:ascii="Cambria Math" w:eastAsiaTheme="majorEastAsia" w:hAnsi="Cambria Math"/>
          <w:i/>
          <w:iCs/>
          <w:color w:val="1A1816"/>
        </w:rPr>
        <w:t>n</w:t>
      </w:r>
      <w:r w:rsidRPr="00FC7E14">
        <w:rPr>
          <w:rFonts w:ascii="Cambria Math" w:hAnsi="Cambria Math" w:cs="Segoe UI"/>
          <w:color w:val="1A1816"/>
        </w:rPr>
        <w:t> parameter is used to specify that redo data be compressed before transmission to the destination.</w:t>
      </w:r>
    </w:p>
    <w:p w14:paraId="38984CD6" w14:textId="77777777" w:rsidR="00F71D40" w:rsidRDefault="00F71D40" w:rsidP="00F71D40">
      <w:pPr>
        <w:pStyle w:val="NormalWeb"/>
        <w:shd w:val="clear" w:color="auto" w:fill="FFFFFF"/>
        <w:spacing w:before="210" w:beforeAutospacing="0" w:after="210" w:afterAutospacing="0"/>
        <w:rPr>
          <w:rFonts w:ascii="Segoe UI" w:hAnsi="Segoe UI" w:cs="Segoe UI"/>
          <w:color w:val="1A1816"/>
        </w:rPr>
      </w:pPr>
    </w:p>
    <w:p w14:paraId="45C88209" w14:textId="77777777" w:rsidR="00F71D40" w:rsidRPr="00FC7E14" w:rsidRDefault="00F71D40" w:rsidP="00F71D40">
      <w:pPr>
        <w:pStyle w:val="Heading5"/>
        <w:shd w:val="clear" w:color="auto" w:fill="FFFFFF"/>
        <w:rPr>
          <w:rFonts w:ascii="inherit" w:hAnsi="inherit" w:cs="Segoe UI"/>
          <w:color w:val="auto"/>
          <w:sz w:val="32"/>
          <w:szCs w:val="27"/>
        </w:rPr>
      </w:pPr>
      <w:r w:rsidRPr="00FC7E14">
        <w:rPr>
          <w:rFonts w:ascii="inherit" w:hAnsi="inherit" w:cs="Segoe UI"/>
          <w:color w:val="auto"/>
          <w:sz w:val="32"/>
          <w:szCs w:val="27"/>
        </w:rPr>
        <w:t>Manual Gap Resolution</w:t>
      </w:r>
    </w:p>
    <w:p w14:paraId="38317A5F" w14:textId="77777777" w:rsidR="00F71D40" w:rsidRPr="00FC7E14" w:rsidRDefault="00F71D40" w:rsidP="00FC7E14">
      <w:pPr>
        <w:pStyle w:val="NormalWeb"/>
        <w:shd w:val="clear" w:color="auto" w:fill="FFFFFF"/>
        <w:spacing w:before="210" w:beforeAutospacing="0" w:after="210" w:afterAutospacing="0"/>
        <w:jc w:val="both"/>
        <w:rPr>
          <w:rFonts w:ascii="Cambria Math" w:hAnsi="Cambria Math" w:cs="Segoe UI"/>
          <w:color w:val="1A1816"/>
        </w:rPr>
      </w:pPr>
      <w:r w:rsidRPr="00FC7E14">
        <w:rPr>
          <w:rFonts w:ascii="Cambria Math" w:hAnsi="Cambria Math" w:cs="Segoe UI"/>
          <w:color w:val="1A1816"/>
        </w:rPr>
        <w:t>In some situations, gap resolution cannot be performed automatically and it must be performed manually.</w:t>
      </w:r>
    </w:p>
    <w:p w14:paraId="5D3065F4" w14:textId="77777777" w:rsidR="00F71D40" w:rsidRPr="00FC7E14" w:rsidRDefault="00F71D40" w:rsidP="00FC7E14">
      <w:pPr>
        <w:pStyle w:val="NormalWeb"/>
        <w:shd w:val="clear" w:color="auto" w:fill="FFFFFF"/>
        <w:spacing w:before="210" w:beforeAutospacing="0" w:after="210" w:afterAutospacing="0"/>
        <w:jc w:val="both"/>
        <w:rPr>
          <w:rFonts w:ascii="Cambria Math" w:hAnsi="Cambria Math" w:cs="Segoe UI"/>
          <w:color w:val="1A1816"/>
        </w:rPr>
      </w:pPr>
      <w:r w:rsidRPr="00FC7E14">
        <w:rPr>
          <w:rFonts w:ascii="Cambria Math" w:hAnsi="Cambria Math" w:cs="Segoe UI"/>
          <w:color w:val="1A1816"/>
        </w:rPr>
        <w:t>For example, redo gap resolution must be performed manually on a logical standby database if the primary database is unavailable.</w:t>
      </w:r>
    </w:p>
    <w:p w14:paraId="24C41A82" w14:textId="77777777" w:rsidR="00F71D40" w:rsidRPr="00FC7E14" w:rsidRDefault="00F71D40" w:rsidP="00FC7E14">
      <w:pPr>
        <w:pStyle w:val="NormalWeb"/>
        <w:shd w:val="clear" w:color="auto" w:fill="FFFFFF"/>
        <w:spacing w:before="210" w:beforeAutospacing="0" w:after="210" w:afterAutospacing="0"/>
        <w:jc w:val="both"/>
        <w:rPr>
          <w:rFonts w:ascii="Cambria Math" w:hAnsi="Cambria Math" w:cs="Segoe UI"/>
          <w:color w:val="1A1816"/>
        </w:rPr>
      </w:pPr>
      <w:r w:rsidRPr="00FC7E14">
        <w:rPr>
          <w:rFonts w:ascii="Cambria Math" w:hAnsi="Cambria Math" w:cs="Segoe UI"/>
          <w:color w:val="1A1816"/>
        </w:rPr>
        <w:t>Perform the following query at the physical standby database to determine if there is redo gap on a physical standby database:</w:t>
      </w:r>
    </w:p>
    <w:p w14:paraId="1239B10A" w14:textId="77777777" w:rsidR="00F71D40" w:rsidRDefault="00F71D40" w:rsidP="00F71D40">
      <w:pPr>
        <w:pStyle w:val="NormalWeb"/>
        <w:shd w:val="clear" w:color="auto" w:fill="FFFFFF"/>
        <w:spacing w:before="210" w:beforeAutospacing="0" w:after="210" w:afterAutospacing="0"/>
        <w:rPr>
          <w:rFonts w:ascii="Segoe UI" w:hAnsi="Segoe UI" w:cs="Segoe UI"/>
          <w:color w:val="1A1816"/>
        </w:rPr>
      </w:pPr>
    </w:p>
    <w:p w14:paraId="4A498EDE" w14:textId="77777777" w:rsidR="00F71D40" w:rsidRPr="00FC7E14" w:rsidRDefault="00F71D40" w:rsidP="00F71D40">
      <w:pPr>
        <w:spacing w:after="0" w:line="240" w:lineRule="auto"/>
        <w:rPr>
          <w:rFonts w:ascii="Courier New" w:eastAsia="Times New Roman" w:hAnsi="Courier New" w:cs="Courier New"/>
          <w:color w:val="1A1816"/>
          <w:kern w:val="0"/>
          <w:sz w:val="20"/>
          <w:szCs w:val="24"/>
          <w:shd w:val="clear" w:color="auto" w:fill="FFFFFF"/>
          <w:lang w:eastAsia="en-IN"/>
          <w14:ligatures w14:val="none"/>
        </w:rPr>
      </w:pPr>
      <w:r w:rsidRPr="00FC7E14">
        <w:rPr>
          <w:rFonts w:ascii="Courier New" w:eastAsia="Times New Roman" w:hAnsi="Courier New" w:cs="Courier New"/>
          <w:color w:val="1A1816"/>
          <w:kern w:val="0"/>
          <w:sz w:val="20"/>
          <w:szCs w:val="24"/>
          <w:shd w:val="clear" w:color="auto" w:fill="FFFFFF"/>
          <w:lang w:eastAsia="en-IN"/>
          <w14:ligatures w14:val="none"/>
        </w:rPr>
        <w:t>SQL&gt; SELECT * FROM V$ARCHIVE_GAP;</w:t>
      </w:r>
    </w:p>
    <w:p w14:paraId="02FACA5F" w14:textId="77777777" w:rsidR="00F71D40" w:rsidRPr="00FC7E14" w:rsidRDefault="00F71D40" w:rsidP="00F71D40">
      <w:pPr>
        <w:spacing w:after="0" w:line="240" w:lineRule="auto"/>
        <w:rPr>
          <w:rFonts w:ascii="Courier New" w:eastAsia="Times New Roman" w:hAnsi="Courier New" w:cs="Courier New"/>
          <w:color w:val="1A1816"/>
          <w:kern w:val="0"/>
          <w:sz w:val="20"/>
          <w:szCs w:val="24"/>
          <w:shd w:val="clear" w:color="auto" w:fill="FFFFFF"/>
          <w:lang w:eastAsia="en-IN"/>
          <w14:ligatures w14:val="none"/>
        </w:rPr>
      </w:pPr>
    </w:p>
    <w:p w14:paraId="6A324B51" w14:textId="77777777" w:rsidR="00F71D40" w:rsidRPr="00FC7E14" w:rsidRDefault="00F71D40" w:rsidP="00F71D40">
      <w:pPr>
        <w:spacing w:after="0" w:line="240" w:lineRule="auto"/>
        <w:rPr>
          <w:rFonts w:ascii="Courier New" w:eastAsia="Times New Roman" w:hAnsi="Courier New" w:cs="Courier New"/>
          <w:color w:val="1A1816"/>
          <w:kern w:val="0"/>
          <w:sz w:val="20"/>
          <w:szCs w:val="24"/>
          <w:shd w:val="clear" w:color="auto" w:fill="FFFFFF"/>
          <w:lang w:eastAsia="en-IN"/>
          <w14:ligatures w14:val="none"/>
        </w:rPr>
      </w:pPr>
      <w:r w:rsidRPr="00FC7E14">
        <w:rPr>
          <w:rFonts w:ascii="Courier New" w:eastAsia="Times New Roman" w:hAnsi="Courier New" w:cs="Courier New"/>
          <w:color w:val="1A1816"/>
          <w:kern w:val="0"/>
          <w:sz w:val="20"/>
          <w:szCs w:val="24"/>
          <w:shd w:val="clear" w:color="auto" w:fill="FFFFFF"/>
          <w:lang w:eastAsia="en-IN"/>
          <w14:ligatures w14:val="none"/>
        </w:rPr>
        <w:t xml:space="preserve">    THREAD# LOW_SEQUENCE# HIGH_SEQUENCE#</w:t>
      </w:r>
    </w:p>
    <w:p w14:paraId="26805419" w14:textId="77777777" w:rsidR="00F71D40" w:rsidRPr="00FC7E14" w:rsidRDefault="00F71D40" w:rsidP="00F71D40">
      <w:pPr>
        <w:spacing w:after="0" w:line="240" w:lineRule="auto"/>
        <w:rPr>
          <w:rFonts w:ascii="Courier New" w:eastAsia="Times New Roman" w:hAnsi="Courier New" w:cs="Courier New"/>
          <w:color w:val="1A1816"/>
          <w:kern w:val="0"/>
          <w:sz w:val="20"/>
          <w:szCs w:val="24"/>
          <w:shd w:val="clear" w:color="auto" w:fill="FFFFFF"/>
          <w:lang w:eastAsia="en-IN"/>
          <w14:ligatures w14:val="none"/>
        </w:rPr>
      </w:pPr>
      <w:r w:rsidRPr="00FC7E14">
        <w:rPr>
          <w:rFonts w:ascii="Courier New" w:eastAsia="Times New Roman" w:hAnsi="Courier New" w:cs="Courier New"/>
          <w:color w:val="1A1816"/>
          <w:kern w:val="0"/>
          <w:sz w:val="20"/>
          <w:szCs w:val="24"/>
          <w:shd w:val="clear" w:color="auto" w:fill="FFFFFF"/>
          <w:lang w:eastAsia="en-IN"/>
          <w14:ligatures w14:val="none"/>
        </w:rPr>
        <w:t>-----------  -------------  --------------</w:t>
      </w:r>
    </w:p>
    <w:p w14:paraId="2426FC41" w14:textId="77777777" w:rsidR="00F71D40" w:rsidRPr="00FC7E14" w:rsidRDefault="00F71D40" w:rsidP="00F71D40">
      <w:pPr>
        <w:pStyle w:val="NormalWeb"/>
        <w:shd w:val="clear" w:color="auto" w:fill="FFFFFF"/>
        <w:spacing w:before="210" w:beforeAutospacing="0" w:after="210" w:afterAutospacing="0"/>
        <w:rPr>
          <w:rFonts w:ascii="Courier New" w:hAnsi="Courier New" w:cs="Courier New"/>
          <w:color w:val="1A1816"/>
          <w:sz w:val="20"/>
          <w:shd w:val="clear" w:color="auto" w:fill="FFFFFF"/>
        </w:rPr>
      </w:pPr>
      <w:r w:rsidRPr="00FC7E14">
        <w:rPr>
          <w:rFonts w:ascii="Courier New" w:hAnsi="Courier New" w:cs="Courier New"/>
          <w:color w:val="1A1816"/>
          <w:sz w:val="20"/>
          <w:shd w:val="clear" w:color="auto" w:fill="FFFFFF"/>
        </w:rPr>
        <w:t xml:space="preserve">          1              7              10</w:t>
      </w:r>
    </w:p>
    <w:p w14:paraId="06A813CC" w14:textId="77777777" w:rsidR="00F71D40" w:rsidRPr="00FC7E14" w:rsidRDefault="00F71D40" w:rsidP="00FC7E14">
      <w:pPr>
        <w:pStyle w:val="NormalWeb"/>
        <w:shd w:val="clear" w:color="auto" w:fill="FFFFFF"/>
        <w:spacing w:before="210" w:beforeAutospacing="0" w:after="210" w:afterAutospacing="0"/>
        <w:jc w:val="both"/>
        <w:rPr>
          <w:rFonts w:ascii="Cambria Math" w:hAnsi="Cambria Math" w:cs="Segoe UI"/>
          <w:color w:val="1A1816"/>
        </w:rPr>
      </w:pPr>
      <w:r w:rsidRPr="00FC7E14">
        <w:rPr>
          <w:rFonts w:ascii="Cambria Math" w:hAnsi="Cambria Math" w:cs="Segoe UI"/>
          <w:color w:val="1A1816"/>
        </w:rPr>
        <w:t>The output from the previous example indicates that the physical standby database is currently missing log files from sequence 7 to sequence 10 for thread 1.</w:t>
      </w:r>
    </w:p>
    <w:p w14:paraId="790C25D7" w14:textId="77777777" w:rsidR="00F71D40" w:rsidRPr="00FC7E14" w:rsidRDefault="00F71D40" w:rsidP="00FC7E14">
      <w:pPr>
        <w:pStyle w:val="NormalWeb"/>
        <w:shd w:val="clear" w:color="auto" w:fill="FFFFFF"/>
        <w:spacing w:before="0" w:beforeAutospacing="0" w:after="0" w:afterAutospacing="0"/>
        <w:jc w:val="both"/>
        <w:rPr>
          <w:rFonts w:ascii="Cambria Math" w:hAnsi="Cambria Math" w:cs="Segoe UI"/>
          <w:color w:val="1A1816"/>
        </w:rPr>
      </w:pPr>
      <w:r w:rsidRPr="00FC7E14">
        <w:rPr>
          <w:rFonts w:ascii="Cambria Math" w:hAnsi="Cambria Math" w:cs="Segoe UI"/>
          <w:color w:val="1A1816"/>
        </w:rPr>
        <w:t>Perform the following query on the primary database to locate the archived redo log files on the primary database (assuming the local archive destination on the primary database is </w:t>
      </w:r>
      <w:r w:rsidRPr="00FC7E14">
        <w:rPr>
          <w:rStyle w:val="HTMLCode"/>
          <w:rFonts w:ascii="Cambria Math" w:eastAsiaTheme="majorEastAsia" w:hAnsi="Cambria Math"/>
          <w:color w:val="1A1816"/>
        </w:rPr>
        <w:t>LOG_ARCHIVE_DEST_1</w:t>
      </w:r>
      <w:r w:rsidRPr="00FC7E14">
        <w:rPr>
          <w:rFonts w:ascii="Cambria Math" w:hAnsi="Cambria Math" w:cs="Segoe UI"/>
          <w:color w:val="1A1816"/>
        </w:rPr>
        <w:t>):</w:t>
      </w:r>
    </w:p>
    <w:p w14:paraId="621493CD" w14:textId="77777777" w:rsidR="00F71D40" w:rsidRDefault="00F71D40" w:rsidP="00F71D40">
      <w:pPr>
        <w:pStyle w:val="NormalWeb"/>
        <w:shd w:val="clear" w:color="auto" w:fill="FFFFFF"/>
        <w:spacing w:before="210" w:beforeAutospacing="0" w:after="210" w:afterAutospacing="0"/>
        <w:rPr>
          <w:rFonts w:ascii="Segoe UI" w:hAnsi="Segoe UI" w:cs="Segoe UI"/>
          <w:color w:val="1A1816"/>
        </w:rPr>
      </w:pPr>
    </w:p>
    <w:p w14:paraId="550D1848" w14:textId="5059264A" w:rsidR="00F71D40" w:rsidRPr="00FC7E14" w:rsidRDefault="00F71D40" w:rsidP="00F71D40">
      <w:pPr>
        <w:spacing w:after="0" w:line="240" w:lineRule="auto"/>
        <w:rPr>
          <w:rFonts w:ascii="Courier New" w:eastAsia="Times New Roman" w:hAnsi="Courier New" w:cs="Courier New"/>
          <w:color w:val="1A1816"/>
          <w:kern w:val="0"/>
          <w:szCs w:val="24"/>
          <w:shd w:val="clear" w:color="auto" w:fill="FFFFFF"/>
          <w:lang w:eastAsia="en-IN"/>
          <w14:ligatures w14:val="none"/>
        </w:rPr>
      </w:pPr>
      <w:r w:rsidRPr="00FC7E14">
        <w:rPr>
          <w:rFonts w:ascii="Courier New" w:eastAsia="Times New Roman" w:hAnsi="Courier New" w:cs="Courier New"/>
          <w:color w:val="1A1816"/>
          <w:kern w:val="0"/>
          <w:szCs w:val="24"/>
          <w:shd w:val="clear" w:color="auto" w:fill="FFFFFF"/>
          <w:lang w:eastAsia="en-IN"/>
          <w14:ligatures w14:val="none"/>
        </w:rPr>
        <w:t>SQL&gt; SELECT NAME FROM V$ARCHIVED_LOG WHERE THREAD#=1 AND DEST_ID=1 AND SEQUENCE# BETWEEN 7 AND 10;</w:t>
      </w:r>
    </w:p>
    <w:p w14:paraId="726957F2" w14:textId="77777777" w:rsidR="00F71D40" w:rsidRPr="00FC7E14" w:rsidRDefault="00F71D40" w:rsidP="00F71D40">
      <w:pPr>
        <w:spacing w:after="0" w:line="240" w:lineRule="auto"/>
        <w:rPr>
          <w:rFonts w:ascii="Courier New" w:eastAsia="Times New Roman" w:hAnsi="Courier New" w:cs="Courier New"/>
          <w:color w:val="1A1816"/>
          <w:kern w:val="0"/>
          <w:szCs w:val="24"/>
          <w:shd w:val="clear" w:color="auto" w:fill="FFFFFF"/>
          <w:lang w:eastAsia="en-IN"/>
          <w14:ligatures w14:val="none"/>
        </w:rPr>
      </w:pPr>
    </w:p>
    <w:p w14:paraId="4E5FDE4B" w14:textId="77777777" w:rsidR="00F71D40" w:rsidRPr="00FC7E14" w:rsidRDefault="00F71D40" w:rsidP="00F71D40">
      <w:pPr>
        <w:spacing w:after="0" w:line="240" w:lineRule="auto"/>
        <w:rPr>
          <w:rFonts w:ascii="Courier New" w:eastAsia="Times New Roman" w:hAnsi="Courier New" w:cs="Courier New"/>
          <w:color w:val="1A1816"/>
          <w:kern w:val="0"/>
          <w:szCs w:val="24"/>
          <w:shd w:val="clear" w:color="auto" w:fill="FFFFFF"/>
          <w:lang w:eastAsia="en-IN"/>
          <w14:ligatures w14:val="none"/>
        </w:rPr>
      </w:pPr>
      <w:r w:rsidRPr="00FC7E14">
        <w:rPr>
          <w:rFonts w:ascii="Courier New" w:eastAsia="Times New Roman" w:hAnsi="Courier New" w:cs="Courier New"/>
          <w:color w:val="1A1816"/>
          <w:kern w:val="0"/>
          <w:szCs w:val="24"/>
          <w:shd w:val="clear" w:color="auto" w:fill="FFFFFF"/>
          <w:lang w:eastAsia="en-IN"/>
          <w14:ligatures w14:val="none"/>
        </w:rPr>
        <w:t>NAME</w:t>
      </w:r>
    </w:p>
    <w:p w14:paraId="4EDFB4FE" w14:textId="5E974FD6" w:rsidR="00F71D40" w:rsidRPr="00FC7E14" w:rsidRDefault="00F71D40" w:rsidP="00F71D40">
      <w:pPr>
        <w:spacing w:after="0" w:line="240" w:lineRule="auto"/>
        <w:rPr>
          <w:rFonts w:ascii="Courier New" w:eastAsia="Times New Roman" w:hAnsi="Courier New" w:cs="Courier New"/>
          <w:color w:val="1A1816"/>
          <w:kern w:val="0"/>
          <w:szCs w:val="24"/>
          <w:shd w:val="clear" w:color="auto" w:fill="FFFFFF"/>
          <w:lang w:eastAsia="en-IN"/>
          <w14:ligatures w14:val="none"/>
        </w:rPr>
      </w:pPr>
      <w:r w:rsidRPr="00FC7E14">
        <w:rPr>
          <w:rFonts w:ascii="Courier New" w:eastAsia="Times New Roman" w:hAnsi="Courier New" w:cs="Courier New"/>
          <w:color w:val="1A1816"/>
          <w:kern w:val="0"/>
          <w:szCs w:val="24"/>
          <w:shd w:val="clear" w:color="auto" w:fill="FFFFFF"/>
          <w:lang w:eastAsia="en-IN"/>
          <w14:ligatures w14:val="none"/>
        </w:rPr>
        <w:t>---------------------------------------------</w:t>
      </w:r>
    </w:p>
    <w:p w14:paraId="772F54A1" w14:textId="77777777" w:rsidR="00F71D40" w:rsidRPr="00FC7E14" w:rsidRDefault="00F71D40" w:rsidP="00F71D40">
      <w:pPr>
        <w:spacing w:after="0" w:line="240" w:lineRule="auto"/>
        <w:rPr>
          <w:rFonts w:ascii="Courier New" w:eastAsia="Times New Roman" w:hAnsi="Courier New" w:cs="Courier New"/>
          <w:color w:val="1A1816"/>
          <w:kern w:val="0"/>
          <w:szCs w:val="24"/>
          <w:shd w:val="clear" w:color="auto" w:fill="FFFFFF"/>
          <w:lang w:eastAsia="en-IN"/>
          <w14:ligatures w14:val="none"/>
        </w:rPr>
      </w:pPr>
      <w:r w:rsidRPr="00FC7E14">
        <w:rPr>
          <w:rFonts w:ascii="Courier New" w:eastAsia="Times New Roman" w:hAnsi="Courier New" w:cs="Courier New"/>
          <w:color w:val="1A1816"/>
          <w:kern w:val="0"/>
          <w:szCs w:val="24"/>
          <w:shd w:val="clear" w:color="auto" w:fill="FFFFFF"/>
          <w:lang w:eastAsia="en-IN"/>
          <w14:ligatures w14:val="none"/>
        </w:rPr>
        <w:t xml:space="preserve">/primary/thread1_dest/arcr_1_7.arc </w:t>
      </w:r>
    </w:p>
    <w:p w14:paraId="29354735" w14:textId="7D518567" w:rsidR="00F71D40" w:rsidRPr="00FC7E14" w:rsidRDefault="00F71D40" w:rsidP="00F71D40">
      <w:pPr>
        <w:spacing w:after="0" w:line="240" w:lineRule="auto"/>
        <w:rPr>
          <w:rFonts w:ascii="Courier New" w:eastAsia="Times New Roman" w:hAnsi="Courier New" w:cs="Courier New"/>
          <w:color w:val="1A1816"/>
          <w:kern w:val="0"/>
          <w:szCs w:val="24"/>
          <w:shd w:val="clear" w:color="auto" w:fill="FFFFFF"/>
          <w:lang w:eastAsia="en-IN"/>
          <w14:ligatures w14:val="none"/>
        </w:rPr>
      </w:pPr>
      <w:r w:rsidRPr="00FC7E14">
        <w:rPr>
          <w:rFonts w:ascii="Courier New" w:eastAsia="Times New Roman" w:hAnsi="Courier New" w:cs="Courier New"/>
          <w:color w:val="1A1816"/>
          <w:kern w:val="0"/>
          <w:szCs w:val="24"/>
          <w:shd w:val="clear" w:color="auto" w:fill="FFFFFF"/>
          <w:lang w:eastAsia="en-IN"/>
          <w14:ligatures w14:val="none"/>
        </w:rPr>
        <w:t xml:space="preserve">/primary/thread1_dest/arcr_1_8.arc </w:t>
      </w:r>
      <w:r w:rsidRPr="00FC7E14">
        <w:rPr>
          <w:rFonts w:ascii="Courier New" w:hAnsi="Courier New" w:cs="Courier New"/>
          <w:color w:val="1A1816"/>
          <w:sz w:val="20"/>
          <w:shd w:val="clear" w:color="auto" w:fill="FFFFFF"/>
        </w:rPr>
        <w:t>/primary/thread1_dest/arcr_1_9.arc</w:t>
      </w:r>
    </w:p>
    <w:p w14:paraId="7BF98BC0" w14:textId="77777777" w:rsidR="00F71D40" w:rsidRDefault="00F71D40" w:rsidP="00F71D40">
      <w:pPr>
        <w:pStyle w:val="NormalWeb"/>
        <w:shd w:val="clear" w:color="auto" w:fill="FFFFFF"/>
        <w:spacing w:before="210" w:beforeAutospacing="0" w:after="210" w:afterAutospacing="0"/>
        <w:rPr>
          <w:rFonts w:ascii="Courier New" w:hAnsi="Courier New" w:cs="Courier New"/>
          <w:color w:val="1A1816"/>
          <w:shd w:val="clear" w:color="auto" w:fill="FFFFFF"/>
        </w:rPr>
      </w:pPr>
    </w:p>
    <w:p w14:paraId="2F733A3D" w14:textId="77777777" w:rsidR="00F71D40" w:rsidRDefault="00F71D40" w:rsidP="00F71D40">
      <w:pPr>
        <w:pStyle w:val="NormalWeb"/>
        <w:shd w:val="clear" w:color="auto" w:fill="FFFFFF"/>
        <w:spacing w:before="210" w:beforeAutospacing="0" w:after="210" w:afterAutospacing="0"/>
        <w:rPr>
          <w:rFonts w:ascii="Courier New" w:hAnsi="Courier New" w:cs="Courier New"/>
          <w:color w:val="1A1816"/>
          <w:shd w:val="clear" w:color="auto" w:fill="FFFFFF"/>
        </w:rPr>
      </w:pPr>
    </w:p>
    <w:p w14:paraId="728E08CE" w14:textId="77777777" w:rsidR="00F71D40" w:rsidRPr="00FC7E14" w:rsidRDefault="00F71D40" w:rsidP="00F71D40">
      <w:pPr>
        <w:pStyle w:val="Heading4"/>
        <w:shd w:val="clear" w:color="auto" w:fill="FFFFFF"/>
        <w:rPr>
          <w:rFonts w:ascii="inherit" w:hAnsi="inherit" w:cs="Segoe UI"/>
          <w:i w:val="0"/>
          <w:color w:val="auto"/>
          <w:sz w:val="32"/>
          <w:szCs w:val="32"/>
        </w:rPr>
      </w:pPr>
      <w:r w:rsidRPr="00FC7E14">
        <w:rPr>
          <w:rFonts w:ascii="inherit" w:hAnsi="inherit" w:cs="Segoe UI"/>
          <w:bCs/>
          <w:i w:val="0"/>
          <w:color w:val="auto"/>
          <w:sz w:val="32"/>
          <w:szCs w:val="32"/>
        </w:rPr>
        <w:t>Redo Transport Services Wait Events</w:t>
      </w:r>
    </w:p>
    <w:p w14:paraId="4DF4AE16" w14:textId="77777777" w:rsidR="00F71D40" w:rsidRPr="00FC7E14" w:rsidRDefault="00F71D40" w:rsidP="00FC7E14">
      <w:pPr>
        <w:pStyle w:val="NormalWeb"/>
        <w:shd w:val="clear" w:color="auto" w:fill="FFFFFF"/>
        <w:spacing w:before="210" w:beforeAutospacing="0" w:after="210" w:afterAutospacing="0"/>
        <w:jc w:val="both"/>
        <w:rPr>
          <w:rFonts w:ascii="Cambria Math" w:hAnsi="Cambria Math" w:cs="Segoe UI"/>
          <w:color w:val="1A1816"/>
        </w:rPr>
      </w:pPr>
      <w:r w:rsidRPr="00FC7E14">
        <w:rPr>
          <w:rFonts w:ascii="Cambria Math" w:hAnsi="Cambria Math" w:cs="Segoe UI"/>
          <w:color w:val="1A1816"/>
        </w:rPr>
        <w:t>You can use Oracle wait events to track redo transport wait time on a redo source database.</w:t>
      </w:r>
    </w:p>
    <w:p w14:paraId="3EC76785" w14:textId="1A4FAAA0" w:rsidR="00F71D40" w:rsidRPr="00FC7E14" w:rsidRDefault="00F71D40" w:rsidP="00FC7E14">
      <w:pPr>
        <w:pStyle w:val="NormalWeb"/>
        <w:shd w:val="clear" w:color="auto" w:fill="FFFFFF"/>
        <w:spacing w:before="0" w:beforeAutospacing="0" w:after="0" w:afterAutospacing="0"/>
        <w:jc w:val="both"/>
        <w:rPr>
          <w:rFonts w:ascii="Cambria Math" w:hAnsi="Cambria Math" w:cs="Segoe UI"/>
          <w:color w:val="1A1816"/>
        </w:rPr>
      </w:pPr>
      <w:r w:rsidRPr="00FC7E14">
        <w:rPr>
          <w:rFonts w:ascii="Cambria Math" w:hAnsi="Cambria Math" w:cs="Segoe UI"/>
          <w:color w:val="1A1816"/>
        </w:rPr>
        <w:lastRenderedPageBreak/>
        <w:t>Table lists several of these Oracle wait events, which are found in the </w:t>
      </w:r>
      <w:r w:rsidRPr="00FC7E14">
        <w:rPr>
          <w:rStyle w:val="HTMLCode"/>
          <w:rFonts w:ascii="Cambria Math" w:hAnsi="Cambria Math"/>
          <w:color w:val="1A1816"/>
        </w:rPr>
        <w:t>V$SYSTEM_EVENT</w:t>
      </w:r>
      <w:r w:rsidRPr="00FC7E14">
        <w:rPr>
          <w:rFonts w:ascii="Cambria Math" w:hAnsi="Cambria Math" w:cs="Segoe UI"/>
          <w:color w:val="1A1816"/>
        </w:rPr>
        <w:t> dynamic performance view.</w:t>
      </w:r>
    </w:p>
    <w:p w14:paraId="7EE04E64" w14:textId="1F526006" w:rsidR="00F71D40" w:rsidRDefault="00F71D40" w:rsidP="00F71D40">
      <w:pPr>
        <w:pStyle w:val="titleintable"/>
        <w:shd w:val="clear" w:color="auto" w:fill="FFFFFF"/>
        <w:spacing w:before="210" w:beforeAutospacing="0" w:after="210" w:afterAutospacing="0"/>
        <w:rPr>
          <w:rFonts w:ascii="Segoe UI" w:hAnsi="Segoe UI" w:cs="Segoe UI"/>
          <w:color w:val="1A1816"/>
        </w:rPr>
      </w:pPr>
    </w:p>
    <w:tbl>
      <w:tblPr>
        <w:tblW w:w="5000" w:type="pct"/>
        <w:tblBorders>
          <w:top w:val="single" w:sz="12" w:space="0" w:color="ECEAE5"/>
          <w:left w:val="single" w:sz="12" w:space="0" w:color="ECEAE5"/>
          <w:bottom w:val="single" w:sz="12" w:space="0" w:color="ECEAE5"/>
          <w:right w:val="single" w:sz="12" w:space="0" w:color="ECEAE5"/>
        </w:tblBorders>
        <w:tblCellMar>
          <w:left w:w="0" w:type="dxa"/>
          <w:right w:w="0" w:type="dxa"/>
        </w:tblCellMar>
        <w:tblLook w:val="04A0" w:firstRow="1" w:lastRow="0" w:firstColumn="1" w:lastColumn="0" w:noHBand="0" w:noVBand="1"/>
        <w:tblCaption w:val="Redo Transport Wait Events"/>
        <w:tblDescription w:val="This 2 column table lists Redo Transport Wait Events. Column 1 is the wait event. Column 2 is a description of that event. "/>
      </w:tblPr>
      <w:tblGrid>
        <w:gridCol w:w="2789"/>
        <w:gridCol w:w="6207"/>
      </w:tblGrid>
      <w:tr w:rsidR="00F71D40" w14:paraId="78ACE463" w14:textId="77777777" w:rsidTr="00455316">
        <w:trPr>
          <w:trHeight w:val="570"/>
          <w:tblHeader/>
        </w:trPr>
        <w:tc>
          <w:tcPr>
            <w:tcW w:w="15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7E2C4F28" w14:textId="77777777" w:rsidR="00F71D40" w:rsidRPr="00FC7E14" w:rsidRDefault="00F71D40" w:rsidP="00455316">
            <w:pPr>
              <w:spacing w:line="240" w:lineRule="atLeast"/>
              <w:rPr>
                <w:rFonts w:ascii="Cambria Math" w:hAnsi="Cambria Math" w:cs="Times New Roman"/>
                <w:b/>
                <w:bCs/>
                <w:color w:val="1A1816"/>
                <w:sz w:val="21"/>
                <w:szCs w:val="21"/>
              </w:rPr>
            </w:pPr>
            <w:r w:rsidRPr="00FC7E14">
              <w:rPr>
                <w:rFonts w:ascii="Cambria Math" w:hAnsi="Cambria Math"/>
                <w:b/>
                <w:bCs/>
                <w:color w:val="1A1816"/>
                <w:sz w:val="21"/>
                <w:szCs w:val="21"/>
              </w:rPr>
              <w:t>Wait Event</w:t>
            </w:r>
          </w:p>
        </w:tc>
        <w:tc>
          <w:tcPr>
            <w:tcW w:w="34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04E5A30D" w14:textId="77777777" w:rsidR="00F71D40" w:rsidRPr="00FC7E14" w:rsidRDefault="00F71D40" w:rsidP="00455316">
            <w:pPr>
              <w:spacing w:line="240" w:lineRule="atLeast"/>
              <w:rPr>
                <w:rFonts w:ascii="Cambria Math" w:hAnsi="Cambria Math"/>
                <w:b/>
                <w:bCs/>
                <w:color w:val="1A1816"/>
                <w:sz w:val="21"/>
                <w:szCs w:val="21"/>
              </w:rPr>
            </w:pPr>
            <w:r w:rsidRPr="00FC7E14">
              <w:rPr>
                <w:rFonts w:ascii="Cambria Math" w:hAnsi="Cambria Math"/>
                <w:b/>
                <w:bCs/>
                <w:color w:val="1A1816"/>
                <w:sz w:val="21"/>
                <w:szCs w:val="21"/>
              </w:rPr>
              <w:t>Description</w:t>
            </w:r>
          </w:p>
        </w:tc>
      </w:tr>
      <w:tr w:rsidR="00F71D40" w14:paraId="300A38CE" w14:textId="77777777" w:rsidTr="00455316">
        <w:tc>
          <w:tcPr>
            <w:tcW w:w="15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BC2B2C9" w14:textId="77777777" w:rsidR="00F71D40" w:rsidRPr="00FC7E14" w:rsidRDefault="00F71D40" w:rsidP="00455316">
            <w:pPr>
              <w:pStyle w:val="NormalWeb"/>
              <w:spacing w:before="0" w:beforeAutospacing="0" w:after="0" w:afterAutospacing="0"/>
              <w:rPr>
                <w:rFonts w:ascii="Cambria Math" w:hAnsi="Cambria Math"/>
                <w:color w:val="1A1816"/>
                <w:sz w:val="21"/>
                <w:szCs w:val="21"/>
              </w:rPr>
            </w:pPr>
            <w:r w:rsidRPr="00FC7E14">
              <w:rPr>
                <w:rFonts w:ascii="Cambria Math" w:hAnsi="Cambria Math"/>
                <w:color w:val="1A1816"/>
                <w:sz w:val="21"/>
                <w:szCs w:val="21"/>
              </w:rPr>
              <w:t>LNS wait on ATTACH</w:t>
            </w:r>
          </w:p>
        </w:tc>
        <w:tc>
          <w:tcPr>
            <w:tcW w:w="34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7519693" w14:textId="77777777" w:rsidR="00F71D40" w:rsidRPr="00FC7E14" w:rsidRDefault="00F71D40" w:rsidP="00455316">
            <w:pPr>
              <w:pStyle w:val="NormalWeb"/>
              <w:spacing w:before="0" w:beforeAutospacing="0" w:after="0" w:afterAutospacing="0"/>
              <w:rPr>
                <w:rFonts w:ascii="Cambria Math" w:hAnsi="Cambria Math"/>
                <w:color w:val="1A1816"/>
                <w:sz w:val="21"/>
                <w:szCs w:val="21"/>
              </w:rPr>
            </w:pPr>
            <w:r w:rsidRPr="00FC7E14">
              <w:rPr>
                <w:rFonts w:ascii="Cambria Math" w:hAnsi="Cambria Math"/>
                <w:color w:val="1A1816"/>
                <w:sz w:val="21"/>
                <w:szCs w:val="21"/>
              </w:rPr>
              <w:t>Total time spent waiting for redo transport sessions to be established to all </w:t>
            </w:r>
            <w:r w:rsidRPr="00FC7E14">
              <w:rPr>
                <w:rStyle w:val="HTMLCode"/>
                <w:rFonts w:ascii="Cambria Math" w:hAnsi="Cambria Math"/>
                <w:color w:val="1A1816"/>
              </w:rPr>
              <w:t>ASYNC</w:t>
            </w:r>
            <w:r w:rsidRPr="00FC7E14">
              <w:rPr>
                <w:rFonts w:ascii="Cambria Math" w:hAnsi="Cambria Math"/>
                <w:color w:val="1A1816"/>
                <w:sz w:val="21"/>
                <w:szCs w:val="21"/>
              </w:rPr>
              <w:t> and </w:t>
            </w:r>
            <w:r w:rsidRPr="00FC7E14">
              <w:rPr>
                <w:rStyle w:val="HTMLCode"/>
                <w:rFonts w:ascii="Cambria Math" w:hAnsi="Cambria Math"/>
                <w:color w:val="1A1816"/>
              </w:rPr>
              <w:t>SYNC</w:t>
            </w:r>
            <w:r w:rsidRPr="00FC7E14">
              <w:rPr>
                <w:rFonts w:ascii="Cambria Math" w:hAnsi="Cambria Math"/>
                <w:color w:val="1A1816"/>
                <w:sz w:val="21"/>
                <w:szCs w:val="21"/>
              </w:rPr>
              <w:t> redo transport destinations</w:t>
            </w:r>
          </w:p>
        </w:tc>
      </w:tr>
      <w:tr w:rsidR="00F71D40" w14:paraId="2CF6CFCB" w14:textId="77777777" w:rsidTr="00455316">
        <w:tc>
          <w:tcPr>
            <w:tcW w:w="15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332018B" w14:textId="77777777" w:rsidR="00F71D40" w:rsidRPr="00FC7E14" w:rsidRDefault="00F71D40" w:rsidP="00455316">
            <w:pPr>
              <w:pStyle w:val="NormalWeb"/>
              <w:spacing w:before="0" w:beforeAutospacing="0" w:after="0" w:afterAutospacing="0"/>
              <w:rPr>
                <w:rFonts w:ascii="Cambria Math" w:hAnsi="Cambria Math"/>
                <w:color w:val="1A1816"/>
                <w:sz w:val="21"/>
                <w:szCs w:val="21"/>
              </w:rPr>
            </w:pPr>
            <w:r w:rsidRPr="00FC7E14">
              <w:rPr>
                <w:rFonts w:ascii="Cambria Math" w:hAnsi="Cambria Math"/>
                <w:color w:val="1A1816"/>
                <w:sz w:val="21"/>
                <w:szCs w:val="21"/>
              </w:rPr>
              <w:t>LNS wait on SENDREQ</w:t>
            </w:r>
          </w:p>
        </w:tc>
        <w:tc>
          <w:tcPr>
            <w:tcW w:w="34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071E8A6" w14:textId="77777777" w:rsidR="00F71D40" w:rsidRPr="00FC7E14" w:rsidRDefault="00F71D40" w:rsidP="00455316">
            <w:pPr>
              <w:pStyle w:val="NormalWeb"/>
              <w:spacing w:before="0" w:beforeAutospacing="0" w:after="0" w:afterAutospacing="0"/>
              <w:rPr>
                <w:rFonts w:ascii="Cambria Math" w:hAnsi="Cambria Math"/>
                <w:color w:val="1A1816"/>
                <w:sz w:val="21"/>
                <w:szCs w:val="21"/>
              </w:rPr>
            </w:pPr>
            <w:r w:rsidRPr="00FC7E14">
              <w:rPr>
                <w:rFonts w:ascii="Cambria Math" w:hAnsi="Cambria Math"/>
                <w:color w:val="1A1816"/>
                <w:sz w:val="21"/>
                <w:szCs w:val="21"/>
              </w:rPr>
              <w:t>Total time spent waiting for redo data to be written to all </w:t>
            </w:r>
            <w:r w:rsidRPr="00FC7E14">
              <w:rPr>
                <w:rStyle w:val="HTMLCode"/>
                <w:rFonts w:ascii="Cambria Math" w:hAnsi="Cambria Math"/>
                <w:color w:val="1A1816"/>
              </w:rPr>
              <w:t>ASYNC</w:t>
            </w:r>
            <w:r w:rsidRPr="00FC7E14">
              <w:rPr>
                <w:rFonts w:ascii="Cambria Math" w:hAnsi="Cambria Math"/>
                <w:color w:val="1A1816"/>
                <w:sz w:val="21"/>
                <w:szCs w:val="21"/>
              </w:rPr>
              <w:t> and </w:t>
            </w:r>
            <w:r w:rsidRPr="00FC7E14">
              <w:rPr>
                <w:rStyle w:val="HTMLCode"/>
                <w:rFonts w:ascii="Cambria Math" w:hAnsi="Cambria Math"/>
                <w:color w:val="1A1816"/>
              </w:rPr>
              <w:t>SYNC</w:t>
            </w:r>
            <w:r w:rsidRPr="00FC7E14">
              <w:rPr>
                <w:rFonts w:ascii="Cambria Math" w:hAnsi="Cambria Math"/>
                <w:color w:val="1A1816"/>
                <w:sz w:val="21"/>
                <w:szCs w:val="21"/>
              </w:rPr>
              <w:t> redo transport destinations</w:t>
            </w:r>
          </w:p>
        </w:tc>
      </w:tr>
      <w:tr w:rsidR="00F71D40" w14:paraId="0A92E237" w14:textId="77777777" w:rsidTr="00455316">
        <w:tc>
          <w:tcPr>
            <w:tcW w:w="15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38E6E06" w14:textId="77777777" w:rsidR="00F71D40" w:rsidRPr="00FC7E14" w:rsidRDefault="00F71D40" w:rsidP="00455316">
            <w:pPr>
              <w:pStyle w:val="NormalWeb"/>
              <w:spacing w:before="0" w:beforeAutospacing="0" w:after="0" w:afterAutospacing="0"/>
              <w:rPr>
                <w:rFonts w:ascii="Cambria Math" w:hAnsi="Cambria Math"/>
                <w:color w:val="1A1816"/>
                <w:sz w:val="21"/>
                <w:szCs w:val="21"/>
              </w:rPr>
            </w:pPr>
            <w:r w:rsidRPr="00FC7E14">
              <w:rPr>
                <w:rFonts w:ascii="Cambria Math" w:hAnsi="Cambria Math"/>
                <w:color w:val="1A1816"/>
                <w:sz w:val="21"/>
                <w:szCs w:val="21"/>
              </w:rPr>
              <w:t>LNS wait on DETACH</w:t>
            </w:r>
          </w:p>
        </w:tc>
        <w:tc>
          <w:tcPr>
            <w:tcW w:w="34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A1FA1E6" w14:textId="77777777" w:rsidR="00F71D40" w:rsidRPr="00FC7E14" w:rsidRDefault="00F71D40" w:rsidP="00455316">
            <w:pPr>
              <w:pStyle w:val="NormalWeb"/>
              <w:spacing w:before="0" w:beforeAutospacing="0" w:after="0" w:afterAutospacing="0"/>
              <w:rPr>
                <w:rFonts w:ascii="Cambria Math" w:hAnsi="Cambria Math"/>
                <w:color w:val="1A1816"/>
                <w:sz w:val="21"/>
                <w:szCs w:val="21"/>
              </w:rPr>
            </w:pPr>
            <w:r w:rsidRPr="00FC7E14">
              <w:rPr>
                <w:rFonts w:ascii="Cambria Math" w:hAnsi="Cambria Math"/>
                <w:color w:val="1A1816"/>
                <w:sz w:val="21"/>
                <w:szCs w:val="21"/>
              </w:rPr>
              <w:t>Total time spent waiting for redo transport connections to be terminated to all </w:t>
            </w:r>
            <w:r w:rsidRPr="00FC7E14">
              <w:rPr>
                <w:rStyle w:val="HTMLCode"/>
                <w:rFonts w:ascii="Cambria Math" w:hAnsi="Cambria Math"/>
                <w:color w:val="1A1816"/>
              </w:rPr>
              <w:t>ASYNC</w:t>
            </w:r>
            <w:r w:rsidRPr="00FC7E14">
              <w:rPr>
                <w:rFonts w:ascii="Cambria Math" w:hAnsi="Cambria Math"/>
                <w:color w:val="1A1816"/>
                <w:sz w:val="21"/>
                <w:szCs w:val="21"/>
              </w:rPr>
              <w:t> and </w:t>
            </w:r>
            <w:r w:rsidRPr="00FC7E14">
              <w:rPr>
                <w:rStyle w:val="HTMLCode"/>
                <w:rFonts w:ascii="Cambria Math" w:hAnsi="Cambria Math"/>
                <w:color w:val="1A1816"/>
              </w:rPr>
              <w:t>SYNC</w:t>
            </w:r>
            <w:r w:rsidRPr="00FC7E14">
              <w:rPr>
                <w:rFonts w:ascii="Cambria Math" w:hAnsi="Cambria Math"/>
                <w:color w:val="1A1816"/>
                <w:sz w:val="21"/>
                <w:szCs w:val="21"/>
              </w:rPr>
              <w:t> redo transport destinations</w:t>
            </w:r>
          </w:p>
        </w:tc>
      </w:tr>
    </w:tbl>
    <w:p w14:paraId="3FFD181F" w14:textId="77777777" w:rsidR="00F71D40" w:rsidRDefault="00F71D40" w:rsidP="00F71D40">
      <w:pPr>
        <w:pStyle w:val="NormalWeb"/>
        <w:shd w:val="clear" w:color="auto" w:fill="FFFFFF"/>
        <w:spacing w:before="210" w:beforeAutospacing="0" w:after="210" w:afterAutospacing="0"/>
        <w:rPr>
          <w:rFonts w:ascii="Segoe UI" w:hAnsi="Segoe UI" w:cs="Segoe UI"/>
          <w:color w:val="1A1816"/>
        </w:rPr>
      </w:pPr>
    </w:p>
    <w:p w14:paraId="6B932351" w14:textId="77777777" w:rsidR="00F71D40" w:rsidRPr="00C94C95" w:rsidRDefault="00F71D40" w:rsidP="00F71D40">
      <w:pPr>
        <w:pStyle w:val="Heading3"/>
        <w:shd w:val="clear" w:color="auto" w:fill="FFFFFF"/>
        <w:spacing w:before="300" w:after="150"/>
        <w:rPr>
          <w:rFonts w:ascii="inherit" w:hAnsi="inherit" w:cs="Segoe UI"/>
          <w:color w:val="auto"/>
          <w:sz w:val="36"/>
          <w:szCs w:val="36"/>
        </w:rPr>
      </w:pPr>
      <w:r w:rsidRPr="00C94C95">
        <w:rPr>
          <w:rFonts w:ascii="inherit" w:hAnsi="inherit" w:cs="Segoe UI"/>
          <w:bCs/>
          <w:color w:val="auto"/>
          <w:sz w:val="36"/>
          <w:szCs w:val="36"/>
        </w:rPr>
        <w:t>Tuning Redo Transport</w:t>
      </w:r>
    </w:p>
    <w:p w14:paraId="06BED443" w14:textId="77777777" w:rsidR="00F71D40" w:rsidRPr="00FC7E14" w:rsidRDefault="00F71D40" w:rsidP="00FC7E14">
      <w:pPr>
        <w:pStyle w:val="NormalWeb"/>
        <w:shd w:val="clear" w:color="auto" w:fill="FFFFFF"/>
        <w:spacing w:before="210" w:beforeAutospacing="0" w:after="210" w:afterAutospacing="0"/>
        <w:jc w:val="both"/>
        <w:rPr>
          <w:rFonts w:ascii="Cambria Math" w:hAnsi="Cambria Math" w:cs="Segoe UI"/>
          <w:color w:val="1A1816"/>
        </w:rPr>
      </w:pPr>
      <w:r w:rsidRPr="00FC7E14">
        <w:rPr>
          <w:rFonts w:ascii="Cambria Math" w:hAnsi="Cambria Math" w:cs="Segoe UI"/>
          <w:color w:val="1A1816"/>
        </w:rPr>
        <w:t>You can optimize redo transport for best performance.</w:t>
      </w:r>
    </w:p>
    <w:p w14:paraId="61E1CF4D" w14:textId="77777777" w:rsidR="00F71D40" w:rsidRPr="00FC7E14" w:rsidRDefault="00F71D40" w:rsidP="00FC7E14">
      <w:pPr>
        <w:pStyle w:val="NormalWeb"/>
        <w:shd w:val="clear" w:color="auto" w:fill="FFFFFF"/>
        <w:spacing w:before="210" w:beforeAutospacing="0" w:after="210" w:afterAutospacing="0"/>
        <w:jc w:val="both"/>
        <w:rPr>
          <w:rFonts w:ascii="Cambria Math" w:hAnsi="Cambria Math" w:cs="Segoe UI"/>
          <w:color w:val="1A1816"/>
        </w:rPr>
      </w:pPr>
      <w:r w:rsidRPr="00FC7E14">
        <w:rPr>
          <w:rFonts w:ascii="Cambria Math" w:hAnsi="Cambria Math" w:cs="Segoe UI"/>
          <w:color w:val="1A1816"/>
        </w:rPr>
        <w:t>Data Guard automatically tunes redo transport to optimize performance. However, if you want more control over the tuning, you can tune the following areas that are used in redo transport:</w:t>
      </w:r>
    </w:p>
    <w:p w14:paraId="2EDAA952" w14:textId="77777777" w:rsidR="00F71D40" w:rsidRPr="00FC7E14" w:rsidRDefault="00F71D40" w:rsidP="00FC7E14">
      <w:pPr>
        <w:pStyle w:val="NormalWeb"/>
        <w:numPr>
          <w:ilvl w:val="0"/>
          <w:numId w:val="11"/>
        </w:numPr>
        <w:shd w:val="clear" w:color="auto" w:fill="FFFFFF"/>
        <w:spacing w:before="0" w:beforeAutospacing="0" w:after="120" w:afterAutospacing="0"/>
        <w:jc w:val="both"/>
        <w:rPr>
          <w:rFonts w:ascii="Cambria Math" w:hAnsi="Cambria Math" w:cs="Segoe UI"/>
          <w:color w:val="1A1816"/>
        </w:rPr>
      </w:pPr>
      <w:r w:rsidRPr="00FC7E14">
        <w:rPr>
          <w:rFonts w:ascii="Cambria Math" w:hAnsi="Cambria Math" w:cs="Segoe UI"/>
          <w:color w:val="1A1816"/>
        </w:rPr>
        <w:t>network configuration</w:t>
      </w:r>
    </w:p>
    <w:p w14:paraId="159E7B4B" w14:textId="77777777" w:rsidR="00F71D40" w:rsidRPr="00FC7E14" w:rsidRDefault="00F71D40" w:rsidP="00FC7E14">
      <w:pPr>
        <w:pStyle w:val="NormalWeb"/>
        <w:numPr>
          <w:ilvl w:val="0"/>
          <w:numId w:val="11"/>
        </w:numPr>
        <w:shd w:val="clear" w:color="auto" w:fill="FFFFFF"/>
        <w:spacing w:before="0" w:beforeAutospacing="0" w:after="120" w:afterAutospacing="0"/>
        <w:jc w:val="both"/>
        <w:rPr>
          <w:rFonts w:ascii="Cambria Math" w:hAnsi="Cambria Math" w:cs="Segoe UI"/>
          <w:color w:val="1A1816"/>
        </w:rPr>
      </w:pPr>
      <w:r w:rsidRPr="00FC7E14">
        <w:rPr>
          <w:rFonts w:ascii="Cambria Math" w:hAnsi="Cambria Math" w:cs="Segoe UI"/>
          <w:color w:val="1A1816"/>
        </w:rPr>
        <w:t>storage configuration</w:t>
      </w:r>
    </w:p>
    <w:p w14:paraId="7BECB12D" w14:textId="77777777" w:rsidR="00F71D40" w:rsidRPr="00FC7E14" w:rsidRDefault="00F71D40" w:rsidP="00FC7E14">
      <w:pPr>
        <w:pStyle w:val="NormalWeb"/>
        <w:numPr>
          <w:ilvl w:val="0"/>
          <w:numId w:val="11"/>
        </w:numPr>
        <w:shd w:val="clear" w:color="auto" w:fill="FFFFFF"/>
        <w:spacing w:before="0" w:beforeAutospacing="0" w:after="120" w:afterAutospacing="0"/>
        <w:jc w:val="both"/>
        <w:rPr>
          <w:rFonts w:ascii="Cambria Math" w:hAnsi="Cambria Math" w:cs="Segoe UI"/>
          <w:color w:val="1A1816"/>
        </w:rPr>
      </w:pPr>
      <w:r w:rsidRPr="00FC7E14">
        <w:rPr>
          <w:rFonts w:ascii="Cambria Math" w:hAnsi="Cambria Math" w:cs="Segoe UI"/>
          <w:color w:val="1A1816"/>
        </w:rPr>
        <w:t>fast recovery area</w:t>
      </w:r>
    </w:p>
    <w:p w14:paraId="4DDAA47E" w14:textId="623E5776" w:rsidR="00F71D40" w:rsidRPr="00C7580A" w:rsidRDefault="00F71D40" w:rsidP="00C7580A">
      <w:pPr>
        <w:pStyle w:val="NormalWeb"/>
        <w:numPr>
          <w:ilvl w:val="0"/>
          <w:numId w:val="11"/>
        </w:numPr>
        <w:shd w:val="clear" w:color="auto" w:fill="FFFFFF"/>
        <w:spacing w:before="0" w:beforeAutospacing="0" w:after="120" w:afterAutospacing="0"/>
        <w:jc w:val="both"/>
        <w:rPr>
          <w:rFonts w:ascii="Cambria Math" w:hAnsi="Cambria Math" w:cs="Segoe UI"/>
          <w:color w:val="1A1816"/>
        </w:rPr>
      </w:pPr>
      <w:r w:rsidRPr="00FC7E14">
        <w:rPr>
          <w:rFonts w:ascii="Cambria Math" w:hAnsi="Cambria Math" w:cs="Segoe UI"/>
          <w:color w:val="1A1816"/>
        </w:rPr>
        <w:t>redo transport configuration</w:t>
      </w:r>
    </w:p>
    <w:p w14:paraId="57E56052" w14:textId="77777777" w:rsidR="00F71D40" w:rsidRDefault="00F71D40" w:rsidP="00F71D40">
      <w:pPr>
        <w:pStyle w:val="Heading2"/>
        <w:spacing w:before="0" w:beforeAutospacing="0" w:after="0" w:afterAutospacing="0"/>
        <w:rPr>
          <w:rFonts w:ascii="Segoe UI" w:hAnsi="Segoe UI" w:cs="Segoe UI"/>
          <w:color w:val="1A1816"/>
        </w:rPr>
      </w:pPr>
    </w:p>
    <w:p w14:paraId="031B0C65" w14:textId="77777777" w:rsidR="00F71D40" w:rsidRPr="00AA2DE7" w:rsidRDefault="00F71D40" w:rsidP="00B82119">
      <w:pPr>
        <w:pStyle w:val="NormalWeb"/>
        <w:shd w:val="clear" w:color="auto" w:fill="FFFFFF"/>
        <w:spacing w:before="210" w:beforeAutospacing="0" w:after="210" w:afterAutospacing="0"/>
        <w:rPr>
          <w:rFonts w:ascii="Courier New" w:hAnsi="Courier New" w:cs="Courier New"/>
          <w:color w:val="1A1816"/>
          <w:shd w:val="clear" w:color="auto" w:fill="FFFFFF"/>
        </w:rPr>
      </w:pPr>
    </w:p>
    <w:p w14:paraId="1BD79C75" w14:textId="77777777" w:rsidR="00B82119" w:rsidRDefault="00B82119"/>
    <w:sectPr w:rsidR="00B82119" w:rsidSect="00FC7E14">
      <w:headerReference w:type="default" r:id="rId8"/>
      <w:footerReference w:type="default" r:id="rId9"/>
      <w:pgSz w:w="11906" w:h="16838"/>
      <w:pgMar w:top="1440" w:right="1440" w:bottom="1440" w:left="1440" w:header="142"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FCE62" w14:textId="77777777" w:rsidR="0046408B" w:rsidRDefault="0046408B" w:rsidP="002C17CF">
      <w:pPr>
        <w:spacing w:after="0" w:line="240" w:lineRule="auto"/>
      </w:pPr>
      <w:r>
        <w:separator/>
      </w:r>
    </w:p>
  </w:endnote>
  <w:endnote w:type="continuationSeparator" w:id="0">
    <w:p w14:paraId="73761D84" w14:textId="77777777" w:rsidR="0046408B" w:rsidRDefault="0046408B" w:rsidP="002C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9054032"/>
      <w:docPartObj>
        <w:docPartGallery w:val="Page Numbers (Bottom of Page)"/>
        <w:docPartUnique/>
      </w:docPartObj>
    </w:sdtPr>
    <w:sdtContent>
      <w:p w14:paraId="6FA7D785" w14:textId="42FEDCA3" w:rsidR="00FC7E14" w:rsidRDefault="00FC7E14">
        <w:pPr>
          <w:pStyle w:val="Footer"/>
          <w:jc w:val="right"/>
        </w:pPr>
        <w:r>
          <w:t xml:space="preserve">Page | </w:t>
        </w:r>
        <w:r>
          <w:fldChar w:fldCharType="begin"/>
        </w:r>
        <w:r>
          <w:instrText xml:space="preserve"> PAGE   \* MERGEFORMAT </w:instrText>
        </w:r>
        <w:r>
          <w:fldChar w:fldCharType="separate"/>
        </w:r>
        <w:r w:rsidR="00C94C95">
          <w:rPr>
            <w:noProof/>
          </w:rPr>
          <w:t>12</w:t>
        </w:r>
        <w:r>
          <w:rPr>
            <w:noProof/>
          </w:rPr>
          <w:fldChar w:fldCharType="end"/>
        </w:r>
        <w:r>
          <w:t xml:space="preserve"> </w:t>
        </w:r>
      </w:p>
    </w:sdtContent>
  </w:sdt>
  <w:p w14:paraId="3ABDF827" w14:textId="77777777" w:rsidR="00FC7E14" w:rsidRDefault="00FC7E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A6D45" w14:textId="77777777" w:rsidR="0046408B" w:rsidRDefault="0046408B" w:rsidP="002C17CF">
      <w:pPr>
        <w:spacing w:after="0" w:line="240" w:lineRule="auto"/>
      </w:pPr>
      <w:r>
        <w:separator/>
      </w:r>
    </w:p>
  </w:footnote>
  <w:footnote w:type="continuationSeparator" w:id="0">
    <w:p w14:paraId="382C05BF" w14:textId="77777777" w:rsidR="0046408B" w:rsidRDefault="0046408B" w:rsidP="002C1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122F3" w14:textId="0F0EEA5F" w:rsidR="00FC7E14" w:rsidRDefault="00FC7E14" w:rsidP="00FC7E14">
    <w:pPr>
      <w:pStyle w:val="Header"/>
      <w:ind w:hanging="993"/>
    </w:pPr>
    <w:r>
      <w:rPr>
        <w:noProof/>
        <w:lang w:eastAsia="en-IN"/>
      </w:rPr>
      <w:drawing>
        <wp:inline distT="0" distB="0" distL="0" distR="0" wp14:anchorId="4A42083E" wp14:editId="53603DF0">
          <wp:extent cx="1089660" cy="2129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_new1.png"/>
                  <pic:cNvPicPr/>
                </pic:nvPicPr>
                <pic:blipFill>
                  <a:blip r:embed="rId1">
                    <a:extLst>
                      <a:ext uri="{28A0092B-C50C-407E-A947-70E740481C1C}">
                        <a14:useLocalDpi xmlns:a14="http://schemas.microsoft.com/office/drawing/2010/main" val="0"/>
                      </a:ext>
                    </a:extLst>
                  </a:blip>
                  <a:stretch>
                    <a:fillRect/>
                  </a:stretch>
                </pic:blipFill>
                <pic:spPr>
                  <a:xfrm>
                    <a:off x="0" y="0"/>
                    <a:ext cx="1179210" cy="2304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7FD1"/>
    <w:multiLevelType w:val="multilevel"/>
    <w:tmpl w:val="6EA4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F65B4"/>
    <w:multiLevelType w:val="multilevel"/>
    <w:tmpl w:val="0194D6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4C3FB3"/>
    <w:multiLevelType w:val="multilevel"/>
    <w:tmpl w:val="E040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A978D3"/>
    <w:multiLevelType w:val="multilevel"/>
    <w:tmpl w:val="0616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F515F5"/>
    <w:multiLevelType w:val="multilevel"/>
    <w:tmpl w:val="B11859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380" w:hanging="1300"/>
      </w:pPr>
      <w:rPr>
        <w:rFonts w:hint="default"/>
        <w:sz w:val="22"/>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A75E46"/>
    <w:multiLevelType w:val="multilevel"/>
    <w:tmpl w:val="DEDE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4519D5"/>
    <w:multiLevelType w:val="hybridMultilevel"/>
    <w:tmpl w:val="50E84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036594"/>
    <w:multiLevelType w:val="multilevel"/>
    <w:tmpl w:val="705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2E0C35"/>
    <w:multiLevelType w:val="multilevel"/>
    <w:tmpl w:val="0504A482"/>
    <w:lvl w:ilvl="0">
      <w:start w:val="1"/>
      <w:numFmt w:val="bullet"/>
      <w:lvlText w:val=""/>
      <w:lvlJc w:val="left"/>
      <w:pPr>
        <w:tabs>
          <w:tab w:val="num" w:pos="456"/>
        </w:tabs>
        <w:ind w:left="456" w:hanging="360"/>
      </w:pPr>
      <w:rPr>
        <w:rFonts w:ascii="Symbol" w:hAnsi="Symbol" w:hint="default"/>
        <w:sz w:val="20"/>
      </w:rPr>
    </w:lvl>
    <w:lvl w:ilvl="1" w:tentative="1">
      <w:start w:val="1"/>
      <w:numFmt w:val="bullet"/>
      <w:lvlText w:val=""/>
      <w:lvlJc w:val="left"/>
      <w:pPr>
        <w:tabs>
          <w:tab w:val="num" w:pos="1176"/>
        </w:tabs>
        <w:ind w:left="1176" w:hanging="360"/>
      </w:pPr>
      <w:rPr>
        <w:rFonts w:ascii="Symbol" w:hAnsi="Symbol" w:hint="default"/>
        <w:sz w:val="20"/>
      </w:rPr>
    </w:lvl>
    <w:lvl w:ilvl="2" w:tentative="1">
      <w:start w:val="1"/>
      <w:numFmt w:val="bullet"/>
      <w:lvlText w:val=""/>
      <w:lvlJc w:val="left"/>
      <w:pPr>
        <w:tabs>
          <w:tab w:val="num" w:pos="1896"/>
        </w:tabs>
        <w:ind w:left="1896" w:hanging="360"/>
      </w:pPr>
      <w:rPr>
        <w:rFonts w:ascii="Symbol" w:hAnsi="Symbol" w:hint="default"/>
        <w:sz w:val="20"/>
      </w:rPr>
    </w:lvl>
    <w:lvl w:ilvl="3" w:tentative="1">
      <w:start w:val="1"/>
      <w:numFmt w:val="bullet"/>
      <w:lvlText w:val=""/>
      <w:lvlJc w:val="left"/>
      <w:pPr>
        <w:tabs>
          <w:tab w:val="num" w:pos="2616"/>
        </w:tabs>
        <w:ind w:left="2616" w:hanging="360"/>
      </w:pPr>
      <w:rPr>
        <w:rFonts w:ascii="Symbol" w:hAnsi="Symbol" w:hint="default"/>
        <w:sz w:val="20"/>
      </w:rPr>
    </w:lvl>
    <w:lvl w:ilvl="4" w:tentative="1">
      <w:start w:val="1"/>
      <w:numFmt w:val="bullet"/>
      <w:lvlText w:val=""/>
      <w:lvlJc w:val="left"/>
      <w:pPr>
        <w:tabs>
          <w:tab w:val="num" w:pos="3336"/>
        </w:tabs>
        <w:ind w:left="3336" w:hanging="360"/>
      </w:pPr>
      <w:rPr>
        <w:rFonts w:ascii="Symbol" w:hAnsi="Symbol" w:hint="default"/>
        <w:sz w:val="20"/>
      </w:rPr>
    </w:lvl>
    <w:lvl w:ilvl="5" w:tentative="1">
      <w:start w:val="1"/>
      <w:numFmt w:val="bullet"/>
      <w:lvlText w:val=""/>
      <w:lvlJc w:val="left"/>
      <w:pPr>
        <w:tabs>
          <w:tab w:val="num" w:pos="4056"/>
        </w:tabs>
        <w:ind w:left="4056" w:hanging="360"/>
      </w:pPr>
      <w:rPr>
        <w:rFonts w:ascii="Symbol" w:hAnsi="Symbol" w:hint="default"/>
        <w:sz w:val="20"/>
      </w:rPr>
    </w:lvl>
    <w:lvl w:ilvl="6" w:tentative="1">
      <w:start w:val="1"/>
      <w:numFmt w:val="bullet"/>
      <w:lvlText w:val=""/>
      <w:lvlJc w:val="left"/>
      <w:pPr>
        <w:tabs>
          <w:tab w:val="num" w:pos="4776"/>
        </w:tabs>
        <w:ind w:left="4776" w:hanging="360"/>
      </w:pPr>
      <w:rPr>
        <w:rFonts w:ascii="Symbol" w:hAnsi="Symbol" w:hint="default"/>
        <w:sz w:val="20"/>
      </w:rPr>
    </w:lvl>
    <w:lvl w:ilvl="7" w:tentative="1">
      <w:start w:val="1"/>
      <w:numFmt w:val="bullet"/>
      <w:lvlText w:val=""/>
      <w:lvlJc w:val="left"/>
      <w:pPr>
        <w:tabs>
          <w:tab w:val="num" w:pos="5496"/>
        </w:tabs>
        <w:ind w:left="5496" w:hanging="360"/>
      </w:pPr>
      <w:rPr>
        <w:rFonts w:ascii="Symbol" w:hAnsi="Symbol" w:hint="default"/>
        <w:sz w:val="20"/>
      </w:rPr>
    </w:lvl>
    <w:lvl w:ilvl="8" w:tentative="1">
      <w:start w:val="1"/>
      <w:numFmt w:val="bullet"/>
      <w:lvlText w:val=""/>
      <w:lvlJc w:val="left"/>
      <w:pPr>
        <w:tabs>
          <w:tab w:val="num" w:pos="6216"/>
        </w:tabs>
        <w:ind w:left="6216" w:hanging="360"/>
      </w:pPr>
      <w:rPr>
        <w:rFonts w:ascii="Symbol" w:hAnsi="Symbol" w:hint="default"/>
        <w:sz w:val="20"/>
      </w:rPr>
    </w:lvl>
  </w:abstractNum>
  <w:abstractNum w:abstractNumId="9" w15:restartNumberingAfterBreak="0">
    <w:nsid w:val="6CF67679"/>
    <w:multiLevelType w:val="multilevel"/>
    <w:tmpl w:val="352E6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160" w:hanging="108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34789A"/>
    <w:multiLevelType w:val="multilevel"/>
    <w:tmpl w:val="F0AC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484B9A"/>
    <w:multiLevelType w:val="multilevel"/>
    <w:tmpl w:val="15C8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3439644">
    <w:abstractNumId w:val="8"/>
  </w:num>
  <w:num w:numId="2" w16cid:durableId="1692685990">
    <w:abstractNumId w:val="2"/>
  </w:num>
  <w:num w:numId="3" w16cid:durableId="915749931">
    <w:abstractNumId w:val="0"/>
  </w:num>
  <w:num w:numId="4" w16cid:durableId="736443219">
    <w:abstractNumId w:val="7"/>
  </w:num>
  <w:num w:numId="5" w16cid:durableId="1865098911">
    <w:abstractNumId w:val="9"/>
  </w:num>
  <w:num w:numId="6" w16cid:durableId="1385300280">
    <w:abstractNumId w:val="5"/>
  </w:num>
  <w:num w:numId="7" w16cid:durableId="755829310">
    <w:abstractNumId w:val="11"/>
  </w:num>
  <w:num w:numId="8" w16cid:durableId="770931570">
    <w:abstractNumId w:val="4"/>
  </w:num>
  <w:num w:numId="9" w16cid:durableId="180363116">
    <w:abstractNumId w:val="1"/>
  </w:num>
  <w:num w:numId="10" w16cid:durableId="517963136">
    <w:abstractNumId w:val="3"/>
  </w:num>
  <w:num w:numId="11" w16cid:durableId="1757481760">
    <w:abstractNumId w:val="10"/>
  </w:num>
  <w:num w:numId="12" w16cid:durableId="646189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799"/>
    <w:rsid w:val="002C17CF"/>
    <w:rsid w:val="003C5930"/>
    <w:rsid w:val="00403C52"/>
    <w:rsid w:val="0046408B"/>
    <w:rsid w:val="006A6178"/>
    <w:rsid w:val="008019B7"/>
    <w:rsid w:val="00814A44"/>
    <w:rsid w:val="00AA2426"/>
    <w:rsid w:val="00B76C36"/>
    <w:rsid w:val="00B82119"/>
    <w:rsid w:val="00C7580A"/>
    <w:rsid w:val="00C94C95"/>
    <w:rsid w:val="00CE641F"/>
    <w:rsid w:val="00DF24C3"/>
    <w:rsid w:val="00E37587"/>
    <w:rsid w:val="00F47A16"/>
    <w:rsid w:val="00F71D40"/>
    <w:rsid w:val="00F92799"/>
    <w:rsid w:val="00FC7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94036"/>
  <w15:chartTrackingRefBased/>
  <w15:docId w15:val="{39342BC6-50F2-4ED5-8212-4674E83E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799"/>
  </w:style>
  <w:style w:type="paragraph" w:styleId="Heading2">
    <w:name w:val="heading 2"/>
    <w:basedOn w:val="Normal"/>
    <w:link w:val="Heading2Char"/>
    <w:uiPriority w:val="9"/>
    <w:qFormat/>
    <w:rsid w:val="00F9279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F927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279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9279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79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F9279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279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92799"/>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F927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old">
    <w:name w:val="bold"/>
    <w:basedOn w:val="DefaultParagraphFont"/>
    <w:rsid w:val="00F92799"/>
  </w:style>
  <w:style w:type="character" w:styleId="HTMLCode">
    <w:name w:val="HTML Code"/>
    <w:basedOn w:val="DefaultParagraphFont"/>
    <w:uiPriority w:val="99"/>
    <w:semiHidden/>
    <w:unhideWhenUsed/>
    <w:rsid w:val="00F9279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2799"/>
    <w:rPr>
      <w:color w:val="0000FF"/>
      <w:u w:val="single"/>
    </w:rPr>
  </w:style>
  <w:style w:type="character" w:customStyle="1" w:styleId="enumerationchapter">
    <w:name w:val="enumeration_chapter"/>
    <w:basedOn w:val="DefaultParagraphFont"/>
    <w:rsid w:val="00F92799"/>
  </w:style>
  <w:style w:type="paragraph" w:customStyle="1" w:styleId="titleintable">
    <w:name w:val="titleintable"/>
    <w:basedOn w:val="Normal"/>
    <w:rsid w:val="00F927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notep1">
    <w:name w:val="notep1"/>
    <w:basedOn w:val="Normal"/>
    <w:rsid w:val="00F927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talic">
    <w:name w:val="italic"/>
    <w:basedOn w:val="DefaultParagraphFont"/>
    <w:rsid w:val="00B82119"/>
  </w:style>
  <w:style w:type="paragraph" w:customStyle="1" w:styleId="stepexpand">
    <w:name w:val="stepexpand"/>
    <w:basedOn w:val="Normal"/>
    <w:rsid w:val="00F71D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F71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71D40"/>
    <w:rPr>
      <w:rFonts w:ascii="Courier New" w:eastAsia="Times New Roman" w:hAnsi="Courier New" w:cs="Courier New"/>
      <w:kern w:val="0"/>
      <w:sz w:val="20"/>
      <w:szCs w:val="20"/>
      <w:lang w:eastAsia="en-IN"/>
      <w14:ligatures w14:val="none"/>
    </w:rPr>
  </w:style>
  <w:style w:type="character" w:customStyle="1" w:styleId="copy-button-label">
    <w:name w:val="copy-button-label"/>
    <w:basedOn w:val="DefaultParagraphFont"/>
    <w:rsid w:val="00F71D40"/>
  </w:style>
  <w:style w:type="paragraph" w:styleId="ListParagraph">
    <w:name w:val="List Paragraph"/>
    <w:basedOn w:val="Normal"/>
    <w:uiPriority w:val="34"/>
    <w:qFormat/>
    <w:rsid w:val="00F71D40"/>
    <w:pPr>
      <w:ind w:left="720"/>
      <w:contextualSpacing/>
    </w:pPr>
  </w:style>
  <w:style w:type="paragraph" w:styleId="Header">
    <w:name w:val="header"/>
    <w:basedOn w:val="Normal"/>
    <w:link w:val="HeaderChar"/>
    <w:uiPriority w:val="99"/>
    <w:unhideWhenUsed/>
    <w:rsid w:val="002C17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7CF"/>
  </w:style>
  <w:style w:type="paragraph" w:styleId="Footer">
    <w:name w:val="footer"/>
    <w:basedOn w:val="Normal"/>
    <w:link w:val="FooterChar"/>
    <w:uiPriority w:val="99"/>
    <w:unhideWhenUsed/>
    <w:rsid w:val="002C17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12</Pages>
  <Words>3258</Words>
  <Characters>18575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7</cp:revision>
  <dcterms:created xsi:type="dcterms:W3CDTF">2024-05-22T08:17:00Z</dcterms:created>
  <dcterms:modified xsi:type="dcterms:W3CDTF">2024-05-25T16:13:00Z</dcterms:modified>
</cp:coreProperties>
</file>