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A4C" w:rsidRPr="00B71A4C" w:rsidRDefault="00B71A4C" w:rsidP="00B71A4C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0F1111"/>
          <w:kern w:val="36"/>
          <w:sz w:val="48"/>
          <w:szCs w:val="48"/>
        </w:rPr>
      </w:pPr>
      <w:r w:rsidRPr="00B71A4C">
        <w:rPr>
          <w:rFonts w:ascii="Arial" w:eastAsia="Times New Roman" w:hAnsi="Arial" w:cs="Arial"/>
          <w:color w:val="0F1111"/>
          <w:kern w:val="36"/>
          <w:sz w:val="48"/>
          <w:szCs w:val="48"/>
        </w:rPr>
        <w:t xml:space="preserve">SKALA Expert </w:t>
      </w:r>
      <w:proofErr w:type="spellStart"/>
      <w:r w:rsidRPr="00B71A4C">
        <w:rPr>
          <w:rFonts w:ascii="Arial" w:eastAsia="Times New Roman" w:hAnsi="Arial" w:cs="Arial"/>
          <w:color w:val="0F1111"/>
          <w:kern w:val="36"/>
          <w:sz w:val="48"/>
          <w:szCs w:val="48"/>
        </w:rPr>
        <w:t>Mais</w:t>
      </w:r>
      <w:proofErr w:type="spellEnd"/>
      <w:r w:rsidRPr="00B71A4C">
        <w:rPr>
          <w:rFonts w:ascii="Arial" w:eastAsia="Times New Roman" w:hAnsi="Arial" w:cs="Arial"/>
          <w:color w:val="0F1111"/>
          <w:kern w:val="36"/>
          <w:sz w:val="48"/>
          <w:szCs w:val="48"/>
        </w:rPr>
        <w:t xml:space="preserve"> </w:t>
      </w:r>
      <w:proofErr w:type="spellStart"/>
      <w:r w:rsidRPr="00B71A4C">
        <w:rPr>
          <w:rFonts w:ascii="Arial" w:eastAsia="Times New Roman" w:hAnsi="Arial" w:cs="Arial"/>
          <w:color w:val="0F1111"/>
          <w:kern w:val="36"/>
          <w:sz w:val="48"/>
          <w:szCs w:val="48"/>
        </w:rPr>
        <w:t>Cachos</w:t>
      </w:r>
      <w:proofErr w:type="spellEnd"/>
      <w:r w:rsidRPr="00B71A4C">
        <w:rPr>
          <w:rFonts w:ascii="Arial" w:eastAsia="Times New Roman" w:hAnsi="Arial" w:cs="Arial"/>
          <w:color w:val="0F1111"/>
          <w:kern w:val="36"/>
          <w:sz w:val="48"/>
          <w:szCs w:val="48"/>
        </w:rPr>
        <w:t xml:space="preserve"> Shampoo and Conditioner, 325ml Kit</w:t>
      </w:r>
    </w:p>
    <w:p w:rsidR="00086AD6" w:rsidRDefault="00086AD6"/>
    <w:p w:rsidR="00B71A4C" w:rsidRDefault="00B71A4C">
      <w:pP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AED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52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.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39</w:t>
      </w:r>
    </w:p>
    <w:tbl>
      <w:tblPr>
        <w:tblW w:w="81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6039"/>
      </w:tblGrid>
      <w:tr w:rsidR="00B71A4C" w:rsidRPr="00B71A4C" w:rsidTr="00B71A4C">
        <w:tc>
          <w:tcPr>
            <w:tcW w:w="2141" w:type="dxa"/>
            <w:shd w:val="clear" w:color="auto" w:fill="FFFFFF"/>
            <w:hideMark/>
          </w:tcPr>
          <w:p w:rsidR="00B71A4C" w:rsidRPr="00B71A4C" w:rsidRDefault="00B71A4C" w:rsidP="00B71A4C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B71A4C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Product benefits</w:t>
            </w:r>
          </w:p>
        </w:tc>
        <w:tc>
          <w:tcPr>
            <w:tcW w:w="6038" w:type="dxa"/>
            <w:shd w:val="clear" w:color="auto" w:fill="FFFFFF"/>
            <w:hideMark/>
          </w:tcPr>
          <w:p w:rsidR="00B71A4C" w:rsidRPr="00B71A4C" w:rsidRDefault="00B71A4C" w:rsidP="00B71A4C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B71A4C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Curl Enhancing</w:t>
            </w:r>
          </w:p>
        </w:tc>
      </w:tr>
      <w:tr w:rsidR="00B71A4C" w:rsidRPr="00B71A4C" w:rsidTr="00B71A4C">
        <w:tc>
          <w:tcPr>
            <w:tcW w:w="2141" w:type="dxa"/>
            <w:shd w:val="clear" w:color="auto" w:fill="FFFFFF"/>
            <w:hideMark/>
          </w:tcPr>
          <w:p w:rsidR="00B71A4C" w:rsidRPr="00B71A4C" w:rsidRDefault="00B71A4C" w:rsidP="00B71A4C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B71A4C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Material type free</w:t>
            </w:r>
          </w:p>
        </w:tc>
        <w:tc>
          <w:tcPr>
            <w:tcW w:w="6038" w:type="dxa"/>
            <w:shd w:val="clear" w:color="auto" w:fill="FFFFFF"/>
            <w:hideMark/>
          </w:tcPr>
          <w:p w:rsidR="00B71A4C" w:rsidRPr="00B71A4C" w:rsidRDefault="00B71A4C" w:rsidP="00B71A4C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B71A4C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Aluminum Free</w:t>
            </w:r>
          </w:p>
        </w:tc>
      </w:tr>
      <w:tr w:rsidR="00B71A4C" w:rsidRPr="00B71A4C" w:rsidTr="00B71A4C">
        <w:tc>
          <w:tcPr>
            <w:tcW w:w="2141" w:type="dxa"/>
            <w:shd w:val="clear" w:color="auto" w:fill="FFFFFF"/>
            <w:hideMark/>
          </w:tcPr>
          <w:p w:rsidR="00B71A4C" w:rsidRPr="00B71A4C" w:rsidRDefault="00B71A4C" w:rsidP="00B71A4C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B71A4C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Item form</w:t>
            </w:r>
          </w:p>
        </w:tc>
        <w:tc>
          <w:tcPr>
            <w:tcW w:w="6038" w:type="dxa"/>
            <w:shd w:val="clear" w:color="auto" w:fill="FFFFFF"/>
            <w:hideMark/>
          </w:tcPr>
          <w:p w:rsidR="00B71A4C" w:rsidRPr="00B71A4C" w:rsidRDefault="00B71A4C" w:rsidP="00B71A4C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B71A4C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Cream</w:t>
            </w:r>
          </w:p>
        </w:tc>
      </w:tr>
      <w:tr w:rsidR="00B71A4C" w:rsidRPr="00B71A4C" w:rsidTr="00B71A4C">
        <w:tc>
          <w:tcPr>
            <w:tcW w:w="2141" w:type="dxa"/>
            <w:shd w:val="clear" w:color="auto" w:fill="FFFFFF"/>
            <w:hideMark/>
          </w:tcPr>
          <w:p w:rsidR="00B71A4C" w:rsidRPr="00B71A4C" w:rsidRDefault="00B71A4C" w:rsidP="00B71A4C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B71A4C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Brand</w:t>
            </w:r>
          </w:p>
        </w:tc>
        <w:tc>
          <w:tcPr>
            <w:tcW w:w="6038" w:type="dxa"/>
            <w:shd w:val="clear" w:color="auto" w:fill="FFFFFF"/>
            <w:hideMark/>
          </w:tcPr>
          <w:p w:rsidR="00B71A4C" w:rsidRPr="00B71A4C" w:rsidRDefault="00B71A4C" w:rsidP="00B71A4C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B71A4C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SKALA</w:t>
            </w:r>
          </w:p>
        </w:tc>
      </w:tr>
      <w:tr w:rsidR="00B71A4C" w:rsidRPr="00B71A4C" w:rsidTr="00B71A4C">
        <w:tc>
          <w:tcPr>
            <w:tcW w:w="2141" w:type="dxa"/>
            <w:shd w:val="clear" w:color="auto" w:fill="FFFFFF"/>
            <w:hideMark/>
          </w:tcPr>
          <w:p w:rsidR="00B71A4C" w:rsidRPr="00B71A4C" w:rsidRDefault="00B71A4C" w:rsidP="00B71A4C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B71A4C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Hair type</w:t>
            </w:r>
          </w:p>
        </w:tc>
        <w:tc>
          <w:tcPr>
            <w:tcW w:w="6038" w:type="dxa"/>
            <w:shd w:val="clear" w:color="auto" w:fill="FFFFFF"/>
            <w:hideMark/>
          </w:tcPr>
          <w:p w:rsidR="00B71A4C" w:rsidRPr="00B71A4C" w:rsidRDefault="00B71A4C" w:rsidP="00B71A4C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B71A4C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Curly</w:t>
            </w:r>
          </w:p>
        </w:tc>
      </w:tr>
    </w:tbl>
    <w:p w:rsidR="00B71A4C" w:rsidRDefault="00B71A4C">
      <w:bookmarkStart w:id="0" w:name="_GoBack"/>
      <w:bookmarkEnd w:id="0"/>
    </w:p>
    <w:sectPr w:rsidR="00B71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00B"/>
    <w:rsid w:val="00086AD6"/>
    <w:rsid w:val="0019500B"/>
    <w:rsid w:val="00B7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2D877"/>
  <w15:chartTrackingRefBased/>
  <w15:docId w15:val="{CC6EC59A-2AB4-426C-BCAF-78A14AFD0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1A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A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size-large">
    <w:name w:val="a-size-large"/>
    <w:basedOn w:val="DefaultParagraphFont"/>
    <w:rsid w:val="00B71A4C"/>
  </w:style>
  <w:style w:type="character" w:customStyle="1" w:styleId="a-price-symbol">
    <w:name w:val="a-price-symbol"/>
    <w:basedOn w:val="DefaultParagraphFont"/>
    <w:rsid w:val="00B71A4C"/>
  </w:style>
  <w:style w:type="character" w:customStyle="1" w:styleId="a-price-whole">
    <w:name w:val="a-price-whole"/>
    <w:basedOn w:val="DefaultParagraphFont"/>
    <w:rsid w:val="00B71A4C"/>
  </w:style>
  <w:style w:type="character" w:customStyle="1" w:styleId="a-price-decimal">
    <w:name w:val="a-price-decimal"/>
    <w:basedOn w:val="DefaultParagraphFont"/>
    <w:rsid w:val="00B71A4C"/>
  </w:style>
  <w:style w:type="character" w:customStyle="1" w:styleId="a-price-fraction">
    <w:name w:val="a-price-fraction"/>
    <w:basedOn w:val="DefaultParagraphFont"/>
    <w:rsid w:val="00B71A4C"/>
  </w:style>
  <w:style w:type="character" w:customStyle="1" w:styleId="a-size-base">
    <w:name w:val="a-size-base"/>
    <w:basedOn w:val="DefaultParagraphFont"/>
    <w:rsid w:val="00B71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6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Riaz</dc:creator>
  <cp:keywords/>
  <dc:description/>
  <cp:lastModifiedBy>Anis Riaz</cp:lastModifiedBy>
  <cp:revision>2</cp:revision>
  <dcterms:created xsi:type="dcterms:W3CDTF">2025-11-20T10:51:00Z</dcterms:created>
  <dcterms:modified xsi:type="dcterms:W3CDTF">2025-11-20T10:55:00Z</dcterms:modified>
</cp:coreProperties>
</file>