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Budget Report 2025-26</w:t>
      </w:r>
    </w:p>
    <w:p>
      <w:pPr>
        <w:pStyle w:val="Author"/>
      </w:pPr>
      <w:r>
        <w:t xml:space="preserve">Ministry Name</w:t>
      </w:r>
    </w:p>
    <w:p>
      <w:pPr>
        <w:pStyle w:val="Date"/>
      </w:pPr>
      <w:r>
        <w:t xml:space="preserve">2026-03-02</w:t>
      </w:r>
    </w:p>
    <w:p>
      <w:pPr>
        <w:pStyle w:val="SourceCode"/>
      </w:pPr>
      <w:r>
        <w:rPr>
          <w:rStyle w:val="VerbatimChar"/>
        </w:rPr>
        <w:t xml:space="preserve">## here() starts at C:/Users/bmani/GitHub/budget-r-sid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set_flextable_defaults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font.family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"NikoshBAN"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"data/final/table3.rds"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ratio_exp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add an average row below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"গত ৫ বছরের গড় সক্ষমতা"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budget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corrected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ratio_exp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ratio_exp,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(df)</w:t>
      </w:r>
      <w:r>
        <w:br/>
      </w:r>
      <w:r>
        <w:br/>
      </w:r>
      <w:r>
        <w:br/>
      </w:r>
      <w:r>
        <w:rPr>
          <w:rStyle w:val="CommentTok"/>
        </w:rPr>
        <w:t xml:space="preserve"># add header row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delete_part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ft,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"অর্থ বছর"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"মূল বাজেট বরাদ্দ"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"সংশোধিত বাজেট বরাদ্দ"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"প্রকৃত ব্যয়"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"ব্যয়ের শতকরা হার (%) (সংশোধিত বরাদ্দ)"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"পরিচালন"</w:t>
      </w:r>
      <w:r>
        <w:br/>
      </w:r>
      <w:r>
        <w:rPr>
          <w:rStyle w:val="NormalTok"/>
        </w:rPr>
        <w:t xml:space="preserve">           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fontname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"NikoshBAN"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fontname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"NikoshBAN"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ft,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Optional: adds a comma for thousands separator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পরিচালন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অর্থ বছর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মূল বাজেট বরাদ্দ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সংশোধিত বাজেট বরাদ্দ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প্রকৃত ব্যয়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ব্যয়ের শতকরা হার (%) (সংশোধিত বরাদ্দ)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2020-21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259.42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205.03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160.57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75.28%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77.54%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69.46%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গত ৫ বছরের গড় সক্ষমতা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74.52%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set_flextable_defaults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font.family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"NikoshBAN"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"data/final/table4.rds"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ratio_budget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ratio_budget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ratio_corrected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ratio_corrected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br/>
      </w:r>
      <w:r>
        <w:br/>
      </w:r>
      <w:r>
        <w:rPr>
          <w:rStyle w:val="CommentTok"/>
        </w:rPr>
        <w:t xml:space="preserve"># add an average row below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"গত ৫ বছরের গড় সক্ষমতা"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budget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corrected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ratio_budget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ratio_budget,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ratio_corrected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ratio_corrected,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(df)</w:t>
      </w:r>
      <w:r>
        <w:br/>
      </w:r>
      <w:r>
        <w:br/>
      </w:r>
      <w:r>
        <w:br/>
      </w:r>
      <w:r>
        <w:rPr>
          <w:rStyle w:val="CommentTok"/>
        </w:rPr>
        <w:t xml:space="preserve"># add header row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delete_part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ft,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"অর্থ বছর"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"মূল বাজেট বরাদ্দ"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"সংশোধিত বাজেট বরাদ্দ"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"প্রকৃত ব্যয়"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"ব্যয়ের শতকরা হার (%) (বাজেট)"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"ব্যয়ের শতকরা হার (%) (সংশোধিত বরাদ্দ)"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"বিভাগের বাজেট"</w:t>
      </w:r>
      <w:r>
        <w:br/>
      </w:r>
      <w:r>
        <w:rPr>
          <w:rStyle w:val="NormalTok"/>
        </w:rPr>
        <w:t xml:space="preserve">           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fontname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"NikoshBAN"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fontname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"NikoshBAN"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ft,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Optional: adds a comma for thousands separator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বিভাগের বাজেট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অর্থ বছর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মূল বাজেট বরাদ্দ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সংশোধিত বাজেট বরাদ্দ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প্রকৃত ব্যয়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ব্যয়ের শতকরা হার (%) (বাজেট)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ব্যয়ের শতকরা হার (%) (সংশোধিত বরাদ্দ)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2020-21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383.88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526.72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311.69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81.20%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89.61%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409.99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69.36%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113.52%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83.01%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80.51%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গত ৫ বছরের গড় সক্ষমতা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87.27%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77.35%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set_flextable_defaults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font.family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"NikoshBAN"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"data/final/op_analysis_table4.rds"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CommentTok"/>
        </w:rPr>
        <w:t xml:space="preserve"># add header row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delete_part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ft,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"বিবরণ"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"বাজেট"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"সংশোধিত"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"বিভাগের প্রস্তাবিত ২০২6-27 প্রাক্কলন"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"সংশোধিত বাজেটের তুলনায় অতিরিক্ত প্রস্তাব"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"বৃদ্ধি (%) সংশোধিতের তুলনায়"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"অর্থ বিভাগের সুপারিশ"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"অর্থ বিভাগের সুপারিশকৃত প্রবৃদ্ধির হার"</w:t>
      </w:r>
      <w:r>
        <w:br/>
      </w:r>
      <w:r>
        <w:rPr>
          <w:rStyle w:val="NormalTok"/>
        </w:rPr>
        <w:t xml:space="preserve">             ))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"২০২৫-২৬"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merge_header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(ft, col) {</w:t>
      </w:r>
      <w:r>
        <w:br/>
      </w:r>
      <w:r>
        <w:rPr>
          <w:rStyle w:val="NormalTok"/>
        </w:rPr>
        <w:t xml:space="preserve">  ft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compose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col,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as_paragraph</w:t>
      </w:r>
      <w:r>
        <w:rPr>
          <w:rStyle w:val="NormalTok"/>
        </w:rPr>
        <w:t xml:space="preserve">(ft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col]))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merge_at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i 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col,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merge_header</w:t>
      </w:r>
      <w:r>
        <w:rPr>
          <w:rStyle w:val="NormalTok"/>
        </w:rPr>
        <w:t xml:space="preserve">(ft,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merge_header</w:t>
      </w:r>
      <w:r>
        <w:rPr>
          <w:rStyle w:val="NormalTok"/>
        </w:rPr>
        <w:t xml:space="preserve">(ft,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merge_header</w:t>
      </w:r>
      <w:r>
        <w:rPr>
          <w:rStyle w:val="NormalTok"/>
        </w:rPr>
        <w:t xml:space="preserve">(ft,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merge_header</w:t>
      </w:r>
      <w:r>
        <w:rPr>
          <w:rStyle w:val="NormalTok"/>
        </w:rPr>
        <w:t xml:space="preserve">(ft,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merge_header</w:t>
      </w:r>
      <w:r>
        <w:rPr>
          <w:rStyle w:val="NormalTok"/>
        </w:rPr>
        <w:t xml:space="preserve">(ft,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merge_header</w:t>
      </w:r>
      <w:r>
        <w:rPr>
          <w:rStyle w:val="NormalTok"/>
        </w:rPr>
        <w:t xml:space="preserve">(ft,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fontname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"NikoshBAN"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fontname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"NikoshBAN"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Optional: adds a comma for thousands separator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(ft,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Sets the first column to 2 inches wide</w:t>
      </w:r>
      <w:r>
        <w:br/>
      </w:r>
      <w:r>
        <w:br/>
      </w:r>
      <w:r>
        <w:rPr>
          <w:rStyle w:val="CommentTok"/>
        </w:rPr>
        <w:t xml:space="preserve"># Apply bold formatting to the header</w:t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(ft,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ft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4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vMerge w:val="restart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বিবরণ</w:t>
            </w:r>
          </w:p>
        </w:tc>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২০২৫-২৬</w:t>
            </w:r>
          </w:p>
        </w:tc>
        <w:tc>
          <w:tcPr>
            <w:vMerge w:val="restart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বিভাগের প্রস্তাবিত ২০২6-27 প্রাক্কলন</w:t>
            </w:r>
          </w:p>
        </w:tc>
        <w:tc>
          <w:tcPr>
            <w:vMerge w:val="restart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সংশোধিত বাজেটের তুলনায় অতিরিক্ত প্রস্তাব</w:t>
            </w:r>
          </w:p>
        </w:tc>
        <w:tc>
          <w:tcPr>
            <w:vMerge w:val="restart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বৃদ্ধি (%) সংশোধিতের তুলনায়</w:t>
            </w:r>
          </w:p>
        </w:tc>
        <w:tc>
          <w:tcPr>
            <w:vMerge w:val="restart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অর্থ বিভাগের সুপারিশ</w:t>
            </w:r>
          </w:p>
        </w:tc>
        <w:tc>
          <w:tcPr>
            <w:vMerge w:val="restart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অর্থ বিভাগের সুপারিশকৃত প্রবৃদ্ধির হার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বাজেট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সংশোধিত</w:t>
            </w:r>
          </w:p>
        </w:tc>
        <w:tc>
          <w:tcPr>
            <w:vMerge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সচিবালয়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 : অফিসারদের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3111101 - মূল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3111110 - ছুটি নগদায়ন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3111301 - দায়িত্ব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-7.41%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3111312 - মোবাইল/সেলফোন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3111313 - আবাসিক টেলিফোন নগদায়ন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3111327 - অধিকাল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3111331 - আপ্যায়ন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3111332 - সম্মানী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3111338 - অন্যান্য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3111339 - পাচক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-21.08%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3111340 - নিরাপত্তা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-21.08%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-19.48%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3211106 - আপ্যায়ন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3211110 - আইন সংক্রান্ত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3211111 - সেমিনার/কনফারেন্স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3211117 - ইন্টারনেট/ফ্যাক্স/টেলেক্স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3211119 - ডাক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3211125 - প্রচার ও বিজ্ঞাপন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3211129 - অফিস ভবন ভাড়া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3211130 - যাতায়াত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3211131 - আউটসোর্সিং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3211134 - শ্রমিক (অনিয়মিত) মজুরি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3211135 - নিয়োগ পরীক্ষা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-77.78%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32211 : ফি, চার্জ ও কমিশন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3221104 - নিবন্ধন ফি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3221108 - ব্যাংক চার্জ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32431 : পেট্রোল, অয়েল ও লুব্রিকেন্ট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3243101 - পেট্রোল, অয়েল ও লুব্রিকেন্ট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3243102 - গ্যাস  ও জ্বালানি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3255104 - স্ট্যাম্প ও সিল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 : সাধারণ সরবরাহ ও কাঁচামাল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3256106 - পোশাক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 : সম্মানী ও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3257306 - ডাটা সংরক্ষণ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3258102 -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3258104 - অফিস সরঞ্জামাদি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3258105 - অন্যান্য যন্ত্রপাতি ও সরঞ্জামাদি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3258108 - অন্যান্য ভবন ও স্থাপনা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3258140 - মোটরযান রক্ষণাবেক্ষণ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4112204 - টেলিযোগাযোগ সরঞ্জামাদি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4112310 - অফিস সরঞ্জামাদি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41133 : কম্পিউটার সফট্ওয়্যার ও ড্যাটাবেজ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4113301 - কম্পিউটার সফট্‌ওয়্যার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বিবিএস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 : অফিসারদের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3111101 - মূল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3111110 - ছুটি নগদায়ন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3111209 - ছুটি নগদায়ন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3111301 - দায়িত্ব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29.63%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3111308 - ঝুঁকি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3111312 - মোবাইল/সেলফোন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3111313 - আবাসিক টেলিফোন নগদায়ন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3111324 - ক্ষতিপূরণ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3111327 - অধিকাল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3111331 - আপ্যায়ন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3111332 - সম্মানী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3211106 - আপ্যায়ন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3211110 - আইন সংক্রান্ত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3211111 - সেমিনার/কনফারেন্স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3211113 - বিদ্যুৎ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3211115 - পানি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3211117 - ইন্টারনেট/ফ্যাক্স/টেলেক্স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3211119 - ডাক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3211125 - প্রচার ও বিজ্ঞাপন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3211129 - অফিস ভবন ভাড়া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3211130 - যাতায়াত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3211131 - আউটসোর্সিং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3211134 - শ্রমিক (অনিয়মিত) মজুরি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3211135 - নিয়োগ পরীক্ষা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32211 : ফি, চার্জ ও কমিশন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3221102 - লাইসেন্স ফি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3221108 - ব্যাংক চার্জ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32431 : পেট্রোল, অয়েল ও লুব্রিকেন্ট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3243101 - পেট্রোল, অয়েল ও লুব্রিকেন্ট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3243102 - গ্যাস  ও জ্বালানি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3255102 - মুদ্রণ ও বাঁধাই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3255104 - স্ট্যাম্প ও সিল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 : সাধারণ সরবরাহ ও কাঁচামাল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3256106 - পোশাক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 : সম্মানী ও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3258104 - অফিস সরঞ্জামাদি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3258105 - অন্যান্য যন্ত্রপাতি ও সরঞ্জামাদি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3258107 - অনাবাসিক ভবন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3258140 - মোটরযান রক্ষণাবেক্ষণ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4112303 - বৈদ্যুতিক সরঞ্জামাদি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4112305 - অগ্নিনির্বাপক সরঞ্জামাদি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4112310 - অফিস সরঞ্জামাদি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4112316 - অন্যান্য যন্ত্রপাতি ও সরঞ্জামাদি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41133 : কম্পিউটার সফট্ওয়্যার ও ড্যাটাবেজ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4113301 - কম্পিউটার সফট্‌ওয়্যার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32531 : জনশৃঙ্খলা ও নিরাপত্তা সামগ্রী সরবরাহ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3253103 - নিরাপত্তা সেবা ( ভাড়ার ভিত্তিতে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38211 : অন্যান্য বিবিধ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3821102 - ভূমি উন্নয়ন কর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3821103 - পৌর কর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3821116 - বিমা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41121 : পরিবহণ সরঞ্জামাদি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বিভাগীয় পরিসংখ্যান কার্যালয়, বরিশাল বিভাগ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 : অফিসারদের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3111101 - মূল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3111313 - আবাসিক টেলিফোন নগদায়ন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3211106 - আপ্যায়ন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3211113 - বিদ্যুৎ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3211117 - ইন্টারনেট/ফ্যাক্স/টেলেক্স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3211119 - ডাক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3211129 - অফিস ভবন ভাড়া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3211134 - শ্রমিক (অনিয়মিত) মজুরি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3255104 - স্ট্যাম্প ও সিল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 : সাধারণ সরবরাহ ও কাঁচামাল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3256106 - পোশাক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 : সম্মানী ও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বিভাগীয় পরিসংখ্যান কার্যালয়, চট্টগ্রাম বিভাগ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 : অফিসারদের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3111101 - মূল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3111110 - ছুটি নগদায়ন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3111209 - ছুটি নগদায়ন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3111313 - আবাসিক টেলিফোন নগদায়ন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3211106 - আপ্যায়ন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-29.41%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3211113 - বিদ্যুৎ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3211117 - ইন্টারনেট/ফ্যাক্স/টেলেক্স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3211119 - ডাক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3211129 - অফিস ভবন ভাড়া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3211134 - শ্রমিক (অনিয়মিত) মজুরি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-7.69%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3255104 - স্ট্যাম্প ও সিল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 : সাধারণ সরবরাহ ও কাঁচামাল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3256106 - পোশাক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 : সম্মানী ও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-39.13%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-39.13%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বিভাগীয় পরিসংখ্যান কার্যালয়, ঢাকা বিভাগ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 : অফিসারদের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3111101 - মূল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3111313 - আবাসিক টেলিফোন নগদায়ন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109.83%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3211106 - আপ্যায়ন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3211117 - ইন্টারনেট/ফ্যাক্স/টেলেক্স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3211119 - ডাক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117.39%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3211134 - শ্রমিক (অনিয়মিত) মজুরি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3255104 - স্ট্যাম্প ও সিল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 : সাধারণ সরবরাহ ও কাঁচামাল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3256106 - পোশাক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 : সম্মানী ও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বিভাগীয় পরিসংখ্যান কার্যালয়, খুলনা বিভাগ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 : অফিসারদের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3111101 - মূল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3111209 - ছুটি নগদায়ন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3111313 - আবাসিক টেলিফোন নগদায়ন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3211106 - আপ্যায়ন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3211113 - বিদ্যুৎ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3211117 - ইন্টারনেট/ফ্যাক্স/টেলেক্স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3211119 - ডাক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3211134 - শ্রমিক (অনিয়মিত) মজুরি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3255104 - স্ট্যাম্প ও সিল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 : সম্মানী ও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বিভাগীয় পরিসংখ্যান কার্যালয়, ময়মনসিংহ বিভাগ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 : অফিসারদের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3111101 - মূল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154.24%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69.49%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3111209 - ছুটি নগদায়ন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3211106 - আপ্যায়ন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3211113 - বিদ্যুৎ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3211117 - ইন্টারনেট/ফ্যাক্স/টেলেক্স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3211119 - ডাক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3211129 - অফিস ভবন ভাড়া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3211134 - শ্রমিক (অনিয়মিত) মজুরি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3255104 - স্ট্যাম্প ও সিল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 : সাধারণ সরবরাহ ও কাঁচামাল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3256106 - পোশাক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-11.36%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বিভাগীয় পরিসংখ্যান কার্যালয়, রাজশাহী বিভাগ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 : অফিসারদের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3111101 - মূল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50.97%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3111313 - আবাসিক টেলিফোন নগদায়ন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63.93%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3211106 - আপ্যায়ন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-25.93%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3211113 - বিদ্যুৎ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3211117 - ইন্টারনেট/ফ্যাক্স/টেলেক্স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3211119 - ডাক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3211129 - অফিস ভবন ভাড়া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3211134 - শ্রমিক (অনিয়মিত) মজুরি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3255104 - স্ট্যাম্প ও সিল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 : সাধারণ সরবরাহ ও কাঁচামাল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3256106 - পোশাক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 : সম্মানী ও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-7.69%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-7.69%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বিভাগীয় পরিসংখ্যান কার্যালয়, সিলেট বিভাগ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 : অফিসারদের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3111101 - মূল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3111313 - আবাসিক টেলিফোন নগদায়ন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3211106 - আপ্যায়ন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3211113 - বিদ্যুৎ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3211117 - ইন্টারনেট/ফ্যাক্স/টেলেক্স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3211129 - অফিস ভবন ভাড়া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3211134 - শ্রমিক (অনিয়মিত) মজুরি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3255104 - স্ট্যাম্প ও সিল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73.91%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 : সাধারণ সরবরাহ ও কাঁচামাল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3256106 - পোশাক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 : সম্মানী ও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-13.04%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-13.64%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বিভাগীয় পরিসংখ্যান কার্যালয়, রংপুর বিভাগ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 : অফিসারদের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3111101 - মূল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3111313 - আবাসিক টেলিফোন নগদায়ন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3211106 - আপ্যায়ন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3211113 - বিদ্যুৎ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3211117 - ইন্টারনেট/ফ্যাক্স/টেলেক্স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3211119 - ডাক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3211134 - শ্রমিক (অনিয়মিত) মজুরি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3255104 - স্ট্যাম্প ও সিল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 : সাধারণ সরবরাহ ও কাঁচামাল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3256106 - পোশাক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 : সম্মানী ও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জেলা পরিসংখ্যান কার্যালয়সমূহ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 : অফিসারদের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3111101 - মূল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3111110 - ছুটি নগদায়ন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3111209 - ছুটি নগদায়ন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3111301 - দায়িত্ব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3111309 - পাহাড়ি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50.43%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3111344 - খোরপোষ ভাতা (সাসপেনশন)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3211106 - আপ্যায়ন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3211113 - বিদ্যুৎ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3211117 - ইন্টারনেট/ফ্যাক্স/টেলেক্স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3211119 - ডাক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3211129 - অফিস ভবন ভাড়া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3211134 - শ্রমিক (অনিয়মিত) মজুরি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 : সাধারণ সরবরাহ ও কাঁচামাল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3256106 - পোশাক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 : সম্মানী ও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উপজেলা পরিসংখ্যান কার্যালয়সমূহ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 : অফিসারদের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3111101 - মূল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3111110 - ছুটি নগদায়ন বেতন (অফিসার)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3111209 - ছুটি নগদায়ন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3111301 - দায়িত্ব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3111309 - পাহাড়ি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3111343 - হাওড়/দ্বীপ/চর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3111344 - খোরপোষ ভাতা (সাসপেনশন)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59.76%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3211113 - বিদ্যুৎ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3211129 - অফিস ভবন ভাড়া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3211134 - শ্রমিক (অনিয়মিত) মজুরি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32431 : পেট্রোল, অয়েল ও লুব্রিকেন্ট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3243101 - পেট্রোল, অয়েল ও লুব্রিকেন্ট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 : সাধারণ সরবরাহ ও কাঁচামাল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3256106 - পোশাক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 : সম্মানী ও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3258102 -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মেট্রোপলিটান থানা পরিসংখ্যান কার্যালয়সমূহ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 : কর্মচারীদের বেতন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3111201 - মূল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3111209 - ছুটি নগদায়ন বেতন (কর্মচারী)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 : ভাতাদি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3111302 - যাতায়াত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3111314 - টিফিন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3111316 - ধোলাই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3111325 - উৎসব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3111328 - শ্রান্তি ও বিনোদন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3111335 - বাংলা নববর্ষ ভাতা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 : প্রশাসনিক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3211113 - বিদ্যুৎ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3211120 - টেলিফোন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3211129 - অফিস ভবন ভাড়া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 :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32431 : পেট্রোল, অয়েল ও লুব্রিকেন্ট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3243101 - পেট্রোল, অয়েল ও লুব্রিকেন্ট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 : ভ্রমণ ও বদলি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 : মুদ্রণ ও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 : সাধারণ সরবরাহ ও কাঁচামাল সামগ্রী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3256106 - পোশাক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 : সম্মানী ও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 : বিশেষ ব্যয়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3257301 - অনুষ্ঠান/উৎসবাদি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 : মেরামত ও সংরক্ষণ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3258102 - আসবাবপত্র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 : পরিবহণ যন্ত্রপাতি ছাড়া অন্যান্য যন্ত্রপাতি ও সরঞ্জাম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4112202 - কম্পিউটার ও আনুষঙ্গিক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 : যন্ত্রপাতি ও সরঞ্জাম যা অন্যত্র শ্রেণিবদ্ধ নয়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set_flextable_defaults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font.family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"NikoshBAN"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"data/final/table6.rds"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ratio_exp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br/>
      </w:r>
      <w:r>
        <w:br/>
      </w:r>
      <w:r>
        <w:rPr>
          <w:rStyle w:val="CommentTok"/>
        </w:rPr>
        <w:t xml:space="preserve"># add an average row below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"গত ৫ বছরের গড় সক্ষমতা"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budget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corrected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ratio_exp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ratio_exp,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(df)</w:t>
      </w:r>
      <w:r>
        <w:br/>
      </w:r>
      <w:r>
        <w:br/>
      </w:r>
      <w:r>
        <w:br/>
      </w:r>
      <w:r>
        <w:rPr>
          <w:rStyle w:val="CommentTok"/>
        </w:rPr>
        <w:t xml:space="preserve"># add header row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delete_part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ft,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"অর্থ বছর"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"মূল বাজেট বরাদ্দ"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"সংশোধিত বাজেট বরাদ্দ"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"প্রকৃত ব্যয়"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"ব্যয়ের শতকরা হার (%) (সংশোধিত বরাদ্দ)"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"উন্নয়ন"</w:t>
      </w:r>
      <w:r>
        <w:br/>
      </w:r>
      <w:r>
        <w:rPr>
          <w:rStyle w:val="NormalTok"/>
        </w:rPr>
        <w:t xml:space="preserve">           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Optional: adds a comma for thousands separator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fontname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"NikoshBAN"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fontname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"NikoshBAN"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উন্নয়ন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অর্থ বছর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মূল বাজেট বরাদ্দ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সংশোধিত বাজেট বরাদ্দ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প্রকৃত ব্যয়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ব্যয়ের শতকরা হার (%) (সংশোধিত বরাদ্দ)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2020-21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124.46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321.69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151.13</w:t>
            </w:r>
          </w:p>
        </w:tc>
        <w:tc>
          <w:tcPr>
            <w:tcBorders>
              <w:bottom w:val="none" w:sz="0" w:space="0" w:color="000000"/>
              <w:top w:val="none" w:sz="0" w:space="0" w:color="FFFFF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2021_22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1,388.98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92.00%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86.65%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গত ৫ বছরের গড় সক্ষমতা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77.49%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 Report 2025-26</dc:title>
  <dc:creator>Ministry Name</dc:creator>
  <cp:keywords/>
  <dcterms:created xsi:type="dcterms:W3CDTF">2026-03-01T18:30:37Z</dcterms:created>
  <dcterms:modified xsi:type="dcterms:W3CDTF">2026-03-01T18:30:37Z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2026-03-02</vt:lpwstr>
  </property>
  <property fmtid="{D5CDD505-2E9C-101B-9397-08002B2CF9AE}" pid="3" name="output">
    <vt:lpwstr>word_document</vt:lpwstr>
  </property>
</Properties>
</file>