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2EE2" w:rsidRDefault="00C62EE2" w:rsidP="00C62EE2"/>
    <w:p w:rsidR="00C62EE2" w:rsidRDefault="00C62EE2" w:rsidP="00C62EE2">
      <w:pPr>
        <w:pStyle w:val="Heading2"/>
        <w:shd w:val="clear" w:color="auto" w:fill="FFFFFF"/>
        <w:jc w:val="center"/>
        <w:rPr>
          <w:rFonts w:ascii="Times" w:hAnsi="Times" w:cs="Times"/>
          <w:color w:val="000000"/>
        </w:rPr>
      </w:pPr>
      <w:r>
        <w:rPr>
          <w:color w:val="373A3C"/>
          <w:sz w:val="32"/>
          <w:szCs w:val="32"/>
          <w:shd w:val="clear" w:color="auto" w:fill="FAFAFA"/>
        </w:rPr>
        <w:t>The Battle of Neighborhoods</w:t>
      </w:r>
    </w:p>
    <w:p w:rsidR="00C62EE2" w:rsidRDefault="00C62EE2" w:rsidP="00C62EE2">
      <w:pPr>
        <w:pStyle w:val="Heading3"/>
        <w:shd w:val="clear" w:color="auto" w:fill="FFFFFF"/>
        <w:rPr>
          <w:rFonts w:ascii="Times" w:hAnsi="Times" w:cs="Times"/>
          <w:color w:val="000000"/>
        </w:rPr>
      </w:pPr>
      <w:r>
        <w:rPr>
          <w:color w:val="000000"/>
          <w:sz w:val="32"/>
          <w:szCs w:val="32"/>
        </w:rPr>
        <w:t>1. Introduction</w:t>
      </w:r>
    </w:p>
    <w:p w:rsidR="00C62EE2" w:rsidRDefault="00C62EE2" w:rsidP="00C62EE2">
      <w:pPr>
        <w:shd w:val="clear" w:color="auto" w:fill="FFFFFF"/>
        <w:rPr>
          <w:rFonts w:ascii="Times" w:hAnsi="Times" w:cs="Times"/>
          <w:color w:val="000000"/>
        </w:rPr>
      </w:pPr>
      <w:r>
        <w:rPr>
          <w:color w:val="000000"/>
        </w:rPr>
        <w:t xml:space="preserve">Human migration is the movement by people from one place to another with the intentions of settling, permanently or temporarily in a new location. Early human migrants are usually result of climate change. Though the climate change is no longer severer in modern societies, there are still </w:t>
      </w:r>
      <w:proofErr w:type="gramStart"/>
      <w:r>
        <w:rPr>
          <w:color w:val="000000"/>
        </w:rPr>
        <w:t>a number of</w:t>
      </w:r>
      <w:proofErr w:type="gramEnd"/>
      <w:r>
        <w:rPr>
          <w:color w:val="000000"/>
        </w:rPr>
        <w:t xml:space="preserve"> causes impel migrants to move to another country. Globalization is one of the reasons people move to new places for better job opportunities</w:t>
      </w:r>
    </w:p>
    <w:p w:rsidR="00C62EE2" w:rsidRDefault="00C62EE2" w:rsidP="00C62EE2">
      <w:pPr>
        <w:shd w:val="clear" w:color="auto" w:fill="FFFFFF"/>
        <w:rPr>
          <w:rFonts w:ascii="Times" w:hAnsi="Times" w:cs="Times"/>
          <w:color w:val="000000"/>
        </w:rPr>
      </w:pPr>
      <w:r>
        <w:rPr>
          <w:color w:val="000000"/>
        </w:rPr>
        <w:t>Migration is a huge event for most migrants. In addition to searching for new accommodation and new job, migrates also need to overcome culture shocks during settle down. In order to have a smooth transfer in the new city, it is very desirable to move to a similar neighborhood as where migrants live before. For example, a coffee lover who usually needs a cup of coffee every morning from Starbucks will prefer a place with a cafe nearby. I would like to use the Foursquare location data to analyze the neighborhoods of four different cities New York, Toronto, Beijing and Shanghai. These cities are the economic or political center of the countries. I wish to find similar neighborhoods among these cities and provide some useful information for people who are considering moving among Canada, USA and China.</w:t>
      </w:r>
    </w:p>
    <w:p w:rsidR="00C62EE2" w:rsidRDefault="00C62EE2" w:rsidP="00C62EE2">
      <w:pPr>
        <w:pStyle w:val="Heading3"/>
        <w:shd w:val="clear" w:color="auto" w:fill="FFFFFF"/>
        <w:rPr>
          <w:rFonts w:ascii="Times" w:hAnsi="Times" w:cs="Times"/>
          <w:color w:val="000000"/>
        </w:rPr>
      </w:pPr>
      <w:r>
        <w:rPr>
          <w:color w:val="000000"/>
          <w:sz w:val="32"/>
          <w:szCs w:val="32"/>
        </w:rPr>
        <w:t>2. Data</w:t>
      </w:r>
    </w:p>
    <w:p w:rsidR="00C62EE2" w:rsidRDefault="00C62EE2" w:rsidP="00C62EE2">
      <w:pPr>
        <w:shd w:val="clear" w:color="auto" w:fill="FFFFFF"/>
        <w:rPr>
          <w:rFonts w:ascii="Times" w:hAnsi="Times" w:cs="Times"/>
          <w:color w:val="000000"/>
        </w:rPr>
      </w:pPr>
      <w:r>
        <w:rPr>
          <w:color w:val="000000"/>
        </w:rPr>
        <w:t>The neighborhood data of New York is provided here: </w:t>
      </w:r>
      <w:hyperlink r:id="rId4" w:tgtFrame="_blank" w:history="1">
        <w:r>
          <w:rPr>
            <w:rStyle w:val="Hyperlink"/>
            <w:color w:val="954F72"/>
          </w:rPr>
          <w:t>https://geo.nyu.edu/catalog/nyu_2451_34572</w:t>
        </w:r>
      </w:hyperlink>
    </w:p>
    <w:p w:rsidR="00C62EE2" w:rsidRDefault="00C62EE2" w:rsidP="00C62EE2">
      <w:pPr>
        <w:shd w:val="clear" w:color="auto" w:fill="FFFFFF"/>
        <w:rPr>
          <w:rFonts w:ascii="Times" w:hAnsi="Times" w:cs="Times"/>
          <w:color w:val="000000"/>
        </w:rPr>
      </w:pPr>
      <w:r>
        <w:rPr>
          <w:color w:val="000000"/>
        </w:rPr>
        <w:t>The neighborhoods of Toronto are extracted from here: </w:t>
      </w:r>
      <w:hyperlink r:id="rId5" w:tgtFrame="_blank" w:history="1">
        <w:r>
          <w:rPr>
            <w:rStyle w:val="Hyperlink"/>
            <w:color w:val="337AB7"/>
          </w:rPr>
          <w:t>https://en.wikipedia.org/wiki/List_of_postal_codes_of_Canada:_M</w:t>
        </w:r>
      </w:hyperlink>
    </w:p>
    <w:p w:rsidR="00C62EE2" w:rsidRDefault="00C62EE2" w:rsidP="00C62EE2">
      <w:pPr>
        <w:shd w:val="clear" w:color="auto" w:fill="FFFFFF"/>
        <w:rPr>
          <w:rFonts w:ascii="Times" w:hAnsi="Times" w:cs="Times"/>
          <w:color w:val="000000"/>
        </w:rPr>
      </w:pPr>
      <w:r>
        <w:rPr>
          <w:color w:val="000000"/>
        </w:rPr>
        <w:t>The neighborhoods of Beijing are extracted from Wikipedia: </w:t>
      </w:r>
      <w:hyperlink r:id="rId6" w:tgtFrame="_blank" w:history="1">
        <w:r>
          <w:rPr>
            <w:rStyle w:val="Hyperlink"/>
            <w:color w:val="337AB7"/>
          </w:rPr>
          <w:t>https://en.wikipedia.org/wiki/List_of_township-level_divisions_of_Beijing</w:t>
        </w:r>
      </w:hyperlink>
    </w:p>
    <w:p w:rsidR="00C62EE2" w:rsidRDefault="00C62EE2" w:rsidP="00C62EE2">
      <w:pPr>
        <w:shd w:val="clear" w:color="auto" w:fill="FFFFFF"/>
        <w:rPr>
          <w:rFonts w:ascii="Times" w:hAnsi="Times" w:cs="Times"/>
          <w:color w:val="000000"/>
        </w:rPr>
      </w:pPr>
      <w:r>
        <w:rPr>
          <w:color w:val="000000"/>
        </w:rPr>
        <w:t>The neighborhoods of Shanghai are from: </w:t>
      </w:r>
      <w:hyperlink r:id="rId7" w:tgtFrame="_blank" w:history="1">
        <w:r>
          <w:rPr>
            <w:rStyle w:val="Hyperlink"/>
            <w:color w:val="337AB7"/>
          </w:rPr>
          <w:t>https://en.wikipedia.org/wiki/List_of_township-level_divisions_of_Shanghai</w:t>
        </w:r>
      </w:hyperlink>
    </w:p>
    <w:p w:rsidR="00C62EE2" w:rsidRDefault="00C62EE2" w:rsidP="00C62EE2">
      <w:pPr>
        <w:shd w:val="clear" w:color="auto" w:fill="FFFFFF"/>
        <w:rPr>
          <w:rFonts w:ascii="Times" w:hAnsi="Times" w:cs="Times"/>
          <w:color w:val="000000"/>
        </w:rPr>
      </w:pPr>
      <w:r>
        <w:rPr>
          <w:color w:val="000000"/>
        </w:rPr>
        <w:t>Please note all my data and analysis are available in my GitHub page: </w:t>
      </w:r>
      <w:hyperlink r:id="rId8" w:history="1">
        <w:r>
          <w:rPr>
            <w:rStyle w:val="Hyperlink"/>
            <w:rFonts w:ascii="Times" w:hAnsi="Times" w:cs="Times"/>
            <w:color w:val="954F72"/>
          </w:rPr>
          <w:t>https://github.com/biqiongyu/Battle-of-Neighborhoods</w:t>
        </w:r>
      </w:hyperlink>
    </w:p>
    <w:p w:rsidR="00C62EE2" w:rsidRDefault="00C62EE2" w:rsidP="00C62EE2">
      <w:pPr>
        <w:pStyle w:val="Heading3"/>
        <w:shd w:val="clear" w:color="auto" w:fill="FFFFFF"/>
        <w:rPr>
          <w:rFonts w:ascii="Times" w:hAnsi="Times" w:cs="Times"/>
          <w:color w:val="000000"/>
        </w:rPr>
      </w:pPr>
      <w:r>
        <w:rPr>
          <w:color w:val="000000"/>
          <w:sz w:val="32"/>
          <w:szCs w:val="32"/>
        </w:rPr>
        <w:t>3. Methodology </w:t>
      </w:r>
    </w:p>
    <w:p w:rsidR="00C62EE2" w:rsidRDefault="00C62EE2" w:rsidP="00C62EE2">
      <w:pPr>
        <w:pStyle w:val="Heading4"/>
        <w:shd w:val="clear" w:color="auto" w:fill="FFFFFF"/>
        <w:rPr>
          <w:rFonts w:ascii="Times" w:hAnsi="Times" w:cs="Times"/>
          <w:color w:val="000000"/>
        </w:rPr>
      </w:pPr>
      <w:r>
        <w:rPr>
          <w:color w:val="000000"/>
          <w:sz w:val="28"/>
          <w:szCs w:val="28"/>
        </w:rPr>
        <w:t>3.1 Data preparation</w:t>
      </w:r>
    </w:p>
    <w:p w:rsidR="00C62EE2" w:rsidRDefault="00C62EE2" w:rsidP="00C62EE2">
      <w:pPr>
        <w:shd w:val="clear" w:color="auto" w:fill="FFFFFF"/>
        <w:rPr>
          <w:rFonts w:ascii="Times" w:hAnsi="Times" w:cs="Times"/>
          <w:color w:val="000000"/>
        </w:rPr>
      </w:pPr>
      <w:r>
        <w:rPr>
          <w:color w:val="000000"/>
        </w:rPr>
        <w:t xml:space="preserve">The New York data is available online with the neighborhood name and location information (latitude and longitude). For Toronto, Beijing and Shanghai, only neighborhood name is provided, I used the </w:t>
      </w:r>
      <w:proofErr w:type="spellStart"/>
      <w:r>
        <w:rPr>
          <w:color w:val="000000"/>
        </w:rPr>
        <w:t>Nominatim</w:t>
      </w:r>
      <w:proofErr w:type="spellEnd"/>
      <w:r>
        <w:rPr>
          <w:color w:val="000000"/>
        </w:rPr>
        <w:t xml:space="preserve"> library to obtain the location information by searching each neighborhood name. </w:t>
      </w:r>
      <w:proofErr w:type="gramStart"/>
      <w:r>
        <w:rPr>
          <w:color w:val="000000"/>
        </w:rPr>
        <w:t>A number of</w:t>
      </w:r>
      <w:proofErr w:type="gramEnd"/>
      <w:r>
        <w:rPr>
          <w:color w:val="000000"/>
        </w:rPr>
        <w:t xml:space="preserve"> neighborhoods are not found in </w:t>
      </w:r>
      <w:proofErr w:type="spellStart"/>
      <w:r>
        <w:rPr>
          <w:color w:val="000000"/>
        </w:rPr>
        <w:t>Nominatim</w:t>
      </w:r>
      <w:proofErr w:type="spellEnd"/>
      <w:r>
        <w:rPr>
          <w:color w:val="000000"/>
        </w:rPr>
        <w:t>, I didn’t include these neighborhoods in my analysis.</w:t>
      </w:r>
    </w:p>
    <w:p w:rsidR="00C62EE2" w:rsidRDefault="00C62EE2" w:rsidP="00C62EE2">
      <w:pPr>
        <w:shd w:val="clear" w:color="auto" w:fill="FFFFFF"/>
        <w:rPr>
          <w:rFonts w:ascii="Times" w:hAnsi="Times" w:cs="Times"/>
          <w:color w:val="000000"/>
        </w:rPr>
      </w:pPr>
      <w:r>
        <w:rPr>
          <w:color w:val="000000"/>
        </w:rPr>
        <w:lastRenderedPageBreak/>
        <w:t>For those neighborhoods within the same borough, they were shown on map with the same label color. By doing so, it is easy to find that some neighborhoods jump into different color regimes, indicating wrong location information. These neighborhoods are further deleted.</w:t>
      </w:r>
    </w:p>
    <w:p w:rsidR="00C62EE2" w:rsidRDefault="00C62EE2" w:rsidP="00C62EE2">
      <w:pPr>
        <w:shd w:val="clear" w:color="auto" w:fill="FFFFFF"/>
        <w:jc w:val="center"/>
        <w:rPr>
          <w:rFonts w:ascii="Times" w:hAnsi="Times" w:cs="Times"/>
          <w:color w:val="000000"/>
        </w:rPr>
      </w:pPr>
    </w:p>
    <w:p w:rsidR="00C62EE2" w:rsidRDefault="00C62EE2" w:rsidP="00C62EE2">
      <w:pPr>
        <w:shd w:val="clear" w:color="auto" w:fill="FFFFFF"/>
        <w:jc w:val="center"/>
        <w:rPr>
          <w:rFonts w:ascii="Times" w:hAnsi="Times" w:cs="Times"/>
          <w:color w:val="000000"/>
        </w:rPr>
      </w:pPr>
      <w:r>
        <w:rPr>
          <w:rFonts w:ascii="Times" w:hAnsi="Times" w:cs="Times"/>
          <w:noProof/>
          <w:color w:val="954F72"/>
        </w:rPr>
        <w:drawing>
          <wp:inline distT="0" distB="0" distL="0" distR="0">
            <wp:extent cx="5943600" cy="3566160"/>
            <wp:effectExtent l="0" t="0" r="0" b="0"/>
            <wp:docPr id="15" name="Picture 15">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rsidR="00C62EE2" w:rsidRDefault="00C62EE2" w:rsidP="00C62EE2">
      <w:pPr>
        <w:shd w:val="clear" w:color="auto" w:fill="FFFFFF"/>
        <w:jc w:val="center"/>
        <w:rPr>
          <w:rFonts w:ascii="Calibri" w:hAnsi="Calibri" w:cs="Calibri"/>
          <w:color w:val="000000"/>
        </w:rPr>
      </w:pPr>
      <w:r>
        <w:rPr>
          <w:color w:val="000000"/>
        </w:rPr>
        <w:t>FIG. 1. Map of (a) New York, (b) Toronto, (c) Beijing and (d) Shanghai. The markers are the neighborhoods in my analysis. Different marker colors indicate different borough regimes.</w:t>
      </w:r>
    </w:p>
    <w:p w:rsidR="00C62EE2" w:rsidRDefault="00C62EE2" w:rsidP="00C62EE2">
      <w:pPr>
        <w:pStyle w:val="Heading4"/>
        <w:shd w:val="clear" w:color="auto" w:fill="FFFFFF"/>
        <w:rPr>
          <w:rFonts w:ascii="Calibri" w:hAnsi="Calibri" w:cs="Calibri"/>
          <w:color w:val="000000"/>
        </w:rPr>
      </w:pPr>
      <w:r>
        <w:rPr>
          <w:color w:val="000000"/>
          <w:sz w:val="28"/>
          <w:szCs w:val="28"/>
        </w:rPr>
        <w:t>3.2 Data acquisition</w:t>
      </w:r>
    </w:p>
    <w:p w:rsidR="00C62EE2" w:rsidRDefault="00C62EE2" w:rsidP="00C62EE2">
      <w:pPr>
        <w:shd w:val="clear" w:color="auto" w:fill="FFFFFF"/>
        <w:rPr>
          <w:rFonts w:ascii="Calibri" w:hAnsi="Calibri" w:cs="Calibri"/>
          <w:color w:val="000000"/>
        </w:rPr>
      </w:pPr>
      <w:r>
        <w:rPr>
          <w:color w:val="000000"/>
        </w:rPr>
        <w:t>The Foursquare API was used to search for nearby venues of each neighborhood in radius of 1000 meters. Only the venues name and venues category (i.e. café, restaurant, school, etc.) are extracted.</w:t>
      </w:r>
    </w:p>
    <w:p w:rsidR="00C62EE2" w:rsidRDefault="00C62EE2" w:rsidP="00C62EE2">
      <w:pPr>
        <w:shd w:val="clear" w:color="auto" w:fill="FFFFFF"/>
        <w:rPr>
          <w:rFonts w:ascii="Calibri" w:hAnsi="Calibri" w:cs="Calibri"/>
          <w:color w:val="000000"/>
        </w:rPr>
      </w:pPr>
      <w:r>
        <w:rPr>
          <w:color w:val="000000"/>
        </w:rPr>
        <w:t>After obtaining all the venues, the total number of venues in each category is counted for each neighborhood. To clarify, I also build a table with top 10 most frequent venue categories for each neighborhood.</w:t>
      </w:r>
    </w:p>
    <w:p w:rsidR="00C62EE2" w:rsidRDefault="00C62EE2" w:rsidP="00C62EE2">
      <w:pPr>
        <w:pStyle w:val="Heading4"/>
        <w:shd w:val="clear" w:color="auto" w:fill="FFFFFF"/>
        <w:rPr>
          <w:rFonts w:ascii="Calibri" w:hAnsi="Calibri" w:cs="Calibri"/>
          <w:color w:val="000000"/>
        </w:rPr>
      </w:pPr>
      <w:r>
        <w:rPr>
          <w:color w:val="000000"/>
          <w:sz w:val="28"/>
          <w:szCs w:val="28"/>
        </w:rPr>
        <w:t>3.3 Data Analysis</w:t>
      </w:r>
    </w:p>
    <w:p w:rsidR="00C62EE2" w:rsidRDefault="00C62EE2" w:rsidP="00C62EE2">
      <w:pPr>
        <w:shd w:val="clear" w:color="auto" w:fill="FFFFFF"/>
        <w:rPr>
          <w:rFonts w:ascii="Calibri" w:hAnsi="Calibri" w:cs="Calibri"/>
          <w:color w:val="000000"/>
        </w:rPr>
      </w:pPr>
      <w:r>
        <w:rPr>
          <w:color w:val="000000"/>
        </w:rPr>
        <w:t xml:space="preserve">According to the total number of venues in each category, I applied hierarchical agglomerative clustering method to compare neighborhoods among cities. Unlike </w:t>
      </w:r>
      <w:proofErr w:type="spellStart"/>
      <w:r>
        <w:rPr>
          <w:color w:val="000000"/>
        </w:rPr>
        <w:t>kmeans</w:t>
      </w:r>
      <w:proofErr w:type="spellEnd"/>
      <w:r>
        <w:rPr>
          <w:color w:val="000000"/>
        </w:rPr>
        <w:t xml:space="preserve"> or other machine learning clustering methods, hierarchical agglomerative clustering doesn’t require the number of clusters at the beginning. Moreover, it could also tell us whether the dataset is good for clustering at first glance. </w:t>
      </w:r>
    </w:p>
    <w:p w:rsidR="00C62EE2" w:rsidRDefault="00C62EE2" w:rsidP="00C62EE2">
      <w:pPr>
        <w:shd w:val="clear" w:color="auto" w:fill="FFFFFF"/>
        <w:rPr>
          <w:rFonts w:ascii="Calibri" w:hAnsi="Calibri" w:cs="Calibri"/>
          <w:color w:val="000000"/>
        </w:rPr>
      </w:pPr>
      <w:r>
        <w:rPr>
          <w:color w:val="000000"/>
        </w:rPr>
        <w:t xml:space="preserve">To do so, firstly, I build a hierarchical clustering dendrogram (FIG. 2) with </w:t>
      </w:r>
      <w:proofErr w:type="spellStart"/>
      <w:r>
        <w:rPr>
          <w:color w:val="000000"/>
        </w:rPr>
        <w:t>scipy</w:t>
      </w:r>
      <w:proofErr w:type="spellEnd"/>
      <w:r>
        <w:rPr>
          <w:color w:val="000000"/>
        </w:rPr>
        <w:t xml:space="preserve"> library. According to FIG. </w:t>
      </w:r>
      <w:bookmarkStart w:id="0" w:name="_GoBack"/>
      <w:bookmarkEnd w:id="0"/>
      <w:r>
        <w:rPr>
          <w:color w:val="000000"/>
        </w:rPr>
        <w:t xml:space="preserve">2, it is natural to separate the neighborhoods into 2 or 3 clusters. However, 2 or 3 clusters will just separate the neighborhoods into city center and suburb area, which doesn’t satisfy the goal of my study. </w:t>
      </w:r>
      <w:r>
        <w:rPr>
          <w:color w:val="000000"/>
        </w:rPr>
        <w:lastRenderedPageBreak/>
        <w:t>To gain deeper insight from the dataset I decide to separate the neighborhoods into 9 clusters by cutting at the distance of 31.</w:t>
      </w:r>
    </w:p>
    <w:p w:rsidR="00C62EE2" w:rsidRDefault="00C62EE2" w:rsidP="00C62EE2">
      <w:pPr>
        <w:shd w:val="clear" w:color="auto" w:fill="FFFFFF"/>
        <w:rPr>
          <w:rFonts w:ascii="Calibri" w:hAnsi="Calibri" w:cs="Calibri"/>
          <w:color w:val="000000"/>
        </w:rPr>
      </w:pPr>
      <w:r>
        <w:rPr>
          <w:color w:val="000000"/>
        </w:rPr>
        <w:t xml:space="preserve">Secondly, I applied hierarchical agglomerative clustering of the </w:t>
      </w:r>
      <w:proofErr w:type="spellStart"/>
      <w:proofErr w:type="gramStart"/>
      <w:r>
        <w:rPr>
          <w:color w:val="000000"/>
        </w:rPr>
        <w:t>sklearn.cluster</w:t>
      </w:r>
      <w:proofErr w:type="spellEnd"/>
      <w:proofErr w:type="gramEnd"/>
      <w:r>
        <w:rPr>
          <w:color w:val="000000"/>
        </w:rPr>
        <w:t xml:space="preserve"> library to cluster these neighborhoods.</w:t>
      </w:r>
    </w:p>
    <w:p w:rsidR="00C62EE2" w:rsidRDefault="00C62EE2" w:rsidP="00C62EE2">
      <w:pPr>
        <w:shd w:val="clear" w:color="auto" w:fill="FFFFFF"/>
        <w:jc w:val="center"/>
        <w:rPr>
          <w:rFonts w:ascii="Times" w:hAnsi="Times" w:cs="Times"/>
          <w:color w:val="000000"/>
        </w:rPr>
      </w:pPr>
      <w:r>
        <w:rPr>
          <w:rFonts w:ascii="Times" w:hAnsi="Times" w:cs="Times"/>
          <w:noProof/>
          <w:color w:val="954F72"/>
        </w:rPr>
        <w:drawing>
          <wp:inline distT="0" distB="0" distL="0" distR="0">
            <wp:extent cx="5943600" cy="4265930"/>
            <wp:effectExtent l="0" t="0" r="0" b="1270"/>
            <wp:docPr id="14" name="Picture 14">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265930"/>
                    </a:xfrm>
                    <a:prstGeom prst="rect">
                      <a:avLst/>
                    </a:prstGeom>
                    <a:noFill/>
                    <a:ln>
                      <a:noFill/>
                    </a:ln>
                  </pic:spPr>
                </pic:pic>
              </a:graphicData>
            </a:graphic>
          </wp:inline>
        </w:drawing>
      </w:r>
    </w:p>
    <w:p w:rsidR="00C62EE2" w:rsidRDefault="00C62EE2" w:rsidP="00C62EE2">
      <w:pPr>
        <w:shd w:val="clear" w:color="auto" w:fill="FFFFFF"/>
        <w:jc w:val="center"/>
        <w:rPr>
          <w:rFonts w:ascii="Calibri" w:hAnsi="Calibri" w:cs="Calibri"/>
          <w:color w:val="000000"/>
        </w:rPr>
      </w:pPr>
      <w:r>
        <w:rPr>
          <w:color w:val="000000"/>
        </w:rPr>
        <w:t>FIG. 2. Hierarchical clustering dendrogram of all the neighborhoods in New York, Toronto, Beijing and Shanghai. Horizontal black line is the cutoff at distance 31 to separate the neighborhoods into 9 clusters.</w:t>
      </w:r>
    </w:p>
    <w:p w:rsidR="00C62EE2" w:rsidRDefault="00C62EE2" w:rsidP="00C62EE2">
      <w:pPr>
        <w:pStyle w:val="Heading3"/>
        <w:shd w:val="clear" w:color="auto" w:fill="FFFFFF"/>
        <w:rPr>
          <w:rFonts w:ascii="Calibri" w:hAnsi="Calibri" w:cs="Calibri"/>
          <w:color w:val="000000"/>
        </w:rPr>
      </w:pPr>
      <w:r>
        <w:rPr>
          <w:color w:val="000000"/>
          <w:sz w:val="32"/>
          <w:szCs w:val="32"/>
        </w:rPr>
        <w:t>4. Results</w:t>
      </w:r>
    </w:p>
    <w:p w:rsidR="00C62EE2" w:rsidRDefault="00C62EE2" w:rsidP="00C62EE2">
      <w:pPr>
        <w:pStyle w:val="Heading4"/>
        <w:shd w:val="clear" w:color="auto" w:fill="FFFFFF"/>
        <w:rPr>
          <w:rFonts w:ascii="Calibri" w:hAnsi="Calibri" w:cs="Calibri"/>
          <w:color w:val="000000"/>
        </w:rPr>
      </w:pPr>
      <w:r>
        <w:rPr>
          <w:color w:val="000000"/>
          <w:sz w:val="28"/>
          <w:szCs w:val="28"/>
        </w:rPr>
        <w:t>4.1 Total number of neighborhoods in each cluster</w:t>
      </w:r>
    </w:p>
    <w:p w:rsidR="00C62EE2" w:rsidRDefault="00C62EE2" w:rsidP="00C62EE2">
      <w:pPr>
        <w:shd w:val="clear" w:color="auto" w:fill="FFFFFF"/>
        <w:rPr>
          <w:rFonts w:ascii="Calibri" w:hAnsi="Calibri" w:cs="Calibri"/>
          <w:color w:val="000000"/>
        </w:rPr>
      </w:pPr>
      <w:r>
        <w:rPr>
          <w:color w:val="000000"/>
        </w:rPr>
        <w:t>Let’s look at the total number of neighborhoods in each cluster to make sure they are properly clustered.</w:t>
      </w:r>
    </w:p>
    <w:tbl>
      <w:tblPr>
        <w:tblW w:w="0" w:type="auto"/>
        <w:jc w:val="center"/>
        <w:tblCellMar>
          <w:left w:w="0" w:type="dxa"/>
          <w:right w:w="0" w:type="dxa"/>
        </w:tblCellMar>
        <w:tblLook w:val="04A0" w:firstRow="1" w:lastRow="0" w:firstColumn="1" w:lastColumn="0" w:noHBand="0" w:noVBand="1"/>
      </w:tblPr>
      <w:tblGrid>
        <w:gridCol w:w="1992"/>
        <w:gridCol w:w="820"/>
        <w:gridCol w:w="820"/>
        <w:gridCol w:w="819"/>
        <w:gridCol w:w="819"/>
        <w:gridCol w:w="819"/>
        <w:gridCol w:w="818"/>
        <w:gridCol w:w="819"/>
        <w:gridCol w:w="818"/>
        <w:gridCol w:w="796"/>
      </w:tblGrid>
      <w:tr w:rsidR="00C62EE2" w:rsidTr="00C62EE2">
        <w:trPr>
          <w:jc w:val="center"/>
        </w:trPr>
        <w:tc>
          <w:tcPr>
            <w:tcW w:w="199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C62EE2" w:rsidRDefault="00C62EE2" w:rsidP="00C62EE2">
            <w:pPr>
              <w:rPr>
                <w:rFonts w:ascii="Calibri" w:hAnsi="Calibri" w:cs="Calibri"/>
              </w:rPr>
            </w:pPr>
            <w:r>
              <w:rPr>
                <w:color w:val="000000"/>
                <w:sz w:val="28"/>
                <w:szCs w:val="28"/>
              </w:rPr>
              <w:t>Cluster</w:t>
            </w:r>
          </w:p>
        </w:tc>
        <w:tc>
          <w:tcPr>
            <w:tcW w:w="82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C62EE2" w:rsidRDefault="00C62EE2" w:rsidP="00C62EE2">
            <w:pPr>
              <w:rPr>
                <w:rFonts w:ascii="Calibri" w:hAnsi="Calibri" w:cs="Calibri"/>
              </w:rPr>
            </w:pPr>
            <w:r>
              <w:rPr>
                <w:color w:val="000000"/>
                <w:sz w:val="28"/>
                <w:szCs w:val="28"/>
              </w:rPr>
              <w:t>0</w:t>
            </w:r>
          </w:p>
        </w:tc>
        <w:tc>
          <w:tcPr>
            <w:tcW w:w="82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C62EE2" w:rsidRDefault="00C62EE2" w:rsidP="00C62EE2">
            <w:pPr>
              <w:rPr>
                <w:rFonts w:ascii="Calibri" w:hAnsi="Calibri" w:cs="Calibri"/>
              </w:rPr>
            </w:pPr>
            <w:r>
              <w:rPr>
                <w:color w:val="000000"/>
                <w:sz w:val="28"/>
                <w:szCs w:val="28"/>
              </w:rPr>
              <w:t>1</w:t>
            </w:r>
          </w:p>
        </w:tc>
        <w:tc>
          <w:tcPr>
            <w:tcW w:w="82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C62EE2" w:rsidRDefault="00C62EE2" w:rsidP="00C62EE2">
            <w:pPr>
              <w:rPr>
                <w:rFonts w:ascii="Calibri" w:hAnsi="Calibri" w:cs="Calibri"/>
              </w:rPr>
            </w:pPr>
            <w:r>
              <w:rPr>
                <w:color w:val="000000"/>
                <w:sz w:val="28"/>
                <w:szCs w:val="28"/>
              </w:rPr>
              <w:t>2</w:t>
            </w:r>
          </w:p>
        </w:tc>
        <w:tc>
          <w:tcPr>
            <w:tcW w:w="82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C62EE2" w:rsidRDefault="00C62EE2" w:rsidP="00C62EE2">
            <w:pPr>
              <w:rPr>
                <w:rFonts w:ascii="Calibri" w:hAnsi="Calibri" w:cs="Calibri"/>
              </w:rPr>
            </w:pPr>
            <w:r>
              <w:rPr>
                <w:color w:val="000000"/>
                <w:sz w:val="28"/>
                <w:szCs w:val="28"/>
              </w:rPr>
              <w:t>3</w:t>
            </w:r>
          </w:p>
        </w:tc>
        <w:tc>
          <w:tcPr>
            <w:tcW w:w="82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C62EE2" w:rsidRDefault="00C62EE2" w:rsidP="00C62EE2">
            <w:pPr>
              <w:rPr>
                <w:rFonts w:ascii="Calibri" w:hAnsi="Calibri" w:cs="Calibri"/>
              </w:rPr>
            </w:pPr>
            <w:r>
              <w:rPr>
                <w:color w:val="000000"/>
                <w:sz w:val="28"/>
                <w:szCs w:val="28"/>
              </w:rPr>
              <w:t>4</w:t>
            </w:r>
          </w:p>
        </w:tc>
        <w:tc>
          <w:tcPr>
            <w:tcW w:w="82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C62EE2" w:rsidRDefault="00C62EE2" w:rsidP="00C62EE2">
            <w:pPr>
              <w:rPr>
                <w:rFonts w:ascii="Calibri" w:hAnsi="Calibri" w:cs="Calibri"/>
              </w:rPr>
            </w:pPr>
            <w:r>
              <w:rPr>
                <w:color w:val="000000"/>
                <w:sz w:val="28"/>
                <w:szCs w:val="28"/>
              </w:rPr>
              <w:t>5</w:t>
            </w:r>
          </w:p>
        </w:tc>
        <w:tc>
          <w:tcPr>
            <w:tcW w:w="82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C62EE2" w:rsidRDefault="00C62EE2" w:rsidP="00C62EE2">
            <w:pPr>
              <w:rPr>
                <w:rFonts w:ascii="Calibri" w:hAnsi="Calibri" w:cs="Calibri"/>
              </w:rPr>
            </w:pPr>
            <w:r>
              <w:rPr>
                <w:color w:val="000000"/>
                <w:sz w:val="28"/>
                <w:szCs w:val="28"/>
              </w:rPr>
              <w:t>6</w:t>
            </w:r>
          </w:p>
        </w:tc>
        <w:tc>
          <w:tcPr>
            <w:tcW w:w="82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C62EE2" w:rsidRDefault="00C62EE2" w:rsidP="00C62EE2">
            <w:pPr>
              <w:rPr>
                <w:rFonts w:ascii="Calibri" w:hAnsi="Calibri" w:cs="Calibri"/>
              </w:rPr>
            </w:pPr>
            <w:r>
              <w:rPr>
                <w:color w:val="000000"/>
                <w:sz w:val="28"/>
                <w:szCs w:val="28"/>
              </w:rPr>
              <w:t>7</w:t>
            </w:r>
          </w:p>
        </w:tc>
        <w:tc>
          <w:tcPr>
            <w:tcW w:w="79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C62EE2" w:rsidRDefault="00C62EE2" w:rsidP="00C62EE2">
            <w:pPr>
              <w:rPr>
                <w:rFonts w:ascii="Calibri" w:hAnsi="Calibri" w:cs="Calibri"/>
              </w:rPr>
            </w:pPr>
            <w:r>
              <w:rPr>
                <w:color w:val="000000"/>
                <w:sz w:val="28"/>
                <w:szCs w:val="28"/>
              </w:rPr>
              <w:t>8</w:t>
            </w:r>
          </w:p>
        </w:tc>
      </w:tr>
      <w:tr w:rsidR="00C62EE2" w:rsidTr="00C62EE2">
        <w:trPr>
          <w:trHeight w:val="503"/>
          <w:jc w:val="center"/>
        </w:trPr>
        <w:tc>
          <w:tcPr>
            <w:tcW w:w="199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C62EE2" w:rsidRDefault="00C62EE2" w:rsidP="00C62EE2">
            <w:pPr>
              <w:rPr>
                <w:rFonts w:ascii="Calibri" w:hAnsi="Calibri" w:cs="Calibri"/>
              </w:rPr>
            </w:pPr>
            <w:r>
              <w:rPr>
                <w:color w:val="000000"/>
                <w:sz w:val="28"/>
                <w:szCs w:val="28"/>
              </w:rPr>
              <w:t>Total number of neighborhoods</w:t>
            </w:r>
          </w:p>
        </w:tc>
        <w:tc>
          <w:tcPr>
            <w:tcW w:w="821" w:type="dxa"/>
            <w:tcBorders>
              <w:top w:val="nil"/>
              <w:left w:val="nil"/>
              <w:bottom w:val="single" w:sz="8" w:space="0" w:color="auto"/>
              <w:right w:val="single" w:sz="8" w:space="0" w:color="auto"/>
            </w:tcBorders>
            <w:tcMar>
              <w:top w:w="0" w:type="dxa"/>
              <w:left w:w="108" w:type="dxa"/>
              <w:bottom w:w="0" w:type="dxa"/>
              <w:right w:w="108" w:type="dxa"/>
            </w:tcMar>
            <w:hideMark/>
          </w:tcPr>
          <w:p w:rsidR="00C62EE2" w:rsidRDefault="00C62EE2" w:rsidP="00C62EE2">
            <w:pPr>
              <w:rPr>
                <w:rFonts w:ascii="Calibri" w:hAnsi="Calibri" w:cs="Calibri"/>
              </w:rPr>
            </w:pPr>
            <w:r>
              <w:rPr>
                <w:color w:val="000000"/>
                <w:sz w:val="28"/>
                <w:szCs w:val="28"/>
              </w:rPr>
              <w:t>39</w:t>
            </w:r>
          </w:p>
        </w:tc>
        <w:tc>
          <w:tcPr>
            <w:tcW w:w="821" w:type="dxa"/>
            <w:tcBorders>
              <w:top w:val="nil"/>
              <w:left w:val="nil"/>
              <w:bottom w:val="single" w:sz="8" w:space="0" w:color="auto"/>
              <w:right w:val="single" w:sz="8" w:space="0" w:color="auto"/>
            </w:tcBorders>
            <w:tcMar>
              <w:top w:w="0" w:type="dxa"/>
              <w:left w:w="108" w:type="dxa"/>
              <w:bottom w:w="0" w:type="dxa"/>
              <w:right w:w="108" w:type="dxa"/>
            </w:tcMar>
            <w:hideMark/>
          </w:tcPr>
          <w:p w:rsidR="00C62EE2" w:rsidRDefault="00C62EE2" w:rsidP="00C62EE2">
            <w:pPr>
              <w:rPr>
                <w:rFonts w:ascii="Calibri" w:hAnsi="Calibri" w:cs="Calibri"/>
              </w:rPr>
            </w:pPr>
            <w:r>
              <w:rPr>
                <w:color w:val="000000"/>
                <w:sz w:val="28"/>
                <w:szCs w:val="28"/>
              </w:rPr>
              <w:t>159</w:t>
            </w:r>
          </w:p>
        </w:tc>
        <w:tc>
          <w:tcPr>
            <w:tcW w:w="820" w:type="dxa"/>
            <w:tcBorders>
              <w:top w:val="nil"/>
              <w:left w:val="nil"/>
              <w:bottom w:val="single" w:sz="8" w:space="0" w:color="auto"/>
              <w:right w:val="single" w:sz="8" w:space="0" w:color="auto"/>
            </w:tcBorders>
            <w:tcMar>
              <w:top w:w="0" w:type="dxa"/>
              <w:left w:w="108" w:type="dxa"/>
              <w:bottom w:w="0" w:type="dxa"/>
              <w:right w:w="108" w:type="dxa"/>
            </w:tcMar>
            <w:hideMark/>
          </w:tcPr>
          <w:p w:rsidR="00C62EE2" w:rsidRDefault="00C62EE2" w:rsidP="00C62EE2">
            <w:pPr>
              <w:rPr>
                <w:rFonts w:ascii="Calibri" w:hAnsi="Calibri" w:cs="Calibri"/>
              </w:rPr>
            </w:pPr>
            <w:r>
              <w:rPr>
                <w:color w:val="000000"/>
                <w:sz w:val="28"/>
                <w:szCs w:val="28"/>
              </w:rPr>
              <w:t>131</w:t>
            </w:r>
          </w:p>
        </w:tc>
        <w:tc>
          <w:tcPr>
            <w:tcW w:w="820" w:type="dxa"/>
            <w:tcBorders>
              <w:top w:val="nil"/>
              <w:left w:val="nil"/>
              <w:bottom w:val="single" w:sz="8" w:space="0" w:color="auto"/>
              <w:right w:val="single" w:sz="8" w:space="0" w:color="auto"/>
            </w:tcBorders>
            <w:tcMar>
              <w:top w:w="0" w:type="dxa"/>
              <w:left w:w="108" w:type="dxa"/>
              <w:bottom w:w="0" w:type="dxa"/>
              <w:right w:w="108" w:type="dxa"/>
            </w:tcMar>
            <w:hideMark/>
          </w:tcPr>
          <w:p w:rsidR="00C62EE2" w:rsidRDefault="00C62EE2" w:rsidP="00C62EE2">
            <w:pPr>
              <w:rPr>
                <w:rFonts w:ascii="Calibri" w:hAnsi="Calibri" w:cs="Calibri"/>
              </w:rPr>
            </w:pPr>
            <w:r>
              <w:rPr>
                <w:color w:val="000000"/>
                <w:sz w:val="28"/>
                <w:szCs w:val="28"/>
              </w:rPr>
              <w:t>32</w:t>
            </w:r>
          </w:p>
        </w:tc>
        <w:tc>
          <w:tcPr>
            <w:tcW w:w="820" w:type="dxa"/>
            <w:tcBorders>
              <w:top w:val="nil"/>
              <w:left w:val="nil"/>
              <w:bottom w:val="single" w:sz="8" w:space="0" w:color="auto"/>
              <w:right w:val="single" w:sz="8" w:space="0" w:color="auto"/>
            </w:tcBorders>
            <w:tcMar>
              <w:top w:w="0" w:type="dxa"/>
              <w:left w:w="108" w:type="dxa"/>
              <w:bottom w:w="0" w:type="dxa"/>
              <w:right w:w="108" w:type="dxa"/>
            </w:tcMar>
            <w:hideMark/>
          </w:tcPr>
          <w:p w:rsidR="00C62EE2" w:rsidRDefault="00C62EE2" w:rsidP="00C62EE2">
            <w:pPr>
              <w:rPr>
                <w:rFonts w:ascii="Calibri" w:hAnsi="Calibri" w:cs="Calibri"/>
              </w:rPr>
            </w:pPr>
            <w:r>
              <w:rPr>
                <w:color w:val="000000"/>
                <w:sz w:val="28"/>
                <w:szCs w:val="28"/>
              </w:rPr>
              <w:t>26</w:t>
            </w:r>
          </w:p>
        </w:tc>
        <w:tc>
          <w:tcPr>
            <w:tcW w:w="820" w:type="dxa"/>
            <w:tcBorders>
              <w:top w:val="nil"/>
              <w:left w:val="nil"/>
              <w:bottom w:val="single" w:sz="8" w:space="0" w:color="auto"/>
              <w:right w:val="single" w:sz="8" w:space="0" w:color="auto"/>
            </w:tcBorders>
            <w:tcMar>
              <w:top w:w="0" w:type="dxa"/>
              <w:left w:w="108" w:type="dxa"/>
              <w:bottom w:w="0" w:type="dxa"/>
              <w:right w:w="108" w:type="dxa"/>
            </w:tcMar>
            <w:hideMark/>
          </w:tcPr>
          <w:p w:rsidR="00C62EE2" w:rsidRDefault="00C62EE2" w:rsidP="00C62EE2">
            <w:pPr>
              <w:rPr>
                <w:rFonts w:ascii="Calibri" w:hAnsi="Calibri" w:cs="Calibri"/>
              </w:rPr>
            </w:pPr>
            <w:r>
              <w:rPr>
                <w:color w:val="000000"/>
                <w:sz w:val="28"/>
                <w:szCs w:val="28"/>
              </w:rPr>
              <w:t>3</w:t>
            </w:r>
          </w:p>
        </w:tc>
        <w:tc>
          <w:tcPr>
            <w:tcW w:w="820" w:type="dxa"/>
            <w:tcBorders>
              <w:top w:val="nil"/>
              <w:left w:val="nil"/>
              <w:bottom w:val="single" w:sz="8" w:space="0" w:color="auto"/>
              <w:right w:val="single" w:sz="8" w:space="0" w:color="auto"/>
            </w:tcBorders>
            <w:tcMar>
              <w:top w:w="0" w:type="dxa"/>
              <w:left w:w="108" w:type="dxa"/>
              <w:bottom w:w="0" w:type="dxa"/>
              <w:right w:w="108" w:type="dxa"/>
            </w:tcMar>
            <w:hideMark/>
          </w:tcPr>
          <w:p w:rsidR="00C62EE2" w:rsidRDefault="00C62EE2" w:rsidP="00C62EE2">
            <w:pPr>
              <w:rPr>
                <w:rFonts w:ascii="Calibri" w:hAnsi="Calibri" w:cs="Calibri"/>
              </w:rPr>
            </w:pPr>
            <w:r>
              <w:rPr>
                <w:color w:val="000000"/>
                <w:sz w:val="28"/>
                <w:szCs w:val="28"/>
              </w:rPr>
              <w:t>146</w:t>
            </w:r>
          </w:p>
        </w:tc>
        <w:tc>
          <w:tcPr>
            <w:tcW w:w="820" w:type="dxa"/>
            <w:tcBorders>
              <w:top w:val="nil"/>
              <w:left w:val="nil"/>
              <w:bottom w:val="single" w:sz="8" w:space="0" w:color="auto"/>
              <w:right w:val="single" w:sz="8" w:space="0" w:color="auto"/>
            </w:tcBorders>
            <w:tcMar>
              <w:top w:w="0" w:type="dxa"/>
              <w:left w:w="108" w:type="dxa"/>
              <w:bottom w:w="0" w:type="dxa"/>
              <w:right w:w="108" w:type="dxa"/>
            </w:tcMar>
            <w:hideMark/>
          </w:tcPr>
          <w:p w:rsidR="00C62EE2" w:rsidRDefault="00C62EE2" w:rsidP="00C62EE2">
            <w:pPr>
              <w:rPr>
                <w:rFonts w:ascii="Calibri" w:hAnsi="Calibri" w:cs="Calibri"/>
              </w:rPr>
            </w:pPr>
            <w:r>
              <w:rPr>
                <w:color w:val="000000"/>
                <w:sz w:val="28"/>
                <w:szCs w:val="28"/>
              </w:rPr>
              <w:t>2</w:t>
            </w:r>
          </w:p>
        </w:tc>
        <w:tc>
          <w:tcPr>
            <w:tcW w:w="797" w:type="dxa"/>
            <w:tcBorders>
              <w:top w:val="nil"/>
              <w:left w:val="nil"/>
              <w:bottom w:val="single" w:sz="8" w:space="0" w:color="auto"/>
              <w:right w:val="single" w:sz="8" w:space="0" w:color="auto"/>
            </w:tcBorders>
            <w:tcMar>
              <w:top w:w="0" w:type="dxa"/>
              <w:left w:w="108" w:type="dxa"/>
              <w:bottom w:w="0" w:type="dxa"/>
              <w:right w:w="108" w:type="dxa"/>
            </w:tcMar>
            <w:hideMark/>
          </w:tcPr>
          <w:p w:rsidR="00C62EE2" w:rsidRDefault="00C62EE2" w:rsidP="00C62EE2">
            <w:pPr>
              <w:rPr>
                <w:rFonts w:ascii="Calibri" w:hAnsi="Calibri" w:cs="Calibri"/>
              </w:rPr>
            </w:pPr>
            <w:r>
              <w:rPr>
                <w:color w:val="000000"/>
                <w:sz w:val="28"/>
                <w:szCs w:val="28"/>
              </w:rPr>
              <w:t>292</w:t>
            </w:r>
          </w:p>
        </w:tc>
      </w:tr>
    </w:tbl>
    <w:p w:rsidR="00C62EE2" w:rsidRDefault="00C62EE2" w:rsidP="00C62EE2">
      <w:pPr>
        <w:shd w:val="clear" w:color="auto" w:fill="FFFFFF"/>
        <w:rPr>
          <w:rFonts w:ascii="Calibri" w:hAnsi="Calibri" w:cs="Calibri"/>
          <w:color w:val="000000"/>
        </w:rPr>
      </w:pPr>
      <w:r>
        <w:rPr>
          <w:color w:val="000000"/>
        </w:rPr>
        <w:lastRenderedPageBreak/>
        <w:t>Table.1 Total number of neighborhoods in each cluster.</w:t>
      </w:r>
    </w:p>
    <w:p w:rsidR="00C62EE2" w:rsidRDefault="00C62EE2" w:rsidP="00C62EE2">
      <w:pPr>
        <w:pStyle w:val="Heading4"/>
        <w:shd w:val="clear" w:color="auto" w:fill="FFFFFF"/>
        <w:rPr>
          <w:rFonts w:ascii="Calibri" w:hAnsi="Calibri" w:cs="Calibri"/>
          <w:color w:val="000000"/>
        </w:rPr>
      </w:pPr>
      <w:r>
        <w:rPr>
          <w:color w:val="000000"/>
          <w:sz w:val="28"/>
          <w:szCs w:val="28"/>
        </w:rPr>
        <w:t>4.2 Outliers: Cluster 5 and cluster 7</w:t>
      </w:r>
    </w:p>
    <w:p w:rsidR="00C62EE2" w:rsidRDefault="00C62EE2" w:rsidP="00C62EE2">
      <w:pPr>
        <w:shd w:val="clear" w:color="auto" w:fill="FFFFFF"/>
        <w:rPr>
          <w:rFonts w:ascii="Calibri" w:hAnsi="Calibri" w:cs="Calibri"/>
          <w:color w:val="000000"/>
        </w:rPr>
      </w:pPr>
      <w:r>
        <w:rPr>
          <w:color w:val="000000"/>
        </w:rPr>
        <w:t>We not that Cluster 5 only has 3 neighborhoods and cluster 7 has only 2. These two clusters probably just contain the outliers.</w:t>
      </w:r>
      <w:r>
        <w:rPr>
          <w:rFonts w:ascii="Calibri" w:hAnsi="Calibri" w:cs="Calibri"/>
          <w:color w:val="000000"/>
        </w:rPr>
        <w:t> </w:t>
      </w:r>
      <w:r>
        <w:rPr>
          <w:color w:val="000000"/>
        </w:rPr>
        <w:t>Cluster 5 is the historical area of Beijing; thus, no similar area was found in other cities. Cluster 7 is the same neighborhood throughout two boroughs, which is also unique in New York.</w:t>
      </w:r>
    </w:p>
    <w:p w:rsidR="00C62EE2" w:rsidRDefault="00C62EE2" w:rsidP="00C62EE2">
      <w:pPr>
        <w:shd w:val="clear" w:color="auto" w:fill="FFFFFF"/>
        <w:jc w:val="center"/>
        <w:rPr>
          <w:rFonts w:ascii="Times" w:hAnsi="Times" w:cs="Times"/>
          <w:color w:val="000000"/>
        </w:rPr>
      </w:pPr>
      <w:r>
        <w:rPr>
          <w:rFonts w:ascii="Times" w:hAnsi="Times" w:cs="Times"/>
          <w:noProof/>
          <w:color w:val="954F72"/>
        </w:rPr>
        <w:drawing>
          <wp:inline distT="0" distB="0" distL="0" distR="0">
            <wp:extent cx="5943600" cy="1485900"/>
            <wp:effectExtent l="0" t="0" r="0" b="0"/>
            <wp:docPr id="13" name="Picture 13">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rsidR="00C62EE2" w:rsidRDefault="00C62EE2" w:rsidP="00C62EE2">
      <w:pPr>
        <w:shd w:val="clear" w:color="auto" w:fill="FFFFFF"/>
        <w:jc w:val="center"/>
        <w:rPr>
          <w:rFonts w:ascii="Calibri" w:hAnsi="Calibri" w:cs="Calibri"/>
          <w:color w:val="000000"/>
        </w:rPr>
      </w:pPr>
      <w:r>
        <w:rPr>
          <w:color w:val="000000"/>
        </w:rPr>
        <w:t>Table.2 Neighborhoods in cluster 5.</w:t>
      </w:r>
    </w:p>
    <w:p w:rsidR="00C62EE2" w:rsidRDefault="00C62EE2" w:rsidP="00C62EE2">
      <w:pPr>
        <w:shd w:val="clear" w:color="auto" w:fill="FFFFFF"/>
        <w:jc w:val="center"/>
        <w:rPr>
          <w:rFonts w:ascii="Times" w:hAnsi="Times" w:cs="Times"/>
          <w:color w:val="000000"/>
        </w:rPr>
      </w:pPr>
      <w:r>
        <w:rPr>
          <w:rFonts w:ascii="Times" w:hAnsi="Times" w:cs="Times"/>
          <w:noProof/>
          <w:color w:val="954F72"/>
        </w:rPr>
        <w:drawing>
          <wp:inline distT="0" distB="0" distL="0" distR="0">
            <wp:extent cx="5943600" cy="996950"/>
            <wp:effectExtent l="0" t="0" r="0" b="0"/>
            <wp:docPr id="12" name="Picture 12">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996950"/>
                    </a:xfrm>
                    <a:prstGeom prst="rect">
                      <a:avLst/>
                    </a:prstGeom>
                    <a:noFill/>
                    <a:ln>
                      <a:noFill/>
                    </a:ln>
                  </pic:spPr>
                </pic:pic>
              </a:graphicData>
            </a:graphic>
          </wp:inline>
        </w:drawing>
      </w:r>
    </w:p>
    <w:p w:rsidR="00C62EE2" w:rsidRDefault="00C62EE2" w:rsidP="00C62EE2">
      <w:pPr>
        <w:shd w:val="clear" w:color="auto" w:fill="FFFFFF"/>
        <w:jc w:val="center"/>
        <w:rPr>
          <w:rFonts w:ascii="Calibri" w:hAnsi="Calibri" w:cs="Calibri"/>
          <w:color w:val="000000"/>
        </w:rPr>
      </w:pPr>
      <w:r>
        <w:rPr>
          <w:color w:val="000000"/>
        </w:rPr>
        <w:t>Table.3 Neighborhoods in cluster 7.</w:t>
      </w:r>
    </w:p>
    <w:p w:rsidR="00C62EE2" w:rsidRDefault="00C62EE2" w:rsidP="00C62EE2">
      <w:pPr>
        <w:pStyle w:val="Heading4"/>
        <w:shd w:val="clear" w:color="auto" w:fill="FFFFFF"/>
        <w:rPr>
          <w:rFonts w:ascii="Calibri" w:hAnsi="Calibri" w:cs="Calibri"/>
          <w:color w:val="000000"/>
        </w:rPr>
      </w:pPr>
      <w:r>
        <w:rPr>
          <w:color w:val="000000"/>
          <w:sz w:val="28"/>
          <w:szCs w:val="28"/>
        </w:rPr>
        <w:t>4.3 Cluster 0</w:t>
      </w:r>
    </w:p>
    <w:p w:rsidR="00C62EE2" w:rsidRDefault="00C62EE2" w:rsidP="00C62EE2">
      <w:pPr>
        <w:shd w:val="clear" w:color="auto" w:fill="FFFFFF"/>
        <w:rPr>
          <w:rFonts w:ascii="Calibri" w:hAnsi="Calibri" w:cs="Calibri"/>
          <w:color w:val="000000"/>
        </w:rPr>
      </w:pPr>
      <w:r>
        <w:rPr>
          <w:color w:val="000000"/>
        </w:rPr>
        <w:t>Cluster 0 contains the neighborhoods in New York with a lot of nearby pizza places, fast food restaurants and Caribbean restaurants.</w:t>
      </w:r>
    </w:p>
    <w:p w:rsidR="00C62EE2" w:rsidRDefault="00C62EE2" w:rsidP="00C62EE2">
      <w:pPr>
        <w:shd w:val="clear" w:color="auto" w:fill="FFFFFF"/>
        <w:jc w:val="center"/>
        <w:rPr>
          <w:rFonts w:ascii="Times" w:hAnsi="Times" w:cs="Times"/>
          <w:color w:val="000000"/>
        </w:rPr>
      </w:pPr>
      <w:r>
        <w:rPr>
          <w:rFonts w:ascii="Times" w:hAnsi="Times" w:cs="Times"/>
          <w:noProof/>
          <w:color w:val="954F72"/>
        </w:rPr>
        <w:lastRenderedPageBreak/>
        <w:drawing>
          <wp:inline distT="0" distB="0" distL="0" distR="0">
            <wp:extent cx="5943600" cy="3522980"/>
            <wp:effectExtent l="0" t="0" r="0" b="1270"/>
            <wp:docPr id="11" name="Picture 11">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22980"/>
                    </a:xfrm>
                    <a:prstGeom prst="rect">
                      <a:avLst/>
                    </a:prstGeom>
                    <a:noFill/>
                    <a:ln>
                      <a:noFill/>
                    </a:ln>
                  </pic:spPr>
                </pic:pic>
              </a:graphicData>
            </a:graphic>
          </wp:inline>
        </w:drawing>
      </w:r>
    </w:p>
    <w:p w:rsidR="00C62EE2" w:rsidRDefault="00C62EE2" w:rsidP="00C62EE2">
      <w:pPr>
        <w:shd w:val="clear" w:color="auto" w:fill="FFFFFF"/>
        <w:jc w:val="center"/>
        <w:rPr>
          <w:rFonts w:ascii="Times" w:hAnsi="Times" w:cs="Times"/>
          <w:color w:val="000000"/>
        </w:rPr>
      </w:pPr>
      <w:r>
        <w:rPr>
          <w:color w:val="000000"/>
        </w:rPr>
        <w:t>FIG. 3 Neighborhoods in Cluster 0.</w:t>
      </w:r>
    </w:p>
    <w:p w:rsidR="00C62EE2" w:rsidRDefault="00C62EE2" w:rsidP="00C62EE2">
      <w:pPr>
        <w:shd w:val="clear" w:color="auto" w:fill="FFFFFF"/>
        <w:jc w:val="center"/>
        <w:rPr>
          <w:rFonts w:ascii="Times" w:hAnsi="Times" w:cs="Times"/>
          <w:color w:val="000000"/>
        </w:rPr>
      </w:pPr>
    </w:p>
    <w:p w:rsidR="00C62EE2" w:rsidRDefault="00C62EE2" w:rsidP="00C62EE2">
      <w:pPr>
        <w:pStyle w:val="Heading4"/>
        <w:shd w:val="clear" w:color="auto" w:fill="FFFFFF"/>
        <w:rPr>
          <w:rFonts w:ascii="Calibri" w:hAnsi="Calibri" w:cs="Calibri"/>
          <w:color w:val="000000"/>
        </w:rPr>
      </w:pPr>
      <w:r>
        <w:rPr>
          <w:color w:val="000000"/>
          <w:sz w:val="28"/>
          <w:szCs w:val="28"/>
        </w:rPr>
        <w:t>4.4 Cluster 1</w:t>
      </w:r>
    </w:p>
    <w:p w:rsidR="00C62EE2" w:rsidRDefault="00C62EE2" w:rsidP="00C62EE2">
      <w:pPr>
        <w:shd w:val="clear" w:color="auto" w:fill="FFFFFF"/>
        <w:rPr>
          <w:rFonts w:ascii="Calibri" w:hAnsi="Calibri" w:cs="Calibri"/>
          <w:color w:val="000000"/>
        </w:rPr>
      </w:pPr>
      <w:r>
        <w:rPr>
          <w:color w:val="000000"/>
        </w:rPr>
        <w:t>Cluster 1 is basically the residential area of each city. Each neighborhood has access to fast food restaurants and outdoor parks. There are also a lot of restaurants, convenience stores and supermarkets.</w:t>
      </w:r>
    </w:p>
    <w:p w:rsidR="00C62EE2" w:rsidRDefault="00C62EE2" w:rsidP="00C62EE2">
      <w:pPr>
        <w:shd w:val="clear" w:color="auto" w:fill="FFFFFF"/>
        <w:jc w:val="center"/>
        <w:rPr>
          <w:rFonts w:ascii="Times" w:hAnsi="Times" w:cs="Times"/>
          <w:color w:val="000000"/>
        </w:rPr>
      </w:pPr>
    </w:p>
    <w:p w:rsidR="00C62EE2" w:rsidRDefault="00C62EE2" w:rsidP="00C62EE2">
      <w:pPr>
        <w:shd w:val="clear" w:color="auto" w:fill="FFFFFF"/>
        <w:jc w:val="center"/>
        <w:rPr>
          <w:rFonts w:ascii="Times" w:hAnsi="Times" w:cs="Times"/>
          <w:color w:val="000000"/>
        </w:rPr>
      </w:pPr>
      <w:r>
        <w:rPr>
          <w:rFonts w:ascii="Times" w:hAnsi="Times" w:cs="Times"/>
          <w:noProof/>
          <w:color w:val="954F72"/>
        </w:rPr>
        <w:lastRenderedPageBreak/>
        <w:drawing>
          <wp:inline distT="0" distB="0" distL="0" distR="0">
            <wp:extent cx="5943600" cy="3566160"/>
            <wp:effectExtent l="0" t="0" r="0" b="0"/>
            <wp:docPr id="10" name="Picture 10">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rsidR="00C62EE2" w:rsidRDefault="00C62EE2" w:rsidP="00C62EE2">
      <w:pPr>
        <w:shd w:val="clear" w:color="auto" w:fill="FFFFFF"/>
        <w:jc w:val="center"/>
        <w:rPr>
          <w:rFonts w:ascii="Calibri" w:hAnsi="Calibri" w:cs="Calibri"/>
          <w:color w:val="000000"/>
        </w:rPr>
      </w:pPr>
      <w:r>
        <w:rPr>
          <w:color w:val="000000"/>
        </w:rPr>
        <w:t>FIG. 4 Neighborhoods in Cluster 1.</w:t>
      </w:r>
    </w:p>
    <w:p w:rsidR="00C62EE2" w:rsidRDefault="00C62EE2" w:rsidP="00C62EE2">
      <w:pPr>
        <w:pStyle w:val="Heading4"/>
        <w:shd w:val="clear" w:color="auto" w:fill="FFFFFF"/>
        <w:rPr>
          <w:rFonts w:ascii="Calibri" w:hAnsi="Calibri" w:cs="Calibri"/>
          <w:color w:val="000000"/>
        </w:rPr>
      </w:pPr>
      <w:r>
        <w:rPr>
          <w:color w:val="000000"/>
          <w:sz w:val="28"/>
          <w:szCs w:val="28"/>
        </w:rPr>
        <w:t>4.5 Cluster 2</w:t>
      </w:r>
    </w:p>
    <w:p w:rsidR="00C62EE2" w:rsidRDefault="00C62EE2" w:rsidP="00C62EE2">
      <w:pPr>
        <w:shd w:val="clear" w:color="auto" w:fill="FFFFFF"/>
        <w:rPr>
          <w:rFonts w:ascii="Calibri" w:hAnsi="Calibri" w:cs="Calibri"/>
          <w:color w:val="000000"/>
        </w:rPr>
      </w:pPr>
      <w:r>
        <w:rPr>
          <w:color w:val="000000"/>
        </w:rPr>
        <w:t>Cluster 2: New York and Toronto neighborhoods with pizza places, banks, mobile phone shops nearby.</w:t>
      </w:r>
    </w:p>
    <w:p w:rsidR="00C62EE2" w:rsidRDefault="00C62EE2" w:rsidP="00C62EE2">
      <w:pPr>
        <w:shd w:val="clear" w:color="auto" w:fill="FFFFFF"/>
        <w:jc w:val="center"/>
        <w:rPr>
          <w:rFonts w:ascii="Times" w:hAnsi="Times" w:cs="Times"/>
          <w:color w:val="000000"/>
        </w:rPr>
      </w:pPr>
      <w:r>
        <w:rPr>
          <w:rFonts w:ascii="Times" w:hAnsi="Times" w:cs="Times"/>
          <w:noProof/>
          <w:color w:val="954F72"/>
        </w:rPr>
        <w:drawing>
          <wp:inline distT="0" distB="0" distL="0" distR="0">
            <wp:extent cx="5943600" cy="1783080"/>
            <wp:effectExtent l="0" t="0" r="0" b="7620"/>
            <wp:docPr id="9" name="Picture 9">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783080"/>
                    </a:xfrm>
                    <a:prstGeom prst="rect">
                      <a:avLst/>
                    </a:prstGeom>
                    <a:noFill/>
                    <a:ln>
                      <a:noFill/>
                    </a:ln>
                  </pic:spPr>
                </pic:pic>
              </a:graphicData>
            </a:graphic>
          </wp:inline>
        </w:drawing>
      </w:r>
    </w:p>
    <w:p w:rsidR="00C62EE2" w:rsidRDefault="00C62EE2" w:rsidP="00C62EE2">
      <w:pPr>
        <w:shd w:val="clear" w:color="auto" w:fill="FFFFFF"/>
        <w:jc w:val="center"/>
        <w:rPr>
          <w:rFonts w:ascii="Calibri" w:hAnsi="Calibri" w:cs="Calibri"/>
          <w:color w:val="000000"/>
        </w:rPr>
      </w:pPr>
      <w:r>
        <w:rPr>
          <w:color w:val="000000"/>
        </w:rPr>
        <w:t>FIG. 5 Neighborhoods in Cluster 2.</w:t>
      </w:r>
    </w:p>
    <w:p w:rsidR="00C62EE2" w:rsidRDefault="00C62EE2" w:rsidP="00C62EE2">
      <w:pPr>
        <w:pStyle w:val="Heading4"/>
        <w:shd w:val="clear" w:color="auto" w:fill="FFFFFF"/>
        <w:rPr>
          <w:rFonts w:ascii="Calibri" w:hAnsi="Calibri" w:cs="Calibri"/>
          <w:color w:val="000000"/>
        </w:rPr>
      </w:pPr>
      <w:r>
        <w:rPr>
          <w:color w:val="000000"/>
          <w:sz w:val="28"/>
          <w:szCs w:val="28"/>
        </w:rPr>
        <w:t>4.6 Cluster 3</w:t>
      </w:r>
    </w:p>
    <w:p w:rsidR="00C62EE2" w:rsidRDefault="00C62EE2" w:rsidP="00C62EE2">
      <w:pPr>
        <w:shd w:val="clear" w:color="auto" w:fill="FFFFFF"/>
        <w:rPr>
          <w:rFonts w:ascii="Calibri" w:hAnsi="Calibri" w:cs="Calibri"/>
          <w:color w:val="000000"/>
        </w:rPr>
      </w:pPr>
      <w:r>
        <w:rPr>
          <w:color w:val="000000"/>
        </w:rPr>
        <w:t>Cluster 3: Most are New York neighborhoods with a lot of Italian and pizza places.</w:t>
      </w:r>
    </w:p>
    <w:p w:rsidR="00C62EE2" w:rsidRDefault="00C62EE2" w:rsidP="00C62EE2">
      <w:pPr>
        <w:shd w:val="clear" w:color="auto" w:fill="FFFFFF"/>
        <w:jc w:val="center"/>
        <w:rPr>
          <w:rFonts w:ascii="Times" w:hAnsi="Times" w:cs="Times"/>
          <w:color w:val="000000"/>
        </w:rPr>
      </w:pPr>
      <w:r>
        <w:rPr>
          <w:rFonts w:ascii="Times" w:hAnsi="Times" w:cs="Times"/>
          <w:noProof/>
          <w:color w:val="954F72"/>
        </w:rPr>
        <w:lastRenderedPageBreak/>
        <w:drawing>
          <wp:inline distT="0" distB="0" distL="0" distR="0">
            <wp:extent cx="5943600" cy="1783080"/>
            <wp:effectExtent l="0" t="0" r="0" b="7620"/>
            <wp:docPr id="8" name="Picture 8">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783080"/>
                    </a:xfrm>
                    <a:prstGeom prst="rect">
                      <a:avLst/>
                    </a:prstGeom>
                    <a:noFill/>
                    <a:ln>
                      <a:noFill/>
                    </a:ln>
                  </pic:spPr>
                </pic:pic>
              </a:graphicData>
            </a:graphic>
          </wp:inline>
        </w:drawing>
      </w:r>
    </w:p>
    <w:p w:rsidR="00C62EE2" w:rsidRDefault="00C62EE2" w:rsidP="00C62EE2">
      <w:pPr>
        <w:shd w:val="clear" w:color="auto" w:fill="FFFFFF"/>
        <w:jc w:val="center"/>
        <w:rPr>
          <w:rFonts w:ascii="Calibri" w:hAnsi="Calibri" w:cs="Calibri"/>
          <w:color w:val="000000"/>
        </w:rPr>
      </w:pPr>
      <w:r>
        <w:rPr>
          <w:color w:val="000000"/>
        </w:rPr>
        <w:t>FIG. 6 Neighborhoods in Cluster 3.</w:t>
      </w:r>
    </w:p>
    <w:p w:rsidR="00C62EE2" w:rsidRDefault="00C62EE2" w:rsidP="00C62EE2">
      <w:pPr>
        <w:pStyle w:val="Heading4"/>
        <w:shd w:val="clear" w:color="auto" w:fill="FFFFFF"/>
        <w:rPr>
          <w:rFonts w:ascii="Calibri" w:hAnsi="Calibri" w:cs="Calibri"/>
          <w:color w:val="000000"/>
        </w:rPr>
      </w:pPr>
      <w:r>
        <w:rPr>
          <w:color w:val="000000"/>
          <w:sz w:val="28"/>
          <w:szCs w:val="28"/>
        </w:rPr>
        <w:t>4.7 Cluster 4</w:t>
      </w:r>
    </w:p>
    <w:p w:rsidR="00C62EE2" w:rsidRDefault="00C62EE2" w:rsidP="00C62EE2">
      <w:pPr>
        <w:shd w:val="clear" w:color="auto" w:fill="FFFFFF"/>
        <w:rPr>
          <w:rFonts w:ascii="Calibri" w:hAnsi="Calibri" w:cs="Calibri"/>
          <w:color w:val="000000"/>
        </w:rPr>
      </w:pPr>
      <w:r>
        <w:rPr>
          <w:color w:val="000000"/>
        </w:rPr>
        <w:t>Cluster 4 includes the neighborhoods in New York and Toronto. These neighborhoods have a lot of dining place with Mexican and American cuisine.</w:t>
      </w:r>
    </w:p>
    <w:p w:rsidR="00C62EE2" w:rsidRDefault="00C62EE2" w:rsidP="00C62EE2">
      <w:pPr>
        <w:shd w:val="clear" w:color="auto" w:fill="FFFFFF"/>
        <w:jc w:val="center"/>
        <w:rPr>
          <w:rFonts w:ascii="Times" w:hAnsi="Times" w:cs="Times"/>
          <w:color w:val="000000"/>
        </w:rPr>
      </w:pPr>
      <w:r>
        <w:rPr>
          <w:rFonts w:ascii="Times" w:hAnsi="Times" w:cs="Times"/>
          <w:noProof/>
          <w:color w:val="954F72"/>
        </w:rPr>
        <w:drawing>
          <wp:inline distT="0" distB="0" distL="0" distR="0">
            <wp:extent cx="5943600" cy="1783080"/>
            <wp:effectExtent l="0" t="0" r="0" b="7620"/>
            <wp:docPr id="7" name="Picture 7">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783080"/>
                    </a:xfrm>
                    <a:prstGeom prst="rect">
                      <a:avLst/>
                    </a:prstGeom>
                    <a:noFill/>
                    <a:ln>
                      <a:noFill/>
                    </a:ln>
                  </pic:spPr>
                </pic:pic>
              </a:graphicData>
            </a:graphic>
          </wp:inline>
        </w:drawing>
      </w:r>
    </w:p>
    <w:p w:rsidR="00C62EE2" w:rsidRDefault="00C62EE2" w:rsidP="00C62EE2">
      <w:pPr>
        <w:shd w:val="clear" w:color="auto" w:fill="FFFFFF"/>
        <w:jc w:val="center"/>
        <w:rPr>
          <w:rFonts w:ascii="Calibri" w:hAnsi="Calibri" w:cs="Calibri"/>
          <w:color w:val="000000"/>
        </w:rPr>
      </w:pPr>
      <w:r>
        <w:rPr>
          <w:color w:val="000000"/>
        </w:rPr>
        <w:t>FIG. 7 Neighborhoods in Cluster 4.</w:t>
      </w:r>
    </w:p>
    <w:p w:rsidR="00C62EE2" w:rsidRDefault="00C62EE2" w:rsidP="00C62EE2">
      <w:pPr>
        <w:pStyle w:val="Heading4"/>
        <w:shd w:val="clear" w:color="auto" w:fill="FFFFFF"/>
        <w:rPr>
          <w:rFonts w:ascii="Calibri" w:hAnsi="Calibri" w:cs="Calibri"/>
          <w:color w:val="000000"/>
        </w:rPr>
      </w:pPr>
      <w:r>
        <w:rPr>
          <w:color w:val="000000"/>
          <w:sz w:val="28"/>
          <w:szCs w:val="28"/>
        </w:rPr>
        <w:t>4.8 Cluster 6</w:t>
      </w:r>
    </w:p>
    <w:p w:rsidR="00C62EE2" w:rsidRDefault="00C62EE2" w:rsidP="00C62EE2">
      <w:pPr>
        <w:shd w:val="clear" w:color="auto" w:fill="FFFFFF"/>
        <w:rPr>
          <w:rFonts w:ascii="Calibri" w:hAnsi="Calibri" w:cs="Calibri"/>
          <w:color w:val="000000"/>
        </w:rPr>
      </w:pPr>
      <w:r>
        <w:rPr>
          <w:color w:val="000000"/>
        </w:rPr>
        <w:t>Cluster 6 is basically the city center where surrounded by a variety of venues, including theaters, parks, restaurants and bars. It includes the Manhattan area of New York and downtown Toronto.</w:t>
      </w:r>
    </w:p>
    <w:p w:rsidR="00C62EE2" w:rsidRDefault="00C62EE2" w:rsidP="00C62EE2">
      <w:pPr>
        <w:shd w:val="clear" w:color="auto" w:fill="FFFFFF"/>
        <w:jc w:val="center"/>
        <w:rPr>
          <w:rFonts w:ascii="Times" w:hAnsi="Times" w:cs="Times"/>
          <w:color w:val="000000"/>
        </w:rPr>
      </w:pPr>
      <w:r>
        <w:rPr>
          <w:rFonts w:ascii="Times" w:hAnsi="Times" w:cs="Times"/>
          <w:noProof/>
          <w:color w:val="954F72"/>
        </w:rPr>
        <w:lastRenderedPageBreak/>
        <w:drawing>
          <wp:inline distT="0" distB="0" distL="0" distR="0">
            <wp:extent cx="5943600" cy="3529330"/>
            <wp:effectExtent l="0" t="0" r="0" b="0"/>
            <wp:docPr id="6" name="Picture 6">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rsidR="00C62EE2" w:rsidRDefault="00C62EE2" w:rsidP="00C62EE2">
      <w:pPr>
        <w:shd w:val="clear" w:color="auto" w:fill="FFFFFF"/>
        <w:jc w:val="center"/>
        <w:rPr>
          <w:rFonts w:ascii="Calibri" w:hAnsi="Calibri" w:cs="Calibri"/>
          <w:color w:val="000000"/>
        </w:rPr>
      </w:pPr>
      <w:r>
        <w:rPr>
          <w:color w:val="000000"/>
        </w:rPr>
        <w:t>FIG. 8 Neighborhoods in Cluster 6.</w:t>
      </w:r>
    </w:p>
    <w:p w:rsidR="00C62EE2" w:rsidRDefault="00C62EE2" w:rsidP="00C62EE2">
      <w:pPr>
        <w:pStyle w:val="Heading4"/>
        <w:shd w:val="clear" w:color="auto" w:fill="FFFFFF"/>
        <w:rPr>
          <w:rFonts w:ascii="Calibri" w:hAnsi="Calibri" w:cs="Calibri"/>
          <w:color w:val="000000"/>
        </w:rPr>
      </w:pPr>
      <w:r>
        <w:rPr>
          <w:color w:val="000000"/>
          <w:sz w:val="28"/>
          <w:szCs w:val="28"/>
        </w:rPr>
        <w:t>4.9 Cluster 8</w:t>
      </w:r>
    </w:p>
    <w:p w:rsidR="00C62EE2" w:rsidRDefault="00C62EE2" w:rsidP="00C62EE2">
      <w:pPr>
        <w:shd w:val="clear" w:color="auto" w:fill="FFFFFF"/>
        <w:rPr>
          <w:rFonts w:ascii="Calibri" w:hAnsi="Calibri" w:cs="Calibri"/>
          <w:color w:val="000000"/>
        </w:rPr>
      </w:pPr>
      <w:r>
        <w:rPr>
          <w:color w:val="000000"/>
        </w:rPr>
        <w:t>Cluster 8 contains the neighborhoods without much nearby venues, including the suburb of New York, Toronto and most parts of Beijing and Shanghai.</w:t>
      </w:r>
    </w:p>
    <w:p w:rsidR="00C62EE2" w:rsidRDefault="00C62EE2" w:rsidP="00C62EE2">
      <w:pPr>
        <w:shd w:val="clear" w:color="auto" w:fill="FFFFFF"/>
        <w:jc w:val="center"/>
        <w:rPr>
          <w:rFonts w:ascii="Calibri" w:hAnsi="Calibri" w:cs="Calibri"/>
          <w:color w:val="000000"/>
        </w:rPr>
      </w:pPr>
      <w:r>
        <w:rPr>
          <w:rFonts w:ascii="Calibri" w:hAnsi="Calibri" w:cs="Calibri"/>
          <w:noProof/>
          <w:color w:val="954F72"/>
        </w:rPr>
        <w:drawing>
          <wp:inline distT="0" distB="0" distL="0" distR="0">
            <wp:extent cx="5943600" cy="3578860"/>
            <wp:effectExtent l="0" t="0" r="0" b="2540"/>
            <wp:docPr id="5" name="Picture 5">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578860"/>
                    </a:xfrm>
                    <a:prstGeom prst="rect">
                      <a:avLst/>
                    </a:prstGeom>
                    <a:noFill/>
                    <a:ln>
                      <a:noFill/>
                    </a:ln>
                  </pic:spPr>
                </pic:pic>
              </a:graphicData>
            </a:graphic>
          </wp:inline>
        </w:drawing>
      </w:r>
    </w:p>
    <w:p w:rsidR="00C62EE2" w:rsidRDefault="00C62EE2" w:rsidP="00C62EE2">
      <w:pPr>
        <w:shd w:val="clear" w:color="auto" w:fill="FFFFFF"/>
        <w:jc w:val="center"/>
        <w:rPr>
          <w:rFonts w:ascii="Calibri" w:hAnsi="Calibri" w:cs="Calibri"/>
          <w:color w:val="000000"/>
        </w:rPr>
      </w:pPr>
      <w:r>
        <w:rPr>
          <w:color w:val="000000"/>
        </w:rPr>
        <w:lastRenderedPageBreak/>
        <w:t>FIG. 9 Neighborhoods in Cluster 8.</w:t>
      </w:r>
    </w:p>
    <w:p w:rsidR="00C62EE2" w:rsidRDefault="00C62EE2" w:rsidP="00C62EE2">
      <w:pPr>
        <w:pStyle w:val="Heading3"/>
        <w:shd w:val="clear" w:color="auto" w:fill="FFFFFF"/>
        <w:spacing w:before="120" w:beforeAutospacing="0" w:after="120" w:afterAutospacing="0"/>
        <w:rPr>
          <w:rFonts w:ascii="Calibri" w:hAnsi="Calibri" w:cs="Calibri"/>
          <w:color w:val="000000"/>
        </w:rPr>
      </w:pPr>
      <w:r>
        <w:rPr>
          <w:color w:val="000000"/>
          <w:sz w:val="32"/>
          <w:szCs w:val="32"/>
        </w:rPr>
        <w:t>5. Discussion</w:t>
      </w:r>
    </w:p>
    <w:p w:rsidR="00C62EE2" w:rsidRDefault="00C62EE2" w:rsidP="00C62EE2">
      <w:pPr>
        <w:shd w:val="clear" w:color="auto" w:fill="FFFFFF"/>
        <w:rPr>
          <w:rFonts w:ascii="Calibri" w:hAnsi="Calibri" w:cs="Calibri"/>
          <w:color w:val="000000"/>
        </w:rPr>
      </w:pPr>
      <w:r>
        <w:rPr>
          <w:color w:val="000000"/>
        </w:rPr>
        <w:t>Overall, the results are not surprising. Toronto and New York are much more similar than Shanghai and Beijing, because they are much closer in location and have similar cultural background. Despite that, we were able to find some similar neighborhoods among these four cities.</w:t>
      </w:r>
    </w:p>
    <w:p w:rsidR="00C62EE2" w:rsidRDefault="00C62EE2" w:rsidP="00C62EE2">
      <w:pPr>
        <w:shd w:val="clear" w:color="auto" w:fill="FFFFFF"/>
        <w:rPr>
          <w:rFonts w:ascii="Calibri" w:hAnsi="Calibri" w:cs="Calibri"/>
          <w:color w:val="000000"/>
        </w:rPr>
      </w:pPr>
      <w:r>
        <w:rPr>
          <w:color w:val="000000"/>
        </w:rPr>
        <w:t xml:space="preserve">For those who are looking for a good residential area to settle down, neighborhoods in cluster 1 will be a good consideration. These neighborhoods are not crowded as city centers, but has </w:t>
      </w:r>
      <w:proofErr w:type="gramStart"/>
      <w:r>
        <w:rPr>
          <w:color w:val="000000"/>
        </w:rPr>
        <w:t>a number of</w:t>
      </w:r>
      <w:proofErr w:type="gramEnd"/>
      <w:r>
        <w:rPr>
          <w:color w:val="000000"/>
        </w:rPr>
        <w:t xml:space="preserve"> outdoor parks, restaurants and supermarkets.</w:t>
      </w:r>
    </w:p>
    <w:p w:rsidR="00C62EE2" w:rsidRDefault="00C62EE2" w:rsidP="00C62EE2">
      <w:pPr>
        <w:shd w:val="clear" w:color="auto" w:fill="FFFFFF"/>
        <w:rPr>
          <w:rFonts w:ascii="Calibri" w:hAnsi="Calibri" w:cs="Calibri"/>
          <w:color w:val="000000"/>
        </w:rPr>
      </w:pPr>
      <w:r>
        <w:rPr>
          <w:color w:val="000000"/>
        </w:rPr>
        <w:t>For those who have a job in the city center and don’t want to spend much time on transportation, neighborhoods in cluster 6 will be good.</w:t>
      </w:r>
    </w:p>
    <w:p w:rsidR="00C62EE2" w:rsidRDefault="00C62EE2" w:rsidP="00C62EE2">
      <w:pPr>
        <w:shd w:val="clear" w:color="auto" w:fill="FFFFFF"/>
        <w:rPr>
          <w:rFonts w:ascii="Calibri" w:hAnsi="Calibri" w:cs="Calibri"/>
          <w:color w:val="000000"/>
        </w:rPr>
      </w:pPr>
      <w:r>
        <w:rPr>
          <w:color w:val="000000"/>
        </w:rPr>
        <w:t xml:space="preserve">Please note that in cluster 8, it doesn't mean Beijing and Shanghai are less bustling. In fact, Beijing and Shanghai have even larger density of population. I think this is because the venue information provider Foursquare </w:t>
      </w:r>
      <w:proofErr w:type="gramStart"/>
      <w:r>
        <w:rPr>
          <w:color w:val="000000"/>
        </w:rPr>
        <w:t>is located in</w:t>
      </w:r>
      <w:proofErr w:type="gramEnd"/>
      <w:r>
        <w:rPr>
          <w:color w:val="000000"/>
        </w:rPr>
        <w:t xml:space="preserve"> USA, thus New York and Toronto have much more information than Beijing and Shanghai. Some venue providers located in China may help to have a more detailed analysis.</w:t>
      </w:r>
    </w:p>
    <w:p w:rsidR="00C62EE2" w:rsidRDefault="00C62EE2" w:rsidP="00C62EE2">
      <w:pPr>
        <w:shd w:val="clear" w:color="auto" w:fill="FFFFFF"/>
        <w:rPr>
          <w:rFonts w:ascii="Calibri" w:hAnsi="Calibri" w:cs="Calibri"/>
          <w:color w:val="000000"/>
        </w:rPr>
      </w:pPr>
      <w:r>
        <w:rPr>
          <w:b/>
          <w:bCs/>
          <w:color w:val="000000"/>
          <w:sz w:val="32"/>
          <w:szCs w:val="32"/>
        </w:rPr>
        <w:t>6. Conclusion</w:t>
      </w:r>
    </w:p>
    <w:p w:rsidR="00C62EE2" w:rsidRDefault="00C62EE2" w:rsidP="00C62EE2">
      <w:pPr>
        <w:shd w:val="clear" w:color="auto" w:fill="FFFFFF"/>
        <w:rPr>
          <w:rFonts w:ascii="Calibri" w:hAnsi="Calibri" w:cs="Calibri"/>
          <w:color w:val="000000"/>
        </w:rPr>
      </w:pPr>
      <w:r>
        <w:rPr>
          <w:color w:val="000000"/>
        </w:rPr>
        <w:t>I hope I convince you that despite the distinct cultural and geographical location differences of New York, Toronto, Beijing and Shanghai, there are several similar neighborhoods in cluster 1, 2, 3, 4 and 6. I hope this could provide some useful information for people who are considering moving among Canada, USA and China.</w:t>
      </w:r>
    </w:p>
    <w:p w:rsidR="009E61A6" w:rsidRDefault="009E61A6"/>
    <w:sectPr w:rsidR="009E61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110"/>
    <w:rsid w:val="00914AA6"/>
    <w:rsid w:val="009E61A6"/>
    <w:rsid w:val="00A33110"/>
    <w:rsid w:val="00C62E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87A9F"/>
  <w15:chartTrackingRefBased/>
  <w15:docId w15:val="{BB8EE17E-B39D-4355-AF2C-5EB32BE41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A3311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3311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A3311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C62EE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311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3311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A33110"/>
    <w:rPr>
      <w:rFonts w:ascii="Times New Roman" w:eastAsia="Times New Roman" w:hAnsi="Times New Roman" w:cs="Times New Roman"/>
      <w:b/>
      <w:bCs/>
      <w:sz w:val="27"/>
      <w:szCs w:val="27"/>
    </w:rPr>
  </w:style>
  <w:style w:type="character" w:customStyle="1" w:styleId="HTMLPreformattedChar">
    <w:name w:val="HTML Preformatted Char"/>
    <w:basedOn w:val="DefaultParagraphFont"/>
    <w:link w:val="HTMLPreformatted"/>
    <w:uiPriority w:val="99"/>
    <w:semiHidden/>
    <w:rsid w:val="00A3311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3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C62EE2"/>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C62EE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4833110">
      <w:bodyDiv w:val="1"/>
      <w:marLeft w:val="0"/>
      <w:marRight w:val="0"/>
      <w:marTop w:val="0"/>
      <w:marBottom w:val="0"/>
      <w:divBdr>
        <w:top w:val="none" w:sz="0" w:space="0" w:color="auto"/>
        <w:left w:val="none" w:sz="0" w:space="0" w:color="auto"/>
        <w:bottom w:val="none" w:sz="0" w:space="0" w:color="auto"/>
        <w:right w:val="none" w:sz="0" w:space="0" w:color="auto"/>
      </w:divBdr>
      <w:divsChild>
        <w:div w:id="419713765">
          <w:marLeft w:val="0"/>
          <w:marRight w:val="0"/>
          <w:marTop w:val="0"/>
          <w:marBottom w:val="0"/>
          <w:divBdr>
            <w:top w:val="none" w:sz="0" w:space="0" w:color="auto"/>
            <w:left w:val="none" w:sz="0" w:space="0" w:color="auto"/>
            <w:bottom w:val="none" w:sz="0" w:space="0" w:color="auto"/>
            <w:right w:val="none" w:sz="0" w:space="0" w:color="auto"/>
          </w:divBdr>
          <w:divsChild>
            <w:div w:id="1075207449">
              <w:marLeft w:val="0"/>
              <w:marRight w:val="0"/>
              <w:marTop w:val="240"/>
              <w:marBottom w:val="0"/>
              <w:divBdr>
                <w:top w:val="single" w:sz="6" w:space="4" w:color="auto"/>
                <w:left w:val="single" w:sz="6" w:space="4" w:color="auto"/>
                <w:bottom w:val="single" w:sz="6" w:space="4" w:color="auto"/>
                <w:right w:val="single" w:sz="6" w:space="4" w:color="auto"/>
              </w:divBdr>
              <w:divsChild>
                <w:div w:id="1542551282">
                  <w:marLeft w:val="0"/>
                  <w:marRight w:val="0"/>
                  <w:marTop w:val="0"/>
                  <w:marBottom w:val="0"/>
                  <w:divBdr>
                    <w:top w:val="none" w:sz="0" w:space="0" w:color="auto"/>
                    <w:left w:val="none" w:sz="0" w:space="0" w:color="auto"/>
                    <w:bottom w:val="none" w:sz="0" w:space="0" w:color="auto"/>
                    <w:right w:val="none" w:sz="0" w:space="0" w:color="auto"/>
                  </w:divBdr>
                  <w:divsChild>
                    <w:div w:id="149745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416426">
          <w:marLeft w:val="0"/>
          <w:marRight w:val="0"/>
          <w:marTop w:val="0"/>
          <w:marBottom w:val="0"/>
          <w:divBdr>
            <w:top w:val="none" w:sz="0" w:space="0" w:color="auto"/>
            <w:left w:val="none" w:sz="0" w:space="0" w:color="auto"/>
            <w:bottom w:val="none" w:sz="0" w:space="0" w:color="auto"/>
            <w:right w:val="none" w:sz="0" w:space="0" w:color="auto"/>
          </w:divBdr>
          <w:divsChild>
            <w:div w:id="1418402592">
              <w:marLeft w:val="0"/>
              <w:marRight w:val="0"/>
              <w:marTop w:val="240"/>
              <w:marBottom w:val="0"/>
              <w:divBdr>
                <w:top w:val="single" w:sz="6" w:space="4" w:color="auto"/>
                <w:left w:val="single" w:sz="6" w:space="4" w:color="auto"/>
                <w:bottom w:val="single" w:sz="6" w:space="4" w:color="auto"/>
                <w:right w:val="single" w:sz="6" w:space="4" w:color="auto"/>
              </w:divBdr>
              <w:divsChild>
                <w:div w:id="764961534">
                  <w:marLeft w:val="0"/>
                  <w:marRight w:val="0"/>
                  <w:marTop w:val="0"/>
                  <w:marBottom w:val="0"/>
                  <w:divBdr>
                    <w:top w:val="none" w:sz="0" w:space="0" w:color="auto"/>
                    <w:left w:val="none" w:sz="0" w:space="0" w:color="auto"/>
                    <w:bottom w:val="none" w:sz="0" w:space="0" w:color="auto"/>
                    <w:right w:val="none" w:sz="0" w:space="0" w:color="auto"/>
                  </w:divBdr>
                  <w:divsChild>
                    <w:div w:id="132389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916916">
          <w:marLeft w:val="0"/>
          <w:marRight w:val="0"/>
          <w:marTop w:val="0"/>
          <w:marBottom w:val="0"/>
          <w:divBdr>
            <w:top w:val="none" w:sz="0" w:space="0" w:color="auto"/>
            <w:left w:val="none" w:sz="0" w:space="0" w:color="auto"/>
            <w:bottom w:val="none" w:sz="0" w:space="0" w:color="auto"/>
            <w:right w:val="none" w:sz="0" w:space="0" w:color="auto"/>
          </w:divBdr>
          <w:divsChild>
            <w:div w:id="1771270101">
              <w:marLeft w:val="0"/>
              <w:marRight w:val="0"/>
              <w:marTop w:val="240"/>
              <w:marBottom w:val="0"/>
              <w:divBdr>
                <w:top w:val="single" w:sz="6" w:space="4" w:color="auto"/>
                <w:left w:val="single" w:sz="6" w:space="4" w:color="auto"/>
                <w:bottom w:val="single" w:sz="6" w:space="4" w:color="auto"/>
                <w:right w:val="single" w:sz="6" w:space="4" w:color="auto"/>
              </w:divBdr>
              <w:divsChild>
                <w:div w:id="2096898006">
                  <w:marLeft w:val="0"/>
                  <w:marRight w:val="0"/>
                  <w:marTop w:val="0"/>
                  <w:marBottom w:val="0"/>
                  <w:divBdr>
                    <w:top w:val="none" w:sz="0" w:space="0" w:color="auto"/>
                    <w:left w:val="none" w:sz="0" w:space="0" w:color="auto"/>
                    <w:bottom w:val="none" w:sz="0" w:space="0" w:color="auto"/>
                    <w:right w:val="none" w:sz="0" w:space="0" w:color="auto"/>
                  </w:divBdr>
                  <w:divsChild>
                    <w:div w:id="105959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600023">
          <w:marLeft w:val="0"/>
          <w:marRight w:val="0"/>
          <w:marTop w:val="0"/>
          <w:marBottom w:val="0"/>
          <w:divBdr>
            <w:top w:val="none" w:sz="0" w:space="0" w:color="auto"/>
            <w:left w:val="none" w:sz="0" w:space="0" w:color="auto"/>
            <w:bottom w:val="none" w:sz="0" w:space="0" w:color="auto"/>
            <w:right w:val="none" w:sz="0" w:space="0" w:color="auto"/>
          </w:divBdr>
          <w:divsChild>
            <w:div w:id="2001880804">
              <w:marLeft w:val="0"/>
              <w:marRight w:val="0"/>
              <w:marTop w:val="240"/>
              <w:marBottom w:val="0"/>
              <w:divBdr>
                <w:top w:val="single" w:sz="6" w:space="4" w:color="auto"/>
                <w:left w:val="single" w:sz="6" w:space="4" w:color="auto"/>
                <w:bottom w:val="single" w:sz="6" w:space="4" w:color="auto"/>
                <w:right w:val="single" w:sz="6" w:space="4" w:color="auto"/>
              </w:divBdr>
              <w:divsChild>
                <w:div w:id="687413236">
                  <w:marLeft w:val="0"/>
                  <w:marRight w:val="0"/>
                  <w:marTop w:val="0"/>
                  <w:marBottom w:val="0"/>
                  <w:divBdr>
                    <w:top w:val="none" w:sz="0" w:space="0" w:color="auto"/>
                    <w:left w:val="none" w:sz="0" w:space="0" w:color="auto"/>
                    <w:bottom w:val="none" w:sz="0" w:space="0" w:color="auto"/>
                    <w:right w:val="none" w:sz="0" w:space="0" w:color="auto"/>
                  </w:divBdr>
                  <w:divsChild>
                    <w:div w:id="14165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010938">
          <w:marLeft w:val="0"/>
          <w:marRight w:val="0"/>
          <w:marTop w:val="0"/>
          <w:marBottom w:val="0"/>
          <w:divBdr>
            <w:top w:val="none" w:sz="0" w:space="0" w:color="auto"/>
            <w:left w:val="none" w:sz="0" w:space="0" w:color="auto"/>
            <w:bottom w:val="none" w:sz="0" w:space="0" w:color="auto"/>
            <w:right w:val="none" w:sz="0" w:space="0" w:color="auto"/>
          </w:divBdr>
          <w:divsChild>
            <w:div w:id="1926301012">
              <w:marLeft w:val="0"/>
              <w:marRight w:val="0"/>
              <w:marTop w:val="240"/>
              <w:marBottom w:val="0"/>
              <w:divBdr>
                <w:top w:val="single" w:sz="6" w:space="4" w:color="auto"/>
                <w:left w:val="single" w:sz="6" w:space="4" w:color="auto"/>
                <w:bottom w:val="single" w:sz="6" w:space="4" w:color="auto"/>
                <w:right w:val="single" w:sz="6" w:space="4" w:color="auto"/>
              </w:divBdr>
              <w:divsChild>
                <w:div w:id="2090152016">
                  <w:marLeft w:val="0"/>
                  <w:marRight w:val="0"/>
                  <w:marTop w:val="0"/>
                  <w:marBottom w:val="0"/>
                  <w:divBdr>
                    <w:top w:val="none" w:sz="0" w:space="0" w:color="auto"/>
                    <w:left w:val="none" w:sz="0" w:space="0" w:color="auto"/>
                    <w:bottom w:val="none" w:sz="0" w:space="0" w:color="auto"/>
                    <w:right w:val="none" w:sz="0" w:space="0" w:color="auto"/>
                  </w:divBdr>
                  <w:divsChild>
                    <w:div w:id="119218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695588">
          <w:marLeft w:val="0"/>
          <w:marRight w:val="0"/>
          <w:marTop w:val="0"/>
          <w:marBottom w:val="0"/>
          <w:divBdr>
            <w:top w:val="none" w:sz="0" w:space="0" w:color="auto"/>
            <w:left w:val="none" w:sz="0" w:space="0" w:color="auto"/>
            <w:bottom w:val="none" w:sz="0" w:space="0" w:color="auto"/>
            <w:right w:val="none" w:sz="0" w:space="0" w:color="auto"/>
          </w:divBdr>
          <w:divsChild>
            <w:div w:id="586501760">
              <w:marLeft w:val="0"/>
              <w:marRight w:val="0"/>
              <w:marTop w:val="240"/>
              <w:marBottom w:val="0"/>
              <w:divBdr>
                <w:top w:val="single" w:sz="6" w:space="4" w:color="auto"/>
                <w:left w:val="single" w:sz="6" w:space="4" w:color="auto"/>
                <w:bottom w:val="single" w:sz="6" w:space="4" w:color="auto"/>
                <w:right w:val="single" w:sz="6" w:space="4" w:color="auto"/>
              </w:divBdr>
              <w:divsChild>
                <w:div w:id="801965274">
                  <w:marLeft w:val="0"/>
                  <w:marRight w:val="0"/>
                  <w:marTop w:val="0"/>
                  <w:marBottom w:val="0"/>
                  <w:divBdr>
                    <w:top w:val="none" w:sz="0" w:space="0" w:color="auto"/>
                    <w:left w:val="none" w:sz="0" w:space="0" w:color="auto"/>
                    <w:bottom w:val="none" w:sz="0" w:space="0" w:color="auto"/>
                    <w:right w:val="none" w:sz="0" w:space="0" w:color="auto"/>
                  </w:divBdr>
                  <w:divsChild>
                    <w:div w:id="802576487">
                      <w:marLeft w:val="0"/>
                      <w:marRight w:val="0"/>
                      <w:marTop w:val="0"/>
                      <w:marBottom w:val="0"/>
                      <w:divBdr>
                        <w:top w:val="none" w:sz="0" w:space="0" w:color="auto"/>
                        <w:left w:val="none" w:sz="0" w:space="0" w:color="auto"/>
                        <w:bottom w:val="none" w:sz="0" w:space="0" w:color="auto"/>
                        <w:right w:val="none" w:sz="0" w:space="0" w:color="auto"/>
                      </w:divBdr>
                    </w:div>
                    <w:div w:id="681319587">
                      <w:marLeft w:val="0"/>
                      <w:marRight w:val="0"/>
                      <w:marTop w:val="0"/>
                      <w:marBottom w:val="0"/>
                      <w:divBdr>
                        <w:top w:val="none" w:sz="0" w:space="0" w:color="auto"/>
                        <w:left w:val="none" w:sz="0" w:space="0" w:color="auto"/>
                        <w:bottom w:val="none" w:sz="0" w:space="0" w:color="auto"/>
                        <w:right w:val="none" w:sz="0" w:space="0" w:color="auto"/>
                      </w:divBdr>
                      <w:divsChild>
                        <w:div w:id="1046492688">
                          <w:marLeft w:val="0"/>
                          <w:marRight w:val="0"/>
                          <w:marTop w:val="0"/>
                          <w:marBottom w:val="0"/>
                          <w:divBdr>
                            <w:top w:val="single" w:sz="6" w:space="0" w:color="EAEAEA"/>
                            <w:left w:val="single" w:sz="6" w:space="0" w:color="EAEAEA"/>
                            <w:bottom w:val="single" w:sz="6" w:space="0" w:color="EAEAEA"/>
                            <w:right w:val="single" w:sz="6" w:space="0" w:color="EAEAEA"/>
                          </w:divBdr>
                          <w:divsChild>
                            <w:div w:id="19991913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12580049">
                  <w:marLeft w:val="0"/>
                  <w:marRight w:val="0"/>
                  <w:marTop w:val="0"/>
                  <w:marBottom w:val="0"/>
                  <w:divBdr>
                    <w:top w:val="none" w:sz="0" w:space="0" w:color="auto"/>
                    <w:left w:val="none" w:sz="0" w:space="0" w:color="auto"/>
                    <w:bottom w:val="none" w:sz="0" w:space="0" w:color="auto"/>
                    <w:right w:val="none" w:sz="0" w:space="0" w:color="auto"/>
                  </w:divBdr>
                  <w:divsChild>
                    <w:div w:id="1079331569">
                      <w:marLeft w:val="0"/>
                      <w:marRight w:val="0"/>
                      <w:marTop w:val="60"/>
                      <w:marBottom w:val="0"/>
                      <w:divBdr>
                        <w:top w:val="none" w:sz="0" w:space="0" w:color="auto"/>
                        <w:left w:val="none" w:sz="0" w:space="0" w:color="auto"/>
                        <w:bottom w:val="none" w:sz="0" w:space="0" w:color="auto"/>
                        <w:right w:val="none" w:sz="0" w:space="0" w:color="auto"/>
                      </w:divBdr>
                      <w:divsChild>
                        <w:div w:id="69469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2643826">
          <w:marLeft w:val="0"/>
          <w:marRight w:val="0"/>
          <w:marTop w:val="0"/>
          <w:marBottom w:val="0"/>
          <w:divBdr>
            <w:top w:val="none" w:sz="0" w:space="0" w:color="auto"/>
            <w:left w:val="none" w:sz="0" w:space="0" w:color="auto"/>
            <w:bottom w:val="none" w:sz="0" w:space="0" w:color="auto"/>
            <w:right w:val="none" w:sz="0" w:space="0" w:color="auto"/>
          </w:divBdr>
          <w:divsChild>
            <w:div w:id="1267157659">
              <w:marLeft w:val="0"/>
              <w:marRight w:val="0"/>
              <w:marTop w:val="240"/>
              <w:marBottom w:val="0"/>
              <w:divBdr>
                <w:top w:val="single" w:sz="6" w:space="4" w:color="auto"/>
                <w:left w:val="single" w:sz="6" w:space="4" w:color="auto"/>
                <w:bottom w:val="single" w:sz="6" w:space="4" w:color="auto"/>
                <w:right w:val="single" w:sz="6" w:space="4" w:color="auto"/>
              </w:divBdr>
              <w:divsChild>
                <w:div w:id="2060279882">
                  <w:marLeft w:val="0"/>
                  <w:marRight w:val="0"/>
                  <w:marTop w:val="0"/>
                  <w:marBottom w:val="0"/>
                  <w:divBdr>
                    <w:top w:val="none" w:sz="0" w:space="0" w:color="auto"/>
                    <w:left w:val="none" w:sz="0" w:space="0" w:color="auto"/>
                    <w:bottom w:val="none" w:sz="0" w:space="0" w:color="auto"/>
                    <w:right w:val="none" w:sz="0" w:space="0" w:color="auto"/>
                  </w:divBdr>
                  <w:divsChild>
                    <w:div w:id="454104423">
                      <w:marLeft w:val="0"/>
                      <w:marRight w:val="0"/>
                      <w:marTop w:val="0"/>
                      <w:marBottom w:val="0"/>
                      <w:divBdr>
                        <w:top w:val="none" w:sz="0" w:space="0" w:color="auto"/>
                        <w:left w:val="none" w:sz="0" w:space="0" w:color="auto"/>
                        <w:bottom w:val="none" w:sz="0" w:space="0" w:color="auto"/>
                        <w:right w:val="none" w:sz="0" w:space="0" w:color="auto"/>
                      </w:divBdr>
                    </w:div>
                    <w:div w:id="1896549897">
                      <w:marLeft w:val="0"/>
                      <w:marRight w:val="0"/>
                      <w:marTop w:val="0"/>
                      <w:marBottom w:val="0"/>
                      <w:divBdr>
                        <w:top w:val="none" w:sz="0" w:space="0" w:color="auto"/>
                        <w:left w:val="none" w:sz="0" w:space="0" w:color="auto"/>
                        <w:bottom w:val="none" w:sz="0" w:space="0" w:color="auto"/>
                        <w:right w:val="none" w:sz="0" w:space="0" w:color="auto"/>
                      </w:divBdr>
                      <w:divsChild>
                        <w:div w:id="810907245">
                          <w:marLeft w:val="0"/>
                          <w:marRight w:val="0"/>
                          <w:marTop w:val="0"/>
                          <w:marBottom w:val="0"/>
                          <w:divBdr>
                            <w:top w:val="single" w:sz="6" w:space="0" w:color="EAEAEA"/>
                            <w:left w:val="single" w:sz="6" w:space="0" w:color="EAEAEA"/>
                            <w:bottom w:val="single" w:sz="6" w:space="0" w:color="EAEAEA"/>
                            <w:right w:val="single" w:sz="6" w:space="0" w:color="EAEAEA"/>
                          </w:divBdr>
                          <w:divsChild>
                            <w:div w:id="4229964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35827814">
                  <w:marLeft w:val="0"/>
                  <w:marRight w:val="0"/>
                  <w:marTop w:val="0"/>
                  <w:marBottom w:val="0"/>
                  <w:divBdr>
                    <w:top w:val="none" w:sz="0" w:space="0" w:color="auto"/>
                    <w:left w:val="none" w:sz="0" w:space="0" w:color="auto"/>
                    <w:bottom w:val="none" w:sz="0" w:space="0" w:color="auto"/>
                    <w:right w:val="none" w:sz="0" w:space="0" w:color="auto"/>
                  </w:divBdr>
                  <w:divsChild>
                    <w:div w:id="779448975">
                      <w:marLeft w:val="0"/>
                      <w:marRight w:val="0"/>
                      <w:marTop w:val="60"/>
                      <w:marBottom w:val="0"/>
                      <w:divBdr>
                        <w:top w:val="none" w:sz="0" w:space="0" w:color="auto"/>
                        <w:left w:val="none" w:sz="0" w:space="0" w:color="auto"/>
                        <w:bottom w:val="none" w:sz="0" w:space="0" w:color="auto"/>
                        <w:right w:val="none" w:sz="0" w:space="0" w:color="auto"/>
                      </w:divBdr>
                      <w:divsChild>
                        <w:div w:id="1749426409">
                          <w:marLeft w:val="0"/>
                          <w:marRight w:val="0"/>
                          <w:marTop w:val="0"/>
                          <w:marBottom w:val="0"/>
                          <w:divBdr>
                            <w:top w:val="none" w:sz="0" w:space="0" w:color="auto"/>
                            <w:left w:val="none" w:sz="0" w:space="0" w:color="auto"/>
                            <w:bottom w:val="none" w:sz="0" w:space="0" w:color="auto"/>
                            <w:right w:val="none" w:sz="0" w:space="0" w:color="auto"/>
                          </w:divBdr>
                          <w:divsChild>
                            <w:div w:id="685905785">
                              <w:marLeft w:val="0"/>
                              <w:marRight w:val="0"/>
                              <w:marTop w:val="0"/>
                              <w:marBottom w:val="0"/>
                              <w:divBdr>
                                <w:top w:val="none" w:sz="0" w:space="0" w:color="auto"/>
                                <w:left w:val="none" w:sz="0" w:space="0" w:color="auto"/>
                                <w:bottom w:val="none" w:sz="0" w:space="0" w:color="auto"/>
                                <w:right w:val="none" w:sz="0" w:space="0" w:color="auto"/>
                              </w:divBdr>
                            </w:div>
                            <w:div w:id="411894810">
                              <w:marLeft w:val="0"/>
                              <w:marRight w:val="0"/>
                              <w:marTop w:val="0"/>
                              <w:marBottom w:val="0"/>
                              <w:divBdr>
                                <w:top w:val="none" w:sz="0" w:space="0" w:color="auto"/>
                                <w:left w:val="none" w:sz="0" w:space="0" w:color="auto"/>
                                <w:bottom w:val="none" w:sz="0" w:space="0" w:color="auto"/>
                                <w:right w:val="none" w:sz="0" w:space="0" w:color="auto"/>
                              </w:divBdr>
                              <w:divsChild>
                                <w:div w:id="198904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767543">
          <w:marLeft w:val="0"/>
          <w:marRight w:val="0"/>
          <w:marTop w:val="0"/>
          <w:marBottom w:val="0"/>
          <w:divBdr>
            <w:top w:val="none" w:sz="0" w:space="0" w:color="auto"/>
            <w:left w:val="none" w:sz="0" w:space="0" w:color="auto"/>
            <w:bottom w:val="none" w:sz="0" w:space="0" w:color="auto"/>
            <w:right w:val="none" w:sz="0" w:space="0" w:color="auto"/>
          </w:divBdr>
          <w:divsChild>
            <w:div w:id="2058434347">
              <w:marLeft w:val="0"/>
              <w:marRight w:val="0"/>
              <w:marTop w:val="240"/>
              <w:marBottom w:val="0"/>
              <w:divBdr>
                <w:top w:val="single" w:sz="6" w:space="4" w:color="auto"/>
                <w:left w:val="single" w:sz="6" w:space="4" w:color="auto"/>
                <w:bottom w:val="single" w:sz="6" w:space="4" w:color="auto"/>
                <w:right w:val="single" w:sz="6" w:space="4" w:color="auto"/>
              </w:divBdr>
              <w:divsChild>
                <w:div w:id="1272543069">
                  <w:marLeft w:val="0"/>
                  <w:marRight w:val="0"/>
                  <w:marTop w:val="0"/>
                  <w:marBottom w:val="0"/>
                  <w:divBdr>
                    <w:top w:val="none" w:sz="0" w:space="0" w:color="auto"/>
                    <w:left w:val="none" w:sz="0" w:space="0" w:color="auto"/>
                    <w:bottom w:val="none" w:sz="0" w:space="0" w:color="auto"/>
                    <w:right w:val="none" w:sz="0" w:space="0" w:color="auto"/>
                  </w:divBdr>
                  <w:divsChild>
                    <w:div w:id="1563325077">
                      <w:marLeft w:val="0"/>
                      <w:marRight w:val="0"/>
                      <w:marTop w:val="0"/>
                      <w:marBottom w:val="0"/>
                      <w:divBdr>
                        <w:top w:val="none" w:sz="0" w:space="0" w:color="auto"/>
                        <w:left w:val="none" w:sz="0" w:space="0" w:color="auto"/>
                        <w:bottom w:val="none" w:sz="0" w:space="0" w:color="auto"/>
                        <w:right w:val="none" w:sz="0" w:space="0" w:color="auto"/>
                      </w:divBdr>
                    </w:div>
                    <w:div w:id="783230610">
                      <w:marLeft w:val="0"/>
                      <w:marRight w:val="0"/>
                      <w:marTop w:val="0"/>
                      <w:marBottom w:val="0"/>
                      <w:divBdr>
                        <w:top w:val="none" w:sz="0" w:space="0" w:color="auto"/>
                        <w:left w:val="none" w:sz="0" w:space="0" w:color="auto"/>
                        <w:bottom w:val="none" w:sz="0" w:space="0" w:color="auto"/>
                        <w:right w:val="none" w:sz="0" w:space="0" w:color="auto"/>
                      </w:divBdr>
                      <w:divsChild>
                        <w:div w:id="136723058">
                          <w:marLeft w:val="0"/>
                          <w:marRight w:val="0"/>
                          <w:marTop w:val="0"/>
                          <w:marBottom w:val="0"/>
                          <w:divBdr>
                            <w:top w:val="single" w:sz="6" w:space="0" w:color="EAEAEA"/>
                            <w:left w:val="single" w:sz="6" w:space="0" w:color="EAEAEA"/>
                            <w:bottom w:val="single" w:sz="6" w:space="0" w:color="EAEAEA"/>
                            <w:right w:val="single" w:sz="6" w:space="0" w:color="EAEAEA"/>
                          </w:divBdr>
                          <w:divsChild>
                            <w:div w:id="19367874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60403979">
                  <w:marLeft w:val="0"/>
                  <w:marRight w:val="0"/>
                  <w:marTop w:val="0"/>
                  <w:marBottom w:val="0"/>
                  <w:divBdr>
                    <w:top w:val="none" w:sz="0" w:space="0" w:color="auto"/>
                    <w:left w:val="none" w:sz="0" w:space="0" w:color="auto"/>
                    <w:bottom w:val="none" w:sz="0" w:space="0" w:color="auto"/>
                    <w:right w:val="none" w:sz="0" w:space="0" w:color="auto"/>
                  </w:divBdr>
                  <w:divsChild>
                    <w:div w:id="1127703671">
                      <w:marLeft w:val="0"/>
                      <w:marRight w:val="0"/>
                      <w:marTop w:val="60"/>
                      <w:marBottom w:val="0"/>
                      <w:divBdr>
                        <w:top w:val="none" w:sz="0" w:space="0" w:color="auto"/>
                        <w:left w:val="none" w:sz="0" w:space="0" w:color="auto"/>
                        <w:bottom w:val="none" w:sz="0" w:space="0" w:color="auto"/>
                        <w:right w:val="none" w:sz="0" w:space="0" w:color="auto"/>
                      </w:divBdr>
                      <w:divsChild>
                        <w:div w:id="1226406392">
                          <w:marLeft w:val="0"/>
                          <w:marRight w:val="0"/>
                          <w:marTop w:val="0"/>
                          <w:marBottom w:val="0"/>
                          <w:divBdr>
                            <w:top w:val="none" w:sz="0" w:space="0" w:color="auto"/>
                            <w:left w:val="none" w:sz="0" w:space="0" w:color="auto"/>
                            <w:bottom w:val="none" w:sz="0" w:space="0" w:color="auto"/>
                            <w:right w:val="none" w:sz="0" w:space="0" w:color="auto"/>
                          </w:divBdr>
                          <w:divsChild>
                            <w:div w:id="1695183580">
                              <w:marLeft w:val="0"/>
                              <w:marRight w:val="0"/>
                              <w:marTop w:val="0"/>
                              <w:marBottom w:val="0"/>
                              <w:divBdr>
                                <w:top w:val="none" w:sz="0" w:space="0" w:color="auto"/>
                                <w:left w:val="none" w:sz="0" w:space="0" w:color="auto"/>
                                <w:bottom w:val="none" w:sz="0" w:space="0" w:color="auto"/>
                                <w:right w:val="none" w:sz="0" w:space="0" w:color="auto"/>
                              </w:divBdr>
                            </w:div>
                            <w:div w:id="1549031545">
                              <w:marLeft w:val="0"/>
                              <w:marRight w:val="0"/>
                              <w:marTop w:val="0"/>
                              <w:marBottom w:val="0"/>
                              <w:divBdr>
                                <w:top w:val="none" w:sz="0" w:space="0" w:color="auto"/>
                                <w:left w:val="none" w:sz="0" w:space="0" w:color="auto"/>
                                <w:bottom w:val="none" w:sz="0" w:space="0" w:color="auto"/>
                                <w:right w:val="none" w:sz="0" w:space="0" w:color="auto"/>
                              </w:divBdr>
                              <w:divsChild>
                                <w:div w:id="102316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099659">
          <w:marLeft w:val="0"/>
          <w:marRight w:val="0"/>
          <w:marTop w:val="0"/>
          <w:marBottom w:val="0"/>
          <w:divBdr>
            <w:top w:val="none" w:sz="0" w:space="0" w:color="auto"/>
            <w:left w:val="none" w:sz="0" w:space="0" w:color="auto"/>
            <w:bottom w:val="none" w:sz="0" w:space="0" w:color="auto"/>
            <w:right w:val="none" w:sz="0" w:space="0" w:color="auto"/>
          </w:divBdr>
          <w:divsChild>
            <w:div w:id="637690306">
              <w:marLeft w:val="0"/>
              <w:marRight w:val="0"/>
              <w:marTop w:val="240"/>
              <w:marBottom w:val="0"/>
              <w:divBdr>
                <w:top w:val="single" w:sz="6" w:space="4" w:color="auto"/>
                <w:left w:val="single" w:sz="6" w:space="4" w:color="auto"/>
                <w:bottom w:val="single" w:sz="6" w:space="4" w:color="auto"/>
                <w:right w:val="single" w:sz="6" w:space="4" w:color="auto"/>
              </w:divBdr>
              <w:divsChild>
                <w:div w:id="876044718">
                  <w:marLeft w:val="0"/>
                  <w:marRight w:val="0"/>
                  <w:marTop w:val="0"/>
                  <w:marBottom w:val="0"/>
                  <w:divBdr>
                    <w:top w:val="none" w:sz="0" w:space="0" w:color="auto"/>
                    <w:left w:val="none" w:sz="0" w:space="0" w:color="auto"/>
                    <w:bottom w:val="none" w:sz="0" w:space="0" w:color="auto"/>
                    <w:right w:val="none" w:sz="0" w:space="0" w:color="auto"/>
                  </w:divBdr>
                  <w:divsChild>
                    <w:div w:id="1768227552">
                      <w:marLeft w:val="0"/>
                      <w:marRight w:val="0"/>
                      <w:marTop w:val="0"/>
                      <w:marBottom w:val="0"/>
                      <w:divBdr>
                        <w:top w:val="none" w:sz="0" w:space="0" w:color="auto"/>
                        <w:left w:val="none" w:sz="0" w:space="0" w:color="auto"/>
                        <w:bottom w:val="none" w:sz="0" w:space="0" w:color="auto"/>
                        <w:right w:val="none" w:sz="0" w:space="0" w:color="auto"/>
                      </w:divBdr>
                    </w:div>
                    <w:div w:id="593320737">
                      <w:marLeft w:val="0"/>
                      <w:marRight w:val="0"/>
                      <w:marTop w:val="0"/>
                      <w:marBottom w:val="0"/>
                      <w:divBdr>
                        <w:top w:val="none" w:sz="0" w:space="0" w:color="auto"/>
                        <w:left w:val="none" w:sz="0" w:space="0" w:color="auto"/>
                        <w:bottom w:val="none" w:sz="0" w:space="0" w:color="auto"/>
                        <w:right w:val="none" w:sz="0" w:space="0" w:color="auto"/>
                      </w:divBdr>
                      <w:divsChild>
                        <w:div w:id="1433551480">
                          <w:marLeft w:val="0"/>
                          <w:marRight w:val="0"/>
                          <w:marTop w:val="0"/>
                          <w:marBottom w:val="0"/>
                          <w:divBdr>
                            <w:top w:val="single" w:sz="6" w:space="0" w:color="EAEAEA"/>
                            <w:left w:val="single" w:sz="6" w:space="0" w:color="EAEAEA"/>
                            <w:bottom w:val="single" w:sz="6" w:space="0" w:color="EAEAEA"/>
                            <w:right w:val="single" w:sz="6" w:space="0" w:color="EAEAEA"/>
                          </w:divBdr>
                          <w:divsChild>
                            <w:div w:id="11971567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36982900">
                  <w:marLeft w:val="0"/>
                  <w:marRight w:val="0"/>
                  <w:marTop w:val="0"/>
                  <w:marBottom w:val="0"/>
                  <w:divBdr>
                    <w:top w:val="none" w:sz="0" w:space="0" w:color="auto"/>
                    <w:left w:val="none" w:sz="0" w:space="0" w:color="auto"/>
                    <w:bottom w:val="none" w:sz="0" w:space="0" w:color="auto"/>
                    <w:right w:val="none" w:sz="0" w:space="0" w:color="auto"/>
                  </w:divBdr>
                  <w:divsChild>
                    <w:div w:id="1327905948">
                      <w:marLeft w:val="0"/>
                      <w:marRight w:val="0"/>
                      <w:marTop w:val="60"/>
                      <w:marBottom w:val="0"/>
                      <w:divBdr>
                        <w:top w:val="none" w:sz="0" w:space="0" w:color="auto"/>
                        <w:left w:val="none" w:sz="0" w:space="0" w:color="auto"/>
                        <w:bottom w:val="none" w:sz="0" w:space="0" w:color="auto"/>
                        <w:right w:val="none" w:sz="0" w:space="0" w:color="auto"/>
                      </w:divBdr>
                      <w:divsChild>
                        <w:div w:id="848711364">
                          <w:marLeft w:val="0"/>
                          <w:marRight w:val="0"/>
                          <w:marTop w:val="0"/>
                          <w:marBottom w:val="0"/>
                          <w:divBdr>
                            <w:top w:val="none" w:sz="0" w:space="0" w:color="auto"/>
                            <w:left w:val="none" w:sz="0" w:space="0" w:color="auto"/>
                            <w:bottom w:val="none" w:sz="0" w:space="0" w:color="auto"/>
                            <w:right w:val="none" w:sz="0" w:space="0" w:color="auto"/>
                          </w:divBdr>
                          <w:divsChild>
                            <w:div w:id="72969448">
                              <w:marLeft w:val="0"/>
                              <w:marRight w:val="0"/>
                              <w:marTop w:val="0"/>
                              <w:marBottom w:val="0"/>
                              <w:divBdr>
                                <w:top w:val="none" w:sz="0" w:space="0" w:color="auto"/>
                                <w:left w:val="none" w:sz="0" w:space="0" w:color="auto"/>
                                <w:bottom w:val="none" w:sz="0" w:space="0" w:color="auto"/>
                                <w:right w:val="none" w:sz="0" w:space="0" w:color="auto"/>
                              </w:divBdr>
                            </w:div>
                            <w:div w:id="1813792337">
                              <w:marLeft w:val="0"/>
                              <w:marRight w:val="0"/>
                              <w:marTop w:val="0"/>
                              <w:marBottom w:val="0"/>
                              <w:divBdr>
                                <w:top w:val="none" w:sz="0" w:space="0" w:color="auto"/>
                                <w:left w:val="none" w:sz="0" w:space="0" w:color="auto"/>
                                <w:bottom w:val="none" w:sz="0" w:space="0" w:color="auto"/>
                                <w:right w:val="none" w:sz="0" w:space="0" w:color="auto"/>
                              </w:divBdr>
                              <w:divsChild>
                                <w:div w:id="153881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8278833">
          <w:marLeft w:val="0"/>
          <w:marRight w:val="0"/>
          <w:marTop w:val="0"/>
          <w:marBottom w:val="0"/>
          <w:divBdr>
            <w:top w:val="none" w:sz="0" w:space="0" w:color="auto"/>
            <w:left w:val="none" w:sz="0" w:space="0" w:color="auto"/>
            <w:bottom w:val="none" w:sz="0" w:space="0" w:color="auto"/>
            <w:right w:val="none" w:sz="0" w:space="0" w:color="auto"/>
          </w:divBdr>
          <w:divsChild>
            <w:div w:id="2132941813">
              <w:marLeft w:val="0"/>
              <w:marRight w:val="0"/>
              <w:marTop w:val="240"/>
              <w:marBottom w:val="0"/>
              <w:divBdr>
                <w:top w:val="single" w:sz="6" w:space="4" w:color="auto"/>
                <w:left w:val="single" w:sz="6" w:space="4" w:color="auto"/>
                <w:bottom w:val="single" w:sz="6" w:space="4" w:color="auto"/>
                <w:right w:val="single" w:sz="6" w:space="4" w:color="auto"/>
              </w:divBdr>
              <w:divsChild>
                <w:div w:id="1924531724">
                  <w:marLeft w:val="0"/>
                  <w:marRight w:val="0"/>
                  <w:marTop w:val="0"/>
                  <w:marBottom w:val="0"/>
                  <w:divBdr>
                    <w:top w:val="none" w:sz="0" w:space="0" w:color="auto"/>
                    <w:left w:val="none" w:sz="0" w:space="0" w:color="auto"/>
                    <w:bottom w:val="none" w:sz="0" w:space="0" w:color="auto"/>
                    <w:right w:val="none" w:sz="0" w:space="0" w:color="auto"/>
                  </w:divBdr>
                  <w:divsChild>
                    <w:div w:id="3855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524019">
          <w:marLeft w:val="0"/>
          <w:marRight w:val="0"/>
          <w:marTop w:val="0"/>
          <w:marBottom w:val="0"/>
          <w:divBdr>
            <w:top w:val="none" w:sz="0" w:space="0" w:color="auto"/>
            <w:left w:val="none" w:sz="0" w:space="0" w:color="auto"/>
            <w:bottom w:val="none" w:sz="0" w:space="0" w:color="auto"/>
            <w:right w:val="none" w:sz="0" w:space="0" w:color="auto"/>
          </w:divBdr>
          <w:divsChild>
            <w:div w:id="382946273">
              <w:marLeft w:val="0"/>
              <w:marRight w:val="0"/>
              <w:marTop w:val="240"/>
              <w:marBottom w:val="0"/>
              <w:divBdr>
                <w:top w:val="single" w:sz="6" w:space="4" w:color="auto"/>
                <w:left w:val="single" w:sz="6" w:space="4" w:color="auto"/>
                <w:bottom w:val="single" w:sz="6" w:space="4" w:color="auto"/>
                <w:right w:val="single" w:sz="6" w:space="4" w:color="auto"/>
              </w:divBdr>
              <w:divsChild>
                <w:div w:id="987245470">
                  <w:marLeft w:val="0"/>
                  <w:marRight w:val="0"/>
                  <w:marTop w:val="0"/>
                  <w:marBottom w:val="0"/>
                  <w:divBdr>
                    <w:top w:val="none" w:sz="0" w:space="0" w:color="auto"/>
                    <w:left w:val="none" w:sz="0" w:space="0" w:color="auto"/>
                    <w:bottom w:val="none" w:sz="0" w:space="0" w:color="auto"/>
                    <w:right w:val="none" w:sz="0" w:space="0" w:color="auto"/>
                  </w:divBdr>
                  <w:divsChild>
                    <w:div w:id="1006251799">
                      <w:marLeft w:val="0"/>
                      <w:marRight w:val="0"/>
                      <w:marTop w:val="0"/>
                      <w:marBottom w:val="0"/>
                      <w:divBdr>
                        <w:top w:val="none" w:sz="0" w:space="0" w:color="auto"/>
                        <w:left w:val="none" w:sz="0" w:space="0" w:color="auto"/>
                        <w:bottom w:val="none" w:sz="0" w:space="0" w:color="auto"/>
                        <w:right w:val="none" w:sz="0" w:space="0" w:color="auto"/>
                      </w:divBdr>
                    </w:div>
                    <w:div w:id="112673781">
                      <w:marLeft w:val="0"/>
                      <w:marRight w:val="0"/>
                      <w:marTop w:val="0"/>
                      <w:marBottom w:val="0"/>
                      <w:divBdr>
                        <w:top w:val="none" w:sz="0" w:space="0" w:color="auto"/>
                        <w:left w:val="none" w:sz="0" w:space="0" w:color="auto"/>
                        <w:bottom w:val="none" w:sz="0" w:space="0" w:color="auto"/>
                        <w:right w:val="none" w:sz="0" w:space="0" w:color="auto"/>
                      </w:divBdr>
                      <w:divsChild>
                        <w:div w:id="1847211375">
                          <w:marLeft w:val="0"/>
                          <w:marRight w:val="0"/>
                          <w:marTop w:val="0"/>
                          <w:marBottom w:val="0"/>
                          <w:divBdr>
                            <w:top w:val="single" w:sz="6" w:space="0" w:color="EAEAEA"/>
                            <w:left w:val="single" w:sz="6" w:space="0" w:color="EAEAEA"/>
                            <w:bottom w:val="single" w:sz="6" w:space="0" w:color="EAEAEA"/>
                            <w:right w:val="single" w:sz="6" w:space="0" w:color="EAEAEA"/>
                          </w:divBdr>
                          <w:divsChild>
                            <w:div w:id="5249034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87152567">
                  <w:marLeft w:val="0"/>
                  <w:marRight w:val="0"/>
                  <w:marTop w:val="0"/>
                  <w:marBottom w:val="0"/>
                  <w:divBdr>
                    <w:top w:val="none" w:sz="0" w:space="0" w:color="auto"/>
                    <w:left w:val="none" w:sz="0" w:space="0" w:color="auto"/>
                    <w:bottom w:val="none" w:sz="0" w:space="0" w:color="auto"/>
                    <w:right w:val="none" w:sz="0" w:space="0" w:color="auto"/>
                  </w:divBdr>
                  <w:divsChild>
                    <w:div w:id="462696987">
                      <w:marLeft w:val="0"/>
                      <w:marRight w:val="0"/>
                      <w:marTop w:val="60"/>
                      <w:marBottom w:val="0"/>
                      <w:divBdr>
                        <w:top w:val="none" w:sz="0" w:space="0" w:color="auto"/>
                        <w:left w:val="none" w:sz="0" w:space="0" w:color="auto"/>
                        <w:bottom w:val="none" w:sz="0" w:space="0" w:color="auto"/>
                        <w:right w:val="none" w:sz="0" w:space="0" w:color="auto"/>
                      </w:divBdr>
                      <w:divsChild>
                        <w:div w:id="1887450636">
                          <w:marLeft w:val="0"/>
                          <w:marRight w:val="0"/>
                          <w:marTop w:val="0"/>
                          <w:marBottom w:val="0"/>
                          <w:divBdr>
                            <w:top w:val="none" w:sz="0" w:space="0" w:color="auto"/>
                            <w:left w:val="none" w:sz="0" w:space="0" w:color="auto"/>
                            <w:bottom w:val="none" w:sz="0" w:space="0" w:color="auto"/>
                            <w:right w:val="none" w:sz="0" w:space="0" w:color="auto"/>
                          </w:divBdr>
                        </w:div>
                        <w:div w:id="1692803655">
                          <w:marLeft w:val="0"/>
                          <w:marRight w:val="0"/>
                          <w:marTop w:val="0"/>
                          <w:marBottom w:val="0"/>
                          <w:divBdr>
                            <w:top w:val="none" w:sz="0" w:space="0" w:color="auto"/>
                            <w:left w:val="none" w:sz="0" w:space="0" w:color="auto"/>
                            <w:bottom w:val="none" w:sz="0" w:space="0" w:color="auto"/>
                            <w:right w:val="none" w:sz="0" w:space="0" w:color="auto"/>
                          </w:divBdr>
                          <w:divsChild>
                            <w:div w:id="2083747892">
                              <w:marLeft w:val="0"/>
                              <w:marRight w:val="0"/>
                              <w:marTop w:val="0"/>
                              <w:marBottom w:val="0"/>
                              <w:divBdr>
                                <w:top w:val="none" w:sz="0" w:space="0" w:color="auto"/>
                                <w:left w:val="none" w:sz="0" w:space="0" w:color="auto"/>
                                <w:bottom w:val="none" w:sz="0" w:space="0" w:color="auto"/>
                                <w:right w:val="none" w:sz="0" w:space="0" w:color="auto"/>
                              </w:divBdr>
                            </w:div>
                            <w:div w:id="1711568163">
                              <w:marLeft w:val="0"/>
                              <w:marRight w:val="0"/>
                              <w:marTop w:val="0"/>
                              <w:marBottom w:val="0"/>
                              <w:divBdr>
                                <w:top w:val="none" w:sz="0" w:space="0" w:color="auto"/>
                                <w:left w:val="none" w:sz="0" w:space="0" w:color="auto"/>
                                <w:bottom w:val="none" w:sz="0" w:space="0" w:color="auto"/>
                                <w:right w:val="none" w:sz="0" w:space="0" w:color="auto"/>
                              </w:divBdr>
                              <w:divsChild>
                                <w:div w:id="174807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4482816">
          <w:marLeft w:val="0"/>
          <w:marRight w:val="0"/>
          <w:marTop w:val="0"/>
          <w:marBottom w:val="0"/>
          <w:divBdr>
            <w:top w:val="none" w:sz="0" w:space="0" w:color="auto"/>
            <w:left w:val="none" w:sz="0" w:space="0" w:color="auto"/>
            <w:bottom w:val="none" w:sz="0" w:space="0" w:color="auto"/>
            <w:right w:val="none" w:sz="0" w:space="0" w:color="auto"/>
          </w:divBdr>
          <w:divsChild>
            <w:div w:id="543638842">
              <w:marLeft w:val="0"/>
              <w:marRight w:val="0"/>
              <w:marTop w:val="240"/>
              <w:marBottom w:val="0"/>
              <w:divBdr>
                <w:top w:val="single" w:sz="6" w:space="4" w:color="auto"/>
                <w:left w:val="single" w:sz="6" w:space="4" w:color="auto"/>
                <w:bottom w:val="single" w:sz="6" w:space="4" w:color="auto"/>
                <w:right w:val="single" w:sz="6" w:space="4" w:color="auto"/>
              </w:divBdr>
              <w:divsChild>
                <w:div w:id="698703497">
                  <w:marLeft w:val="0"/>
                  <w:marRight w:val="0"/>
                  <w:marTop w:val="0"/>
                  <w:marBottom w:val="0"/>
                  <w:divBdr>
                    <w:top w:val="none" w:sz="0" w:space="0" w:color="auto"/>
                    <w:left w:val="none" w:sz="0" w:space="0" w:color="auto"/>
                    <w:bottom w:val="none" w:sz="0" w:space="0" w:color="auto"/>
                    <w:right w:val="none" w:sz="0" w:space="0" w:color="auto"/>
                  </w:divBdr>
                  <w:divsChild>
                    <w:div w:id="1198154834">
                      <w:marLeft w:val="0"/>
                      <w:marRight w:val="0"/>
                      <w:marTop w:val="0"/>
                      <w:marBottom w:val="0"/>
                      <w:divBdr>
                        <w:top w:val="none" w:sz="0" w:space="0" w:color="auto"/>
                        <w:left w:val="none" w:sz="0" w:space="0" w:color="auto"/>
                        <w:bottom w:val="none" w:sz="0" w:space="0" w:color="auto"/>
                        <w:right w:val="none" w:sz="0" w:space="0" w:color="auto"/>
                      </w:divBdr>
                    </w:div>
                    <w:div w:id="950359567">
                      <w:marLeft w:val="0"/>
                      <w:marRight w:val="0"/>
                      <w:marTop w:val="0"/>
                      <w:marBottom w:val="0"/>
                      <w:divBdr>
                        <w:top w:val="none" w:sz="0" w:space="0" w:color="auto"/>
                        <w:left w:val="none" w:sz="0" w:space="0" w:color="auto"/>
                        <w:bottom w:val="none" w:sz="0" w:space="0" w:color="auto"/>
                        <w:right w:val="none" w:sz="0" w:space="0" w:color="auto"/>
                      </w:divBdr>
                      <w:divsChild>
                        <w:div w:id="307172461">
                          <w:marLeft w:val="0"/>
                          <w:marRight w:val="0"/>
                          <w:marTop w:val="0"/>
                          <w:marBottom w:val="0"/>
                          <w:divBdr>
                            <w:top w:val="single" w:sz="6" w:space="0" w:color="EAEAEA"/>
                            <w:left w:val="single" w:sz="6" w:space="0" w:color="EAEAEA"/>
                            <w:bottom w:val="single" w:sz="6" w:space="0" w:color="EAEAEA"/>
                            <w:right w:val="single" w:sz="6" w:space="0" w:color="EAEAEA"/>
                          </w:divBdr>
                          <w:divsChild>
                            <w:div w:id="10420958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17793719">
                  <w:marLeft w:val="0"/>
                  <w:marRight w:val="0"/>
                  <w:marTop w:val="0"/>
                  <w:marBottom w:val="0"/>
                  <w:divBdr>
                    <w:top w:val="none" w:sz="0" w:space="0" w:color="auto"/>
                    <w:left w:val="none" w:sz="0" w:space="0" w:color="auto"/>
                    <w:bottom w:val="none" w:sz="0" w:space="0" w:color="auto"/>
                    <w:right w:val="none" w:sz="0" w:space="0" w:color="auto"/>
                  </w:divBdr>
                  <w:divsChild>
                    <w:div w:id="386687747">
                      <w:marLeft w:val="0"/>
                      <w:marRight w:val="0"/>
                      <w:marTop w:val="60"/>
                      <w:marBottom w:val="0"/>
                      <w:divBdr>
                        <w:top w:val="none" w:sz="0" w:space="0" w:color="auto"/>
                        <w:left w:val="none" w:sz="0" w:space="0" w:color="auto"/>
                        <w:bottom w:val="none" w:sz="0" w:space="0" w:color="auto"/>
                        <w:right w:val="none" w:sz="0" w:space="0" w:color="auto"/>
                      </w:divBdr>
                      <w:divsChild>
                        <w:div w:id="1752239813">
                          <w:marLeft w:val="0"/>
                          <w:marRight w:val="0"/>
                          <w:marTop w:val="0"/>
                          <w:marBottom w:val="0"/>
                          <w:divBdr>
                            <w:top w:val="none" w:sz="0" w:space="0" w:color="auto"/>
                            <w:left w:val="none" w:sz="0" w:space="0" w:color="auto"/>
                            <w:bottom w:val="none" w:sz="0" w:space="0" w:color="auto"/>
                            <w:right w:val="none" w:sz="0" w:space="0" w:color="auto"/>
                          </w:divBdr>
                          <w:divsChild>
                            <w:div w:id="1672366695">
                              <w:marLeft w:val="0"/>
                              <w:marRight w:val="0"/>
                              <w:marTop w:val="0"/>
                              <w:marBottom w:val="0"/>
                              <w:divBdr>
                                <w:top w:val="none" w:sz="0" w:space="0" w:color="auto"/>
                                <w:left w:val="none" w:sz="0" w:space="0" w:color="auto"/>
                                <w:bottom w:val="none" w:sz="0" w:space="0" w:color="auto"/>
                                <w:right w:val="none" w:sz="0" w:space="0" w:color="auto"/>
                              </w:divBdr>
                            </w:div>
                            <w:div w:id="896281095">
                              <w:marLeft w:val="0"/>
                              <w:marRight w:val="0"/>
                              <w:marTop w:val="0"/>
                              <w:marBottom w:val="0"/>
                              <w:divBdr>
                                <w:top w:val="none" w:sz="0" w:space="0" w:color="auto"/>
                                <w:left w:val="none" w:sz="0" w:space="0" w:color="auto"/>
                                <w:bottom w:val="none" w:sz="0" w:space="0" w:color="auto"/>
                                <w:right w:val="none" w:sz="0" w:space="0" w:color="auto"/>
                              </w:divBdr>
                              <w:divsChild>
                                <w:div w:id="53388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9093544">
          <w:marLeft w:val="0"/>
          <w:marRight w:val="0"/>
          <w:marTop w:val="0"/>
          <w:marBottom w:val="0"/>
          <w:divBdr>
            <w:top w:val="none" w:sz="0" w:space="0" w:color="auto"/>
            <w:left w:val="none" w:sz="0" w:space="0" w:color="auto"/>
            <w:bottom w:val="none" w:sz="0" w:space="0" w:color="auto"/>
            <w:right w:val="none" w:sz="0" w:space="0" w:color="auto"/>
          </w:divBdr>
          <w:divsChild>
            <w:div w:id="2141456552">
              <w:marLeft w:val="0"/>
              <w:marRight w:val="0"/>
              <w:marTop w:val="240"/>
              <w:marBottom w:val="0"/>
              <w:divBdr>
                <w:top w:val="single" w:sz="6" w:space="4" w:color="auto"/>
                <w:left w:val="single" w:sz="6" w:space="4" w:color="auto"/>
                <w:bottom w:val="single" w:sz="6" w:space="4" w:color="auto"/>
                <w:right w:val="single" w:sz="6" w:space="4" w:color="auto"/>
              </w:divBdr>
              <w:divsChild>
                <w:div w:id="1800609581">
                  <w:marLeft w:val="0"/>
                  <w:marRight w:val="0"/>
                  <w:marTop w:val="0"/>
                  <w:marBottom w:val="0"/>
                  <w:divBdr>
                    <w:top w:val="none" w:sz="0" w:space="0" w:color="auto"/>
                    <w:left w:val="none" w:sz="0" w:space="0" w:color="auto"/>
                    <w:bottom w:val="none" w:sz="0" w:space="0" w:color="auto"/>
                    <w:right w:val="none" w:sz="0" w:space="0" w:color="auto"/>
                  </w:divBdr>
                  <w:divsChild>
                    <w:div w:id="57601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936456">
          <w:marLeft w:val="0"/>
          <w:marRight w:val="0"/>
          <w:marTop w:val="0"/>
          <w:marBottom w:val="0"/>
          <w:divBdr>
            <w:top w:val="none" w:sz="0" w:space="0" w:color="auto"/>
            <w:left w:val="none" w:sz="0" w:space="0" w:color="auto"/>
            <w:bottom w:val="none" w:sz="0" w:space="0" w:color="auto"/>
            <w:right w:val="none" w:sz="0" w:space="0" w:color="auto"/>
          </w:divBdr>
          <w:divsChild>
            <w:div w:id="1636792770">
              <w:marLeft w:val="0"/>
              <w:marRight w:val="0"/>
              <w:marTop w:val="240"/>
              <w:marBottom w:val="0"/>
              <w:divBdr>
                <w:top w:val="single" w:sz="6" w:space="4" w:color="auto"/>
                <w:left w:val="single" w:sz="6" w:space="4" w:color="auto"/>
                <w:bottom w:val="single" w:sz="6" w:space="4" w:color="auto"/>
                <w:right w:val="single" w:sz="6" w:space="4" w:color="auto"/>
              </w:divBdr>
              <w:divsChild>
                <w:div w:id="1872574722">
                  <w:marLeft w:val="0"/>
                  <w:marRight w:val="0"/>
                  <w:marTop w:val="0"/>
                  <w:marBottom w:val="0"/>
                  <w:divBdr>
                    <w:top w:val="none" w:sz="0" w:space="0" w:color="auto"/>
                    <w:left w:val="none" w:sz="0" w:space="0" w:color="auto"/>
                    <w:bottom w:val="none" w:sz="0" w:space="0" w:color="auto"/>
                    <w:right w:val="none" w:sz="0" w:space="0" w:color="auto"/>
                  </w:divBdr>
                  <w:divsChild>
                    <w:div w:id="1466965406">
                      <w:marLeft w:val="0"/>
                      <w:marRight w:val="0"/>
                      <w:marTop w:val="0"/>
                      <w:marBottom w:val="0"/>
                      <w:divBdr>
                        <w:top w:val="none" w:sz="0" w:space="0" w:color="auto"/>
                        <w:left w:val="none" w:sz="0" w:space="0" w:color="auto"/>
                        <w:bottom w:val="none" w:sz="0" w:space="0" w:color="auto"/>
                        <w:right w:val="none" w:sz="0" w:space="0" w:color="auto"/>
                      </w:divBdr>
                    </w:div>
                    <w:div w:id="2137331336">
                      <w:marLeft w:val="0"/>
                      <w:marRight w:val="0"/>
                      <w:marTop w:val="0"/>
                      <w:marBottom w:val="0"/>
                      <w:divBdr>
                        <w:top w:val="none" w:sz="0" w:space="0" w:color="auto"/>
                        <w:left w:val="none" w:sz="0" w:space="0" w:color="auto"/>
                        <w:bottom w:val="none" w:sz="0" w:space="0" w:color="auto"/>
                        <w:right w:val="none" w:sz="0" w:space="0" w:color="auto"/>
                      </w:divBdr>
                      <w:divsChild>
                        <w:div w:id="1890800212">
                          <w:marLeft w:val="0"/>
                          <w:marRight w:val="0"/>
                          <w:marTop w:val="0"/>
                          <w:marBottom w:val="0"/>
                          <w:divBdr>
                            <w:top w:val="single" w:sz="6" w:space="0" w:color="EAEAEA"/>
                            <w:left w:val="single" w:sz="6" w:space="0" w:color="EAEAEA"/>
                            <w:bottom w:val="single" w:sz="6" w:space="0" w:color="EAEAEA"/>
                            <w:right w:val="single" w:sz="6" w:space="0" w:color="EAEAEA"/>
                          </w:divBdr>
                          <w:divsChild>
                            <w:div w:id="14625285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70976131">
                  <w:marLeft w:val="0"/>
                  <w:marRight w:val="0"/>
                  <w:marTop w:val="0"/>
                  <w:marBottom w:val="0"/>
                  <w:divBdr>
                    <w:top w:val="none" w:sz="0" w:space="0" w:color="auto"/>
                    <w:left w:val="none" w:sz="0" w:space="0" w:color="auto"/>
                    <w:bottom w:val="none" w:sz="0" w:space="0" w:color="auto"/>
                    <w:right w:val="none" w:sz="0" w:space="0" w:color="auto"/>
                  </w:divBdr>
                  <w:divsChild>
                    <w:div w:id="1321690311">
                      <w:marLeft w:val="0"/>
                      <w:marRight w:val="0"/>
                      <w:marTop w:val="60"/>
                      <w:marBottom w:val="0"/>
                      <w:divBdr>
                        <w:top w:val="none" w:sz="0" w:space="0" w:color="auto"/>
                        <w:left w:val="none" w:sz="0" w:space="0" w:color="auto"/>
                        <w:bottom w:val="none" w:sz="0" w:space="0" w:color="auto"/>
                        <w:right w:val="none" w:sz="0" w:space="0" w:color="auto"/>
                      </w:divBdr>
                      <w:divsChild>
                        <w:div w:id="75308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5132201">
          <w:marLeft w:val="0"/>
          <w:marRight w:val="0"/>
          <w:marTop w:val="0"/>
          <w:marBottom w:val="0"/>
          <w:divBdr>
            <w:top w:val="none" w:sz="0" w:space="0" w:color="auto"/>
            <w:left w:val="none" w:sz="0" w:space="0" w:color="auto"/>
            <w:bottom w:val="none" w:sz="0" w:space="0" w:color="auto"/>
            <w:right w:val="none" w:sz="0" w:space="0" w:color="auto"/>
          </w:divBdr>
          <w:divsChild>
            <w:div w:id="1216048401">
              <w:marLeft w:val="0"/>
              <w:marRight w:val="0"/>
              <w:marTop w:val="240"/>
              <w:marBottom w:val="0"/>
              <w:divBdr>
                <w:top w:val="single" w:sz="6" w:space="4" w:color="auto"/>
                <w:left w:val="single" w:sz="6" w:space="4" w:color="auto"/>
                <w:bottom w:val="single" w:sz="6" w:space="4" w:color="auto"/>
                <w:right w:val="single" w:sz="6" w:space="4" w:color="auto"/>
              </w:divBdr>
              <w:divsChild>
                <w:div w:id="1715157938">
                  <w:marLeft w:val="0"/>
                  <w:marRight w:val="0"/>
                  <w:marTop w:val="0"/>
                  <w:marBottom w:val="0"/>
                  <w:divBdr>
                    <w:top w:val="none" w:sz="0" w:space="0" w:color="auto"/>
                    <w:left w:val="none" w:sz="0" w:space="0" w:color="auto"/>
                    <w:bottom w:val="none" w:sz="0" w:space="0" w:color="auto"/>
                    <w:right w:val="none" w:sz="0" w:space="0" w:color="auto"/>
                  </w:divBdr>
                  <w:divsChild>
                    <w:div w:id="351537257">
                      <w:marLeft w:val="0"/>
                      <w:marRight w:val="0"/>
                      <w:marTop w:val="0"/>
                      <w:marBottom w:val="0"/>
                      <w:divBdr>
                        <w:top w:val="none" w:sz="0" w:space="0" w:color="auto"/>
                        <w:left w:val="none" w:sz="0" w:space="0" w:color="auto"/>
                        <w:bottom w:val="none" w:sz="0" w:space="0" w:color="auto"/>
                        <w:right w:val="none" w:sz="0" w:space="0" w:color="auto"/>
                      </w:divBdr>
                    </w:div>
                    <w:div w:id="697118426">
                      <w:marLeft w:val="0"/>
                      <w:marRight w:val="0"/>
                      <w:marTop w:val="0"/>
                      <w:marBottom w:val="0"/>
                      <w:divBdr>
                        <w:top w:val="none" w:sz="0" w:space="0" w:color="auto"/>
                        <w:left w:val="none" w:sz="0" w:space="0" w:color="auto"/>
                        <w:bottom w:val="none" w:sz="0" w:space="0" w:color="auto"/>
                        <w:right w:val="none" w:sz="0" w:space="0" w:color="auto"/>
                      </w:divBdr>
                      <w:divsChild>
                        <w:div w:id="1212764834">
                          <w:marLeft w:val="0"/>
                          <w:marRight w:val="0"/>
                          <w:marTop w:val="0"/>
                          <w:marBottom w:val="0"/>
                          <w:divBdr>
                            <w:top w:val="single" w:sz="6" w:space="0" w:color="EAEAEA"/>
                            <w:left w:val="single" w:sz="6" w:space="0" w:color="EAEAEA"/>
                            <w:bottom w:val="single" w:sz="6" w:space="0" w:color="EAEAEA"/>
                            <w:right w:val="single" w:sz="6" w:space="0" w:color="EAEAEA"/>
                          </w:divBdr>
                          <w:divsChild>
                            <w:div w:id="10891542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1651411">
                  <w:marLeft w:val="0"/>
                  <w:marRight w:val="0"/>
                  <w:marTop w:val="0"/>
                  <w:marBottom w:val="0"/>
                  <w:divBdr>
                    <w:top w:val="none" w:sz="0" w:space="0" w:color="auto"/>
                    <w:left w:val="none" w:sz="0" w:space="0" w:color="auto"/>
                    <w:bottom w:val="none" w:sz="0" w:space="0" w:color="auto"/>
                    <w:right w:val="none" w:sz="0" w:space="0" w:color="auto"/>
                  </w:divBdr>
                  <w:divsChild>
                    <w:div w:id="976491084">
                      <w:marLeft w:val="0"/>
                      <w:marRight w:val="0"/>
                      <w:marTop w:val="60"/>
                      <w:marBottom w:val="0"/>
                      <w:divBdr>
                        <w:top w:val="none" w:sz="0" w:space="0" w:color="auto"/>
                        <w:left w:val="none" w:sz="0" w:space="0" w:color="auto"/>
                        <w:bottom w:val="none" w:sz="0" w:space="0" w:color="auto"/>
                        <w:right w:val="none" w:sz="0" w:space="0" w:color="auto"/>
                      </w:divBdr>
                      <w:divsChild>
                        <w:div w:id="778642481">
                          <w:marLeft w:val="0"/>
                          <w:marRight w:val="0"/>
                          <w:marTop w:val="0"/>
                          <w:marBottom w:val="0"/>
                          <w:divBdr>
                            <w:top w:val="none" w:sz="0" w:space="0" w:color="auto"/>
                            <w:left w:val="none" w:sz="0" w:space="0" w:color="auto"/>
                            <w:bottom w:val="none" w:sz="0" w:space="0" w:color="auto"/>
                            <w:right w:val="none" w:sz="0" w:space="0" w:color="auto"/>
                          </w:divBdr>
                        </w:div>
                        <w:div w:id="6299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0886007">
          <w:marLeft w:val="0"/>
          <w:marRight w:val="0"/>
          <w:marTop w:val="0"/>
          <w:marBottom w:val="0"/>
          <w:divBdr>
            <w:top w:val="none" w:sz="0" w:space="0" w:color="auto"/>
            <w:left w:val="none" w:sz="0" w:space="0" w:color="auto"/>
            <w:bottom w:val="none" w:sz="0" w:space="0" w:color="auto"/>
            <w:right w:val="none" w:sz="0" w:space="0" w:color="auto"/>
          </w:divBdr>
          <w:divsChild>
            <w:div w:id="1650667567">
              <w:marLeft w:val="0"/>
              <w:marRight w:val="0"/>
              <w:marTop w:val="240"/>
              <w:marBottom w:val="0"/>
              <w:divBdr>
                <w:top w:val="single" w:sz="6" w:space="4" w:color="auto"/>
                <w:left w:val="single" w:sz="6" w:space="4" w:color="auto"/>
                <w:bottom w:val="single" w:sz="6" w:space="4" w:color="auto"/>
                <w:right w:val="single" w:sz="6" w:space="4" w:color="auto"/>
              </w:divBdr>
              <w:divsChild>
                <w:div w:id="1919365024">
                  <w:marLeft w:val="0"/>
                  <w:marRight w:val="0"/>
                  <w:marTop w:val="0"/>
                  <w:marBottom w:val="0"/>
                  <w:divBdr>
                    <w:top w:val="none" w:sz="0" w:space="0" w:color="auto"/>
                    <w:left w:val="none" w:sz="0" w:space="0" w:color="auto"/>
                    <w:bottom w:val="none" w:sz="0" w:space="0" w:color="auto"/>
                    <w:right w:val="none" w:sz="0" w:space="0" w:color="auto"/>
                  </w:divBdr>
                  <w:divsChild>
                    <w:div w:id="1311641731">
                      <w:marLeft w:val="0"/>
                      <w:marRight w:val="0"/>
                      <w:marTop w:val="0"/>
                      <w:marBottom w:val="0"/>
                      <w:divBdr>
                        <w:top w:val="none" w:sz="0" w:space="0" w:color="auto"/>
                        <w:left w:val="none" w:sz="0" w:space="0" w:color="auto"/>
                        <w:bottom w:val="none" w:sz="0" w:space="0" w:color="auto"/>
                        <w:right w:val="none" w:sz="0" w:space="0" w:color="auto"/>
                      </w:divBdr>
                    </w:div>
                    <w:div w:id="837309192">
                      <w:marLeft w:val="0"/>
                      <w:marRight w:val="0"/>
                      <w:marTop w:val="0"/>
                      <w:marBottom w:val="0"/>
                      <w:divBdr>
                        <w:top w:val="none" w:sz="0" w:space="0" w:color="auto"/>
                        <w:left w:val="none" w:sz="0" w:space="0" w:color="auto"/>
                        <w:bottom w:val="none" w:sz="0" w:space="0" w:color="auto"/>
                        <w:right w:val="none" w:sz="0" w:space="0" w:color="auto"/>
                      </w:divBdr>
                      <w:divsChild>
                        <w:div w:id="1241796181">
                          <w:marLeft w:val="0"/>
                          <w:marRight w:val="0"/>
                          <w:marTop w:val="0"/>
                          <w:marBottom w:val="0"/>
                          <w:divBdr>
                            <w:top w:val="single" w:sz="6" w:space="0" w:color="EAEAEA"/>
                            <w:left w:val="single" w:sz="6" w:space="0" w:color="EAEAEA"/>
                            <w:bottom w:val="single" w:sz="6" w:space="0" w:color="EAEAEA"/>
                            <w:right w:val="single" w:sz="6" w:space="0" w:color="EAEAEA"/>
                          </w:divBdr>
                          <w:divsChild>
                            <w:div w:id="2718618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3867071">
                  <w:marLeft w:val="0"/>
                  <w:marRight w:val="0"/>
                  <w:marTop w:val="0"/>
                  <w:marBottom w:val="0"/>
                  <w:divBdr>
                    <w:top w:val="none" w:sz="0" w:space="0" w:color="auto"/>
                    <w:left w:val="none" w:sz="0" w:space="0" w:color="auto"/>
                    <w:bottom w:val="none" w:sz="0" w:space="0" w:color="auto"/>
                    <w:right w:val="none" w:sz="0" w:space="0" w:color="auto"/>
                  </w:divBdr>
                  <w:divsChild>
                    <w:div w:id="1223443431">
                      <w:marLeft w:val="0"/>
                      <w:marRight w:val="0"/>
                      <w:marTop w:val="60"/>
                      <w:marBottom w:val="0"/>
                      <w:divBdr>
                        <w:top w:val="none" w:sz="0" w:space="0" w:color="auto"/>
                        <w:left w:val="none" w:sz="0" w:space="0" w:color="auto"/>
                        <w:bottom w:val="none" w:sz="0" w:space="0" w:color="auto"/>
                        <w:right w:val="none" w:sz="0" w:space="0" w:color="auto"/>
                      </w:divBdr>
                      <w:divsChild>
                        <w:div w:id="434177494">
                          <w:marLeft w:val="0"/>
                          <w:marRight w:val="0"/>
                          <w:marTop w:val="0"/>
                          <w:marBottom w:val="0"/>
                          <w:divBdr>
                            <w:top w:val="none" w:sz="0" w:space="0" w:color="auto"/>
                            <w:left w:val="none" w:sz="0" w:space="0" w:color="auto"/>
                            <w:bottom w:val="none" w:sz="0" w:space="0" w:color="auto"/>
                            <w:right w:val="none" w:sz="0" w:space="0" w:color="auto"/>
                          </w:divBdr>
                        </w:div>
                        <w:div w:id="204852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2187298">
          <w:marLeft w:val="0"/>
          <w:marRight w:val="0"/>
          <w:marTop w:val="0"/>
          <w:marBottom w:val="0"/>
          <w:divBdr>
            <w:top w:val="none" w:sz="0" w:space="0" w:color="auto"/>
            <w:left w:val="none" w:sz="0" w:space="0" w:color="auto"/>
            <w:bottom w:val="none" w:sz="0" w:space="0" w:color="auto"/>
            <w:right w:val="none" w:sz="0" w:space="0" w:color="auto"/>
          </w:divBdr>
          <w:divsChild>
            <w:div w:id="599414584">
              <w:marLeft w:val="0"/>
              <w:marRight w:val="0"/>
              <w:marTop w:val="240"/>
              <w:marBottom w:val="0"/>
              <w:divBdr>
                <w:top w:val="single" w:sz="6" w:space="4" w:color="auto"/>
                <w:left w:val="single" w:sz="6" w:space="4" w:color="auto"/>
                <w:bottom w:val="single" w:sz="6" w:space="4" w:color="auto"/>
                <w:right w:val="single" w:sz="6" w:space="4" w:color="auto"/>
              </w:divBdr>
              <w:divsChild>
                <w:div w:id="1485778131">
                  <w:marLeft w:val="0"/>
                  <w:marRight w:val="0"/>
                  <w:marTop w:val="0"/>
                  <w:marBottom w:val="0"/>
                  <w:divBdr>
                    <w:top w:val="none" w:sz="0" w:space="0" w:color="auto"/>
                    <w:left w:val="none" w:sz="0" w:space="0" w:color="auto"/>
                    <w:bottom w:val="none" w:sz="0" w:space="0" w:color="auto"/>
                    <w:right w:val="none" w:sz="0" w:space="0" w:color="auto"/>
                  </w:divBdr>
                  <w:divsChild>
                    <w:div w:id="111032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946715">
          <w:marLeft w:val="0"/>
          <w:marRight w:val="0"/>
          <w:marTop w:val="0"/>
          <w:marBottom w:val="0"/>
          <w:divBdr>
            <w:top w:val="none" w:sz="0" w:space="0" w:color="auto"/>
            <w:left w:val="none" w:sz="0" w:space="0" w:color="auto"/>
            <w:bottom w:val="none" w:sz="0" w:space="0" w:color="auto"/>
            <w:right w:val="none" w:sz="0" w:space="0" w:color="auto"/>
          </w:divBdr>
          <w:divsChild>
            <w:div w:id="555430687">
              <w:marLeft w:val="0"/>
              <w:marRight w:val="0"/>
              <w:marTop w:val="240"/>
              <w:marBottom w:val="0"/>
              <w:divBdr>
                <w:top w:val="single" w:sz="6" w:space="4" w:color="auto"/>
                <w:left w:val="single" w:sz="6" w:space="4" w:color="auto"/>
                <w:bottom w:val="single" w:sz="6" w:space="4" w:color="auto"/>
                <w:right w:val="single" w:sz="6" w:space="4" w:color="auto"/>
              </w:divBdr>
              <w:divsChild>
                <w:div w:id="638924164">
                  <w:marLeft w:val="0"/>
                  <w:marRight w:val="0"/>
                  <w:marTop w:val="0"/>
                  <w:marBottom w:val="0"/>
                  <w:divBdr>
                    <w:top w:val="none" w:sz="0" w:space="0" w:color="auto"/>
                    <w:left w:val="none" w:sz="0" w:space="0" w:color="auto"/>
                    <w:bottom w:val="none" w:sz="0" w:space="0" w:color="auto"/>
                    <w:right w:val="none" w:sz="0" w:space="0" w:color="auto"/>
                  </w:divBdr>
                  <w:divsChild>
                    <w:div w:id="42893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754667">
          <w:marLeft w:val="0"/>
          <w:marRight w:val="0"/>
          <w:marTop w:val="0"/>
          <w:marBottom w:val="0"/>
          <w:divBdr>
            <w:top w:val="none" w:sz="0" w:space="0" w:color="auto"/>
            <w:left w:val="none" w:sz="0" w:space="0" w:color="auto"/>
            <w:bottom w:val="none" w:sz="0" w:space="0" w:color="auto"/>
            <w:right w:val="none" w:sz="0" w:space="0" w:color="auto"/>
          </w:divBdr>
          <w:divsChild>
            <w:div w:id="1413241561">
              <w:marLeft w:val="0"/>
              <w:marRight w:val="0"/>
              <w:marTop w:val="240"/>
              <w:marBottom w:val="0"/>
              <w:divBdr>
                <w:top w:val="single" w:sz="6" w:space="4" w:color="auto"/>
                <w:left w:val="single" w:sz="6" w:space="4" w:color="auto"/>
                <w:bottom w:val="single" w:sz="6" w:space="4" w:color="auto"/>
                <w:right w:val="single" w:sz="6" w:space="4" w:color="auto"/>
              </w:divBdr>
              <w:divsChild>
                <w:div w:id="1889603413">
                  <w:marLeft w:val="0"/>
                  <w:marRight w:val="0"/>
                  <w:marTop w:val="0"/>
                  <w:marBottom w:val="0"/>
                  <w:divBdr>
                    <w:top w:val="none" w:sz="0" w:space="0" w:color="auto"/>
                    <w:left w:val="none" w:sz="0" w:space="0" w:color="auto"/>
                    <w:bottom w:val="none" w:sz="0" w:space="0" w:color="auto"/>
                    <w:right w:val="none" w:sz="0" w:space="0" w:color="auto"/>
                  </w:divBdr>
                  <w:divsChild>
                    <w:div w:id="1870289314">
                      <w:marLeft w:val="0"/>
                      <w:marRight w:val="0"/>
                      <w:marTop w:val="0"/>
                      <w:marBottom w:val="0"/>
                      <w:divBdr>
                        <w:top w:val="none" w:sz="0" w:space="0" w:color="auto"/>
                        <w:left w:val="none" w:sz="0" w:space="0" w:color="auto"/>
                        <w:bottom w:val="none" w:sz="0" w:space="0" w:color="auto"/>
                        <w:right w:val="none" w:sz="0" w:space="0" w:color="auto"/>
                      </w:divBdr>
                    </w:div>
                    <w:div w:id="430780085">
                      <w:marLeft w:val="0"/>
                      <w:marRight w:val="0"/>
                      <w:marTop w:val="0"/>
                      <w:marBottom w:val="0"/>
                      <w:divBdr>
                        <w:top w:val="none" w:sz="0" w:space="0" w:color="auto"/>
                        <w:left w:val="none" w:sz="0" w:space="0" w:color="auto"/>
                        <w:bottom w:val="none" w:sz="0" w:space="0" w:color="auto"/>
                        <w:right w:val="none" w:sz="0" w:space="0" w:color="auto"/>
                      </w:divBdr>
                      <w:divsChild>
                        <w:div w:id="116728501">
                          <w:marLeft w:val="0"/>
                          <w:marRight w:val="0"/>
                          <w:marTop w:val="0"/>
                          <w:marBottom w:val="0"/>
                          <w:divBdr>
                            <w:top w:val="single" w:sz="6" w:space="0" w:color="EAEAEA"/>
                            <w:left w:val="single" w:sz="6" w:space="0" w:color="EAEAEA"/>
                            <w:bottom w:val="single" w:sz="6" w:space="0" w:color="EAEAEA"/>
                            <w:right w:val="single" w:sz="6" w:space="0" w:color="EAEAEA"/>
                          </w:divBdr>
                          <w:divsChild>
                            <w:div w:id="12908668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07564925">
                  <w:marLeft w:val="0"/>
                  <w:marRight w:val="0"/>
                  <w:marTop w:val="0"/>
                  <w:marBottom w:val="0"/>
                  <w:divBdr>
                    <w:top w:val="none" w:sz="0" w:space="0" w:color="auto"/>
                    <w:left w:val="none" w:sz="0" w:space="0" w:color="auto"/>
                    <w:bottom w:val="none" w:sz="0" w:space="0" w:color="auto"/>
                    <w:right w:val="none" w:sz="0" w:space="0" w:color="auto"/>
                  </w:divBdr>
                  <w:divsChild>
                    <w:div w:id="419570083">
                      <w:marLeft w:val="0"/>
                      <w:marRight w:val="0"/>
                      <w:marTop w:val="60"/>
                      <w:marBottom w:val="0"/>
                      <w:divBdr>
                        <w:top w:val="none" w:sz="0" w:space="0" w:color="auto"/>
                        <w:left w:val="none" w:sz="0" w:space="0" w:color="auto"/>
                        <w:bottom w:val="none" w:sz="0" w:space="0" w:color="auto"/>
                        <w:right w:val="none" w:sz="0" w:space="0" w:color="auto"/>
                      </w:divBdr>
                      <w:divsChild>
                        <w:div w:id="1259170894">
                          <w:marLeft w:val="0"/>
                          <w:marRight w:val="0"/>
                          <w:marTop w:val="0"/>
                          <w:marBottom w:val="0"/>
                          <w:divBdr>
                            <w:top w:val="none" w:sz="0" w:space="0" w:color="auto"/>
                            <w:left w:val="none" w:sz="0" w:space="0" w:color="auto"/>
                            <w:bottom w:val="none" w:sz="0" w:space="0" w:color="auto"/>
                            <w:right w:val="none" w:sz="0" w:space="0" w:color="auto"/>
                          </w:divBdr>
                          <w:divsChild>
                            <w:div w:id="120706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170515">
          <w:marLeft w:val="0"/>
          <w:marRight w:val="0"/>
          <w:marTop w:val="0"/>
          <w:marBottom w:val="0"/>
          <w:divBdr>
            <w:top w:val="none" w:sz="0" w:space="0" w:color="auto"/>
            <w:left w:val="none" w:sz="0" w:space="0" w:color="auto"/>
            <w:bottom w:val="none" w:sz="0" w:space="0" w:color="auto"/>
            <w:right w:val="none" w:sz="0" w:space="0" w:color="auto"/>
          </w:divBdr>
          <w:divsChild>
            <w:div w:id="2111506616">
              <w:marLeft w:val="0"/>
              <w:marRight w:val="0"/>
              <w:marTop w:val="240"/>
              <w:marBottom w:val="0"/>
              <w:divBdr>
                <w:top w:val="single" w:sz="6" w:space="4" w:color="auto"/>
                <w:left w:val="single" w:sz="6" w:space="4" w:color="auto"/>
                <w:bottom w:val="single" w:sz="6" w:space="4" w:color="auto"/>
                <w:right w:val="single" w:sz="6" w:space="4" w:color="auto"/>
              </w:divBdr>
              <w:divsChild>
                <w:div w:id="1232230971">
                  <w:marLeft w:val="0"/>
                  <w:marRight w:val="0"/>
                  <w:marTop w:val="0"/>
                  <w:marBottom w:val="0"/>
                  <w:divBdr>
                    <w:top w:val="none" w:sz="0" w:space="0" w:color="auto"/>
                    <w:left w:val="none" w:sz="0" w:space="0" w:color="auto"/>
                    <w:bottom w:val="none" w:sz="0" w:space="0" w:color="auto"/>
                    <w:right w:val="none" w:sz="0" w:space="0" w:color="auto"/>
                  </w:divBdr>
                  <w:divsChild>
                    <w:div w:id="289407521">
                      <w:marLeft w:val="0"/>
                      <w:marRight w:val="0"/>
                      <w:marTop w:val="0"/>
                      <w:marBottom w:val="0"/>
                      <w:divBdr>
                        <w:top w:val="none" w:sz="0" w:space="0" w:color="auto"/>
                        <w:left w:val="none" w:sz="0" w:space="0" w:color="auto"/>
                        <w:bottom w:val="none" w:sz="0" w:space="0" w:color="auto"/>
                        <w:right w:val="none" w:sz="0" w:space="0" w:color="auto"/>
                      </w:divBdr>
                    </w:div>
                    <w:div w:id="1479372149">
                      <w:marLeft w:val="0"/>
                      <w:marRight w:val="0"/>
                      <w:marTop w:val="0"/>
                      <w:marBottom w:val="0"/>
                      <w:divBdr>
                        <w:top w:val="none" w:sz="0" w:space="0" w:color="auto"/>
                        <w:left w:val="none" w:sz="0" w:space="0" w:color="auto"/>
                        <w:bottom w:val="none" w:sz="0" w:space="0" w:color="auto"/>
                        <w:right w:val="none" w:sz="0" w:space="0" w:color="auto"/>
                      </w:divBdr>
                      <w:divsChild>
                        <w:div w:id="684792896">
                          <w:marLeft w:val="0"/>
                          <w:marRight w:val="0"/>
                          <w:marTop w:val="0"/>
                          <w:marBottom w:val="0"/>
                          <w:divBdr>
                            <w:top w:val="single" w:sz="6" w:space="0" w:color="EAEAEA"/>
                            <w:left w:val="single" w:sz="6" w:space="0" w:color="EAEAEA"/>
                            <w:bottom w:val="single" w:sz="6" w:space="0" w:color="EAEAEA"/>
                            <w:right w:val="single" w:sz="6" w:space="0" w:color="EAEAEA"/>
                          </w:divBdr>
                          <w:divsChild>
                            <w:div w:id="10890848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71497416">
                  <w:marLeft w:val="0"/>
                  <w:marRight w:val="0"/>
                  <w:marTop w:val="0"/>
                  <w:marBottom w:val="0"/>
                  <w:divBdr>
                    <w:top w:val="none" w:sz="0" w:space="0" w:color="auto"/>
                    <w:left w:val="none" w:sz="0" w:space="0" w:color="auto"/>
                    <w:bottom w:val="none" w:sz="0" w:space="0" w:color="auto"/>
                    <w:right w:val="none" w:sz="0" w:space="0" w:color="auto"/>
                  </w:divBdr>
                  <w:divsChild>
                    <w:div w:id="2105687630">
                      <w:marLeft w:val="0"/>
                      <w:marRight w:val="0"/>
                      <w:marTop w:val="60"/>
                      <w:marBottom w:val="0"/>
                      <w:divBdr>
                        <w:top w:val="none" w:sz="0" w:space="0" w:color="auto"/>
                        <w:left w:val="none" w:sz="0" w:space="0" w:color="auto"/>
                        <w:bottom w:val="none" w:sz="0" w:space="0" w:color="auto"/>
                        <w:right w:val="none" w:sz="0" w:space="0" w:color="auto"/>
                      </w:divBdr>
                      <w:divsChild>
                        <w:div w:id="649137523">
                          <w:marLeft w:val="0"/>
                          <w:marRight w:val="0"/>
                          <w:marTop w:val="0"/>
                          <w:marBottom w:val="0"/>
                          <w:divBdr>
                            <w:top w:val="none" w:sz="0" w:space="0" w:color="auto"/>
                            <w:left w:val="none" w:sz="0" w:space="0" w:color="auto"/>
                            <w:bottom w:val="none" w:sz="0" w:space="0" w:color="auto"/>
                            <w:right w:val="none" w:sz="0" w:space="0" w:color="auto"/>
                          </w:divBdr>
                          <w:divsChild>
                            <w:div w:id="96550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6306570">
          <w:marLeft w:val="0"/>
          <w:marRight w:val="0"/>
          <w:marTop w:val="0"/>
          <w:marBottom w:val="0"/>
          <w:divBdr>
            <w:top w:val="none" w:sz="0" w:space="0" w:color="auto"/>
            <w:left w:val="none" w:sz="0" w:space="0" w:color="auto"/>
            <w:bottom w:val="none" w:sz="0" w:space="0" w:color="auto"/>
            <w:right w:val="none" w:sz="0" w:space="0" w:color="auto"/>
          </w:divBdr>
          <w:divsChild>
            <w:div w:id="1833524810">
              <w:marLeft w:val="0"/>
              <w:marRight w:val="0"/>
              <w:marTop w:val="240"/>
              <w:marBottom w:val="0"/>
              <w:divBdr>
                <w:top w:val="single" w:sz="6" w:space="4" w:color="auto"/>
                <w:left w:val="single" w:sz="6" w:space="4" w:color="auto"/>
                <w:bottom w:val="single" w:sz="6" w:space="4" w:color="auto"/>
                <w:right w:val="single" w:sz="6" w:space="4" w:color="auto"/>
              </w:divBdr>
              <w:divsChild>
                <w:div w:id="716976401">
                  <w:marLeft w:val="0"/>
                  <w:marRight w:val="0"/>
                  <w:marTop w:val="0"/>
                  <w:marBottom w:val="0"/>
                  <w:divBdr>
                    <w:top w:val="none" w:sz="0" w:space="0" w:color="auto"/>
                    <w:left w:val="none" w:sz="0" w:space="0" w:color="auto"/>
                    <w:bottom w:val="none" w:sz="0" w:space="0" w:color="auto"/>
                    <w:right w:val="none" w:sz="0" w:space="0" w:color="auto"/>
                  </w:divBdr>
                  <w:divsChild>
                    <w:div w:id="20961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808918">
          <w:marLeft w:val="0"/>
          <w:marRight w:val="0"/>
          <w:marTop w:val="0"/>
          <w:marBottom w:val="0"/>
          <w:divBdr>
            <w:top w:val="none" w:sz="0" w:space="0" w:color="auto"/>
            <w:left w:val="none" w:sz="0" w:space="0" w:color="auto"/>
            <w:bottom w:val="none" w:sz="0" w:space="0" w:color="auto"/>
            <w:right w:val="none" w:sz="0" w:space="0" w:color="auto"/>
          </w:divBdr>
          <w:divsChild>
            <w:div w:id="2138914119">
              <w:marLeft w:val="0"/>
              <w:marRight w:val="0"/>
              <w:marTop w:val="240"/>
              <w:marBottom w:val="0"/>
              <w:divBdr>
                <w:top w:val="single" w:sz="6" w:space="4" w:color="auto"/>
                <w:left w:val="single" w:sz="6" w:space="4" w:color="auto"/>
                <w:bottom w:val="single" w:sz="6" w:space="4" w:color="auto"/>
                <w:right w:val="single" w:sz="6" w:space="4" w:color="auto"/>
              </w:divBdr>
              <w:divsChild>
                <w:div w:id="566036864">
                  <w:marLeft w:val="0"/>
                  <w:marRight w:val="0"/>
                  <w:marTop w:val="0"/>
                  <w:marBottom w:val="0"/>
                  <w:divBdr>
                    <w:top w:val="none" w:sz="0" w:space="0" w:color="auto"/>
                    <w:left w:val="none" w:sz="0" w:space="0" w:color="auto"/>
                    <w:bottom w:val="none" w:sz="0" w:space="0" w:color="auto"/>
                    <w:right w:val="none" w:sz="0" w:space="0" w:color="auto"/>
                  </w:divBdr>
                  <w:divsChild>
                    <w:div w:id="1289623248">
                      <w:marLeft w:val="0"/>
                      <w:marRight w:val="0"/>
                      <w:marTop w:val="0"/>
                      <w:marBottom w:val="0"/>
                      <w:divBdr>
                        <w:top w:val="none" w:sz="0" w:space="0" w:color="auto"/>
                        <w:left w:val="none" w:sz="0" w:space="0" w:color="auto"/>
                        <w:bottom w:val="none" w:sz="0" w:space="0" w:color="auto"/>
                        <w:right w:val="none" w:sz="0" w:space="0" w:color="auto"/>
                      </w:divBdr>
                    </w:div>
                    <w:div w:id="799148804">
                      <w:marLeft w:val="0"/>
                      <w:marRight w:val="0"/>
                      <w:marTop w:val="0"/>
                      <w:marBottom w:val="0"/>
                      <w:divBdr>
                        <w:top w:val="none" w:sz="0" w:space="0" w:color="auto"/>
                        <w:left w:val="none" w:sz="0" w:space="0" w:color="auto"/>
                        <w:bottom w:val="none" w:sz="0" w:space="0" w:color="auto"/>
                        <w:right w:val="none" w:sz="0" w:space="0" w:color="auto"/>
                      </w:divBdr>
                      <w:divsChild>
                        <w:div w:id="1777166491">
                          <w:marLeft w:val="0"/>
                          <w:marRight w:val="0"/>
                          <w:marTop w:val="0"/>
                          <w:marBottom w:val="0"/>
                          <w:divBdr>
                            <w:top w:val="single" w:sz="6" w:space="0" w:color="EAEAEA"/>
                            <w:left w:val="single" w:sz="6" w:space="0" w:color="EAEAEA"/>
                            <w:bottom w:val="single" w:sz="6" w:space="0" w:color="EAEAEA"/>
                            <w:right w:val="single" w:sz="6" w:space="0" w:color="EAEAEA"/>
                          </w:divBdr>
                          <w:divsChild>
                            <w:div w:id="8593974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90212892">
                  <w:marLeft w:val="0"/>
                  <w:marRight w:val="0"/>
                  <w:marTop w:val="0"/>
                  <w:marBottom w:val="0"/>
                  <w:divBdr>
                    <w:top w:val="none" w:sz="0" w:space="0" w:color="auto"/>
                    <w:left w:val="none" w:sz="0" w:space="0" w:color="auto"/>
                    <w:bottom w:val="none" w:sz="0" w:space="0" w:color="auto"/>
                    <w:right w:val="none" w:sz="0" w:space="0" w:color="auto"/>
                  </w:divBdr>
                  <w:divsChild>
                    <w:div w:id="514804825">
                      <w:marLeft w:val="0"/>
                      <w:marRight w:val="0"/>
                      <w:marTop w:val="60"/>
                      <w:marBottom w:val="0"/>
                      <w:divBdr>
                        <w:top w:val="none" w:sz="0" w:space="0" w:color="auto"/>
                        <w:left w:val="none" w:sz="0" w:space="0" w:color="auto"/>
                        <w:bottom w:val="none" w:sz="0" w:space="0" w:color="auto"/>
                        <w:right w:val="none" w:sz="0" w:space="0" w:color="auto"/>
                      </w:divBdr>
                      <w:divsChild>
                        <w:div w:id="75371976">
                          <w:marLeft w:val="0"/>
                          <w:marRight w:val="0"/>
                          <w:marTop w:val="0"/>
                          <w:marBottom w:val="0"/>
                          <w:divBdr>
                            <w:top w:val="none" w:sz="0" w:space="0" w:color="auto"/>
                            <w:left w:val="none" w:sz="0" w:space="0" w:color="auto"/>
                            <w:bottom w:val="none" w:sz="0" w:space="0" w:color="auto"/>
                            <w:right w:val="none" w:sz="0" w:space="0" w:color="auto"/>
                          </w:divBdr>
                          <w:divsChild>
                            <w:div w:id="19866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157004">
          <w:marLeft w:val="0"/>
          <w:marRight w:val="0"/>
          <w:marTop w:val="0"/>
          <w:marBottom w:val="0"/>
          <w:divBdr>
            <w:top w:val="none" w:sz="0" w:space="0" w:color="auto"/>
            <w:left w:val="none" w:sz="0" w:space="0" w:color="auto"/>
            <w:bottom w:val="none" w:sz="0" w:space="0" w:color="auto"/>
            <w:right w:val="none" w:sz="0" w:space="0" w:color="auto"/>
          </w:divBdr>
          <w:divsChild>
            <w:div w:id="1818188286">
              <w:marLeft w:val="0"/>
              <w:marRight w:val="0"/>
              <w:marTop w:val="240"/>
              <w:marBottom w:val="0"/>
              <w:divBdr>
                <w:top w:val="single" w:sz="6" w:space="4" w:color="auto"/>
                <w:left w:val="single" w:sz="6" w:space="4" w:color="auto"/>
                <w:bottom w:val="single" w:sz="6" w:space="4" w:color="auto"/>
                <w:right w:val="single" w:sz="6" w:space="4" w:color="auto"/>
              </w:divBdr>
              <w:divsChild>
                <w:div w:id="1357653814">
                  <w:marLeft w:val="0"/>
                  <w:marRight w:val="0"/>
                  <w:marTop w:val="0"/>
                  <w:marBottom w:val="0"/>
                  <w:divBdr>
                    <w:top w:val="none" w:sz="0" w:space="0" w:color="auto"/>
                    <w:left w:val="none" w:sz="0" w:space="0" w:color="auto"/>
                    <w:bottom w:val="none" w:sz="0" w:space="0" w:color="auto"/>
                    <w:right w:val="none" w:sz="0" w:space="0" w:color="auto"/>
                  </w:divBdr>
                  <w:divsChild>
                    <w:div w:id="508372740">
                      <w:marLeft w:val="0"/>
                      <w:marRight w:val="0"/>
                      <w:marTop w:val="0"/>
                      <w:marBottom w:val="0"/>
                      <w:divBdr>
                        <w:top w:val="none" w:sz="0" w:space="0" w:color="auto"/>
                        <w:left w:val="none" w:sz="0" w:space="0" w:color="auto"/>
                        <w:bottom w:val="none" w:sz="0" w:space="0" w:color="auto"/>
                        <w:right w:val="none" w:sz="0" w:space="0" w:color="auto"/>
                      </w:divBdr>
                    </w:div>
                    <w:div w:id="1378580257">
                      <w:marLeft w:val="0"/>
                      <w:marRight w:val="0"/>
                      <w:marTop w:val="0"/>
                      <w:marBottom w:val="0"/>
                      <w:divBdr>
                        <w:top w:val="none" w:sz="0" w:space="0" w:color="auto"/>
                        <w:left w:val="none" w:sz="0" w:space="0" w:color="auto"/>
                        <w:bottom w:val="none" w:sz="0" w:space="0" w:color="auto"/>
                        <w:right w:val="none" w:sz="0" w:space="0" w:color="auto"/>
                      </w:divBdr>
                      <w:divsChild>
                        <w:div w:id="1170095090">
                          <w:marLeft w:val="0"/>
                          <w:marRight w:val="0"/>
                          <w:marTop w:val="0"/>
                          <w:marBottom w:val="0"/>
                          <w:divBdr>
                            <w:top w:val="single" w:sz="6" w:space="0" w:color="EAEAEA"/>
                            <w:left w:val="single" w:sz="6" w:space="0" w:color="EAEAEA"/>
                            <w:bottom w:val="single" w:sz="6" w:space="0" w:color="EAEAEA"/>
                            <w:right w:val="single" w:sz="6" w:space="0" w:color="EAEAEA"/>
                          </w:divBdr>
                          <w:divsChild>
                            <w:div w:id="15072073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5321582">
                  <w:marLeft w:val="0"/>
                  <w:marRight w:val="0"/>
                  <w:marTop w:val="0"/>
                  <w:marBottom w:val="0"/>
                  <w:divBdr>
                    <w:top w:val="none" w:sz="0" w:space="0" w:color="auto"/>
                    <w:left w:val="none" w:sz="0" w:space="0" w:color="auto"/>
                    <w:bottom w:val="none" w:sz="0" w:space="0" w:color="auto"/>
                    <w:right w:val="none" w:sz="0" w:space="0" w:color="auto"/>
                  </w:divBdr>
                  <w:divsChild>
                    <w:div w:id="205801250">
                      <w:marLeft w:val="0"/>
                      <w:marRight w:val="0"/>
                      <w:marTop w:val="60"/>
                      <w:marBottom w:val="0"/>
                      <w:divBdr>
                        <w:top w:val="none" w:sz="0" w:space="0" w:color="auto"/>
                        <w:left w:val="none" w:sz="0" w:space="0" w:color="auto"/>
                        <w:bottom w:val="none" w:sz="0" w:space="0" w:color="auto"/>
                        <w:right w:val="none" w:sz="0" w:space="0" w:color="auto"/>
                      </w:divBdr>
                      <w:divsChild>
                        <w:div w:id="242379233">
                          <w:marLeft w:val="0"/>
                          <w:marRight w:val="0"/>
                          <w:marTop w:val="0"/>
                          <w:marBottom w:val="0"/>
                          <w:divBdr>
                            <w:top w:val="none" w:sz="0" w:space="0" w:color="auto"/>
                            <w:left w:val="none" w:sz="0" w:space="0" w:color="auto"/>
                            <w:bottom w:val="none" w:sz="0" w:space="0" w:color="auto"/>
                            <w:right w:val="none" w:sz="0" w:space="0" w:color="auto"/>
                          </w:divBdr>
                          <w:divsChild>
                            <w:div w:id="114085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4142001">
          <w:marLeft w:val="0"/>
          <w:marRight w:val="0"/>
          <w:marTop w:val="0"/>
          <w:marBottom w:val="0"/>
          <w:divBdr>
            <w:top w:val="none" w:sz="0" w:space="0" w:color="auto"/>
            <w:left w:val="none" w:sz="0" w:space="0" w:color="auto"/>
            <w:bottom w:val="none" w:sz="0" w:space="0" w:color="auto"/>
            <w:right w:val="none" w:sz="0" w:space="0" w:color="auto"/>
          </w:divBdr>
          <w:divsChild>
            <w:div w:id="561598051">
              <w:marLeft w:val="0"/>
              <w:marRight w:val="0"/>
              <w:marTop w:val="240"/>
              <w:marBottom w:val="0"/>
              <w:divBdr>
                <w:top w:val="single" w:sz="6" w:space="4" w:color="auto"/>
                <w:left w:val="single" w:sz="6" w:space="4" w:color="auto"/>
                <w:bottom w:val="single" w:sz="6" w:space="4" w:color="auto"/>
                <w:right w:val="single" w:sz="6" w:space="4" w:color="auto"/>
              </w:divBdr>
              <w:divsChild>
                <w:div w:id="2116948147">
                  <w:marLeft w:val="0"/>
                  <w:marRight w:val="0"/>
                  <w:marTop w:val="0"/>
                  <w:marBottom w:val="0"/>
                  <w:divBdr>
                    <w:top w:val="none" w:sz="0" w:space="0" w:color="auto"/>
                    <w:left w:val="none" w:sz="0" w:space="0" w:color="auto"/>
                    <w:bottom w:val="none" w:sz="0" w:space="0" w:color="auto"/>
                    <w:right w:val="none" w:sz="0" w:space="0" w:color="auto"/>
                  </w:divBdr>
                  <w:divsChild>
                    <w:div w:id="4391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400673">
          <w:marLeft w:val="0"/>
          <w:marRight w:val="0"/>
          <w:marTop w:val="0"/>
          <w:marBottom w:val="0"/>
          <w:divBdr>
            <w:top w:val="none" w:sz="0" w:space="0" w:color="auto"/>
            <w:left w:val="none" w:sz="0" w:space="0" w:color="auto"/>
            <w:bottom w:val="none" w:sz="0" w:space="0" w:color="auto"/>
            <w:right w:val="none" w:sz="0" w:space="0" w:color="auto"/>
          </w:divBdr>
          <w:divsChild>
            <w:div w:id="2098019467">
              <w:marLeft w:val="0"/>
              <w:marRight w:val="0"/>
              <w:marTop w:val="240"/>
              <w:marBottom w:val="0"/>
              <w:divBdr>
                <w:top w:val="single" w:sz="6" w:space="4" w:color="auto"/>
                <w:left w:val="single" w:sz="6" w:space="4" w:color="auto"/>
                <w:bottom w:val="single" w:sz="6" w:space="4" w:color="auto"/>
                <w:right w:val="single" w:sz="6" w:space="4" w:color="auto"/>
              </w:divBdr>
              <w:divsChild>
                <w:div w:id="2109040574">
                  <w:marLeft w:val="0"/>
                  <w:marRight w:val="0"/>
                  <w:marTop w:val="0"/>
                  <w:marBottom w:val="0"/>
                  <w:divBdr>
                    <w:top w:val="none" w:sz="0" w:space="0" w:color="auto"/>
                    <w:left w:val="none" w:sz="0" w:space="0" w:color="auto"/>
                    <w:bottom w:val="none" w:sz="0" w:space="0" w:color="auto"/>
                    <w:right w:val="none" w:sz="0" w:space="0" w:color="auto"/>
                  </w:divBdr>
                  <w:divsChild>
                    <w:div w:id="200469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130632">
          <w:marLeft w:val="0"/>
          <w:marRight w:val="0"/>
          <w:marTop w:val="0"/>
          <w:marBottom w:val="0"/>
          <w:divBdr>
            <w:top w:val="none" w:sz="0" w:space="0" w:color="auto"/>
            <w:left w:val="none" w:sz="0" w:space="0" w:color="auto"/>
            <w:bottom w:val="none" w:sz="0" w:space="0" w:color="auto"/>
            <w:right w:val="none" w:sz="0" w:space="0" w:color="auto"/>
          </w:divBdr>
          <w:divsChild>
            <w:div w:id="1533879704">
              <w:marLeft w:val="0"/>
              <w:marRight w:val="0"/>
              <w:marTop w:val="240"/>
              <w:marBottom w:val="0"/>
              <w:divBdr>
                <w:top w:val="single" w:sz="6" w:space="4" w:color="auto"/>
                <w:left w:val="single" w:sz="6" w:space="4" w:color="auto"/>
                <w:bottom w:val="single" w:sz="6" w:space="4" w:color="auto"/>
                <w:right w:val="single" w:sz="6" w:space="4" w:color="auto"/>
              </w:divBdr>
              <w:divsChild>
                <w:div w:id="1642613871">
                  <w:marLeft w:val="0"/>
                  <w:marRight w:val="0"/>
                  <w:marTop w:val="0"/>
                  <w:marBottom w:val="0"/>
                  <w:divBdr>
                    <w:top w:val="none" w:sz="0" w:space="0" w:color="auto"/>
                    <w:left w:val="none" w:sz="0" w:space="0" w:color="auto"/>
                    <w:bottom w:val="none" w:sz="0" w:space="0" w:color="auto"/>
                    <w:right w:val="none" w:sz="0" w:space="0" w:color="auto"/>
                  </w:divBdr>
                  <w:divsChild>
                    <w:div w:id="47731706">
                      <w:marLeft w:val="0"/>
                      <w:marRight w:val="0"/>
                      <w:marTop w:val="0"/>
                      <w:marBottom w:val="0"/>
                      <w:divBdr>
                        <w:top w:val="none" w:sz="0" w:space="0" w:color="auto"/>
                        <w:left w:val="none" w:sz="0" w:space="0" w:color="auto"/>
                        <w:bottom w:val="none" w:sz="0" w:space="0" w:color="auto"/>
                        <w:right w:val="none" w:sz="0" w:space="0" w:color="auto"/>
                      </w:divBdr>
                    </w:div>
                    <w:div w:id="298077702">
                      <w:marLeft w:val="0"/>
                      <w:marRight w:val="0"/>
                      <w:marTop w:val="0"/>
                      <w:marBottom w:val="0"/>
                      <w:divBdr>
                        <w:top w:val="none" w:sz="0" w:space="0" w:color="auto"/>
                        <w:left w:val="none" w:sz="0" w:space="0" w:color="auto"/>
                        <w:bottom w:val="none" w:sz="0" w:space="0" w:color="auto"/>
                        <w:right w:val="none" w:sz="0" w:space="0" w:color="auto"/>
                      </w:divBdr>
                      <w:divsChild>
                        <w:div w:id="1937781610">
                          <w:marLeft w:val="0"/>
                          <w:marRight w:val="0"/>
                          <w:marTop w:val="0"/>
                          <w:marBottom w:val="0"/>
                          <w:divBdr>
                            <w:top w:val="single" w:sz="6" w:space="0" w:color="EAEAEA"/>
                            <w:left w:val="single" w:sz="6" w:space="0" w:color="EAEAEA"/>
                            <w:bottom w:val="single" w:sz="6" w:space="0" w:color="EAEAEA"/>
                            <w:right w:val="single" w:sz="6" w:space="0" w:color="EAEAEA"/>
                          </w:divBdr>
                          <w:divsChild>
                            <w:div w:id="12395565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60564534">
          <w:marLeft w:val="0"/>
          <w:marRight w:val="0"/>
          <w:marTop w:val="0"/>
          <w:marBottom w:val="0"/>
          <w:divBdr>
            <w:top w:val="none" w:sz="0" w:space="0" w:color="auto"/>
            <w:left w:val="none" w:sz="0" w:space="0" w:color="auto"/>
            <w:bottom w:val="none" w:sz="0" w:space="0" w:color="auto"/>
            <w:right w:val="none" w:sz="0" w:space="0" w:color="auto"/>
          </w:divBdr>
          <w:divsChild>
            <w:div w:id="1563633498">
              <w:marLeft w:val="0"/>
              <w:marRight w:val="0"/>
              <w:marTop w:val="240"/>
              <w:marBottom w:val="0"/>
              <w:divBdr>
                <w:top w:val="single" w:sz="6" w:space="4" w:color="auto"/>
                <w:left w:val="single" w:sz="6" w:space="4" w:color="auto"/>
                <w:bottom w:val="single" w:sz="6" w:space="4" w:color="auto"/>
                <w:right w:val="single" w:sz="6" w:space="4" w:color="auto"/>
              </w:divBdr>
              <w:divsChild>
                <w:div w:id="782529541">
                  <w:marLeft w:val="0"/>
                  <w:marRight w:val="0"/>
                  <w:marTop w:val="0"/>
                  <w:marBottom w:val="0"/>
                  <w:divBdr>
                    <w:top w:val="none" w:sz="0" w:space="0" w:color="auto"/>
                    <w:left w:val="none" w:sz="0" w:space="0" w:color="auto"/>
                    <w:bottom w:val="none" w:sz="0" w:space="0" w:color="auto"/>
                    <w:right w:val="none" w:sz="0" w:space="0" w:color="auto"/>
                  </w:divBdr>
                  <w:divsChild>
                    <w:div w:id="277101118">
                      <w:marLeft w:val="0"/>
                      <w:marRight w:val="0"/>
                      <w:marTop w:val="0"/>
                      <w:marBottom w:val="0"/>
                      <w:divBdr>
                        <w:top w:val="none" w:sz="0" w:space="0" w:color="auto"/>
                        <w:left w:val="none" w:sz="0" w:space="0" w:color="auto"/>
                        <w:bottom w:val="none" w:sz="0" w:space="0" w:color="auto"/>
                        <w:right w:val="none" w:sz="0" w:space="0" w:color="auto"/>
                      </w:divBdr>
                    </w:div>
                    <w:div w:id="2109422347">
                      <w:marLeft w:val="0"/>
                      <w:marRight w:val="0"/>
                      <w:marTop w:val="0"/>
                      <w:marBottom w:val="0"/>
                      <w:divBdr>
                        <w:top w:val="none" w:sz="0" w:space="0" w:color="auto"/>
                        <w:left w:val="none" w:sz="0" w:space="0" w:color="auto"/>
                        <w:bottom w:val="none" w:sz="0" w:space="0" w:color="auto"/>
                        <w:right w:val="none" w:sz="0" w:space="0" w:color="auto"/>
                      </w:divBdr>
                      <w:divsChild>
                        <w:div w:id="1212839177">
                          <w:marLeft w:val="0"/>
                          <w:marRight w:val="0"/>
                          <w:marTop w:val="0"/>
                          <w:marBottom w:val="0"/>
                          <w:divBdr>
                            <w:top w:val="single" w:sz="6" w:space="0" w:color="EAEAEA"/>
                            <w:left w:val="single" w:sz="6" w:space="0" w:color="EAEAEA"/>
                            <w:bottom w:val="single" w:sz="6" w:space="0" w:color="EAEAEA"/>
                            <w:right w:val="single" w:sz="6" w:space="0" w:color="EAEAEA"/>
                          </w:divBdr>
                          <w:divsChild>
                            <w:div w:id="59840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47146000">
                  <w:marLeft w:val="0"/>
                  <w:marRight w:val="0"/>
                  <w:marTop w:val="0"/>
                  <w:marBottom w:val="0"/>
                  <w:divBdr>
                    <w:top w:val="none" w:sz="0" w:space="0" w:color="auto"/>
                    <w:left w:val="none" w:sz="0" w:space="0" w:color="auto"/>
                    <w:bottom w:val="none" w:sz="0" w:space="0" w:color="auto"/>
                    <w:right w:val="none" w:sz="0" w:space="0" w:color="auto"/>
                  </w:divBdr>
                  <w:divsChild>
                    <w:div w:id="1630360688">
                      <w:marLeft w:val="0"/>
                      <w:marRight w:val="0"/>
                      <w:marTop w:val="60"/>
                      <w:marBottom w:val="0"/>
                      <w:divBdr>
                        <w:top w:val="none" w:sz="0" w:space="0" w:color="auto"/>
                        <w:left w:val="none" w:sz="0" w:space="0" w:color="auto"/>
                        <w:bottom w:val="none" w:sz="0" w:space="0" w:color="auto"/>
                        <w:right w:val="none" w:sz="0" w:space="0" w:color="auto"/>
                      </w:divBdr>
                      <w:divsChild>
                        <w:div w:id="16038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2554229">
          <w:marLeft w:val="0"/>
          <w:marRight w:val="0"/>
          <w:marTop w:val="0"/>
          <w:marBottom w:val="0"/>
          <w:divBdr>
            <w:top w:val="none" w:sz="0" w:space="0" w:color="auto"/>
            <w:left w:val="none" w:sz="0" w:space="0" w:color="auto"/>
            <w:bottom w:val="none" w:sz="0" w:space="0" w:color="auto"/>
            <w:right w:val="none" w:sz="0" w:space="0" w:color="auto"/>
          </w:divBdr>
          <w:divsChild>
            <w:div w:id="1431391042">
              <w:marLeft w:val="0"/>
              <w:marRight w:val="0"/>
              <w:marTop w:val="240"/>
              <w:marBottom w:val="0"/>
              <w:divBdr>
                <w:top w:val="single" w:sz="6" w:space="4" w:color="auto"/>
                <w:left w:val="single" w:sz="6" w:space="4" w:color="auto"/>
                <w:bottom w:val="single" w:sz="6" w:space="4" w:color="auto"/>
                <w:right w:val="single" w:sz="6" w:space="4" w:color="auto"/>
              </w:divBdr>
              <w:divsChild>
                <w:div w:id="228536119">
                  <w:marLeft w:val="0"/>
                  <w:marRight w:val="0"/>
                  <w:marTop w:val="0"/>
                  <w:marBottom w:val="0"/>
                  <w:divBdr>
                    <w:top w:val="none" w:sz="0" w:space="0" w:color="auto"/>
                    <w:left w:val="none" w:sz="0" w:space="0" w:color="auto"/>
                    <w:bottom w:val="none" w:sz="0" w:space="0" w:color="auto"/>
                    <w:right w:val="none" w:sz="0" w:space="0" w:color="auto"/>
                  </w:divBdr>
                  <w:divsChild>
                    <w:div w:id="56709411">
                      <w:marLeft w:val="0"/>
                      <w:marRight w:val="0"/>
                      <w:marTop w:val="0"/>
                      <w:marBottom w:val="0"/>
                      <w:divBdr>
                        <w:top w:val="none" w:sz="0" w:space="0" w:color="auto"/>
                        <w:left w:val="none" w:sz="0" w:space="0" w:color="auto"/>
                        <w:bottom w:val="none" w:sz="0" w:space="0" w:color="auto"/>
                        <w:right w:val="none" w:sz="0" w:space="0" w:color="auto"/>
                      </w:divBdr>
                    </w:div>
                    <w:div w:id="1292007446">
                      <w:marLeft w:val="0"/>
                      <w:marRight w:val="0"/>
                      <w:marTop w:val="0"/>
                      <w:marBottom w:val="0"/>
                      <w:divBdr>
                        <w:top w:val="none" w:sz="0" w:space="0" w:color="auto"/>
                        <w:left w:val="none" w:sz="0" w:space="0" w:color="auto"/>
                        <w:bottom w:val="none" w:sz="0" w:space="0" w:color="auto"/>
                        <w:right w:val="none" w:sz="0" w:space="0" w:color="auto"/>
                      </w:divBdr>
                      <w:divsChild>
                        <w:div w:id="263342344">
                          <w:marLeft w:val="0"/>
                          <w:marRight w:val="0"/>
                          <w:marTop w:val="0"/>
                          <w:marBottom w:val="0"/>
                          <w:divBdr>
                            <w:top w:val="single" w:sz="6" w:space="0" w:color="EAEAEA"/>
                            <w:left w:val="single" w:sz="6" w:space="0" w:color="EAEAEA"/>
                            <w:bottom w:val="single" w:sz="6" w:space="0" w:color="EAEAEA"/>
                            <w:right w:val="single" w:sz="6" w:space="0" w:color="EAEAEA"/>
                          </w:divBdr>
                          <w:divsChild>
                            <w:div w:id="10856161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88209577">
                  <w:marLeft w:val="0"/>
                  <w:marRight w:val="0"/>
                  <w:marTop w:val="0"/>
                  <w:marBottom w:val="0"/>
                  <w:divBdr>
                    <w:top w:val="none" w:sz="0" w:space="0" w:color="auto"/>
                    <w:left w:val="none" w:sz="0" w:space="0" w:color="auto"/>
                    <w:bottom w:val="none" w:sz="0" w:space="0" w:color="auto"/>
                    <w:right w:val="none" w:sz="0" w:space="0" w:color="auto"/>
                  </w:divBdr>
                  <w:divsChild>
                    <w:div w:id="1500268538">
                      <w:marLeft w:val="0"/>
                      <w:marRight w:val="0"/>
                      <w:marTop w:val="60"/>
                      <w:marBottom w:val="0"/>
                      <w:divBdr>
                        <w:top w:val="none" w:sz="0" w:space="0" w:color="auto"/>
                        <w:left w:val="none" w:sz="0" w:space="0" w:color="auto"/>
                        <w:bottom w:val="none" w:sz="0" w:space="0" w:color="auto"/>
                        <w:right w:val="none" w:sz="0" w:space="0" w:color="auto"/>
                      </w:divBdr>
                      <w:divsChild>
                        <w:div w:id="1645310744">
                          <w:marLeft w:val="0"/>
                          <w:marRight w:val="0"/>
                          <w:marTop w:val="0"/>
                          <w:marBottom w:val="0"/>
                          <w:divBdr>
                            <w:top w:val="none" w:sz="0" w:space="0" w:color="auto"/>
                            <w:left w:val="none" w:sz="0" w:space="0" w:color="auto"/>
                            <w:bottom w:val="none" w:sz="0" w:space="0" w:color="auto"/>
                            <w:right w:val="none" w:sz="0" w:space="0" w:color="auto"/>
                          </w:divBdr>
                        </w:div>
                        <w:div w:id="427192227">
                          <w:marLeft w:val="0"/>
                          <w:marRight w:val="0"/>
                          <w:marTop w:val="0"/>
                          <w:marBottom w:val="0"/>
                          <w:divBdr>
                            <w:top w:val="none" w:sz="0" w:space="0" w:color="auto"/>
                            <w:left w:val="none" w:sz="0" w:space="0" w:color="auto"/>
                            <w:bottom w:val="none" w:sz="0" w:space="0" w:color="auto"/>
                            <w:right w:val="none" w:sz="0" w:space="0" w:color="auto"/>
                          </w:divBdr>
                          <w:divsChild>
                            <w:div w:id="2065057694">
                              <w:marLeft w:val="0"/>
                              <w:marRight w:val="0"/>
                              <w:marTop w:val="0"/>
                              <w:marBottom w:val="0"/>
                              <w:divBdr>
                                <w:top w:val="none" w:sz="0" w:space="0" w:color="auto"/>
                                <w:left w:val="none" w:sz="0" w:space="0" w:color="auto"/>
                                <w:bottom w:val="none" w:sz="0" w:space="0" w:color="auto"/>
                                <w:right w:val="none" w:sz="0" w:space="0" w:color="auto"/>
                              </w:divBdr>
                            </w:div>
                            <w:div w:id="488793176">
                              <w:marLeft w:val="0"/>
                              <w:marRight w:val="0"/>
                              <w:marTop w:val="0"/>
                              <w:marBottom w:val="0"/>
                              <w:divBdr>
                                <w:top w:val="none" w:sz="0" w:space="0" w:color="auto"/>
                                <w:left w:val="none" w:sz="0" w:space="0" w:color="auto"/>
                                <w:bottom w:val="none" w:sz="0" w:space="0" w:color="auto"/>
                                <w:right w:val="none" w:sz="0" w:space="0" w:color="auto"/>
                              </w:divBdr>
                              <w:divsChild>
                                <w:div w:id="99352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357138">
          <w:marLeft w:val="0"/>
          <w:marRight w:val="0"/>
          <w:marTop w:val="0"/>
          <w:marBottom w:val="0"/>
          <w:divBdr>
            <w:top w:val="none" w:sz="0" w:space="0" w:color="auto"/>
            <w:left w:val="none" w:sz="0" w:space="0" w:color="auto"/>
            <w:bottom w:val="none" w:sz="0" w:space="0" w:color="auto"/>
            <w:right w:val="none" w:sz="0" w:space="0" w:color="auto"/>
          </w:divBdr>
          <w:divsChild>
            <w:div w:id="424154080">
              <w:marLeft w:val="0"/>
              <w:marRight w:val="0"/>
              <w:marTop w:val="240"/>
              <w:marBottom w:val="0"/>
              <w:divBdr>
                <w:top w:val="single" w:sz="6" w:space="4" w:color="auto"/>
                <w:left w:val="single" w:sz="6" w:space="4" w:color="auto"/>
                <w:bottom w:val="single" w:sz="6" w:space="4" w:color="auto"/>
                <w:right w:val="single" w:sz="6" w:space="4" w:color="auto"/>
              </w:divBdr>
              <w:divsChild>
                <w:div w:id="58212516">
                  <w:marLeft w:val="0"/>
                  <w:marRight w:val="0"/>
                  <w:marTop w:val="0"/>
                  <w:marBottom w:val="0"/>
                  <w:divBdr>
                    <w:top w:val="none" w:sz="0" w:space="0" w:color="auto"/>
                    <w:left w:val="none" w:sz="0" w:space="0" w:color="auto"/>
                    <w:bottom w:val="none" w:sz="0" w:space="0" w:color="auto"/>
                    <w:right w:val="none" w:sz="0" w:space="0" w:color="auto"/>
                  </w:divBdr>
                  <w:divsChild>
                    <w:div w:id="63842469">
                      <w:marLeft w:val="0"/>
                      <w:marRight w:val="0"/>
                      <w:marTop w:val="0"/>
                      <w:marBottom w:val="0"/>
                      <w:divBdr>
                        <w:top w:val="none" w:sz="0" w:space="0" w:color="auto"/>
                        <w:left w:val="none" w:sz="0" w:space="0" w:color="auto"/>
                        <w:bottom w:val="none" w:sz="0" w:space="0" w:color="auto"/>
                        <w:right w:val="none" w:sz="0" w:space="0" w:color="auto"/>
                      </w:divBdr>
                    </w:div>
                    <w:div w:id="65499484">
                      <w:marLeft w:val="0"/>
                      <w:marRight w:val="0"/>
                      <w:marTop w:val="0"/>
                      <w:marBottom w:val="0"/>
                      <w:divBdr>
                        <w:top w:val="none" w:sz="0" w:space="0" w:color="auto"/>
                        <w:left w:val="none" w:sz="0" w:space="0" w:color="auto"/>
                        <w:bottom w:val="none" w:sz="0" w:space="0" w:color="auto"/>
                        <w:right w:val="none" w:sz="0" w:space="0" w:color="auto"/>
                      </w:divBdr>
                      <w:divsChild>
                        <w:div w:id="62604082">
                          <w:marLeft w:val="0"/>
                          <w:marRight w:val="0"/>
                          <w:marTop w:val="0"/>
                          <w:marBottom w:val="0"/>
                          <w:divBdr>
                            <w:top w:val="single" w:sz="6" w:space="0" w:color="EAEAEA"/>
                            <w:left w:val="single" w:sz="6" w:space="0" w:color="EAEAEA"/>
                            <w:bottom w:val="single" w:sz="6" w:space="0" w:color="EAEAEA"/>
                            <w:right w:val="single" w:sz="6" w:space="0" w:color="EAEAEA"/>
                          </w:divBdr>
                          <w:divsChild>
                            <w:div w:id="16349430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20737660">
                  <w:marLeft w:val="0"/>
                  <w:marRight w:val="0"/>
                  <w:marTop w:val="0"/>
                  <w:marBottom w:val="0"/>
                  <w:divBdr>
                    <w:top w:val="none" w:sz="0" w:space="0" w:color="auto"/>
                    <w:left w:val="none" w:sz="0" w:space="0" w:color="auto"/>
                    <w:bottom w:val="none" w:sz="0" w:space="0" w:color="auto"/>
                    <w:right w:val="none" w:sz="0" w:space="0" w:color="auto"/>
                  </w:divBdr>
                  <w:divsChild>
                    <w:div w:id="1638221099">
                      <w:marLeft w:val="0"/>
                      <w:marRight w:val="0"/>
                      <w:marTop w:val="60"/>
                      <w:marBottom w:val="0"/>
                      <w:divBdr>
                        <w:top w:val="none" w:sz="0" w:space="0" w:color="auto"/>
                        <w:left w:val="none" w:sz="0" w:space="0" w:color="auto"/>
                        <w:bottom w:val="none" w:sz="0" w:space="0" w:color="auto"/>
                        <w:right w:val="none" w:sz="0" w:space="0" w:color="auto"/>
                      </w:divBdr>
                      <w:divsChild>
                        <w:div w:id="671027580">
                          <w:marLeft w:val="0"/>
                          <w:marRight w:val="0"/>
                          <w:marTop w:val="0"/>
                          <w:marBottom w:val="0"/>
                          <w:divBdr>
                            <w:top w:val="none" w:sz="0" w:space="0" w:color="auto"/>
                            <w:left w:val="none" w:sz="0" w:space="0" w:color="auto"/>
                            <w:bottom w:val="none" w:sz="0" w:space="0" w:color="auto"/>
                            <w:right w:val="none" w:sz="0" w:space="0" w:color="auto"/>
                          </w:divBdr>
                          <w:divsChild>
                            <w:div w:id="1999728521">
                              <w:marLeft w:val="0"/>
                              <w:marRight w:val="0"/>
                              <w:marTop w:val="0"/>
                              <w:marBottom w:val="0"/>
                              <w:divBdr>
                                <w:top w:val="none" w:sz="0" w:space="0" w:color="auto"/>
                                <w:left w:val="none" w:sz="0" w:space="0" w:color="auto"/>
                                <w:bottom w:val="none" w:sz="0" w:space="0" w:color="auto"/>
                                <w:right w:val="none" w:sz="0" w:space="0" w:color="auto"/>
                              </w:divBdr>
                            </w:div>
                            <w:div w:id="530337605">
                              <w:marLeft w:val="0"/>
                              <w:marRight w:val="0"/>
                              <w:marTop w:val="0"/>
                              <w:marBottom w:val="0"/>
                              <w:divBdr>
                                <w:top w:val="none" w:sz="0" w:space="0" w:color="auto"/>
                                <w:left w:val="none" w:sz="0" w:space="0" w:color="auto"/>
                                <w:bottom w:val="none" w:sz="0" w:space="0" w:color="auto"/>
                                <w:right w:val="none" w:sz="0" w:space="0" w:color="auto"/>
                              </w:divBdr>
                              <w:divsChild>
                                <w:div w:id="114924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7314380">
          <w:marLeft w:val="0"/>
          <w:marRight w:val="0"/>
          <w:marTop w:val="0"/>
          <w:marBottom w:val="0"/>
          <w:divBdr>
            <w:top w:val="none" w:sz="0" w:space="0" w:color="auto"/>
            <w:left w:val="none" w:sz="0" w:space="0" w:color="auto"/>
            <w:bottom w:val="none" w:sz="0" w:space="0" w:color="auto"/>
            <w:right w:val="none" w:sz="0" w:space="0" w:color="auto"/>
          </w:divBdr>
          <w:divsChild>
            <w:div w:id="144511557">
              <w:marLeft w:val="0"/>
              <w:marRight w:val="0"/>
              <w:marTop w:val="240"/>
              <w:marBottom w:val="0"/>
              <w:divBdr>
                <w:top w:val="single" w:sz="6" w:space="4" w:color="auto"/>
                <w:left w:val="single" w:sz="6" w:space="4" w:color="auto"/>
                <w:bottom w:val="single" w:sz="6" w:space="4" w:color="auto"/>
                <w:right w:val="single" w:sz="6" w:space="4" w:color="auto"/>
              </w:divBdr>
              <w:divsChild>
                <w:div w:id="791633820">
                  <w:marLeft w:val="0"/>
                  <w:marRight w:val="0"/>
                  <w:marTop w:val="0"/>
                  <w:marBottom w:val="0"/>
                  <w:divBdr>
                    <w:top w:val="none" w:sz="0" w:space="0" w:color="auto"/>
                    <w:left w:val="none" w:sz="0" w:space="0" w:color="auto"/>
                    <w:bottom w:val="none" w:sz="0" w:space="0" w:color="auto"/>
                    <w:right w:val="none" w:sz="0" w:space="0" w:color="auto"/>
                  </w:divBdr>
                  <w:divsChild>
                    <w:div w:id="1220822455">
                      <w:marLeft w:val="0"/>
                      <w:marRight w:val="0"/>
                      <w:marTop w:val="0"/>
                      <w:marBottom w:val="0"/>
                      <w:divBdr>
                        <w:top w:val="none" w:sz="0" w:space="0" w:color="auto"/>
                        <w:left w:val="none" w:sz="0" w:space="0" w:color="auto"/>
                        <w:bottom w:val="none" w:sz="0" w:space="0" w:color="auto"/>
                        <w:right w:val="none" w:sz="0" w:space="0" w:color="auto"/>
                      </w:divBdr>
                    </w:div>
                    <w:div w:id="1660501648">
                      <w:marLeft w:val="0"/>
                      <w:marRight w:val="0"/>
                      <w:marTop w:val="0"/>
                      <w:marBottom w:val="0"/>
                      <w:divBdr>
                        <w:top w:val="none" w:sz="0" w:space="0" w:color="auto"/>
                        <w:left w:val="none" w:sz="0" w:space="0" w:color="auto"/>
                        <w:bottom w:val="none" w:sz="0" w:space="0" w:color="auto"/>
                        <w:right w:val="none" w:sz="0" w:space="0" w:color="auto"/>
                      </w:divBdr>
                      <w:divsChild>
                        <w:div w:id="1621955948">
                          <w:marLeft w:val="0"/>
                          <w:marRight w:val="0"/>
                          <w:marTop w:val="0"/>
                          <w:marBottom w:val="0"/>
                          <w:divBdr>
                            <w:top w:val="single" w:sz="6" w:space="0" w:color="EAEAEA"/>
                            <w:left w:val="single" w:sz="6" w:space="0" w:color="EAEAEA"/>
                            <w:bottom w:val="single" w:sz="6" w:space="0" w:color="EAEAEA"/>
                            <w:right w:val="single" w:sz="6" w:space="0" w:color="EAEAEA"/>
                          </w:divBdr>
                          <w:divsChild>
                            <w:div w:id="6169584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03061509">
                  <w:marLeft w:val="0"/>
                  <w:marRight w:val="0"/>
                  <w:marTop w:val="0"/>
                  <w:marBottom w:val="0"/>
                  <w:divBdr>
                    <w:top w:val="none" w:sz="0" w:space="0" w:color="auto"/>
                    <w:left w:val="none" w:sz="0" w:space="0" w:color="auto"/>
                    <w:bottom w:val="none" w:sz="0" w:space="0" w:color="auto"/>
                    <w:right w:val="none" w:sz="0" w:space="0" w:color="auto"/>
                  </w:divBdr>
                  <w:divsChild>
                    <w:div w:id="1350065824">
                      <w:marLeft w:val="0"/>
                      <w:marRight w:val="0"/>
                      <w:marTop w:val="60"/>
                      <w:marBottom w:val="0"/>
                      <w:divBdr>
                        <w:top w:val="none" w:sz="0" w:space="0" w:color="auto"/>
                        <w:left w:val="none" w:sz="0" w:space="0" w:color="auto"/>
                        <w:bottom w:val="none" w:sz="0" w:space="0" w:color="auto"/>
                        <w:right w:val="none" w:sz="0" w:space="0" w:color="auto"/>
                      </w:divBdr>
                      <w:divsChild>
                        <w:div w:id="214592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85580">
          <w:marLeft w:val="0"/>
          <w:marRight w:val="0"/>
          <w:marTop w:val="0"/>
          <w:marBottom w:val="0"/>
          <w:divBdr>
            <w:top w:val="none" w:sz="0" w:space="0" w:color="auto"/>
            <w:left w:val="none" w:sz="0" w:space="0" w:color="auto"/>
            <w:bottom w:val="none" w:sz="0" w:space="0" w:color="auto"/>
            <w:right w:val="none" w:sz="0" w:space="0" w:color="auto"/>
          </w:divBdr>
          <w:divsChild>
            <w:div w:id="1371490669">
              <w:marLeft w:val="0"/>
              <w:marRight w:val="0"/>
              <w:marTop w:val="240"/>
              <w:marBottom w:val="0"/>
              <w:divBdr>
                <w:top w:val="single" w:sz="6" w:space="4" w:color="auto"/>
                <w:left w:val="single" w:sz="6" w:space="4" w:color="auto"/>
                <w:bottom w:val="single" w:sz="6" w:space="4" w:color="auto"/>
                <w:right w:val="single" w:sz="6" w:space="4" w:color="auto"/>
              </w:divBdr>
              <w:divsChild>
                <w:div w:id="1129469653">
                  <w:marLeft w:val="0"/>
                  <w:marRight w:val="0"/>
                  <w:marTop w:val="0"/>
                  <w:marBottom w:val="0"/>
                  <w:divBdr>
                    <w:top w:val="none" w:sz="0" w:space="0" w:color="auto"/>
                    <w:left w:val="none" w:sz="0" w:space="0" w:color="auto"/>
                    <w:bottom w:val="none" w:sz="0" w:space="0" w:color="auto"/>
                    <w:right w:val="none" w:sz="0" w:space="0" w:color="auto"/>
                  </w:divBdr>
                  <w:divsChild>
                    <w:div w:id="158541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880076">
          <w:marLeft w:val="0"/>
          <w:marRight w:val="0"/>
          <w:marTop w:val="0"/>
          <w:marBottom w:val="0"/>
          <w:divBdr>
            <w:top w:val="none" w:sz="0" w:space="0" w:color="auto"/>
            <w:left w:val="none" w:sz="0" w:space="0" w:color="auto"/>
            <w:bottom w:val="none" w:sz="0" w:space="0" w:color="auto"/>
            <w:right w:val="none" w:sz="0" w:space="0" w:color="auto"/>
          </w:divBdr>
          <w:divsChild>
            <w:div w:id="2006517680">
              <w:marLeft w:val="0"/>
              <w:marRight w:val="0"/>
              <w:marTop w:val="240"/>
              <w:marBottom w:val="0"/>
              <w:divBdr>
                <w:top w:val="single" w:sz="6" w:space="4" w:color="auto"/>
                <w:left w:val="single" w:sz="6" w:space="4" w:color="auto"/>
                <w:bottom w:val="single" w:sz="6" w:space="4" w:color="auto"/>
                <w:right w:val="single" w:sz="6" w:space="4" w:color="auto"/>
              </w:divBdr>
              <w:divsChild>
                <w:div w:id="1483110608">
                  <w:marLeft w:val="0"/>
                  <w:marRight w:val="0"/>
                  <w:marTop w:val="0"/>
                  <w:marBottom w:val="0"/>
                  <w:divBdr>
                    <w:top w:val="none" w:sz="0" w:space="0" w:color="auto"/>
                    <w:left w:val="none" w:sz="0" w:space="0" w:color="auto"/>
                    <w:bottom w:val="none" w:sz="0" w:space="0" w:color="auto"/>
                    <w:right w:val="none" w:sz="0" w:space="0" w:color="auto"/>
                  </w:divBdr>
                  <w:divsChild>
                    <w:div w:id="550969105">
                      <w:marLeft w:val="0"/>
                      <w:marRight w:val="0"/>
                      <w:marTop w:val="0"/>
                      <w:marBottom w:val="0"/>
                      <w:divBdr>
                        <w:top w:val="none" w:sz="0" w:space="0" w:color="auto"/>
                        <w:left w:val="none" w:sz="0" w:space="0" w:color="auto"/>
                        <w:bottom w:val="none" w:sz="0" w:space="0" w:color="auto"/>
                        <w:right w:val="none" w:sz="0" w:space="0" w:color="auto"/>
                      </w:divBdr>
                    </w:div>
                    <w:div w:id="1420446180">
                      <w:marLeft w:val="0"/>
                      <w:marRight w:val="0"/>
                      <w:marTop w:val="0"/>
                      <w:marBottom w:val="0"/>
                      <w:divBdr>
                        <w:top w:val="none" w:sz="0" w:space="0" w:color="auto"/>
                        <w:left w:val="none" w:sz="0" w:space="0" w:color="auto"/>
                        <w:bottom w:val="none" w:sz="0" w:space="0" w:color="auto"/>
                        <w:right w:val="none" w:sz="0" w:space="0" w:color="auto"/>
                      </w:divBdr>
                      <w:divsChild>
                        <w:div w:id="81143910">
                          <w:marLeft w:val="0"/>
                          <w:marRight w:val="0"/>
                          <w:marTop w:val="0"/>
                          <w:marBottom w:val="0"/>
                          <w:divBdr>
                            <w:top w:val="single" w:sz="6" w:space="0" w:color="EAEAEA"/>
                            <w:left w:val="single" w:sz="6" w:space="0" w:color="EAEAEA"/>
                            <w:bottom w:val="single" w:sz="6" w:space="0" w:color="EAEAEA"/>
                            <w:right w:val="single" w:sz="6" w:space="0" w:color="EAEAEA"/>
                          </w:divBdr>
                          <w:divsChild>
                            <w:div w:id="13497974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5626498">
      <w:bodyDiv w:val="1"/>
      <w:marLeft w:val="0"/>
      <w:marRight w:val="0"/>
      <w:marTop w:val="0"/>
      <w:marBottom w:val="0"/>
      <w:divBdr>
        <w:top w:val="none" w:sz="0" w:space="0" w:color="auto"/>
        <w:left w:val="none" w:sz="0" w:space="0" w:color="auto"/>
        <w:bottom w:val="none" w:sz="0" w:space="0" w:color="auto"/>
        <w:right w:val="none" w:sz="0" w:space="0" w:color="auto"/>
      </w:divBdr>
      <w:divsChild>
        <w:div w:id="180319066">
          <w:marLeft w:val="0"/>
          <w:marRight w:val="0"/>
          <w:marTop w:val="120"/>
          <w:marBottom w:val="120"/>
          <w:divBdr>
            <w:top w:val="none" w:sz="0" w:space="0" w:color="auto"/>
            <w:left w:val="none" w:sz="0" w:space="0" w:color="auto"/>
            <w:bottom w:val="none" w:sz="0" w:space="0" w:color="auto"/>
            <w:right w:val="none" w:sz="0" w:space="0" w:color="auto"/>
          </w:divBdr>
        </w:div>
        <w:div w:id="1558274220">
          <w:marLeft w:val="0"/>
          <w:marRight w:val="0"/>
          <w:marTop w:val="120"/>
          <w:marBottom w:val="120"/>
          <w:divBdr>
            <w:top w:val="none" w:sz="0" w:space="0" w:color="auto"/>
            <w:left w:val="none" w:sz="0" w:space="0" w:color="auto"/>
            <w:bottom w:val="none" w:sz="0" w:space="0" w:color="auto"/>
            <w:right w:val="none" w:sz="0" w:space="0" w:color="auto"/>
          </w:divBdr>
        </w:div>
        <w:div w:id="1173178468">
          <w:marLeft w:val="0"/>
          <w:marRight w:val="0"/>
          <w:marTop w:val="120"/>
          <w:marBottom w:val="120"/>
          <w:divBdr>
            <w:top w:val="none" w:sz="0" w:space="0" w:color="auto"/>
            <w:left w:val="none" w:sz="0" w:space="0" w:color="auto"/>
            <w:bottom w:val="none" w:sz="0" w:space="0" w:color="auto"/>
            <w:right w:val="none" w:sz="0" w:space="0" w:color="auto"/>
          </w:divBdr>
        </w:div>
        <w:div w:id="824203561">
          <w:marLeft w:val="0"/>
          <w:marRight w:val="0"/>
          <w:marTop w:val="120"/>
          <w:marBottom w:val="120"/>
          <w:divBdr>
            <w:top w:val="none" w:sz="0" w:space="0" w:color="auto"/>
            <w:left w:val="none" w:sz="0" w:space="0" w:color="auto"/>
            <w:bottom w:val="none" w:sz="0" w:space="0" w:color="auto"/>
            <w:right w:val="none" w:sz="0" w:space="0" w:color="auto"/>
          </w:divBdr>
        </w:div>
        <w:div w:id="324557229">
          <w:marLeft w:val="0"/>
          <w:marRight w:val="0"/>
          <w:marTop w:val="120"/>
          <w:marBottom w:val="120"/>
          <w:divBdr>
            <w:top w:val="none" w:sz="0" w:space="0" w:color="auto"/>
            <w:left w:val="none" w:sz="0" w:space="0" w:color="auto"/>
            <w:bottom w:val="none" w:sz="0" w:space="0" w:color="auto"/>
            <w:right w:val="none" w:sz="0" w:space="0" w:color="auto"/>
          </w:divBdr>
        </w:div>
        <w:div w:id="1630471253">
          <w:marLeft w:val="0"/>
          <w:marRight w:val="0"/>
          <w:marTop w:val="120"/>
          <w:marBottom w:val="120"/>
          <w:divBdr>
            <w:top w:val="none" w:sz="0" w:space="0" w:color="auto"/>
            <w:left w:val="none" w:sz="0" w:space="0" w:color="auto"/>
            <w:bottom w:val="none" w:sz="0" w:space="0" w:color="auto"/>
            <w:right w:val="none" w:sz="0" w:space="0" w:color="auto"/>
          </w:divBdr>
        </w:div>
        <w:div w:id="679894743">
          <w:marLeft w:val="0"/>
          <w:marRight w:val="0"/>
          <w:marTop w:val="120"/>
          <w:marBottom w:val="120"/>
          <w:divBdr>
            <w:top w:val="none" w:sz="0" w:space="0" w:color="auto"/>
            <w:left w:val="none" w:sz="0" w:space="0" w:color="auto"/>
            <w:bottom w:val="none" w:sz="0" w:space="0" w:color="auto"/>
            <w:right w:val="none" w:sz="0" w:space="0" w:color="auto"/>
          </w:divBdr>
        </w:div>
        <w:div w:id="142506061">
          <w:marLeft w:val="0"/>
          <w:marRight w:val="0"/>
          <w:marTop w:val="120"/>
          <w:marBottom w:val="120"/>
          <w:divBdr>
            <w:top w:val="none" w:sz="0" w:space="0" w:color="auto"/>
            <w:left w:val="none" w:sz="0" w:space="0" w:color="auto"/>
            <w:bottom w:val="none" w:sz="0" w:space="0" w:color="auto"/>
            <w:right w:val="none" w:sz="0" w:space="0" w:color="auto"/>
          </w:divBdr>
        </w:div>
        <w:div w:id="1251547203">
          <w:marLeft w:val="0"/>
          <w:marRight w:val="0"/>
          <w:marTop w:val="120"/>
          <w:marBottom w:val="120"/>
          <w:divBdr>
            <w:top w:val="none" w:sz="0" w:space="0" w:color="auto"/>
            <w:left w:val="none" w:sz="0" w:space="0" w:color="auto"/>
            <w:bottom w:val="none" w:sz="0" w:space="0" w:color="auto"/>
            <w:right w:val="none" w:sz="0" w:space="0" w:color="auto"/>
          </w:divBdr>
        </w:div>
        <w:div w:id="1149709275">
          <w:marLeft w:val="0"/>
          <w:marRight w:val="0"/>
          <w:marTop w:val="120"/>
          <w:marBottom w:val="120"/>
          <w:divBdr>
            <w:top w:val="none" w:sz="0" w:space="0" w:color="auto"/>
            <w:left w:val="none" w:sz="0" w:space="0" w:color="auto"/>
            <w:bottom w:val="none" w:sz="0" w:space="0" w:color="auto"/>
            <w:right w:val="none" w:sz="0" w:space="0" w:color="auto"/>
          </w:divBdr>
        </w:div>
        <w:div w:id="309988135">
          <w:marLeft w:val="0"/>
          <w:marRight w:val="0"/>
          <w:marTop w:val="120"/>
          <w:marBottom w:val="120"/>
          <w:divBdr>
            <w:top w:val="none" w:sz="0" w:space="0" w:color="auto"/>
            <w:left w:val="none" w:sz="0" w:space="0" w:color="auto"/>
            <w:bottom w:val="none" w:sz="0" w:space="0" w:color="auto"/>
            <w:right w:val="none" w:sz="0" w:space="0" w:color="auto"/>
          </w:divBdr>
        </w:div>
        <w:div w:id="1818565568">
          <w:marLeft w:val="0"/>
          <w:marRight w:val="0"/>
          <w:marTop w:val="120"/>
          <w:marBottom w:val="120"/>
          <w:divBdr>
            <w:top w:val="none" w:sz="0" w:space="0" w:color="auto"/>
            <w:left w:val="none" w:sz="0" w:space="0" w:color="auto"/>
            <w:bottom w:val="none" w:sz="0" w:space="0" w:color="auto"/>
            <w:right w:val="none" w:sz="0" w:space="0" w:color="auto"/>
          </w:divBdr>
        </w:div>
        <w:div w:id="909341455">
          <w:marLeft w:val="0"/>
          <w:marRight w:val="0"/>
          <w:marTop w:val="120"/>
          <w:marBottom w:val="120"/>
          <w:divBdr>
            <w:top w:val="none" w:sz="0" w:space="0" w:color="auto"/>
            <w:left w:val="none" w:sz="0" w:space="0" w:color="auto"/>
            <w:bottom w:val="none" w:sz="0" w:space="0" w:color="auto"/>
            <w:right w:val="none" w:sz="0" w:space="0" w:color="auto"/>
          </w:divBdr>
        </w:div>
        <w:div w:id="1022824779">
          <w:marLeft w:val="0"/>
          <w:marRight w:val="0"/>
          <w:marTop w:val="120"/>
          <w:marBottom w:val="120"/>
          <w:divBdr>
            <w:top w:val="none" w:sz="0" w:space="0" w:color="auto"/>
            <w:left w:val="none" w:sz="0" w:space="0" w:color="auto"/>
            <w:bottom w:val="none" w:sz="0" w:space="0" w:color="auto"/>
            <w:right w:val="none" w:sz="0" w:space="0" w:color="auto"/>
          </w:divBdr>
        </w:div>
        <w:div w:id="513761743">
          <w:marLeft w:val="0"/>
          <w:marRight w:val="0"/>
          <w:marTop w:val="120"/>
          <w:marBottom w:val="120"/>
          <w:divBdr>
            <w:top w:val="none" w:sz="0" w:space="0" w:color="auto"/>
            <w:left w:val="none" w:sz="0" w:space="0" w:color="auto"/>
            <w:bottom w:val="none" w:sz="0" w:space="0" w:color="auto"/>
            <w:right w:val="none" w:sz="0" w:space="0" w:color="auto"/>
          </w:divBdr>
          <w:divsChild>
            <w:div w:id="1854955708">
              <w:marLeft w:val="0"/>
              <w:marRight w:val="0"/>
              <w:marTop w:val="120"/>
              <w:marBottom w:val="120"/>
              <w:divBdr>
                <w:top w:val="none" w:sz="0" w:space="0" w:color="auto"/>
                <w:left w:val="none" w:sz="0" w:space="0" w:color="auto"/>
                <w:bottom w:val="none" w:sz="0" w:space="0" w:color="auto"/>
                <w:right w:val="none" w:sz="0" w:space="0" w:color="auto"/>
              </w:divBdr>
            </w:div>
            <w:div w:id="891425953">
              <w:marLeft w:val="0"/>
              <w:marRight w:val="0"/>
              <w:marTop w:val="120"/>
              <w:marBottom w:val="120"/>
              <w:divBdr>
                <w:top w:val="none" w:sz="0" w:space="0" w:color="auto"/>
                <w:left w:val="none" w:sz="0" w:space="0" w:color="auto"/>
                <w:bottom w:val="none" w:sz="0" w:space="0" w:color="auto"/>
                <w:right w:val="none" w:sz="0" w:space="0" w:color="auto"/>
              </w:divBdr>
            </w:div>
            <w:div w:id="2059551317">
              <w:marLeft w:val="0"/>
              <w:marRight w:val="0"/>
              <w:marTop w:val="120"/>
              <w:marBottom w:val="120"/>
              <w:divBdr>
                <w:top w:val="none" w:sz="0" w:space="0" w:color="auto"/>
                <w:left w:val="none" w:sz="0" w:space="0" w:color="auto"/>
                <w:bottom w:val="none" w:sz="0" w:space="0" w:color="auto"/>
                <w:right w:val="none" w:sz="0" w:space="0" w:color="auto"/>
              </w:divBdr>
            </w:div>
            <w:div w:id="1197891247">
              <w:marLeft w:val="0"/>
              <w:marRight w:val="0"/>
              <w:marTop w:val="120"/>
              <w:marBottom w:val="120"/>
              <w:divBdr>
                <w:top w:val="none" w:sz="0" w:space="0" w:color="auto"/>
                <w:left w:val="none" w:sz="0" w:space="0" w:color="auto"/>
                <w:bottom w:val="none" w:sz="0" w:space="0" w:color="auto"/>
                <w:right w:val="none" w:sz="0" w:space="0" w:color="auto"/>
              </w:divBdr>
            </w:div>
            <w:div w:id="1900046097">
              <w:marLeft w:val="0"/>
              <w:marRight w:val="0"/>
              <w:marTop w:val="120"/>
              <w:marBottom w:val="120"/>
              <w:divBdr>
                <w:top w:val="none" w:sz="0" w:space="0" w:color="auto"/>
                <w:left w:val="none" w:sz="0" w:space="0" w:color="auto"/>
                <w:bottom w:val="none" w:sz="0" w:space="0" w:color="auto"/>
                <w:right w:val="none" w:sz="0" w:space="0" w:color="auto"/>
              </w:divBdr>
            </w:div>
            <w:div w:id="281690254">
              <w:marLeft w:val="0"/>
              <w:marRight w:val="0"/>
              <w:marTop w:val="120"/>
              <w:marBottom w:val="120"/>
              <w:divBdr>
                <w:top w:val="none" w:sz="0" w:space="0" w:color="auto"/>
                <w:left w:val="none" w:sz="0" w:space="0" w:color="auto"/>
                <w:bottom w:val="none" w:sz="0" w:space="0" w:color="auto"/>
                <w:right w:val="none" w:sz="0" w:space="0" w:color="auto"/>
              </w:divBdr>
            </w:div>
            <w:div w:id="294021428">
              <w:marLeft w:val="0"/>
              <w:marRight w:val="0"/>
              <w:marTop w:val="120"/>
              <w:marBottom w:val="120"/>
              <w:divBdr>
                <w:top w:val="none" w:sz="0" w:space="0" w:color="auto"/>
                <w:left w:val="none" w:sz="0" w:space="0" w:color="auto"/>
                <w:bottom w:val="none" w:sz="0" w:space="0" w:color="auto"/>
                <w:right w:val="none" w:sz="0" w:space="0" w:color="auto"/>
              </w:divBdr>
            </w:div>
            <w:div w:id="110978641">
              <w:marLeft w:val="0"/>
              <w:marRight w:val="0"/>
              <w:marTop w:val="120"/>
              <w:marBottom w:val="120"/>
              <w:divBdr>
                <w:top w:val="none" w:sz="0" w:space="0" w:color="auto"/>
                <w:left w:val="none" w:sz="0" w:space="0" w:color="auto"/>
                <w:bottom w:val="none" w:sz="0" w:space="0" w:color="auto"/>
                <w:right w:val="none" w:sz="0" w:space="0" w:color="auto"/>
              </w:divBdr>
            </w:div>
            <w:div w:id="1292983430">
              <w:marLeft w:val="0"/>
              <w:marRight w:val="0"/>
              <w:marTop w:val="120"/>
              <w:marBottom w:val="120"/>
              <w:divBdr>
                <w:top w:val="none" w:sz="0" w:space="0" w:color="auto"/>
                <w:left w:val="none" w:sz="0" w:space="0" w:color="auto"/>
                <w:bottom w:val="none" w:sz="0" w:space="0" w:color="auto"/>
                <w:right w:val="none" w:sz="0" w:space="0" w:color="auto"/>
              </w:divBdr>
            </w:div>
            <w:div w:id="481193147">
              <w:marLeft w:val="0"/>
              <w:marRight w:val="0"/>
              <w:marTop w:val="120"/>
              <w:marBottom w:val="120"/>
              <w:divBdr>
                <w:top w:val="none" w:sz="0" w:space="0" w:color="auto"/>
                <w:left w:val="none" w:sz="0" w:space="0" w:color="auto"/>
                <w:bottom w:val="none" w:sz="0" w:space="0" w:color="auto"/>
                <w:right w:val="none" w:sz="0" w:space="0" w:color="auto"/>
              </w:divBdr>
            </w:div>
            <w:div w:id="1473137941">
              <w:marLeft w:val="0"/>
              <w:marRight w:val="0"/>
              <w:marTop w:val="120"/>
              <w:marBottom w:val="120"/>
              <w:divBdr>
                <w:top w:val="none" w:sz="0" w:space="0" w:color="auto"/>
                <w:left w:val="none" w:sz="0" w:space="0" w:color="auto"/>
                <w:bottom w:val="none" w:sz="0" w:space="0" w:color="auto"/>
                <w:right w:val="none" w:sz="0" w:space="0" w:color="auto"/>
              </w:divBdr>
            </w:div>
            <w:div w:id="970673949">
              <w:marLeft w:val="0"/>
              <w:marRight w:val="0"/>
              <w:marTop w:val="120"/>
              <w:marBottom w:val="120"/>
              <w:divBdr>
                <w:top w:val="none" w:sz="0" w:space="0" w:color="auto"/>
                <w:left w:val="none" w:sz="0" w:space="0" w:color="auto"/>
                <w:bottom w:val="none" w:sz="0" w:space="0" w:color="auto"/>
                <w:right w:val="none" w:sz="0" w:space="0" w:color="auto"/>
              </w:divBdr>
            </w:div>
            <w:div w:id="821653424">
              <w:marLeft w:val="0"/>
              <w:marRight w:val="0"/>
              <w:marTop w:val="120"/>
              <w:marBottom w:val="120"/>
              <w:divBdr>
                <w:top w:val="none" w:sz="0" w:space="0" w:color="auto"/>
                <w:left w:val="none" w:sz="0" w:space="0" w:color="auto"/>
                <w:bottom w:val="none" w:sz="0" w:space="0" w:color="auto"/>
                <w:right w:val="none" w:sz="0" w:space="0" w:color="auto"/>
              </w:divBdr>
            </w:div>
            <w:div w:id="1571161160">
              <w:marLeft w:val="0"/>
              <w:marRight w:val="0"/>
              <w:marTop w:val="120"/>
              <w:marBottom w:val="120"/>
              <w:divBdr>
                <w:top w:val="none" w:sz="0" w:space="0" w:color="auto"/>
                <w:left w:val="none" w:sz="0" w:space="0" w:color="auto"/>
                <w:bottom w:val="none" w:sz="0" w:space="0" w:color="auto"/>
                <w:right w:val="none" w:sz="0" w:space="0" w:color="auto"/>
              </w:divBdr>
            </w:div>
            <w:div w:id="915212943">
              <w:marLeft w:val="0"/>
              <w:marRight w:val="0"/>
              <w:marTop w:val="120"/>
              <w:marBottom w:val="120"/>
              <w:divBdr>
                <w:top w:val="none" w:sz="0" w:space="0" w:color="auto"/>
                <w:left w:val="none" w:sz="0" w:space="0" w:color="auto"/>
                <w:bottom w:val="none" w:sz="0" w:space="0" w:color="auto"/>
                <w:right w:val="none" w:sz="0" w:space="0" w:color="auto"/>
              </w:divBdr>
            </w:div>
            <w:div w:id="139620139">
              <w:marLeft w:val="0"/>
              <w:marRight w:val="0"/>
              <w:marTop w:val="120"/>
              <w:marBottom w:val="120"/>
              <w:divBdr>
                <w:top w:val="none" w:sz="0" w:space="0" w:color="auto"/>
                <w:left w:val="none" w:sz="0" w:space="0" w:color="auto"/>
                <w:bottom w:val="none" w:sz="0" w:space="0" w:color="auto"/>
                <w:right w:val="none" w:sz="0" w:space="0" w:color="auto"/>
              </w:divBdr>
            </w:div>
            <w:div w:id="2139030752">
              <w:marLeft w:val="0"/>
              <w:marRight w:val="0"/>
              <w:marTop w:val="120"/>
              <w:marBottom w:val="120"/>
              <w:divBdr>
                <w:top w:val="none" w:sz="0" w:space="0" w:color="auto"/>
                <w:left w:val="none" w:sz="0" w:space="0" w:color="auto"/>
                <w:bottom w:val="none" w:sz="0" w:space="0" w:color="auto"/>
                <w:right w:val="none" w:sz="0" w:space="0" w:color="auto"/>
              </w:divBdr>
            </w:div>
            <w:div w:id="51269975">
              <w:marLeft w:val="0"/>
              <w:marRight w:val="0"/>
              <w:marTop w:val="120"/>
              <w:marBottom w:val="120"/>
              <w:divBdr>
                <w:top w:val="none" w:sz="0" w:space="0" w:color="auto"/>
                <w:left w:val="none" w:sz="0" w:space="0" w:color="auto"/>
                <w:bottom w:val="none" w:sz="0" w:space="0" w:color="auto"/>
                <w:right w:val="none" w:sz="0" w:space="0" w:color="auto"/>
              </w:divBdr>
            </w:div>
            <w:div w:id="677540524">
              <w:marLeft w:val="0"/>
              <w:marRight w:val="0"/>
              <w:marTop w:val="120"/>
              <w:marBottom w:val="120"/>
              <w:divBdr>
                <w:top w:val="none" w:sz="0" w:space="0" w:color="auto"/>
                <w:left w:val="none" w:sz="0" w:space="0" w:color="auto"/>
                <w:bottom w:val="none" w:sz="0" w:space="0" w:color="auto"/>
                <w:right w:val="none" w:sz="0" w:space="0" w:color="auto"/>
              </w:divBdr>
            </w:div>
            <w:div w:id="1699307982">
              <w:marLeft w:val="0"/>
              <w:marRight w:val="0"/>
              <w:marTop w:val="120"/>
              <w:marBottom w:val="120"/>
              <w:divBdr>
                <w:top w:val="none" w:sz="0" w:space="0" w:color="auto"/>
                <w:left w:val="none" w:sz="0" w:space="0" w:color="auto"/>
                <w:bottom w:val="none" w:sz="0" w:space="0" w:color="auto"/>
                <w:right w:val="none" w:sz="0" w:space="0" w:color="auto"/>
              </w:divBdr>
            </w:div>
            <w:div w:id="1115249073">
              <w:marLeft w:val="0"/>
              <w:marRight w:val="0"/>
              <w:marTop w:val="120"/>
              <w:marBottom w:val="120"/>
              <w:divBdr>
                <w:top w:val="none" w:sz="0" w:space="0" w:color="auto"/>
                <w:left w:val="none" w:sz="0" w:space="0" w:color="auto"/>
                <w:bottom w:val="none" w:sz="0" w:space="0" w:color="auto"/>
                <w:right w:val="none" w:sz="0" w:space="0" w:color="auto"/>
              </w:divBdr>
            </w:div>
            <w:div w:id="79644048">
              <w:marLeft w:val="0"/>
              <w:marRight w:val="0"/>
              <w:marTop w:val="120"/>
              <w:marBottom w:val="120"/>
              <w:divBdr>
                <w:top w:val="none" w:sz="0" w:space="0" w:color="auto"/>
                <w:left w:val="none" w:sz="0" w:space="0" w:color="auto"/>
                <w:bottom w:val="none" w:sz="0" w:space="0" w:color="auto"/>
                <w:right w:val="none" w:sz="0" w:space="0" w:color="auto"/>
              </w:divBdr>
            </w:div>
            <w:div w:id="857620549">
              <w:marLeft w:val="0"/>
              <w:marRight w:val="0"/>
              <w:marTop w:val="120"/>
              <w:marBottom w:val="120"/>
              <w:divBdr>
                <w:top w:val="none" w:sz="0" w:space="0" w:color="auto"/>
                <w:left w:val="none" w:sz="0" w:space="0" w:color="auto"/>
                <w:bottom w:val="none" w:sz="0" w:space="0" w:color="auto"/>
                <w:right w:val="none" w:sz="0" w:space="0" w:color="auto"/>
              </w:divBdr>
            </w:div>
            <w:div w:id="955940342">
              <w:marLeft w:val="0"/>
              <w:marRight w:val="0"/>
              <w:marTop w:val="120"/>
              <w:marBottom w:val="120"/>
              <w:divBdr>
                <w:top w:val="none" w:sz="0" w:space="0" w:color="auto"/>
                <w:left w:val="none" w:sz="0" w:space="0" w:color="auto"/>
                <w:bottom w:val="none" w:sz="0" w:space="0" w:color="auto"/>
                <w:right w:val="none" w:sz="0" w:space="0" w:color="auto"/>
              </w:divBdr>
            </w:div>
            <w:div w:id="2108114463">
              <w:marLeft w:val="0"/>
              <w:marRight w:val="0"/>
              <w:marTop w:val="120"/>
              <w:marBottom w:val="120"/>
              <w:divBdr>
                <w:top w:val="none" w:sz="0" w:space="0" w:color="auto"/>
                <w:left w:val="none" w:sz="0" w:space="0" w:color="auto"/>
                <w:bottom w:val="none" w:sz="0" w:space="0" w:color="auto"/>
                <w:right w:val="none" w:sz="0" w:space="0" w:color="auto"/>
              </w:divBdr>
            </w:div>
            <w:div w:id="823159739">
              <w:marLeft w:val="0"/>
              <w:marRight w:val="0"/>
              <w:marTop w:val="120"/>
              <w:marBottom w:val="120"/>
              <w:divBdr>
                <w:top w:val="none" w:sz="0" w:space="0" w:color="auto"/>
                <w:left w:val="none" w:sz="0" w:space="0" w:color="auto"/>
                <w:bottom w:val="none" w:sz="0" w:space="0" w:color="auto"/>
                <w:right w:val="none" w:sz="0" w:space="0" w:color="auto"/>
              </w:divBdr>
            </w:div>
            <w:div w:id="108092919">
              <w:marLeft w:val="0"/>
              <w:marRight w:val="0"/>
              <w:marTop w:val="120"/>
              <w:marBottom w:val="120"/>
              <w:divBdr>
                <w:top w:val="none" w:sz="0" w:space="0" w:color="auto"/>
                <w:left w:val="none" w:sz="0" w:space="0" w:color="auto"/>
                <w:bottom w:val="none" w:sz="0" w:space="0" w:color="auto"/>
                <w:right w:val="none" w:sz="0" w:space="0" w:color="auto"/>
              </w:divBdr>
            </w:div>
            <w:div w:id="2120373421">
              <w:marLeft w:val="0"/>
              <w:marRight w:val="0"/>
              <w:marTop w:val="120"/>
              <w:marBottom w:val="120"/>
              <w:divBdr>
                <w:top w:val="none" w:sz="0" w:space="0" w:color="auto"/>
                <w:left w:val="none" w:sz="0" w:space="0" w:color="auto"/>
                <w:bottom w:val="none" w:sz="0" w:space="0" w:color="auto"/>
                <w:right w:val="none" w:sz="0" w:space="0" w:color="auto"/>
              </w:divBdr>
            </w:div>
            <w:div w:id="82843460">
              <w:marLeft w:val="0"/>
              <w:marRight w:val="0"/>
              <w:marTop w:val="120"/>
              <w:marBottom w:val="120"/>
              <w:divBdr>
                <w:top w:val="none" w:sz="0" w:space="0" w:color="auto"/>
                <w:left w:val="none" w:sz="0" w:space="0" w:color="auto"/>
                <w:bottom w:val="none" w:sz="0" w:space="0" w:color="auto"/>
                <w:right w:val="none" w:sz="0" w:space="0" w:color="auto"/>
              </w:divBdr>
            </w:div>
            <w:div w:id="695470249">
              <w:marLeft w:val="0"/>
              <w:marRight w:val="0"/>
              <w:marTop w:val="120"/>
              <w:marBottom w:val="120"/>
              <w:divBdr>
                <w:top w:val="none" w:sz="0" w:space="0" w:color="auto"/>
                <w:left w:val="none" w:sz="0" w:space="0" w:color="auto"/>
                <w:bottom w:val="none" w:sz="0" w:space="0" w:color="auto"/>
                <w:right w:val="none" w:sz="0" w:space="0" w:color="auto"/>
              </w:divBdr>
            </w:div>
            <w:div w:id="1108813354">
              <w:marLeft w:val="0"/>
              <w:marRight w:val="0"/>
              <w:marTop w:val="120"/>
              <w:marBottom w:val="120"/>
              <w:divBdr>
                <w:top w:val="none" w:sz="0" w:space="0" w:color="auto"/>
                <w:left w:val="none" w:sz="0" w:space="0" w:color="auto"/>
                <w:bottom w:val="none" w:sz="0" w:space="0" w:color="auto"/>
                <w:right w:val="none" w:sz="0" w:space="0" w:color="auto"/>
              </w:divBdr>
            </w:div>
            <w:div w:id="485439143">
              <w:marLeft w:val="0"/>
              <w:marRight w:val="0"/>
              <w:marTop w:val="120"/>
              <w:marBottom w:val="120"/>
              <w:divBdr>
                <w:top w:val="none" w:sz="0" w:space="0" w:color="auto"/>
                <w:left w:val="none" w:sz="0" w:space="0" w:color="auto"/>
                <w:bottom w:val="none" w:sz="0" w:space="0" w:color="auto"/>
                <w:right w:val="none" w:sz="0" w:space="0" w:color="auto"/>
              </w:divBdr>
            </w:div>
            <w:div w:id="2048017934">
              <w:marLeft w:val="0"/>
              <w:marRight w:val="0"/>
              <w:marTop w:val="120"/>
              <w:marBottom w:val="120"/>
              <w:divBdr>
                <w:top w:val="none" w:sz="0" w:space="0" w:color="auto"/>
                <w:left w:val="none" w:sz="0" w:space="0" w:color="auto"/>
                <w:bottom w:val="none" w:sz="0" w:space="0" w:color="auto"/>
                <w:right w:val="none" w:sz="0" w:space="0" w:color="auto"/>
              </w:divBdr>
            </w:div>
            <w:div w:id="412169656">
              <w:marLeft w:val="0"/>
              <w:marRight w:val="0"/>
              <w:marTop w:val="120"/>
              <w:marBottom w:val="120"/>
              <w:divBdr>
                <w:top w:val="none" w:sz="0" w:space="0" w:color="auto"/>
                <w:left w:val="none" w:sz="0" w:space="0" w:color="auto"/>
                <w:bottom w:val="none" w:sz="0" w:space="0" w:color="auto"/>
                <w:right w:val="none" w:sz="0" w:space="0" w:color="auto"/>
              </w:divBdr>
            </w:div>
            <w:div w:id="1540049371">
              <w:marLeft w:val="0"/>
              <w:marRight w:val="0"/>
              <w:marTop w:val="120"/>
              <w:marBottom w:val="120"/>
              <w:divBdr>
                <w:top w:val="none" w:sz="0" w:space="0" w:color="auto"/>
                <w:left w:val="none" w:sz="0" w:space="0" w:color="auto"/>
                <w:bottom w:val="none" w:sz="0" w:space="0" w:color="auto"/>
                <w:right w:val="none" w:sz="0" w:space="0" w:color="auto"/>
              </w:divBdr>
            </w:div>
            <w:div w:id="1994676733">
              <w:marLeft w:val="0"/>
              <w:marRight w:val="0"/>
              <w:marTop w:val="120"/>
              <w:marBottom w:val="120"/>
              <w:divBdr>
                <w:top w:val="none" w:sz="0" w:space="0" w:color="auto"/>
                <w:left w:val="none" w:sz="0" w:space="0" w:color="auto"/>
                <w:bottom w:val="none" w:sz="0" w:space="0" w:color="auto"/>
                <w:right w:val="none" w:sz="0" w:space="0" w:color="auto"/>
              </w:divBdr>
            </w:div>
            <w:div w:id="1594701821">
              <w:marLeft w:val="0"/>
              <w:marRight w:val="0"/>
              <w:marTop w:val="120"/>
              <w:marBottom w:val="120"/>
              <w:divBdr>
                <w:top w:val="none" w:sz="0" w:space="0" w:color="auto"/>
                <w:left w:val="none" w:sz="0" w:space="0" w:color="auto"/>
                <w:bottom w:val="none" w:sz="0" w:space="0" w:color="auto"/>
                <w:right w:val="none" w:sz="0" w:space="0" w:color="auto"/>
              </w:divBdr>
            </w:div>
            <w:div w:id="2067409032">
              <w:marLeft w:val="0"/>
              <w:marRight w:val="0"/>
              <w:marTop w:val="120"/>
              <w:marBottom w:val="120"/>
              <w:divBdr>
                <w:top w:val="none" w:sz="0" w:space="0" w:color="auto"/>
                <w:left w:val="none" w:sz="0" w:space="0" w:color="auto"/>
                <w:bottom w:val="none" w:sz="0" w:space="0" w:color="auto"/>
                <w:right w:val="none" w:sz="0" w:space="0" w:color="auto"/>
              </w:divBdr>
            </w:div>
            <w:div w:id="220293285">
              <w:marLeft w:val="0"/>
              <w:marRight w:val="0"/>
              <w:marTop w:val="120"/>
              <w:marBottom w:val="120"/>
              <w:divBdr>
                <w:top w:val="none" w:sz="0" w:space="0" w:color="auto"/>
                <w:left w:val="none" w:sz="0" w:space="0" w:color="auto"/>
                <w:bottom w:val="none" w:sz="0" w:space="0" w:color="auto"/>
                <w:right w:val="none" w:sz="0" w:space="0" w:color="auto"/>
              </w:divBdr>
            </w:div>
            <w:div w:id="387532002">
              <w:marLeft w:val="0"/>
              <w:marRight w:val="0"/>
              <w:marTop w:val="120"/>
              <w:marBottom w:val="120"/>
              <w:divBdr>
                <w:top w:val="none" w:sz="0" w:space="0" w:color="auto"/>
                <w:left w:val="none" w:sz="0" w:space="0" w:color="auto"/>
                <w:bottom w:val="none" w:sz="0" w:space="0" w:color="auto"/>
                <w:right w:val="none" w:sz="0" w:space="0" w:color="auto"/>
              </w:divBdr>
            </w:div>
            <w:div w:id="552351854">
              <w:marLeft w:val="0"/>
              <w:marRight w:val="0"/>
              <w:marTop w:val="120"/>
              <w:marBottom w:val="120"/>
              <w:divBdr>
                <w:top w:val="none" w:sz="0" w:space="0" w:color="auto"/>
                <w:left w:val="none" w:sz="0" w:space="0" w:color="auto"/>
                <w:bottom w:val="none" w:sz="0" w:space="0" w:color="auto"/>
                <w:right w:val="none" w:sz="0" w:space="0" w:color="auto"/>
              </w:divBdr>
            </w:div>
            <w:div w:id="2042898300">
              <w:marLeft w:val="0"/>
              <w:marRight w:val="0"/>
              <w:marTop w:val="120"/>
              <w:marBottom w:val="120"/>
              <w:divBdr>
                <w:top w:val="none" w:sz="0" w:space="0" w:color="auto"/>
                <w:left w:val="none" w:sz="0" w:space="0" w:color="auto"/>
                <w:bottom w:val="none" w:sz="0" w:space="0" w:color="auto"/>
                <w:right w:val="none" w:sz="0" w:space="0" w:color="auto"/>
              </w:divBdr>
            </w:div>
            <w:div w:id="1636369923">
              <w:marLeft w:val="0"/>
              <w:marRight w:val="0"/>
              <w:marTop w:val="120"/>
              <w:marBottom w:val="120"/>
              <w:divBdr>
                <w:top w:val="none" w:sz="0" w:space="0" w:color="auto"/>
                <w:left w:val="none" w:sz="0" w:space="0" w:color="auto"/>
                <w:bottom w:val="none" w:sz="0" w:space="0" w:color="auto"/>
                <w:right w:val="none" w:sz="0" w:space="0" w:color="auto"/>
              </w:divBdr>
            </w:div>
            <w:div w:id="979574833">
              <w:marLeft w:val="0"/>
              <w:marRight w:val="0"/>
              <w:marTop w:val="120"/>
              <w:marBottom w:val="120"/>
              <w:divBdr>
                <w:top w:val="none" w:sz="0" w:space="0" w:color="auto"/>
                <w:left w:val="none" w:sz="0" w:space="0" w:color="auto"/>
                <w:bottom w:val="none" w:sz="0" w:space="0" w:color="auto"/>
                <w:right w:val="none" w:sz="0" w:space="0" w:color="auto"/>
              </w:divBdr>
            </w:div>
            <w:div w:id="8727068">
              <w:marLeft w:val="0"/>
              <w:marRight w:val="0"/>
              <w:marTop w:val="120"/>
              <w:marBottom w:val="120"/>
              <w:divBdr>
                <w:top w:val="none" w:sz="0" w:space="0" w:color="auto"/>
                <w:left w:val="none" w:sz="0" w:space="0" w:color="auto"/>
                <w:bottom w:val="none" w:sz="0" w:space="0" w:color="auto"/>
                <w:right w:val="none" w:sz="0" w:space="0" w:color="auto"/>
              </w:divBdr>
            </w:div>
            <w:div w:id="407115879">
              <w:marLeft w:val="0"/>
              <w:marRight w:val="0"/>
              <w:marTop w:val="120"/>
              <w:marBottom w:val="120"/>
              <w:divBdr>
                <w:top w:val="none" w:sz="0" w:space="0" w:color="auto"/>
                <w:left w:val="none" w:sz="0" w:space="0" w:color="auto"/>
                <w:bottom w:val="none" w:sz="0" w:space="0" w:color="auto"/>
                <w:right w:val="none" w:sz="0" w:space="0" w:color="auto"/>
              </w:divBdr>
            </w:div>
            <w:div w:id="986205544">
              <w:marLeft w:val="0"/>
              <w:marRight w:val="0"/>
              <w:marTop w:val="120"/>
              <w:marBottom w:val="120"/>
              <w:divBdr>
                <w:top w:val="none" w:sz="0" w:space="0" w:color="auto"/>
                <w:left w:val="none" w:sz="0" w:space="0" w:color="auto"/>
                <w:bottom w:val="none" w:sz="0" w:space="0" w:color="auto"/>
                <w:right w:val="none" w:sz="0" w:space="0" w:color="auto"/>
              </w:divBdr>
            </w:div>
            <w:div w:id="797069262">
              <w:marLeft w:val="0"/>
              <w:marRight w:val="0"/>
              <w:marTop w:val="120"/>
              <w:marBottom w:val="120"/>
              <w:divBdr>
                <w:top w:val="none" w:sz="0" w:space="0" w:color="auto"/>
                <w:left w:val="none" w:sz="0" w:space="0" w:color="auto"/>
                <w:bottom w:val="none" w:sz="0" w:space="0" w:color="auto"/>
                <w:right w:val="none" w:sz="0" w:space="0" w:color="auto"/>
              </w:divBdr>
            </w:div>
            <w:div w:id="999696731">
              <w:marLeft w:val="0"/>
              <w:marRight w:val="0"/>
              <w:marTop w:val="120"/>
              <w:marBottom w:val="120"/>
              <w:divBdr>
                <w:top w:val="none" w:sz="0" w:space="0" w:color="auto"/>
                <w:left w:val="none" w:sz="0" w:space="0" w:color="auto"/>
                <w:bottom w:val="none" w:sz="0" w:space="0" w:color="auto"/>
                <w:right w:val="none" w:sz="0" w:space="0" w:color="auto"/>
              </w:divBdr>
            </w:div>
            <w:div w:id="692804651">
              <w:marLeft w:val="0"/>
              <w:marRight w:val="0"/>
              <w:marTop w:val="120"/>
              <w:marBottom w:val="120"/>
              <w:divBdr>
                <w:top w:val="none" w:sz="0" w:space="0" w:color="auto"/>
                <w:left w:val="none" w:sz="0" w:space="0" w:color="auto"/>
                <w:bottom w:val="none" w:sz="0" w:space="0" w:color="auto"/>
                <w:right w:val="none" w:sz="0" w:space="0" w:color="auto"/>
              </w:divBdr>
            </w:div>
            <w:div w:id="1926914919">
              <w:marLeft w:val="0"/>
              <w:marRight w:val="0"/>
              <w:marTop w:val="120"/>
              <w:marBottom w:val="120"/>
              <w:divBdr>
                <w:top w:val="none" w:sz="0" w:space="0" w:color="auto"/>
                <w:left w:val="none" w:sz="0" w:space="0" w:color="auto"/>
                <w:bottom w:val="none" w:sz="0" w:space="0" w:color="auto"/>
                <w:right w:val="none" w:sz="0" w:space="0" w:color="auto"/>
              </w:divBdr>
            </w:div>
            <w:div w:id="455370016">
              <w:marLeft w:val="0"/>
              <w:marRight w:val="0"/>
              <w:marTop w:val="120"/>
              <w:marBottom w:val="120"/>
              <w:divBdr>
                <w:top w:val="none" w:sz="0" w:space="0" w:color="auto"/>
                <w:left w:val="none" w:sz="0" w:space="0" w:color="auto"/>
                <w:bottom w:val="none" w:sz="0" w:space="0" w:color="auto"/>
                <w:right w:val="none" w:sz="0" w:space="0" w:color="auto"/>
              </w:divBdr>
            </w:div>
            <w:div w:id="803893658">
              <w:marLeft w:val="0"/>
              <w:marRight w:val="0"/>
              <w:marTop w:val="120"/>
              <w:marBottom w:val="120"/>
              <w:divBdr>
                <w:top w:val="none" w:sz="0" w:space="0" w:color="auto"/>
                <w:left w:val="none" w:sz="0" w:space="0" w:color="auto"/>
                <w:bottom w:val="none" w:sz="0" w:space="0" w:color="auto"/>
                <w:right w:val="none" w:sz="0" w:space="0" w:color="auto"/>
              </w:divBdr>
            </w:div>
            <w:div w:id="1352754357">
              <w:marLeft w:val="0"/>
              <w:marRight w:val="0"/>
              <w:marTop w:val="120"/>
              <w:marBottom w:val="120"/>
              <w:divBdr>
                <w:top w:val="none" w:sz="0" w:space="0" w:color="auto"/>
                <w:left w:val="none" w:sz="0" w:space="0" w:color="auto"/>
                <w:bottom w:val="none" w:sz="0" w:space="0" w:color="auto"/>
                <w:right w:val="none" w:sz="0" w:space="0" w:color="auto"/>
              </w:divBdr>
            </w:div>
            <w:div w:id="585304005">
              <w:marLeft w:val="0"/>
              <w:marRight w:val="0"/>
              <w:marTop w:val="120"/>
              <w:marBottom w:val="120"/>
              <w:divBdr>
                <w:top w:val="none" w:sz="0" w:space="0" w:color="auto"/>
                <w:left w:val="none" w:sz="0" w:space="0" w:color="auto"/>
                <w:bottom w:val="none" w:sz="0" w:space="0" w:color="auto"/>
                <w:right w:val="none" w:sz="0" w:space="0" w:color="auto"/>
              </w:divBdr>
            </w:div>
            <w:div w:id="413939156">
              <w:marLeft w:val="0"/>
              <w:marRight w:val="0"/>
              <w:marTop w:val="120"/>
              <w:marBottom w:val="120"/>
              <w:divBdr>
                <w:top w:val="none" w:sz="0" w:space="0" w:color="auto"/>
                <w:left w:val="none" w:sz="0" w:space="0" w:color="auto"/>
                <w:bottom w:val="none" w:sz="0" w:space="0" w:color="auto"/>
                <w:right w:val="none" w:sz="0" w:space="0" w:color="auto"/>
              </w:divBdr>
              <w:divsChild>
                <w:div w:id="413011039">
                  <w:marLeft w:val="0"/>
                  <w:marRight w:val="0"/>
                  <w:marTop w:val="120"/>
                  <w:marBottom w:val="120"/>
                  <w:divBdr>
                    <w:top w:val="none" w:sz="0" w:space="0" w:color="auto"/>
                    <w:left w:val="none" w:sz="0" w:space="0" w:color="auto"/>
                    <w:bottom w:val="none" w:sz="0" w:space="0" w:color="auto"/>
                    <w:right w:val="none" w:sz="0" w:space="0" w:color="auto"/>
                  </w:divBdr>
                </w:div>
                <w:div w:id="828208028">
                  <w:marLeft w:val="0"/>
                  <w:marRight w:val="0"/>
                  <w:marTop w:val="120"/>
                  <w:marBottom w:val="120"/>
                  <w:divBdr>
                    <w:top w:val="none" w:sz="0" w:space="0" w:color="auto"/>
                    <w:left w:val="none" w:sz="0" w:space="0" w:color="auto"/>
                    <w:bottom w:val="none" w:sz="0" w:space="0" w:color="auto"/>
                    <w:right w:val="none" w:sz="0" w:space="0" w:color="auto"/>
                  </w:divBdr>
                </w:div>
                <w:div w:id="1424186332">
                  <w:marLeft w:val="0"/>
                  <w:marRight w:val="0"/>
                  <w:marTop w:val="120"/>
                  <w:marBottom w:val="120"/>
                  <w:divBdr>
                    <w:top w:val="none" w:sz="0" w:space="0" w:color="auto"/>
                    <w:left w:val="none" w:sz="0" w:space="0" w:color="auto"/>
                    <w:bottom w:val="none" w:sz="0" w:space="0" w:color="auto"/>
                    <w:right w:val="none" w:sz="0" w:space="0" w:color="auto"/>
                  </w:divBdr>
                </w:div>
                <w:div w:id="779229222">
                  <w:marLeft w:val="0"/>
                  <w:marRight w:val="0"/>
                  <w:marTop w:val="120"/>
                  <w:marBottom w:val="120"/>
                  <w:divBdr>
                    <w:top w:val="none" w:sz="0" w:space="0" w:color="auto"/>
                    <w:left w:val="none" w:sz="0" w:space="0" w:color="auto"/>
                    <w:bottom w:val="none" w:sz="0" w:space="0" w:color="auto"/>
                    <w:right w:val="none" w:sz="0" w:space="0" w:color="auto"/>
                  </w:divBdr>
                </w:div>
                <w:div w:id="16781092">
                  <w:marLeft w:val="0"/>
                  <w:marRight w:val="0"/>
                  <w:marTop w:val="120"/>
                  <w:marBottom w:val="120"/>
                  <w:divBdr>
                    <w:top w:val="none" w:sz="0" w:space="0" w:color="auto"/>
                    <w:left w:val="none" w:sz="0" w:space="0" w:color="auto"/>
                    <w:bottom w:val="none" w:sz="0" w:space="0" w:color="auto"/>
                    <w:right w:val="none" w:sz="0" w:space="0" w:color="auto"/>
                  </w:divBdr>
                </w:div>
                <w:div w:id="1613828218">
                  <w:marLeft w:val="0"/>
                  <w:marRight w:val="0"/>
                  <w:marTop w:val="120"/>
                  <w:marBottom w:val="120"/>
                  <w:divBdr>
                    <w:top w:val="none" w:sz="0" w:space="0" w:color="auto"/>
                    <w:left w:val="none" w:sz="0" w:space="0" w:color="auto"/>
                    <w:bottom w:val="none" w:sz="0" w:space="0" w:color="auto"/>
                    <w:right w:val="none" w:sz="0" w:space="0" w:color="auto"/>
                  </w:divBdr>
                </w:div>
                <w:div w:id="627317671">
                  <w:marLeft w:val="0"/>
                  <w:marRight w:val="0"/>
                  <w:marTop w:val="120"/>
                  <w:marBottom w:val="120"/>
                  <w:divBdr>
                    <w:top w:val="none" w:sz="0" w:space="0" w:color="auto"/>
                    <w:left w:val="none" w:sz="0" w:space="0" w:color="auto"/>
                    <w:bottom w:val="none" w:sz="0" w:space="0" w:color="auto"/>
                    <w:right w:val="none" w:sz="0" w:space="0" w:color="auto"/>
                  </w:divBdr>
                </w:div>
                <w:div w:id="154228019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github.com/biqiongyu/Battle-of-Neighborhoods" TargetMode="External"/><Relationship Id="rId13" Type="http://schemas.openxmlformats.org/officeDocument/2006/relationships/hyperlink" Target="https://2.bp.blogspot.com/-cWDZK1EOsLU/XBA3P4b1FlI/AAAAAAAAAjA/2xL2Z224uIQeFbfKuLWGIIqmsvucJlCKACEwYBhgL/s1600/table2.png" TargetMode="External"/><Relationship Id="rId18" Type="http://schemas.openxmlformats.org/officeDocument/2006/relationships/image" Target="media/image5.png"/><Relationship Id="rId26" Type="http://schemas.openxmlformats.org/officeDocument/2006/relationships/image" Target="media/image9.png"/><Relationship Id="rId3" Type="http://schemas.openxmlformats.org/officeDocument/2006/relationships/webSettings" Target="webSettings.xml"/><Relationship Id="rId21" Type="http://schemas.openxmlformats.org/officeDocument/2006/relationships/hyperlink" Target="https://1.bp.blogspot.com/-a1EEVOZ42YA/XBA3OuXItaI/AAAAAAAAAjE/CLdwPHesndkZjEUUeqIGNaJ8pcbIxEkhgCEwYBhgL/s1600/Picture5.png" TargetMode="External"/><Relationship Id="rId7" Type="http://schemas.openxmlformats.org/officeDocument/2006/relationships/hyperlink" Target="https://en.wikipedia.org/wiki/List_of_township-level_divisions_of_Shanghai" TargetMode="External"/><Relationship Id="rId12" Type="http://schemas.openxmlformats.org/officeDocument/2006/relationships/image" Target="media/image2.png"/><Relationship Id="rId17" Type="http://schemas.openxmlformats.org/officeDocument/2006/relationships/hyperlink" Target="https://1.bp.blogspot.com/-0-AtlK8FFr8/XBA3NuujtdI/AAAAAAAAAiw/MY5ZSiaX1iklVv8Ca3GEpLkLL89n3ce9ACEwYBhgL/s1600/Picture3.png" TargetMode="External"/><Relationship Id="rId25" Type="http://schemas.openxmlformats.org/officeDocument/2006/relationships/hyperlink" Target="https://4.bp.blogspot.com/-mKla50QcM-0/XBA3PIV7kwI/AAAAAAAAAi0/vEx2w_TydRkNruvfOwWlvPJwkbRRaePZQCEwYBhgL/s1600/Picture7.png" TargetMode="External"/><Relationship Id="rId2" Type="http://schemas.openxmlformats.org/officeDocument/2006/relationships/settings" Target="settings.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hyperlink" Target="https://2.bp.blogspot.com/-JS3f6vzsnTE/XBA3Pub9YOI/AAAAAAAAAi8/LceVDFP8tT4p54KKzN-jYMsdld6LyJkrACEwYBhgL/s1600/Picture9.png" TargetMode="External"/><Relationship Id="rId1" Type="http://schemas.openxmlformats.org/officeDocument/2006/relationships/styles" Target="styles.xml"/><Relationship Id="rId6" Type="http://schemas.openxmlformats.org/officeDocument/2006/relationships/hyperlink" Target="https://en.wikipedia.org/wiki/List_of_township-level_divisions_of_Beijing" TargetMode="External"/><Relationship Id="rId11" Type="http://schemas.openxmlformats.org/officeDocument/2006/relationships/hyperlink" Target="https://4.bp.blogspot.com/-vgIdmlkghC0/XBA3NjJMdmI/AAAAAAAAAjE/uUd6_inX4TwvPyPLUlpWRYsyxOMQtmoTgCEwYBhgL/s1600/Picture2.png" TargetMode="External"/><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hyperlink" Target="https://en.wikipedia.org/wiki/List_of_postal_codes_of_Canada:_M" TargetMode="External"/><Relationship Id="rId15" Type="http://schemas.openxmlformats.org/officeDocument/2006/relationships/hyperlink" Target="https://1.bp.blogspot.com/-ak5TsgFP2xs/XBA3QOIB1XI/AAAAAAAAAjE/qy3o1AYyslIZH71oQQMtjGo11Cl2PUY_wCEwYBhgL/s1600/table3.png" TargetMode="External"/><Relationship Id="rId23" Type="http://schemas.openxmlformats.org/officeDocument/2006/relationships/hyperlink" Target="https://3.bp.blogspot.com/-kl25WWZHWCM/XBA3O9VlPdI/AAAAAAAAAiw/QVRQLxbXkwocim9vd56WXeMBWHPcFHEygCEwYBhgL/s1600/Picture6.png" TargetMode="External"/><Relationship Id="rId28" Type="http://schemas.openxmlformats.org/officeDocument/2006/relationships/image" Target="media/image10.png"/><Relationship Id="rId10" Type="http://schemas.openxmlformats.org/officeDocument/2006/relationships/image" Target="media/image1.png"/><Relationship Id="rId19" Type="http://schemas.openxmlformats.org/officeDocument/2006/relationships/hyperlink" Target="https://4.bp.blogspot.com/-V4U3QgzNqyc/XBA3Odu15VI/AAAAAAAAAi4/SRcNR0ejbjYuFPup12f31AdFQZ3OatdowCEwYBhgL/s1600/Picture4.png" TargetMode="External"/><Relationship Id="rId31" Type="http://schemas.openxmlformats.org/officeDocument/2006/relationships/fontTable" Target="fontTable.xml"/><Relationship Id="rId4" Type="http://schemas.openxmlformats.org/officeDocument/2006/relationships/hyperlink" Target="https://geo.nyu.edu/catalog/nyu_2451_34572" TargetMode="External"/><Relationship Id="rId9" Type="http://schemas.openxmlformats.org/officeDocument/2006/relationships/hyperlink" Target="https://4.bp.blogspot.com/-5vxW3uiy_Fk/XBA3IFpmF9I/AAAAAAAAAiA/vOUOrpDI7DcR_gkM5G9UdVP_DdHyHCrpwCLcBGAs/s1600/Picture1.png"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hyperlink" Target="https://1.bp.blogspot.com/-036tnoda82M/XBA3PYapD3I/AAAAAAAAAi4/YGE1z11ThzseSWleVHpZ4AfIIoxXvnx-wCEwYBhgL/s1600/Picture8.png" TargetMode="External"/><Relationship Id="rId30"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480</TotalTime>
  <Pages>9</Pages>
  <Words>1248</Words>
  <Characters>7114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Anitha S Jothi</dc:creator>
  <cp:keywords/>
  <dc:description/>
  <cp:lastModifiedBy>Anitha S Jothi</cp:lastModifiedBy>
  <cp:revision>1</cp:revision>
  <dcterms:created xsi:type="dcterms:W3CDTF">2020-04-21T18:44:00Z</dcterms:created>
  <dcterms:modified xsi:type="dcterms:W3CDTF">2020-04-22T02:45:00Z</dcterms:modified>
</cp:coreProperties>
</file>