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960C" w14:textId="77777777" w:rsidR="003A1F81" w:rsidRDefault="003B2FF6" w:rsidP="002768AC">
      <w:pPr>
        <w:pStyle w:val="ListBullet"/>
        <w:numPr>
          <w:ilvl w:val="0"/>
          <w:numId w:val="0"/>
        </w:numPr>
      </w:pPr>
      <w:r w:rsidRPr="002768AC">
        <w:rPr>
          <w:rStyle w:val="Heading4Char"/>
        </w:rPr>
        <w:t>INFORMATION SHEET</w:t>
      </w:r>
    </w:p>
    <w:p w14:paraId="21209E24" w14:textId="16C06306" w:rsidR="003B2FF6" w:rsidRPr="002768AC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UN No. 1066</w:t>
      </w:r>
    </w:p>
    <w:p w14:paraId="3B340B77" w14:textId="04B9C64D" w:rsidR="003A1F81" w:rsidRDefault="003B2FF6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Hazard No. 2(T)</w:t>
      </w:r>
      <w:r w:rsidR="00DE029E">
        <w:rPr>
          <w:sz w:val="26"/>
          <w:szCs w:val="26"/>
        </w:rPr>
        <w:t>E</w:t>
      </w:r>
    </w:p>
    <w:p w14:paraId="7B5F94A8" w14:textId="34C110D2" w:rsidR="003B2FF6" w:rsidRPr="002768AC" w:rsidRDefault="002768AC" w:rsidP="002768AC">
      <w:pPr>
        <w:pStyle w:val="ListBullet"/>
        <w:numPr>
          <w:ilvl w:val="0"/>
          <w:numId w:val="0"/>
        </w:numPr>
        <w:rPr>
          <w:sz w:val="26"/>
          <w:szCs w:val="26"/>
        </w:rPr>
      </w:pPr>
      <w:r w:rsidRPr="002768AC">
        <w:rPr>
          <w:sz w:val="26"/>
          <w:szCs w:val="26"/>
        </w:rPr>
        <w:t>Classification: As 4882-2003: SG-A</w:t>
      </w:r>
      <w:r w:rsidR="00DE029E">
        <w:rPr>
          <w:sz w:val="26"/>
          <w:szCs w:val="26"/>
        </w:rPr>
        <w:t>He</w:t>
      </w:r>
      <w:r w:rsidRPr="002768AC">
        <w:rPr>
          <w:sz w:val="26"/>
          <w:szCs w:val="26"/>
        </w:rPr>
        <w:t>-</w:t>
      </w:r>
      <w:r w:rsidR="00DE029E">
        <w:rPr>
          <w:sz w:val="26"/>
          <w:szCs w:val="26"/>
        </w:rPr>
        <w:t>25</w:t>
      </w:r>
    </w:p>
    <w:p w14:paraId="1DE6F010" w14:textId="77777777" w:rsidR="003B2FF6" w:rsidRDefault="003B2FF6" w:rsidP="002768AC">
      <w:pPr>
        <w:pStyle w:val="ListBullet"/>
        <w:numPr>
          <w:ilvl w:val="0"/>
          <w:numId w:val="0"/>
        </w:numPr>
      </w:pPr>
    </w:p>
    <w:p w14:paraId="3F945A5F" w14:textId="1AF48B59" w:rsidR="003B2FF6" w:rsidRPr="002768AC" w:rsidRDefault="00602008" w:rsidP="002768AC">
      <w:pPr>
        <w:pStyle w:val="Heading1"/>
      </w:pPr>
      <w:r>
        <w:rPr>
          <w:noProof/>
        </w:rPr>
        <w:pict w14:anchorId="504E2B73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7" type="#_x0000_t202" style="position:absolute;margin-left:289.3pt;margin-top:15.15pt;width:144.65pt;height:154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" fillcolor="window" strokeweight=".5pt">
            <v:textbox>
              <w:txbxContent>
                <w:p w14:paraId="48A901C5" w14:textId="77777777" w:rsidR="00B87C48" w:rsidRDefault="00602008" w:rsidP="00B87C48">
                  <w:pPr>
                    <w:jc w:val="center"/>
                  </w:pPr>
                  <w:r>
                    <w:rPr>
                      <w:noProof/>
                    </w:rPr>
                    <w:pict w14:anchorId="1B641C1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3" o:spid="_x0000_i1026" type="#_x0000_t75" alt="A close up of a device&#10;&#10;Description automatically generated" style="width:104.05pt;height:146.1pt;visibility:visible">
                        <v:imagedata r:id="rId7" o:title="A close up of a device&#10;&#10;Description automatically generated"/>
                      </v:shape>
                    </w:pict>
                  </w:r>
                </w:p>
              </w:txbxContent>
            </v:textbox>
          </v:shape>
        </w:pict>
      </w:r>
      <w:r w:rsidR="00DE029E">
        <w:t>Argon 25/75</w:t>
      </w:r>
    </w:p>
    <w:p w14:paraId="124A090D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3D49E847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5760BA3E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34D5BD2F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06C773B1" w14:textId="77777777" w:rsidR="002768AC" w:rsidRDefault="002768AC" w:rsidP="002768AC">
      <w:pPr>
        <w:pStyle w:val="ListBullet"/>
        <w:numPr>
          <w:ilvl w:val="0"/>
          <w:numId w:val="0"/>
        </w:numPr>
      </w:pPr>
    </w:p>
    <w:p w14:paraId="2CAE08F2" w14:textId="6215EFF3" w:rsidR="00B87C48" w:rsidRDefault="00B87C48" w:rsidP="002768AC">
      <w:pPr>
        <w:pStyle w:val="ListBullet"/>
        <w:numPr>
          <w:ilvl w:val="0"/>
          <w:numId w:val="0"/>
        </w:numPr>
      </w:pPr>
    </w:p>
    <w:p w14:paraId="7EA3395B" w14:textId="56DC5078" w:rsidR="00372E5D" w:rsidRDefault="00372E5D" w:rsidP="002768AC">
      <w:pPr>
        <w:pStyle w:val="ListBullet"/>
        <w:numPr>
          <w:ilvl w:val="0"/>
          <w:numId w:val="0"/>
        </w:numPr>
      </w:pPr>
    </w:p>
    <w:p w14:paraId="5D07E189" w14:textId="77777777" w:rsidR="00372E5D" w:rsidRDefault="00372E5D" w:rsidP="002768AC">
      <w:pPr>
        <w:pStyle w:val="ListBullet"/>
        <w:numPr>
          <w:ilvl w:val="0"/>
          <w:numId w:val="0"/>
        </w:numPr>
      </w:pPr>
    </w:p>
    <w:p w14:paraId="2B99F5DF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4C7A2A34" w14:textId="13B1AA6B" w:rsidR="003B2FF6" w:rsidRDefault="003B2FF6" w:rsidP="001B5347">
      <w:pPr>
        <w:pStyle w:val="ListBullet"/>
        <w:numPr>
          <w:ilvl w:val="0"/>
          <w:numId w:val="0"/>
        </w:num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1446"/>
        <w:gridCol w:w="2764"/>
        <w:gridCol w:w="2877"/>
      </w:tblGrid>
      <w:tr w:rsidR="0075154D" w14:paraId="00EDEDAB" w14:textId="77777777" w:rsidTr="00B2065F">
        <w:trPr>
          <w:cantSplit/>
          <w:trHeight w:hRule="exact" w:val="624"/>
        </w:trPr>
        <w:tc>
          <w:tcPr>
            <w:tcW w:w="3114" w:type="dxa"/>
            <w:gridSpan w:val="2"/>
            <w:shd w:val="pct10" w:color="auto" w:fill="auto"/>
            <w:vAlign w:val="center"/>
          </w:tcPr>
          <w:p w14:paraId="138EB563" w14:textId="77777777" w:rsidR="0075154D" w:rsidRPr="009D054A" w:rsidRDefault="0075154D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SPECIFICATION</w:t>
            </w:r>
          </w:p>
        </w:tc>
        <w:tc>
          <w:tcPr>
            <w:tcW w:w="2764" w:type="dxa"/>
            <w:shd w:val="pct10" w:color="auto" w:fill="auto"/>
            <w:vAlign w:val="center"/>
          </w:tcPr>
          <w:p w14:paraId="64D14E09" w14:textId="6BFDEC2C" w:rsidR="0075154D" w:rsidRPr="009D054A" w:rsidRDefault="00551D1B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Argon 25 Cylinder</w:t>
            </w:r>
          </w:p>
        </w:tc>
        <w:tc>
          <w:tcPr>
            <w:tcW w:w="2877" w:type="dxa"/>
            <w:shd w:val="pct10" w:color="auto" w:fill="auto"/>
            <w:vAlign w:val="center"/>
          </w:tcPr>
          <w:p w14:paraId="15DE018B" w14:textId="16740D59" w:rsidR="0075154D" w:rsidRPr="009D054A" w:rsidRDefault="00551D1B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Argon 75 Cylinder</w:t>
            </w:r>
          </w:p>
        </w:tc>
      </w:tr>
      <w:tr w:rsidR="0075154D" w14:paraId="2C78B581" w14:textId="77777777" w:rsidTr="00B2065F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42C36721" w14:textId="25DDA329" w:rsidR="0075154D" w:rsidRPr="003B2FF6" w:rsidRDefault="0075154D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>Cylinder contents</w:t>
            </w:r>
            <w:r>
              <w:t xml:space="preserve"> (m</w:t>
            </w:r>
            <w:r w:rsidRPr="00052AB1">
              <w:rPr>
                <w:vertAlign w:val="superscript"/>
              </w:rPr>
              <w:t>3</w:t>
            </w:r>
            <w:r>
              <w:t>)</w:t>
            </w:r>
            <w:r>
              <w:br/>
              <w:t>(101.325 kPa at 15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5D5824B2" w14:textId="6C912CB9" w:rsidR="0075154D" w:rsidRPr="00317A40" w:rsidRDefault="00916E0B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7.8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7E6965F0" w14:textId="7F6350F4" w:rsidR="0075154D" w:rsidRPr="00317A40" w:rsidRDefault="00916E0B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7.3</w:t>
            </w:r>
          </w:p>
        </w:tc>
      </w:tr>
      <w:tr w:rsidR="00DC034C" w14:paraId="6C5C9ADA" w14:textId="77777777" w:rsidTr="00B2065F">
        <w:trPr>
          <w:cantSplit/>
          <w:trHeight w:hRule="exact" w:val="397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2DD7DF85" w14:textId="77777777" w:rsidR="00DC034C" w:rsidRPr="00317A40" w:rsidRDefault="00DC034C" w:rsidP="004B1803">
            <w:pPr>
              <w:pStyle w:val="ListBullet"/>
              <w:numPr>
                <w:ilvl w:val="0"/>
                <w:numId w:val="0"/>
              </w:numPr>
            </w:pPr>
            <w:r w:rsidRPr="00317A40">
              <w:t>Water Capacity per cylinder (L)</w:t>
            </w:r>
          </w:p>
        </w:tc>
        <w:tc>
          <w:tcPr>
            <w:tcW w:w="5641" w:type="dxa"/>
            <w:gridSpan w:val="2"/>
            <w:shd w:val="clear" w:color="auto" w:fill="auto"/>
            <w:vAlign w:val="center"/>
          </w:tcPr>
          <w:p w14:paraId="07DAB4F4" w14:textId="5F3948F9" w:rsidR="00DC034C" w:rsidRPr="00317A40" w:rsidRDefault="00916E0B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50</w:t>
            </w:r>
          </w:p>
        </w:tc>
      </w:tr>
      <w:tr w:rsidR="00DC034C" w14:paraId="3655CF35" w14:textId="77777777" w:rsidTr="00B2065F">
        <w:trPr>
          <w:cantSplit/>
          <w:trHeight w:hRule="exact" w:val="624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37AD8F76" w14:textId="214A86F6" w:rsidR="00DC034C" w:rsidRPr="003B2FF6" w:rsidRDefault="00DC034C" w:rsidP="004B1803">
            <w:pPr>
              <w:pStyle w:val="ListBullet"/>
              <w:numPr>
                <w:ilvl w:val="0"/>
                <w:numId w:val="0"/>
              </w:numPr>
            </w:pPr>
            <w:r w:rsidRPr="003B2FF6">
              <w:t xml:space="preserve">Cylinder </w:t>
            </w:r>
            <w:r>
              <w:t>Pressure (kPa)</w:t>
            </w:r>
          </w:p>
        </w:tc>
        <w:tc>
          <w:tcPr>
            <w:tcW w:w="5641" w:type="dxa"/>
            <w:gridSpan w:val="2"/>
            <w:shd w:val="clear" w:color="auto" w:fill="auto"/>
            <w:vAlign w:val="center"/>
          </w:tcPr>
          <w:p w14:paraId="1195AE8B" w14:textId="042B9AFA" w:rsidR="00DC034C" w:rsidRPr="00317A40" w:rsidRDefault="00916E0B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17,000</w:t>
            </w:r>
          </w:p>
        </w:tc>
      </w:tr>
      <w:tr w:rsidR="00DC034C" w14:paraId="190F881A" w14:textId="77777777" w:rsidTr="00B2065F">
        <w:trPr>
          <w:cantSplit/>
          <w:trHeight w:hRule="exact" w:val="690"/>
        </w:trPr>
        <w:tc>
          <w:tcPr>
            <w:tcW w:w="3114" w:type="dxa"/>
            <w:gridSpan w:val="2"/>
            <w:shd w:val="clear" w:color="auto" w:fill="auto"/>
            <w:vAlign w:val="center"/>
          </w:tcPr>
          <w:p w14:paraId="14FAED63" w14:textId="77777777" w:rsidR="00DC034C" w:rsidRPr="00317A40" w:rsidRDefault="00DC034C" w:rsidP="004B1803">
            <w:pPr>
              <w:pStyle w:val="ListBullet"/>
              <w:numPr>
                <w:ilvl w:val="0"/>
                <w:numId w:val="0"/>
              </w:numPr>
            </w:pPr>
            <w:r>
              <w:t>Cylinder Colour</w:t>
            </w:r>
          </w:p>
        </w:tc>
        <w:tc>
          <w:tcPr>
            <w:tcW w:w="2764" w:type="dxa"/>
            <w:shd w:val="clear" w:color="auto" w:fill="auto"/>
            <w:vAlign w:val="center"/>
          </w:tcPr>
          <w:p w14:paraId="0238EADC" w14:textId="77777777" w:rsidR="00C05C10" w:rsidRDefault="00916E0B" w:rsidP="00C05C10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Peacock Blue Body/</w:t>
            </w:r>
          </w:p>
          <w:p w14:paraId="4ABB6146" w14:textId="141FE1DC" w:rsidR="00C05C10" w:rsidRPr="00317A40" w:rsidRDefault="00C05C10" w:rsidP="00C05C10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Brown Shoulder</w:t>
            </w:r>
          </w:p>
        </w:tc>
        <w:tc>
          <w:tcPr>
            <w:tcW w:w="2877" w:type="dxa"/>
            <w:shd w:val="clear" w:color="auto" w:fill="auto"/>
            <w:vAlign w:val="center"/>
          </w:tcPr>
          <w:p w14:paraId="56429D7C" w14:textId="0B4FAAEE" w:rsidR="00C05C10" w:rsidRDefault="00602008" w:rsidP="00C05C10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Brown</w:t>
            </w:r>
            <w:r w:rsidR="00C05C10">
              <w:t xml:space="preserve"> Body/</w:t>
            </w:r>
          </w:p>
          <w:p w14:paraId="7971AD3A" w14:textId="5053AF03" w:rsidR="00DC034C" w:rsidRPr="00317A40" w:rsidRDefault="00602008" w:rsidP="00C05C10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 xml:space="preserve">Peacock </w:t>
            </w:r>
            <w:r w:rsidR="001B5347">
              <w:t>Blue</w:t>
            </w:r>
            <w:r w:rsidR="00C05C10">
              <w:t xml:space="preserve"> Shoulder</w:t>
            </w:r>
          </w:p>
        </w:tc>
      </w:tr>
      <w:tr w:rsidR="00DC034C" w14:paraId="18C6968E" w14:textId="77777777" w:rsidTr="00B2065F">
        <w:trPr>
          <w:cantSplit/>
          <w:trHeight w:hRule="exact" w:val="397"/>
        </w:trPr>
        <w:tc>
          <w:tcPr>
            <w:tcW w:w="311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51501" w14:textId="77777777" w:rsidR="00DC034C" w:rsidRPr="003B2FF6" w:rsidRDefault="00DC034C" w:rsidP="004B1803">
            <w:pPr>
              <w:pStyle w:val="ListBullet"/>
              <w:numPr>
                <w:ilvl w:val="0"/>
                <w:numId w:val="0"/>
              </w:numPr>
            </w:pPr>
            <w:r>
              <w:t>Outlet Connection</w:t>
            </w:r>
          </w:p>
        </w:tc>
        <w:tc>
          <w:tcPr>
            <w:tcW w:w="5641" w:type="dxa"/>
            <w:gridSpan w:val="2"/>
            <w:shd w:val="clear" w:color="auto" w:fill="auto"/>
            <w:vAlign w:val="center"/>
          </w:tcPr>
          <w:p w14:paraId="341B5CDF" w14:textId="6F26FDDD" w:rsidR="00DC034C" w:rsidRPr="00317A40" w:rsidRDefault="001B534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Type 10</w:t>
            </w:r>
          </w:p>
        </w:tc>
      </w:tr>
      <w:tr w:rsidR="00DC034C" w14:paraId="0E1608CE" w14:textId="77777777" w:rsidTr="00B2065F">
        <w:trPr>
          <w:cantSplit/>
          <w:trHeight w:hRule="exact" w:val="624"/>
        </w:trPr>
        <w:tc>
          <w:tcPr>
            <w:tcW w:w="1668" w:type="dxa"/>
            <w:tcBorders>
              <w:right w:val="nil"/>
            </w:tcBorders>
            <w:shd w:val="clear" w:color="auto" w:fill="auto"/>
            <w:vAlign w:val="center"/>
          </w:tcPr>
          <w:p w14:paraId="43B6177A" w14:textId="77777777" w:rsidR="00DC034C" w:rsidRPr="00317A40" w:rsidRDefault="00DC034C" w:rsidP="004B1803">
            <w:pPr>
              <w:pStyle w:val="ListBullet"/>
              <w:numPr>
                <w:ilvl w:val="0"/>
                <w:numId w:val="0"/>
              </w:numPr>
            </w:pPr>
            <w:r>
              <w:t>Dimensions (mm)</w:t>
            </w:r>
          </w:p>
        </w:tc>
        <w:tc>
          <w:tcPr>
            <w:tcW w:w="1446" w:type="dxa"/>
            <w:tcBorders>
              <w:left w:val="nil"/>
            </w:tcBorders>
            <w:shd w:val="clear" w:color="auto" w:fill="auto"/>
            <w:vAlign w:val="center"/>
          </w:tcPr>
          <w:p w14:paraId="42A350F3" w14:textId="77777777" w:rsidR="00DC034C" w:rsidRDefault="00DC034C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Height</w:t>
            </w:r>
          </w:p>
          <w:p w14:paraId="158A7A43" w14:textId="6E4515D1" w:rsidR="00DC034C" w:rsidRPr="00317A40" w:rsidRDefault="00DC034C" w:rsidP="00062FAC">
            <w:pPr>
              <w:pStyle w:val="ListBullet"/>
              <w:numPr>
                <w:ilvl w:val="0"/>
                <w:numId w:val="0"/>
              </w:numPr>
              <w:jc w:val="right"/>
            </w:pPr>
            <w:r>
              <w:t>Diameter</w:t>
            </w:r>
          </w:p>
        </w:tc>
        <w:tc>
          <w:tcPr>
            <w:tcW w:w="5641" w:type="dxa"/>
            <w:gridSpan w:val="2"/>
            <w:shd w:val="clear" w:color="auto" w:fill="auto"/>
            <w:vAlign w:val="center"/>
          </w:tcPr>
          <w:p w14:paraId="1BB1EBD9" w14:textId="77777777" w:rsidR="001B5347" w:rsidRDefault="001B534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1510</w:t>
            </w:r>
          </w:p>
          <w:p w14:paraId="1B4701A0" w14:textId="4408ABC1" w:rsidR="00DC034C" w:rsidRPr="00B27F4C" w:rsidRDefault="001B5347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230</w:t>
            </w:r>
          </w:p>
        </w:tc>
      </w:tr>
    </w:tbl>
    <w:p w14:paraId="7E5C8AB8" w14:textId="687E3B78" w:rsidR="00B87C48" w:rsidRDefault="006854B5" w:rsidP="00640803">
      <w:pPr>
        <w:pStyle w:val="ListBullet"/>
        <w:numPr>
          <w:ilvl w:val="0"/>
          <w:numId w:val="0"/>
        </w:numPr>
        <w:jc w:val="right"/>
      </w:pPr>
      <w:r>
        <w:t>Cylinder dimensions are approximate – variations may occur due to manufacturing toler</w:t>
      </w:r>
      <w:r w:rsidR="005D0AF1">
        <w:t>ances</w:t>
      </w:r>
    </w:p>
    <w:p w14:paraId="4DBC548B" w14:textId="35FB5715" w:rsidR="005D0AF1" w:rsidRDefault="005D0AF1" w:rsidP="00640803">
      <w:pPr>
        <w:pStyle w:val="ListBullet"/>
        <w:numPr>
          <w:ilvl w:val="0"/>
          <w:numId w:val="0"/>
        </w:numPr>
        <w:jc w:val="right"/>
      </w:pPr>
      <w:r>
        <w:t>Height includes the valve</w:t>
      </w:r>
    </w:p>
    <w:p w14:paraId="3F42A46A" w14:textId="77777777" w:rsidR="002768AC" w:rsidRDefault="002768AC" w:rsidP="002768AC">
      <w:pPr>
        <w:pStyle w:val="Heading3"/>
      </w:pPr>
    </w:p>
    <w:p w14:paraId="7AAA3BD0" w14:textId="77777777" w:rsidR="00B87C48" w:rsidRPr="002768AC" w:rsidRDefault="00286642" w:rsidP="002768AC">
      <w:pPr>
        <w:pStyle w:val="Heading3"/>
      </w:pPr>
      <w:r w:rsidRPr="002768AC">
        <w:t>Typical Analysis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1417"/>
        <w:gridCol w:w="1418"/>
        <w:gridCol w:w="1413"/>
        <w:gridCol w:w="1393"/>
      </w:tblGrid>
      <w:tr w:rsidR="00BF5292" w14:paraId="7910D6D1" w14:textId="77777777" w:rsidTr="00B2065F">
        <w:trPr>
          <w:cantSplit/>
          <w:trHeight w:hRule="exact" w:val="624"/>
        </w:trPr>
        <w:tc>
          <w:tcPr>
            <w:tcW w:w="3114" w:type="dxa"/>
            <w:shd w:val="pct10" w:color="auto" w:fill="auto"/>
            <w:vAlign w:val="center"/>
          </w:tcPr>
          <w:p w14:paraId="6FC59B70" w14:textId="77777777" w:rsidR="00B87C48" w:rsidRPr="009D054A" w:rsidRDefault="00286642" w:rsidP="004B1803">
            <w:pPr>
              <w:pStyle w:val="ListBullet"/>
              <w:numPr>
                <w:ilvl w:val="0"/>
                <w:numId w:val="0"/>
              </w:numPr>
            </w:pPr>
            <w:r w:rsidRPr="009D054A">
              <w:t>PRODUCT NAME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0AE901B7" w14:textId="07356E93" w:rsidR="00B87C48" w:rsidRPr="009D054A" w:rsidRDefault="00630B88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He</w:t>
            </w:r>
          </w:p>
        </w:tc>
        <w:tc>
          <w:tcPr>
            <w:tcW w:w="1418" w:type="dxa"/>
            <w:shd w:val="pct10" w:color="auto" w:fill="auto"/>
            <w:vAlign w:val="center"/>
          </w:tcPr>
          <w:p w14:paraId="27F37DDB" w14:textId="07A24D11" w:rsidR="00B87C48" w:rsidRPr="009D054A" w:rsidRDefault="00630B88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Ar</w:t>
            </w:r>
          </w:p>
        </w:tc>
        <w:tc>
          <w:tcPr>
            <w:tcW w:w="1413" w:type="dxa"/>
            <w:shd w:val="pct10" w:color="auto" w:fill="auto"/>
            <w:vAlign w:val="center"/>
          </w:tcPr>
          <w:p w14:paraId="43301320" w14:textId="74944BF8" w:rsidR="00B87C48" w:rsidRPr="00630B88" w:rsidRDefault="00630B88" w:rsidP="004B1803">
            <w:pPr>
              <w:pStyle w:val="ListBullet"/>
              <w:numPr>
                <w:ilvl w:val="0"/>
                <w:numId w:val="0"/>
              </w:numPr>
              <w:jc w:val="center"/>
              <w:rPr>
                <w:vertAlign w:val="subscript"/>
              </w:rPr>
            </w:pPr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1393" w:type="dxa"/>
            <w:shd w:val="pct10" w:color="auto" w:fill="auto"/>
            <w:vAlign w:val="center"/>
          </w:tcPr>
          <w:p w14:paraId="265A80ED" w14:textId="623E3B63" w:rsidR="00B87C48" w:rsidRPr="009D054A" w:rsidRDefault="00630B88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Moisture</w:t>
            </w:r>
          </w:p>
        </w:tc>
      </w:tr>
      <w:tr w:rsidR="00BF5292" w14:paraId="1A693D62" w14:textId="77777777" w:rsidTr="00B2065F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160DFE26" w14:textId="50AD57D2" w:rsidR="00B87C48" w:rsidRPr="003B2FF6" w:rsidRDefault="00630B88" w:rsidP="004B1803">
            <w:pPr>
              <w:pStyle w:val="ListBullet"/>
              <w:numPr>
                <w:ilvl w:val="0"/>
                <w:numId w:val="0"/>
              </w:numPr>
            </w:pPr>
            <w:r>
              <w:t>Argon 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1DBB2C6" w14:textId="5D94B188" w:rsidR="00B87C48" w:rsidRPr="00317A40" w:rsidRDefault="00632EE1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25%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662DE5" w14:textId="73E121C2" w:rsidR="00B87C48" w:rsidRPr="00317A40" w:rsidRDefault="00632EE1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75%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EFB8D78" w14:textId="6315C56C" w:rsidR="00B87C48" w:rsidRPr="00317A40" w:rsidRDefault="00632EE1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50 ppm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436F2848" w14:textId="2A0A060E" w:rsidR="00B87C48" w:rsidRPr="00317A40" w:rsidRDefault="00632EE1" w:rsidP="004B1803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10 ppm</w:t>
            </w:r>
          </w:p>
        </w:tc>
      </w:tr>
      <w:tr w:rsidR="00AA10ED" w14:paraId="4E20A7FB" w14:textId="77777777" w:rsidTr="00B2065F">
        <w:trPr>
          <w:cantSplit/>
          <w:trHeight w:hRule="exact" w:val="624"/>
        </w:trPr>
        <w:tc>
          <w:tcPr>
            <w:tcW w:w="3114" w:type="dxa"/>
            <w:shd w:val="clear" w:color="auto" w:fill="auto"/>
            <w:vAlign w:val="center"/>
          </w:tcPr>
          <w:p w14:paraId="5264894E" w14:textId="2E45E41A" w:rsidR="00AA10ED" w:rsidRPr="00317A40" w:rsidRDefault="00AA10ED" w:rsidP="00AA10ED">
            <w:pPr>
              <w:pStyle w:val="ListBullet"/>
              <w:numPr>
                <w:ilvl w:val="0"/>
                <w:numId w:val="0"/>
              </w:numPr>
            </w:pPr>
            <w:r>
              <w:t>Argon 75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F451B8" w14:textId="639AC76B" w:rsidR="00AA10ED" w:rsidRPr="00317A40" w:rsidRDefault="00AA10ED" w:rsidP="00AA10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75%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8EFFEA0" w14:textId="04FFAF54" w:rsidR="00AA10ED" w:rsidRPr="00317A40" w:rsidRDefault="00AA10ED" w:rsidP="00AA10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25%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A08007C" w14:textId="5A156DC8" w:rsidR="00AA10ED" w:rsidRPr="00317A40" w:rsidRDefault="00AA10ED" w:rsidP="00AA10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50 ppm</w:t>
            </w:r>
          </w:p>
        </w:tc>
        <w:tc>
          <w:tcPr>
            <w:tcW w:w="1393" w:type="dxa"/>
            <w:shd w:val="clear" w:color="auto" w:fill="auto"/>
            <w:vAlign w:val="center"/>
          </w:tcPr>
          <w:p w14:paraId="5007965F" w14:textId="03217F81" w:rsidR="00AA10ED" w:rsidRPr="00317A40" w:rsidRDefault="00AA10ED" w:rsidP="00AA10ED">
            <w:pPr>
              <w:pStyle w:val="ListBullet"/>
              <w:numPr>
                <w:ilvl w:val="0"/>
                <w:numId w:val="0"/>
              </w:numPr>
              <w:jc w:val="center"/>
            </w:pPr>
            <w:r>
              <w:t>&lt; 10 ppm</w:t>
            </w:r>
          </w:p>
        </w:tc>
      </w:tr>
    </w:tbl>
    <w:p w14:paraId="396F18A4" w14:textId="77777777" w:rsidR="00B87C48" w:rsidRDefault="00B87C48" w:rsidP="002768AC">
      <w:pPr>
        <w:pStyle w:val="ListBullet"/>
        <w:numPr>
          <w:ilvl w:val="0"/>
          <w:numId w:val="0"/>
        </w:numPr>
      </w:pPr>
    </w:p>
    <w:p w14:paraId="7611300E" w14:textId="77777777" w:rsidR="00286642" w:rsidRDefault="002866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6D792F" w14:textId="77777777" w:rsidR="00286642" w:rsidRDefault="00286642" w:rsidP="002768AC">
      <w:pPr>
        <w:pStyle w:val="ListBullet"/>
        <w:numPr>
          <w:ilvl w:val="0"/>
          <w:numId w:val="0"/>
        </w:numPr>
      </w:pPr>
    </w:p>
    <w:p w14:paraId="5ECEA95C" w14:textId="77777777" w:rsidR="009D054A" w:rsidRDefault="009D054A" w:rsidP="002768AC">
      <w:pPr>
        <w:pStyle w:val="ListBullet"/>
        <w:numPr>
          <w:ilvl w:val="0"/>
          <w:numId w:val="0"/>
        </w:numPr>
        <w:sectPr w:rsidR="009D054A" w:rsidSect="00B2065F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151" w:right="1814" w:bottom="1440" w:left="1440" w:header="709" w:footer="709" w:gutter="0"/>
          <w:cols w:space="708"/>
          <w:titlePg/>
          <w:docGrid w:linePitch="360"/>
        </w:sectPr>
      </w:pPr>
    </w:p>
    <w:p w14:paraId="0BC0459A" w14:textId="77777777" w:rsidR="00F52F45" w:rsidRPr="002D1240" w:rsidRDefault="00F52F45" w:rsidP="00F52F45">
      <w:pPr>
        <w:pStyle w:val="Heading3"/>
      </w:pPr>
      <w:bookmarkStart w:id="0" w:name="_Toc40259721"/>
      <w:r w:rsidRPr="002D1240">
        <w:t>Description</w:t>
      </w:r>
      <w:bookmarkEnd w:id="0"/>
      <w:r w:rsidRPr="002D1240">
        <w:t xml:space="preserve"> </w:t>
      </w:r>
    </w:p>
    <w:p w14:paraId="6F8D4D65" w14:textId="402A855F" w:rsidR="00F52F45" w:rsidRPr="002D1240" w:rsidRDefault="00F52F45" w:rsidP="00F52F45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Argon 25 and 75 are argon/helium based mixtures and </w:t>
      </w:r>
      <w:r w:rsidR="00110121">
        <w:rPr>
          <w:rFonts w:ascii="Calibri" w:hAnsi="Calibri"/>
          <w:lang w:val="en-US"/>
        </w:rPr>
        <w:t>are</w:t>
      </w:r>
      <w:r w:rsidRPr="002D1240">
        <w:rPr>
          <w:rFonts w:ascii="Calibri" w:hAnsi="Calibri"/>
          <w:lang w:val="en-US"/>
        </w:rPr>
        <w:t xml:space="preserve"> inert, non</w:t>
      </w:r>
      <w:r w:rsidR="00110121">
        <w:rPr>
          <w:rFonts w:ascii="Calibri" w:hAnsi="Calibri"/>
          <w:lang w:val="en-US"/>
        </w:rPr>
        <w:t>-</w:t>
      </w:r>
      <w:r w:rsidRPr="002D1240">
        <w:rPr>
          <w:rFonts w:ascii="Calibri" w:hAnsi="Calibri"/>
          <w:lang w:val="en-US"/>
        </w:rPr>
        <w:t>toxic, colourless and odourless. Supplied in high pressure metal cylinders.</w:t>
      </w:r>
    </w:p>
    <w:p w14:paraId="1ADF05F1" w14:textId="77777777" w:rsidR="00F52F45" w:rsidRPr="002D1240" w:rsidRDefault="00F52F45" w:rsidP="00F52F45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Argon 25 and 75 used in GMAW and GTAW for aluminium and aluminium alloys (Argon 25 up to 6mm, Argon 75 above 6mm).</w:t>
      </w:r>
    </w:p>
    <w:p w14:paraId="78F3B7E7" w14:textId="123080B2" w:rsidR="00F52F45" w:rsidRPr="002D1240" w:rsidRDefault="00F52F45" w:rsidP="00F52F45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Argon 25 is faster than argon, producing flatter, smoother, broader weld beads with greater penetration, fewer defects and improved productivity. It does not produce as fierce </w:t>
      </w:r>
      <w:r w:rsidR="00D16E4C">
        <w:rPr>
          <w:rFonts w:ascii="Calibri" w:hAnsi="Calibri"/>
          <w:lang w:val="en-US"/>
        </w:rPr>
        <w:t xml:space="preserve">an </w:t>
      </w:r>
      <w:r w:rsidRPr="002D1240">
        <w:rPr>
          <w:rFonts w:ascii="Calibri" w:hAnsi="Calibri"/>
          <w:lang w:val="en-US"/>
        </w:rPr>
        <w:t>arc as Argon 75 and gives less chance of burn through in thin sections.</w:t>
      </w:r>
    </w:p>
    <w:p w14:paraId="38E31274" w14:textId="77777777" w:rsidR="00F52F45" w:rsidRPr="002D1240" w:rsidRDefault="00F52F45" w:rsidP="00F52F45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Argon 75 produces a hotter arc, giving the best penetration, defect free weld beads with low porosity at high production levels.</w:t>
      </w:r>
    </w:p>
    <w:p w14:paraId="7A47B797" w14:textId="77777777" w:rsidR="00F52F45" w:rsidRPr="002D1240" w:rsidRDefault="00F52F45" w:rsidP="00F52F45">
      <w:pPr>
        <w:pStyle w:val="TableStyle2"/>
        <w:rPr>
          <w:rFonts w:ascii="Calibri" w:hAnsi="Calibri"/>
        </w:rPr>
      </w:pPr>
    </w:p>
    <w:p w14:paraId="0E661E0D" w14:textId="77777777" w:rsidR="000F5356" w:rsidRPr="002D1240" w:rsidRDefault="000F5356" w:rsidP="000F5356">
      <w:pPr>
        <w:pStyle w:val="Heading3"/>
      </w:pPr>
      <w:bookmarkStart w:id="1" w:name="_Toc40259722"/>
      <w:r>
        <w:t>Physical Characteristics</w:t>
      </w:r>
    </w:p>
    <w:p w14:paraId="7E9B945D" w14:textId="77777777" w:rsidR="000F5356" w:rsidRPr="002D1240" w:rsidRDefault="000F5356" w:rsidP="000F5356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Appearance / Odour: Colourless and Odourless</w:t>
      </w:r>
    </w:p>
    <w:p w14:paraId="3197A41B" w14:textId="77777777" w:rsidR="000F5356" w:rsidRPr="002D1240" w:rsidRDefault="000F5356" w:rsidP="000F5356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Relative density (Air = 1): 1.3</w:t>
      </w:r>
    </w:p>
    <w:p w14:paraId="217F5E14" w14:textId="77777777" w:rsidR="000F5356" w:rsidRPr="002D1240" w:rsidRDefault="000F5356" w:rsidP="000F5356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Molecular weight: 30.2</w:t>
      </w:r>
    </w:p>
    <w:p w14:paraId="2E48D692" w14:textId="77777777" w:rsidR="000F5356" w:rsidRPr="002D1240" w:rsidRDefault="000F5356" w:rsidP="000F5356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Density of gas @ </w:t>
      </w:r>
      <w:r w:rsidRPr="002D1240">
        <w:rPr>
          <w:rFonts w:ascii="Calibri" w:hAnsi="Calibri"/>
        </w:rPr>
        <w:t>15</w:t>
      </w:r>
      <w:r w:rsidRPr="002D1240">
        <w:rPr>
          <w:rFonts w:ascii="Calibri" w:hAnsi="Calibri"/>
          <w:lang w:val="it-IT"/>
        </w:rPr>
        <w:t>°</w:t>
      </w:r>
      <w:r w:rsidRPr="002D1240">
        <w:rPr>
          <w:rFonts w:ascii="Calibri" w:hAnsi="Calibri"/>
        </w:rPr>
        <w:t>C</w:t>
      </w:r>
      <w:r w:rsidRPr="002D1240">
        <w:rPr>
          <w:rFonts w:ascii="Calibri" w:hAnsi="Calibri"/>
          <w:lang w:val="en-US"/>
        </w:rPr>
        <w:t xml:space="preserve">, </w:t>
      </w:r>
      <w:r w:rsidRPr="002D1240">
        <w:rPr>
          <w:rFonts w:ascii="Calibri" w:hAnsi="Calibri"/>
        </w:rPr>
        <w:t>101.325kPa</w:t>
      </w:r>
      <w:r w:rsidRPr="002D1240">
        <w:rPr>
          <w:rFonts w:ascii="Calibri" w:hAnsi="Calibri"/>
          <w:lang w:val="en-US"/>
        </w:rPr>
        <w:t>: 1.28Kg/m³</w:t>
      </w:r>
    </w:p>
    <w:p w14:paraId="12E4767A" w14:textId="77777777" w:rsidR="00860CE7" w:rsidRDefault="00860CE7" w:rsidP="00860CE7"/>
    <w:p w14:paraId="2C5B18B0" w14:textId="3D87841F" w:rsidR="00F52F45" w:rsidRPr="002D1240" w:rsidRDefault="00F52F45" w:rsidP="00F52F45">
      <w:pPr>
        <w:pStyle w:val="Heading3"/>
      </w:pPr>
      <w:r w:rsidRPr="002D1240">
        <w:t>Typical Uses</w:t>
      </w:r>
      <w:bookmarkEnd w:id="1"/>
    </w:p>
    <w:p w14:paraId="44EACA50" w14:textId="36877E3C" w:rsidR="00F52F45" w:rsidRPr="002D1240" w:rsidRDefault="00F52F45" w:rsidP="00F52F45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MIG and TIG welding of Aluminium</w:t>
      </w:r>
    </w:p>
    <w:p w14:paraId="7E603A8C" w14:textId="77777777" w:rsidR="00F52F45" w:rsidRPr="002D1240" w:rsidRDefault="00F52F45" w:rsidP="00F52F45">
      <w:pPr>
        <w:pStyle w:val="TableStyle2"/>
        <w:rPr>
          <w:rFonts w:ascii="Calibri" w:hAnsi="Calibri"/>
        </w:rPr>
      </w:pPr>
    </w:p>
    <w:p w14:paraId="4CB304BF" w14:textId="77777777" w:rsidR="00F52F45" w:rsidRPr="002D1240" w:rsidRDefault="00F52F45" w:rsidP="00F52F45">
      <w:pPr>
        <w:pStyle w:val="Heading3"/>
      </w:pPr>
      <w:bookmarkStart w:id="2" w:name="_Toc40259723"/>
      <w:r w:rsidRPr="002D1240">
        <w:t>Main hazards</w:t>
      </w:r>
      <w:bookmarkEnd w:id="2"/>
    </w:p>
    <w:p w14:paraId="7D76B492" w14:textId="77777777" w:rsidR="00F52F45" w:rsidRPr="002D1240" w:rsidRDefault="00F52F45" w:rsidP="00F52F45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Only used approved pressure rated equipment.</w:t>
      </w:r>
    </w:p>
    <w:p w14:paraId="4DFA3668" w14:textId="77777777" w:rsidR="00F52F45" w:rsidRPr="002D1240" w:rsidRDefault="00F52F45" w:rsidP="00F52F45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Asphyxiant in high concentrations.</w:t>
      </w:r>
    </w:p>
    <w:p w14:paraId="130606E1" w14:textId="77777777" w:rsidR="00F52F45" w:rsidRPr="002D1240" w:rsidRDefault="00F52F45" w:rsidP="00F52F45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Compressed high pressure gas in cylinders.</w:t>
      </w:r>
    </w:p>
    <w:p w14:paraId="6942AA12" w14:textId="77777777" w:rsidR="00F52F45" w:rsidRPr="002D1240" w:rsidRDefault="00F52F45" w:rsidP="00F52F45">
      <w:pPr>
        <w:pStyle w:val="TableStyle2"/>
        <w:rPr>
          <w:rFonts w:ascii="Calibri" w:hAnsi="Calibri"/>
        </w:rPr>
      </w:pPr>
    </w:p>
    <w:p w14:paraId="3D83678E" w14:textId="4077DC19" w:rsidR="00F52F45" w:rsidRPr="002D1240" w:rsidRDefault="00485716" w:rsidP="00F52F45">
      <w:pPr>
        <w:pStyle w:val="Heading3"/>
      </w:pPr>
      <w:bookmarkStart w:id="3" w:name="_Toc40259724"/>
      <w:r>
        <w:br w:type="column"/>
      </w:r>
      <w:r w:rsidR="00F52F45" w:rsidRPr="002D1240">
        <w:t>Storage and handling</w:t>
      </w:r>
      <w:bookmarkEnd w:id="3"/>
    </w:p>
    <w:p w14:paraId="2E94AF4C" w14:textId="77777777" w:rsidR="00F52F45" w:rsidRPr="002D1240" w:rsidRDefault="00F52F45" w:rsidP="00F52F45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Ensure adequate ventilation for all cylinders and packs. Secure single cylinders in upright position and protect valves and manifolds from accidental damage. </w:t>
      </w:r>
    </w:p>
    <w:p w14:paraId="1915CFB4" w14:textId="77777777" w:rsidR="00F52F45" w:rsidRPr="002D1240" w:rsidRDefault="00F52F45" w:rsidP="00F52F45">
      <w:pPr>
        <w:pStyle w:val="TableStyle2"/>
        <w:rPr>
          <w:rFonts w:ascii="Calibri" w:hAnsi="Calibri"/>
        </w:rPr>
      </w:pPr>
    </w:p>
    <w:p w14:paraId="74CDDEBD" w14:textId="77777777" w:rsidR="00F52F45" w:rsidRPr="002D1240" w:rsidRDefault="00F52F45" w:rsidP="00F52F45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Keep cylinders and packs in a cool area away from all sources of heat.</w:t>
      </w:r>
    </w:p>
    <w:p w14:paraId="18E6FB43" w14:textId="77777777" w:rsidR="00F52F45" w:rsidRPr="002D1240" w:rsidRDefault="00F52F45" w:rsidP="00F52F45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Close all valves when not in use.</w:t>
      </w:r>
    </w:p>
    <w:p w14:paraId="704203E4" w14:textId="77777777" w:rsidR="00F52F45" w:rsidRPr="002D1240" w:rsidRDefault="00F52F45" w:rsidP="00F52F45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Ensure all regulators and other devices attached to the cylinder outlets are free from oil and grease, and able to withstand contents pressures. Check for leaks regularly.</w:t>
      </w:r>
    </w:p>
    <w:p w14:paraId="2F9C37C4" w14:textId="77777777" w:rsidR="00F52F45" w:rsidRPr="002D1240" w:rsidRDefault="00F52F45" w:rsidP="00F52F45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Do not store cylinders in an area where in an area where any leaking gas could accumulate.</w:t>
      </w:r>
    </w:p>
    <w:p w14:paraId="17143073" w14:textId="77777777" w:rsidR="00F52F45" w:rsidRPr="002D1240" w:rsidRDefault="00F52F45" w:rsidP="00F52F45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If valve is damaged, do not attempt to operate.</w:t>
      </w:r>
    </w:p>
    <w:p w14:paraId="7C9361DF" w14:textId="77777777" w:rsidR="00F52F45" w:rsidRPr="002D1240" w:rsidRDefault="00F52F45" w:rsidP="00F52F45">
      <w:pPr>
        <w:pStyle w:val="TableStyle2"/>
        <w:numPr>
          <w:ilvl w:val="0"/>
          <w:numId w:val="6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If valve does not operate by hand, return the cylinder to the supplier (attach a “faulty” tag). </w:t>
      </w:r>
    </w:p>
    <w:p w14:paraId="3D1EADC2" w14:textId="77777777" w:rsidR="00F52F45" w:rsidRPr="002D1240" w:rsidRDefault="00F52F45" w:rsidP="00F52F45">
      <w:pPr>
        <w:pStyle w:val="TableStyle2"/>
        <w:rPr>
          <w:rFonts w:ascii="Calibri" w:hAnsi="Calibri"/>
        </w:rPr>
      </w:pPr>
    </w:p>
    <w:p w14:paraId="5CFCCE28" w14:textId="77777777" w:rsidR="00F52F45" w:rsidRPr="002D1240" w:rsidRDefault="00F52F45" w:rsidP="00F52F45">
      <w:pPr>
        <w:pStyle w:val="TableStyle2"/>
        <w:rPr>
          <w:rFonts w:ascii="Calibri" w:hAnsi="Calibri"/>
        </w:rPr>
      </w:pPr>
      <w:r w:rsidRPr="002D1240">
        <w:rPr>
          <w:rFonts w:ascii="Calibri" w:hAnsi="Calibri"/>
          <w:lang w:val="en-US"/>
        </w:rPr>
        <w:t>N.B. Only regulators, manifolds and ancillary equipment, rated for the appropriate pressure and compatible with the relevant gas, shall be connected to or downstream of these cylinders.</w:t>
      </w:r>
    </w:p>
    <w:p w14:paraId="697DB6D6" w14:textId="77777777" w:rsidR="00F52F45" w:rsidRPr="002D1240" w:rsidRDefault="00F52F45" w:rsidP="00F52F45">
      <w:pPr>
        <w:pStyle w:val="TableStyle2"/>
        <w:rPr>
          <w:rFonts w:ascii="Calibri" w:hAnsi="Calibri"/>
        </w:rPr>
      </w:pPr>
    </w:p>
    <w:p w14:paraId="16DC1593" w14:textId="61A1D84C" w:rsidR="00F52F45" w:rsidRPr="002D1240" w:rsidRDefault="00860CE7" w:rsidP="00F52F45">
      <w:pPr>
        <w:pStyle w:val="Heading3"/>
      </w:pPr>
      <w:bookmarkStart w:id="4" w:name="_Toc40259725"/>
      <w:r>
        <w:br w:type="column"/>
      </w:r>
      <w:r w:rsidR="00F52F45" w:rsidRPr="002D1240">
        <w:t>In case of leaks</w:t>
      </w:r>
      <w:bookmarkEnd w:id="4"/>
    </w:p>
    <w:p w14:paraId="36D8425E" w14:textId="77777777" w:rsidR="00F52F45" w:rsidRPr="002D1240" w:rsidRDefault="00F52F45" w:rsidP="00F52F45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If cylinder or pack is suspected of leaking, evacuate personnel from the direction in which the gas is likely to flow. Stop leak if possible.</w:t>
      </w:r>
    </w:p>
    <w:p w14:paraId="2176F3F5" w14:textId="77777777" w:rsidR="00F52F45" w:rsidRPr="002D1240" w:rsidRDefault="00F52F45" w:rsidP="00F52F45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>Major leaks should only be approached with breathing apparatus.</w:t>
      </w:r>
    </w:p>
    <w:p w14:paraId="6B79AF61" w14:textId="77777777" w:rsidR="00F52F45" w:rsidRPr="002D1240" w:rsidRDefault="00F52F45" w:rsidP="00F52F45">
      <w:pPr>
        <w:pStyle w:val="TableStyle2"/>
        <w:numPr>
          <w:ilvl w:val="0"/>
          <w:numId w:val="7"/>
        </w:numPr>
        <w:rPr>
          <w:rFonts w:ascii="Calibri" w:hAnsi="Calibri"/>
        </w:rPr>
      </w:pPr>
      <w:r w:rsidRPr="002D1240">
        <w:rPr>
          <w:rFonts w:ascii="Calibri" w:hAnsi="Calibri"/>
          <w:lang w:val="en-US"/>
        </w:rPr>
        <w:t xml:space="preserve">If possible and if safe to do so, remove leaking cylinder or pack to a safe area outdoors and allow contents to empty into atmosphere. </w:t>
      </w:r>
    </w:p>
    <w:p w14:paraId="0541DA52" w14:textId="77777777" w:rsidR="007F1925" w:rsidRPr="004A4505" w:rsidRDefault="007F1925" w:rsidP="007F1925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Return empty cylinders and pack to supplier with a note to confirm the leak occurred</w:t>
      </w:r>
    </w:p>
    <w:p w14:paraId="4A61296C" w14:textId="77777777" w:rsidR="007F1925" w:rsidRPr="002D1240" w:rsidRDefault="007F1925" w:rsidP="007F1925">
      <w:pPr>
        <w:pStyle w:val="TableStyle2"/>
        <w:numPr>
          <w:ilvl w:val="0"/>
          <w:numId w:val="7"/>
        </w:numPr>
        <w:rPr>
          <w:rFonts w:ascii="Calibri" w:hAnsi="Calibri"/>
        </w:rPr>
      </w:pPr>
      <w:r>
        <w:rPr>
          <w:rFonts w:ascii="Calibri" w:hAnsi="Calibri"/>
          <w:lang w:val="en-US"/>
        </w:rPr>
        <w:t>Notify emergency services if required</w:t>
      </w:r>
    </w:p>
    <w:p w14:paraId="3C275C39" w14:textId="77777777" w:rsidR="00B87C48" w:rsidRDefault="00B87C48" w:rsidP="002768AC">
      <w:pPr>
        <w:pStyle w:val="ListBullet"/>
        <w:numPr>
          <w:ilvl w:val="0"/>
          <w:numId w:val="0"/>
        </w:numPr>
      </w:pPr>
    </w:p>
    <w:sectPr w:rsidR="00B87C48" w:rsidSect="009D054A">
      <w:type w:val="continuous"/>
      <w:pgSz w:w="11900" w:h="16840"/>
      <w:pgMar w:top="1149" w:right="1247" w:bottom="1440" w:left="1440" w:header="709" w:footer="709" w:gutter="0"/>
      <w:cols w:num="3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10462" w14:textId="77777777" w:rsidR="005000A5" w:rsidRDefault="005000A5" w:rsidP="00C25877">
      <w:r>
        <w:separator/>
      </w:r>
    </w:p>
  </w:endnote>
  <w:endnote w:type="continuationSeparator" w:id="0">
    <w:p w14:paraId="4A034524" w14:textId="77777777" w:rsidR="005000A5" w:rsidRDefault="005000A5" w:rsidP="00C25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Helvetica Neue LT Pro 55 Roman">
    <w:altName w:val="Arial"/>
    <w:panose1 w:val="00000000000000000000"/>
    <w:charset w:val="4D"/>
    <w:family w:val="swiss"/>
    <w:notTrueType/>
    <w:pitch w:val="variable"/>
    <w:sig w:usb0="8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7CACE" w14:textId="216DC52A" w:rsidR="00C25877" w:rsidRPr="00DB14BE" w:rsidRDefault="00602008" w:rsidP="00C25877">
    <w:pPr>
      <w:pStyle w:val="Footer"/>
      <w:tabs>
        <w:tab w:val="clear" w:pos="9360"/>
        <w:tab w:val="right" w:pos="9639"/>
      </w:tabs>
      <w:ind w:right="-619"/>
      <w:rPr>
        <w:sz w:val="16"/>
        <w:szCs w:val="16"/>
      </w:rPr>
    </w:pPr>
    <w:r>
      <w:rPr>
        <w:noProof/>
      </w:rPr>
      <w:pict w14:anchorId="67D398CC">
        <v:line id="Straight Connector 10" o:spid="_x0000_s2059" style="position:absolute;z-index:251658240;visibility:visible;mso-wrap-distance-top:-3e-5mm;mso-wrap-distance-bottom:-3e-5mm" from="-7.4pt,-.05pt" to="477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" strokecolor="windowText" strokeweight=".5pt">
          <v:stroke joinstyle="miter"/>
        </v:line>
      </w:pict>
    </w:r>
    <w:r>
      <w:rPr>
        <w:noProof/>
      </w:rPr>
      <w:pict w14:anchorId="3B99AAFE"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8" type="#_x0000_t202" style="position:absolute;margin-left:125.35pt;margin-top:0;width:355.35pt;height:3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" filled="f" stroked="f" strokeweight=".5pt">
          <v:textbox>
            <w:txbxContent>
              <w:p w14:paraId="1769E116" w14:textId="77777777" w:rsidR="00286642" w:rsidRPr="004B1803" w:rsidRDefault="00286642" w:rsidP="00286642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  <w:r w:rsidR="00DB14BE">
      <w:rPr>
        <w:sz w:val="16"/>
        <w:szCs w:val="16"/>
      </w:rPr>
      <w:t>Revised 8 May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76687" w14:textId="77777777" w:rsidR="007F690B" w:rsidRDefault="00602008">
    <w:pPr>
      <w:pStyle w:val="Footer"/>
    </w:pPr>
    <w:r>
      <w:rPr>
        <w:noProof/>
      </w:rPr>
      <w:pict w14:anchorId="1EA88F64">
        <v:line id="Straight Connector 2" o:spid="_x0000_s2056" style="position:absolute;z-index:251656192;visibility:visible;mso-wrap-distance-top:-3e-5mm;mso-wrap-distance-bottom:-3e-5mm" from=".65pt,3.45pt" to="485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" strokecolor="windowText" strokeweight=".5pt">
          <v:stroke joinstyle="miter"/>
        </v:line>
      </w:pict>
    </w:r>
    <w:r>
      <w:rPr>
        <w:noProof/>
      </w:rPr>
      <w:pict w14:anchorId="4391BA68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5" type="#_x0000_t202" style="position:absolute;margin-left:133.35pt;margin-top:3.45pt;width:355.35pt;height:32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" filled="f" stroked="f" strokeweight=".5pt">
          <v:textbox>
            <w:txbxContent>
              <w:p w14:paraId="3BB3BD04" w14:textId="77777777" w:rsidR="007F690B" w:rsidRPr="004B1803" w:rsidRDefault="00317A40" w:rsidP="007F690B">
                <w:pPr>
                  <w:jc w:val="right"/>
                  <w:rPr>
                    <w:color w:val="000000"/>
                  </w:rPr>
                </w:pPr>
                <w:r w:rsidRPr="004B1803">
                  <w:rPr>
                    <w:rFonts w:ascii="Helvetica Neue LT Pro 55 Roman" w:hAnsi="Helvetica Neue LT Pro 55 Roman"/>
                    <w:color w:val="000000"/>
                    <w:sz w:val="15"/>
                    <w:szCs w:val="15"/>
                  </w:rPr>
                  <w:t>PRODUCT MANUAL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979E3" w14:textId="77777777" w:rsidR="005000A5" w:rsidRDefault="005000A5" w:rsidP="00C25877">
      <w:r>
        <w:separator/>
      </w:r>
    </w:p>
  </w:footnote>
  <w:footnote w:type="continuationSeparator" w:id="0">
    <w:p w14:paraId="5E69D51E" w14:textId="77777777" w:rsidR="005000A5" w:rsidRDefault="005000A5" w:rsidP="00C25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F0B0C" w14:textId="77777777" w:rsidR="00286642" w:rsidRDefault="00602008">
    <w:pPr>
      <w:pStyle w:val="Header"/>
    </w:pPr>
    <w:r>
      <w:rPr>
        <w:noProof/>
      </w:rPr>
      <w:pict w14:anchorId="33A54EFA"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60" type="#_x0000_t202" style="position:absolute;margin-left:0;margin-top:6.4pt;width:479.95pt;height:14.6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" fillcolor="window" strokeweight=".5pt">
          <v:textbox inset="0,0,0,0">
            <w:txbxContent>
              <w:p w14:paraId="6A97493E" w14:textId="2622A3F3" w:rsidR="00286642" w:rsidRPr="00286642" w:rsidRDefault="00AA10ED" w:rsidP="002768AC">
                <w:pPr>
                  <w:pStyle w:val="ListBullet"/>
                  <w:numPr>
                    <w:ilvl w:val="0"/>
                    <w:numId w:val="0"/>
                  </w:numPr>
                  <w:jc w:val="right"/>
                </w:pPr>
                <w:r>
                  <w:rPr>
                    <w:b/>
                    <w:bCs/>
                  </w:rPr>
                  <w:t>Argon 25/75</w:t>
                </w:r>
                <w:r w:rsidR="00286642" w:rsidRPr="002768AC">
                  <w:rPr>
                    <w:b/>
                    <w:bCs/>
                  </w:rPr>
                  <w:t xml:space="preserve"> – INFORMATION SHEET</w:t>
                </w:r>
                <w:r w:rsidR="00286642" w:rsidRPr="00286642">
                  <w:t xml:space="preserve">    UN No. 1</w:t>
                </w:r>
                <w:r>
                  <w:t>95</w:t>
                </w:r>
                <w:r w:rsidR="00286642" w:rsidRPr="00286642">
                  <w:t>6</w:t>
                </w:r>
                <w:r w:rsidR="00286642">
                  <w:t xml:space="preserve">    </w:t>
                </w:r>
                <w:r w:rsidR="00286642" w:rsidRPr="00286642">
                  <w:t>Hazard No. 2(T)</w:t>
                </w:r>
                <w:r w:rsidR="00551F3A">
                  <w:t>E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29C4A" w14:textId="77777777" w:rsidR="007F690B" w:rsidRPr="007F690B" w:rsidRDefault="00602008" w:rsidP="007F690B">
    <w:pPr>
      <w:pStyle w:val="Header"/>
    </w:pPr>
    <w:r>
      <w:rPr>
        <w:noProof/>
      </w:rPr>
      <w:pict w14:anchorId="1141A6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" o:spid="_x0000_s2057" type="#_x0000_t75" style="position:absolute;margin-left:0;margin-top:0;width:598.25pt;height:131.7pt;z-index:-251656192;visibility:visible;mso-wrap-edited:f;mso-position-horizontal:left;mso-position-horizontal-relative:page;mso-position-vertical:top;mso-position-vertical-relative:page;mso-width-relative:margin;mso-height-relative:margin">
          <v:imagedata r:id="rId1" o:title=""/>
          <o:lock v:ext="edit" aspectratio="f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8252F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B7F34"/>
    <w:multiLevelType w:val="hybridMultilevel"/>
    <w:tmpl w:val="8FAE9466"/>
    <w:styleLink w:val="Bullet"/>
    <w:lvl w:ilvl="0" w:tplc="A8C8951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9061E5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61EC16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A1E619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4A0B4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C02D1DC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D88D16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D12695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4F208B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0E767075"/>
    <w:multiLevelType w:val="multilevel"/>
    <w:tmpl w:val="625E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2899"/>
    <w:multiLevelType w:val="hybridMultilevel"/>
    <w:tmpl w:val="3A008A96"/>
    <w:lvl w:ilvl="0" w:tplc="1CB00CE8">
      <w:start w:val="1"/>
      <w:numFmt w:val="bullet"/>
      <w:pStyle w:val="List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D58A0"/>
    <w:multiLevelType w:val="hybridMultilevel"/>
    <w:tmpl w:val="625E2A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D358C"/>
    <w:multiLevelType w:val="hybridMultilevel"/>
    <w:tmpl w:val="8FAE9466"/>
    <w:numStyleLink w:val="Bullet"/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5"/>
    <w:lvlOverride w:ilvl="0">
      <w:lvl w:ilvl="0" w:tplc="9D80C322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6928948E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7FF8ED10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1C38FC40">
        <w:start w:val="1"/>
        <w:numFmt w:val="bullet"/>
        <w:lvlText w:val="•"/>
        <w:lvlJc w:val="left"/>
        <w:pPr>
          <w:ind w:left="7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B2E7A6E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3A846AA0">
        <w:start w:val="1"/>
        <w:numFmt w:val="bullet"/>
        <w:lvlText w:val="•"/>
        <w:lvlJc w:val="left"/>
        <w:pPr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994AD00">
        <w:start w:val="1"/>
        <w:numFmt w:val="bullet"/>
        <w:lvlText w:val="•"/>
        <w:lvlJc w:val="left"/>
        <w:pPr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5EA681B2">
        <w:start w:val="1"/>
        <w:numFmt w:val="bullet"/>
        <w:lvlText w:val="•"/>
        <w:lvlJc w:val="left"/>
        <w:pPr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086D58A">
        <w:start w:val="1"/>
        <w:numFmt w:val="bullet"/>
        <w:lvlText w:val="•"/>
        <w:lvlJc w:val="left"/>
        <w:pPr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oNotTrackMoves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22C"/>
    <w:rsid w:val="00052AB1"/>
    <w:rsid w:val="00062FAC"/>
    <w:rsid w:val="00085AB1"/>
    <w:rsid w:val="000F4D19"/>
    <w:rsid w:val="000F5356"/>
    <w:rsid w:val="00110121"/>
    <w:rsid w:val="001A5A92"/>
    <w:rsid w:val="001B5347"/>
    <w:rsid w:val="002768AC"/>
    <w:rsid w:val="00286642"/>
    <w:rsid w:val="00317A40"/>
    <w:rsid w:val="00336D30"/>
    <w:rsid w:val="00372E5D"/>
    <w:rsid w:val="003944B1"/>
    <w:rsid w:val="003A1F81"/>
    <w:rsid w:val="003B2FF6"/>
    <w:rsid w:val="004850E0"/>
    <w:rsid w:val="00485716"/>
    <w:rsid w:val="004B1803"/>
    <w:rsid w:val="004D4524"/>
    <w:rsid w:val="004D75C3"/>
    <w:rsid w:val="004F2C97"/>
    <w:rsid w:val="005000A5"/>
    <w:rsid w:val="00551D1B"/>
    <w:rsid w:val="00551F3A"/>
    <w:rsid w:val="0055255F"/>
    <w:rsid w:val="00566A56"/>
    <w:rsid w:val="005D0AF1"/>
    <w:rsid w:val="00602008"/>
    <w:rsid w:val="00630B88"/>
    <w:rsid w:val="00632EE1"/>
    <w:rsid w:val="00640803"/>
    <w:rsid w:val="006854B5"/>
    <w:rsid w:val="0069122C"/>
    <w:rsid w:val="00692CB7"/>
    <w:rsid w:val="006F76F6"/>
    <w:rsid w:val="0075154D"/>
    <w:rsid w:val="00755510"/>
    <w:rsid w:val="007D5EAE"/>
    <w:rsid w:val="007E234E"/>
    <w:rsid w:val="007F1925"/>
    <w:rsid w:val="007F690B"/>
    <w:rsid w:val="00860CE7"/>
    <w:rsid w:val="00916E0B"/>
    <w:rsid w:val="009342AE"/>
    <w:rsid w:val="00995F58"/>
    <w:rsid w:val="009D054A"/>
    <w:rsid w:val="009D0A7F"/>
    <w:rsid w:val="00A043D7"/>
    <w:rsid w:val="00A143B4"/>
    <w:rsid w:val="00AA10ED"/>
    <w:rsid w:val="00AD0CF5"/>
    <w:rsid w:val="00B2065F"/>
    <w:rsid w:val="00B27F4C"/>
    <w:rsid w:val="00B501E0"/>
    <w:rsid w:val="00B87C48"/>
    <w:rsid w:val="00BF5292"/>
    <w:rsid w:val="00C05C10"/>
    <w:rsid w:val="00C25877"/>
    <w:rsid w:val="00CC315E"/>
    <w:rsid w:val="00D105A4"/>
    <w:rsid w:val="00D16E4C"/>
    <w:rsid w:val="00D47BF0"/>
    <w:rsid w:val="00D73FF1"/>
    <w:rsid w:val="00DB14BE"/>
    <w:rsid w:val="00DC034C"/>
    <w:rsid w:val="00DD0F59"/>
    <w:rsid w:val="00DE029E"/>
    <w:rsid w:val="00EA5661"/>
    <w:rsid w:val="00F52F45"/>
    <w:rsid w:val="00F9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47EBDBAF"/>
  <w15:chartTrackingRefBased/>
  <w15:docId w15:val="{E65E58AA-1760-4D15-9913-D82AD596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ListBullet"/>
    <w:next w:val="Normal"/>
    <w:link w:val="Heading1Char"/>
    <w:uiPriority w:val="9"/>
    <w:qFormat/>
    <w:rsid w:val="002768AC"/>
    <w:pPr>
      <w:numPr>
        <w:numId w:val="0"/>
      </w:numPr>
      <w:spacing w:line="276" w:lineRule="auto"/>
      <w:outlineLvl w:val="0"/>
    </w:pPr>
    <w:rPr>
      <w:b/>
      <w:bCs/>
      <w:sz w:val="76"/>
      <w:szCs w:val="76"/>
    </w:rPr>
  </w:style>
  <w:style w:type="paragraph" w:styleId="Heading2">
    <w:name w:val="heading 2"/>
    <w:basedOn w:val="ListBullet"/>
    <w:next w:val="Normal"/>
    <w:link w:val="Heading2Char"/>
    <w:uiPriority w:val="9"/>
    <w:unhideWhenUsed/>
    <w:qFormat/>
    <w:rsid w:val="002768AC"/>
    <w:pPr>
      <w:numPr>
        <w:numId w:val="0"/>
      </w:numPr>
      <w:spacing w:line="276" w:lineRule="auto"/>
      <w:outlineLvl w:val="1"/>
    </w:pPr>
    <w:rPr>
      <w:sz w:val="36"/>
      <w:szCs w:val="36"/>
    </w:rPr>
  </w:style>
  <w:style w:type="paragraph" w:styleId="Heading3">
    <w:name w:val="heading 3"/>
    <w:basedOn w:val="ListBullet"/>
    <w:next w:val="Normal"/>
    <w:link w:val="Heading3Char"/>
    <w:uiPriority w:val="9"/>
    <w:unhideWhenUsed/>
    <w:qFormat/>
    <w:rsid w:val="002768AC"/>
    <w:pPr>
      <w:numPr>
        <w:numId w:val="0"/>
      </w:numPr>
      <w:spacing w:after="120" w:line="276" w:lineRule="auto"/>
      <w:outlineLvl w:val="2"/>
    </w:pPr>
    <w:rPr>
      <w:sz w:val="28"/>
      <w:szCs w:val="28"/>
    </w:rPr>
  </w:style>
  <w:style w:type="paragraph" w:styleId="Heading4">
    <w:name w:val="heading 4"/>
    <w:basedOn w:val="ListBullet"/>
    <w:next w:val="Normal"/>
    <w:link w:val="Heading4Char"/>
    <w:uiPriority w:val="9"/>
    <w:unhideWhenUsed/>
    <w:qFormat/>
    <w:rsid w:val="002768AC"/>
    <w:pPr>
      <w:numPr>
        <w:numId w:val="0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877"/>
  </w:style>
  <w:style w:type="paragraph" w:styleId="Footer">
    <w:name w:val="footer"/>
    <w:basedOn w:val="Normal"/>
    <w:link w:val="FooterChar"/>
    <w:uiPriority w:val="99"/>
    <w:unhideWhenUsed/>
    <w:rsid w:val="00C25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877"/>
  </w:style>
  <w:style w:type="paragraph" w:styleId="BalloonText">
    <w:name w:val="Balloon Text"/>
    <w:basedOn w:val="Normal"/>
    <w:link w:val="BalloonTextChar"/>
    <w:uiPriority w:val="99"/>
    <w:semiHidden/>
    <w:unhideWhenUsed/>
    <w:rsid w:val="009D0A7F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D0A7F"/>
    <w:rPr>
      <w:rFonts w:ascii="Times New Roman" w:hAnsi="Times New Roman" w:cs="Times New Roman"/>
      <w:sz w:val="18"/>
      <w:szCs w:val="18"/>
    </w:rPr>
  </w:style>
  <w:style w:type="paragraph" w:styleId="ListBullet">
    <w:name w:val="List Bullet"/>
    <w:basedOn w:val="BasicParagraph"/>
    <w:uiPriority w:val="99"/>
    <w:unhideWhenUsed/>
    <w:rsid w:val="002768AC"/>
    <w:pPr>
      <w:numPr>
        <w:numId w:val="4"/>
      </w:numPr>
    </w:pPr>
    <w:rPr>
      <w:rFonts w:ascii="Calibri" w:hAnsi="Calibri" w:cs="Calibri"/>
      <w:sz w:val="20"/>
      <w:szCs w:val="20"/>
    </w:rPr>
  </w:style>
  <w:style w:type="table" w:styleId="TableGrid">
    <w:name w:val="Table Grid"/>
    <w:basedOn w:val="TableNormal"/>
    <w:uiPriority w:val="39"/>
    <w:rsid w:val="003B2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D054A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lang w:val="en-GB" w:eastAsia="en-GB"/>
    </w:rPr>
  </w:style>
  <w:style w:type="character" w:customStyle="1" w:styleId="Heading1Char">
    <w:name w:val="Heading 1 Char"/>
    <w:link w:val="Heading1"/>
    <w:uiPriority w:val="9"/>
    <w:rsid w:val="002768AC"/>
    <w:rPr>
      <w:b/>
      <w:bCs/>
      <w:sz w:val="76"/>
      <w:szCs w:val="76"/>
      <w:lang w:eastAsia="en-US"/>
    </w:rPr>
  </w:style>
  <w:style w:type="character" w:customStyle="1" w:styleId="Heading2Char">
    <w:name w:val="Heading 2 Char"/>
    <w:link w:val="Heading2"/>
    <w:uiPriority w:val="9"/>
    <w:rsid w:val="002768AC"/>
    <w:rPr>
      <w:sz w:val="36"/>
      <w:szCs w:val="36"/>
      <w:lang w:eastAsia="en-US"/>
    </w:rPr>
  </w:style>
  <w:style w:type="character" w:customStyle="1" w:styleId="Heading3Char">
    <w:name w:val="Heading 3 Char"/>
    <w:link w:val="Heading3"/>
    <w:uiPriority w:val="9"/>
    <w:rsid w:val="002768AC"/>
    <w:rPr>
      <w:sz w:val="28"/>
      <w:szCs w:val="28"/>
      <w:lang w:eastAsia="en-US"/>
    </w:rPr>
  </w:style>
  <w:style w:type="character" w:customStyle="1" w:styleId="Heading4Char">
    <w:name w:val="Heading 4 Char"/>
    <w:link w:val="Heading4"/>
    <w:uiPriority w:val="9"/>
    <w:rsid w:val="002768AC"/>
    <w:rPr>
      <w:rFonts w:cs="Calibri"/>
      <w:b/>
      <w:bCs/>
      <w:color w:val="000000"/>
      <w:sz w:val="28"/>
      <w:szCs w:val="28"/>
      <w:lang w:val="en-GB"/>
    </w:rPr>
  </w:style>
  <w:style w:type="numbering" w:customStyle="1" w:styleId="Bullet">
    <w:name w:val="Bullet"/>
    <w:rsid w:val="00F52F45"/>
    <w:pPr>
      <w:numPr>
        <w:numId w:val="5"/>
      </w:numPr>
    </w:pPr>
  </w:style>
  <w:style w:type="paragraph" w:customStyle="1" w:styleId="TableStyle2">
    <w:name w:val="Table Style 2"/>
    <w:rsid w:val="00F52F4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bi\AppData\Local\Temp\Temp2_1347%20-%20SPG%20Manual%20Templates.zip\1347%20-%20SPG%20Manual%20Templates\1347%20-%20SPG%20Product%20Manual%20Template%20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1347 - SPG Product Manual Template [1]</Template>
  <TotalTime>13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Hill</dc:creator>
  <cp:keywords/>
  <dc:description/>
  <cp:lastModifiedBy>Barry Hill</cp:lastModifiedBy>
  <cp:revision>25</cp:revision>
  <cp:lastPrinted>2020-05-08T01:29:00Z</cp:lastPrinted>
  <dcterms:created xsi:type="dcterms:W3CDTF">2020-05-17T05:21:00Z</dcterms:created>
  <dcterms:modified xsi:type="dcterms:W3CDTF">2020-05-24T03:31:00Z</dcterms:modified>
</cp:coreProperties>
</file>