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2055" w14:textId="49B60322" w:rsidR="00A85BC1" w:rsidRPr="00CB591C" w:rsidRDefault="004F1340" w:rsidP="004F1340">
      <w:pPr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CB591C">
        <w:rPr>
          <w:rFonts w:ascii="Times New Roman" w:eastAsia="標楷體" w:hAnsi="Times New Roman" w:cs="Times New Roman"/>
          <w:b/>
          <w:bCs/>
          <w:sz w:val="28"/>
          <w:szCs w:val="28"/>
        </w:rPr>
        <w:t>BlackK</w:t>
      </w:r>
      <w:r w:rsidRPr="00CB591C">
        <w:rPr>
          <w:rFonts w:ascii="Times New Roman" w:eastAsia="標楷體" w:hAnsi="Times New Roman" w:cs="Times New Roman"/>
          <w:b/>
          <w:bCs/>
          <w:sz w:val="28"/>
          <w:szCs w:val="28"/>
        </w:rPr>
        <w:t>策略程式碼說明書</w:t>
      </w:r>
    </w:p>
    <w:p w14:paraId="2FF14B46" w14:textId="38580E7D" w:rsidR="004F1340" w:rsidRPr="00CB591C" w:rsidRDefault="004F1340" w:rsidP="004F1340">
      <w:pPr>
        <w:jc w:val="both"/>
        <w:rPr>
          <w:rFonts w:ascii="Times New Roman" w:eastAsia="標楷體" w:hAnsi="Times New Roman" w:cs="Times New Roman"/>
        </w:rPr>
      </w:pPr>
      <w:r w:rsidRPr="00CB591C">
        <w:rPr>
          <w:rFonts w:ascii="Times New Roman" w:eastAsia="標楷體" w:hAnsi="Times New Roman" w:cs="Times New Roman"/>
          <w:u w:val="single"/>
        </w:rPr>
        <w:t>功能</w:t>
      </w:r>
      <w:r w:rsidR="006930BD" w:rsidRPr="00CB591C">
        <w:rPr>
          <w:rFonts w:ascii="Times New Roman" w:eastAsia="標楷體" w:hAnsi="Times New Roman" w:cs="Times New Roman"/>
          <w:u w:val="single"/>
        </w:rPr>
        <w:t>：</w:t>
      </w:r>
      <w:r w:rsidR="003670CB" w:rsidRPr="00CB591C">
        <w:rPr>
          <w:rFonts w:ascii="Times New Roman" w:eastAsia="標楷體" w:hAnsi="Times New Roman" w:cs="Times New Roman"/>
        </w:rPr>
        <w:t>每日輸出回測圖及數據，並輸出</w:t>
      </w:r>
      <w:r w:rsidR="001E1019" w:rsidRPr="00CB591C">
        <w:rPr>
          <w:rFonts w:ascii="Times New Roman" w:eastAsia="標楷體" w:hAnsi="Times New Roman" w:cs="Times New Roman"/>
        </w:rPr>
        <w:t>BlackK</w:t>
      </w:r>
      <w:r w:rsidR="001E1019" w:rsidRPr="00CB591C">
        <w:rPr>
          <w:rFonts w:ascii="Times New Roman" w:eastAsia="標楷體" w:hAnsi="Times New Roman" w:cs="Times New Roman"/>
        </w:rPr>
        <w:t>策略</w:t>
      </w:r>
      <w:r w:rsidR="003670CB" w:rsidRPr="00CB591C">
        <w:rPr>
          <w:rFonts w:ascii="Times New Roman" w:eastAsia="標楷體" w:hAnsi="Times New Roman" w:cs="Times New Roman"/>
        </w:rPr>
        <w:t>該購入或是</w:t>
      </w:r>
      <w:r w:rsidR="001E1019" w:rsidRPr="00CB591C">
        <w:rPr>
          <w:rFonts w:ascii="Times New Roman" w:eastAsia="標楷體" w:hAnsi="Times New Roman" w:cs="Times New Roman"/>
        </w:rPr>
        <w:t>賣出的股票。</w:t>
      </w:r>
    </w:p>
    <w:p w14:paraId="33638E17" w14:textId="09BC8521" w:rsidR="006930BD" w:rsidRPr="00CB591C" w:rsidRDefault="006930BD" w:rsidP="004F1340">
      <w:pPr>
        <w:jc w:val="both"/>
        <w:rPr>
          <w:rFonts w:ascii="Times New Roman" w:eastAsia="標楷體" w:hAnsi="Times New Roman" w:cs="Times New Roman"/>
          <w:u w:val="single"/>
        </w:rPr>
      </w:pPr>
      <w:r w:rsidRPr="00CB591C">
        <w:rPr>
          <w:rFonts w:ascii="Times New Roman" w:eastAsia="標楷體" w:hAnsi="Times New Roman" w:cs="Times New Roman"/>
          <w:u w:val="single"/>
        </w:rPr>
        <w:t>策略介紹：</w:t>
      </w:r>
    </w:p>
    <w:p w14:paraId="41E4147F" w14:textId="09F035D2" w:rsidR="006930BD" w:rsidRPr="00CB591C" w:rsidRDefault="006930BD" w:rsidP="004F1340">
      <w:pPr>
        <w:jc w:val="both"/>
        <w:rPr>
          <w:rFonts w:ascii="Times New Roman" w:eastAsia="標楷體" w:hAnsi="Times New Roman" w:cs="Times New Roman"/>
        </w:rPr>
      </w:pPr>
      <w:r w:rsidRPr="00CB591C">
        <w:rPr>
          <w:rFonts w:ascii="Times New Roman" w:eastAsia="標楷體" w:hAnsi="Times New Roman" w:cs="Times New Roman"/>
        </w:rPr>
        <w:t>每日收盤以特定條件篩選</w:t>
      </w:r>
      <w:r w:rsidR="00A26C20" w:rsidRPr="00CB591C">
        <w:rPr>
          <w:rFonts w:ascii="Times New Roman" w:eastAsia="標楷體" w:hAnsi="Times New Roman" w:cs="Times New Roman"/>
        </w:rPr>
        <w:t>股票，並於隔日開盤價進場持倉</w:t>
      </w:r>
      <w:r w:rsidR="00A26C20" w:rsidRPr="00CB591C">
        <w:rPr>
          <w:rFonts w:ascii="Times New Roman" w:eastAsia="標楷體" w:hAnsi="Times New Roman" w:cs="Times New Roman"/>
        </w:rPr>
        <w:t>20</w:t>
      </w:r>
      <w:r w:rsidR="00A26C20" w:rsidRPr="00CB591C">
        <w:rPr>
          <w:rFonts w:ascii="Times New Roman" w:eastAsia="標楷體" w:hAnsi="Times New Roman" w:cs="Times New Roman"/>
        </w:rPr>
        <w:t>日，第</w:t>
      </w:r>
      <w:r w:rsidR="00A26C20" w:rsidRPr="00CB591C">
        <w:rPr>
          <w:rFonts w:ascii="Times New Roman" w:eastAsia="標楷體" w:hAnsi="Times New Roman" w:cs="Times New Roman"/>
        </w:rPr>
        <w:t>20</w:t>
      </w:r>
      <w:r w:rsidR="00A26C20" w:rsidRPr="00CB591C">
        <w:rPr>
          <w:rFonts w:ascii="Times New Roman" w:eastAsia="標楷體" w:hAnsi="Times New Roman" w:cs="Times New Roman"/>
        </w:rPr>
        <w:t>日開盤價出場。達到停利標準，則於盤末檢查是否收尾，若收尾則隔日開盤出場，否則當下出場。達到停損標準，則達到當下立即出場。</w:t>
      </w:r>
    </w:p>
    <w:p w14:paraId="6C7F8F24" w14:textId="74A342FF" w:rsidR="00DF7C71" w:rsidRPr="00CB591C" w:rsidRDefault="004F1340" w:rsidP="004F1340">
      <w:pPr>
        <w:jc w:val="both"/>
        <w:rPr>
          <w:rFonts w:ascii="Times New Roman" w:eastAsia="標楷體" w:hAnsi="Times New Roman" w:cs="Times New Roman"/>
          <w:u w:val="single"/>
        </w:rPr>
      </w:pPr>
      <w:r w:rsidRPr="00CB591C">
        <w:rPr>
          <w:rFonts w:ascii="Times New Roman" w:eastAsia="標楷體" w:hAnsi="Times New Roman" w:cs="Times New Roman"/>
          <w:u w:val="single"/>
        </w:rPr>
        <w:t>步驟說明</w:t>
      </w:r>
      <w:r w:rsidR="006930BD" w:rsidRPr="00CB591C">
        <w:rPr>
          <w:rFonts w:ascii="Times New Roman" w:eastAsia="標楷體" w:hAnsi="Times New Roman" w:cs="Times New Roman"/>
          <w:u w:val="single"/>
        </w:rPr>
        <w:t>：</w:t>
      </w:r>
    </w:p>
    <w:p w14:paraId="71DF6C66" w14:textId="5204BB50" w:rsidR="00DF7C71" w:rsidRDefault="00DF7C71" w:rsidP="00CC6AFA">
      <w:pPr>
        <w:pStyle w:val="a9"/>
        <w:numPr>
          <w:ilvl w:val="0"/>
          <w:numId w:val="1"/>
        </w:num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若初次執行程式請輸入程式所在資料夾於</w:t>
      </w:r>
      <w:r>
        <w:rPr>
          <w:rFonts w:ascii="Times New Roman" w:eastAsia="標楷體" w:hAnsi="Times New Roman" w:cs="Times New Roman" w:hint="eastAsia"/>
        </w:rPr>
        <w:t>BASE_DIR</w:t>
      </w:r>
      <w:r>
        <w:rPr>
          <w:rFonts w:ascii="Times New Roman" w:eastAsia="標楷體" w:hAnsi="Times New Roman" w:cs="Times New Roman" w:hint="eastAsia"/>
        </w:rPr>
        <w:t>，若非初次執行跳過此步驟。</w:t>
      </w:r>
    </w:p>
    <w:p w14:paraId="37107B5C" w14:textId="364E38A2" w:rsidR="00A26C20" w:rsidRPr="00CB591C" w:rsidRDefault="00A26C20" w:rsidP="00CC6AFA">
      <w:pPr>
        <w:pStyle w:val="a9"/>
        <w:numPr>
          <w:ilvl w:val="0"/>
          <w:numId w:val="1"/>
        </w:numPr>
        <w:jc w:val="both"/>
        <w:rPr>
          <w:rFonts w:ascii="Times New Roman" w:eastAsia="標楷體" w:hAnsi="Times New Roman" w:cs="Times New Roman"/>
        </w:rPr>
      </w:pPr>
      <w:r w:rsidRPr="00CB591C">
        <w:rPr>
          <w:rFonts w:ascii="Times New Roman" w:eastAsia="標楷體" w:hAnsi="Times New Roman" w:cs="Times New Roman"/>
        </w:rPr>
        <w:t>每日</w:t>
      </w:r>
      <w:r w:rsidRPr="00CB591C">
        <w:rPr>
          <w:rFonts w:ascii="Times New Roman" w:eastAsia="標楷體" w:hAnsi="Times New Roman" w:cs="Times New Roman"/>
        </w:rPr>
        <w:t>15:00</w:t>
      </w:r>
      <w:r w:rsidRPr="00CB591C">
        <w:rPr>
          <w:rFonts w:ascii="Times New Roman" w:eastAsia="標楷體" w:hAnsi="Times New Roman" w:cs="Times New Roman"/>
        </w:rPr>
        <w:t>以</w:t>
      </w:r>
      <w:r w:rsidR="00CC6AFA" w:rsidRPr="00CB591C">
        <w:rPr>
          <w:rFonts w:ascii="Times New Roman" w:eastAsia="標楷體" w:hAnsi="Times New Roman" w:cs="Times New Roman"/>
        </w:rPr>
        <w:t>後</w:t>
      </w:r>
      <w:r w:rsidRPr="00CB591C">
        <w:rPr>
          <w:rFonts w:ascii="Times New Roman" w:eastAsia="標楷體" w:hAnsi="Times New Roman" w:cs="Times New Roman"/>
        </w:rPr>
        <w:t>更新</w:t>
      </w:r>
      <w:r w:rsidR="00CC6AFA" w:rsidRPr="00CB591C">
        <w:rPr>
          <w:rFonts w:ascii="Times New Roman" w:eastAsia="標楷體" w:hAnsi="Times New Roman" w:cs="Times New Roman"/>
        </w:rPr>
        <w:t>Data</w:t>
      </w:r>
      <w:r w:rsidR="00CC6AFA" w:rsidRPr="00CB591C">
        <w:rPr>
          <w:rFonts w:ascii="Times New Roman" w:eastAsia="標楷體" w:hAnsi="Times New Roman" w:cs="Times New Roman"/>
        </w:rPr>
        <w:t>資料夾中的</w:t>
      </w:r>
      <w:r w:rsidR="00CC6AFA" w:rsidRPr="00CB591C">
        <w:rPr>
          <w:rFonts w:ascii="Times New Roman" w:eastAsia="標楷體" w:hAnsi="Times New Roman" w:cs="Times New Roman"/>
        </w:rPr>
        <w:t>daily_black_Update.xlsx</w:t>
      </w:r>
      <w:r w:rsidR="00CC6AFA" w:rsidRPr="00CB591C">
        <w:rPr>
          <w:rFonts w:ascii="Times New Roman" w:eastAsia="標楷體" w:hAnsi="Times New Roman" w:cs="Times New Roman"/>
        </w:rPr>
        <w:t>裡面的</w:t>
      </w:r>
      <w:r w:rsidR="00CC6AFA" w:rsidRPr="00CB591C">
        <w:rPr>
          <w:rFonts w:ascii="Times New Roman" w:eastAsia="標楷體" w:hAnsi="Times New Roman" w:cs="Times New Roman"/>
        </w:rPr>
        <w:t>CMoney</w:t>
      </w:r>
      <w:r w:rsidR="00CC6AFA" w:rsidRPr="00CB591C">
        <w:rPr>
          <w:rFonts w:ascii="Times New Roman" w:eastAsia="標楷體" w:hAnsi="Times New Roman" w:cs="Times New Roman"/>
        </w:rPr>
        <w:t>資訊。</w:t>
      </w:r>
    </w:p>
    <w:p w14:paraId="629D1758" w14:textId="50E7029A" w:rsidR="00CC6AFA" w:rsidRDefault="00CC6AFA" w:rsidP="00CC6AFA">
      <w:pPr>
        <w:pStyle w:val="a9"/>
        <w:numPr>
          <w:ilvl w:val="0"/>
          <w:numId w:val="1"/>
        </w:numPr>
        <w:jc w:val="both"/>
        <w:rPr>
          <w:rFonts w:ascii="Times New Roman" w:eastAsia="標楷體" w:hAnsi="Times New Roman" w:cs="Times New Roman"/>
        </w:rPr>
      </w:pPr>
      <w:r w:rsidRPr="00CB591C">
        <w:rPr>
          <w:rFonts w:ascii="Times New Roman" w:eastAsia="標楷體" w:hAnsi="Times New Roman" w:cs="Times New Roman"/>
        </w:rPr>
        <w:t>更新完後，執行</w:t>
      </w:r>
      <w:r w:rsidRPr="00CB591C">
        <w:rPr>
          <w:rFonts w:ascii="Times New Roman" w:eastAsia="標楷體" w:hAnsi="Times New Roman" w:cs="Times New Roman"/>
        </w:rPr>
        <w:t>Black_K_Strategy.py</w:t>
      </w:r>
      <w:r w:rsidR="00BA415A">
        <w:rPr>
          <w:rFonts w:ascii="Times New Roman" w:eastAsia="標楷體" w:hAnsi="Times New Roman" w:cs="Times New Roman" w:hint="eastAsia"/>
        </w:rPr>
        <w:t>。</w:t>
      </w:r>
    </w:p>
    <w:p w14:paraId="7E0B4AA8" w14:textId="4FAAD78F" w:rsidR="002200D4" w:rsidRPr="002200D4" w:rsidRDefault="002200D4" w:rsidP="002200D4">
      <w:pPr>
        <w:jc w:val="both"/>
        <w:rPr>
          <w:rFonts w:ascii="Times New Roman" w:eastAsia="標楷體" w:hAnsi="Times New Roman" w:cs="Times New Roman" w:hint="eastAsia"/>
        </w:rPr>
      </w:pPr>
      <w:r w:rsidRPr="002200D4">
        <w:rPr>
          <w:rFonts w:ascii="Times New Roman" w:eastAsia="標楷體" w:hAnsi="Times New Roman" w:cs="Times New Roman"/>
        </w:rPr>
        <w:t>*</w:t>
      </w:r>
      <w:r w:rsidRPr="002200D4">
        <w:rPr>
          <w:rFonts w:ascii="Times New Roman" w:eastAsia="標楷體" w:hAnsi="Times New Roman" w:cs="Times New Roman" w:hint="eastAsia"/>
        </w:rPr>
        <w:t>備註：因為</w:t>
      </w:r>
      <w:r w:rsidRPr="002200D4">
        <w:rPr>
          <w:rFonts w:ascii="Times New Roman" w:eastAsia="標楷體" w:hAnsi="Times New Roman" w:cs="Times New Roman"/>
        </w:rPr>
        <w:t>CMoney</w:t>
      </w:r>
      <w:r w:rsidRPr="002200D4">
        <w:rPr>
          <w:rFonts w:ascii="Times New Roman" w:eastAsia="標楷體" w:hAnsi="Times New Roman" w:cs="Times New Roman" w:hint="eastAsia"/>
        </w:rPr>
        <w:t>更新資訊為最新一日，若有一日少更新資訊或是執行程式碼將會出現資料缺失，請記得補上該日資訊於對應的</w:t>
      </w:r>
      <w:r w:rsidRPr="002200D4">
        <w:rPr>
          <w:rFonts w:ascii="Times New Roman" w:eastAsia="標楷體" w:hAnsi="Times New Roman" w:cs="Times New Roman"/>
        </w:rPr>
        <w:t>Data</w:t>
      </w:r>
      <w:r>
        <w:rPr>
          <w:rFonts w:ascii="Times New Roman" w:eastAsia="標楷體" w:hAnsi="Times New Roman" w:cs="Times New Roman" w:hint="eastAsia"/>
        </w:rPr>
        <w:t>檔案</w:t>
      </w:r>
      <w:r w:rsidRPr="002200D4">
        <w:rPr>
          <w:rFonts w:ascii="Times New Roman" w:eastAsia="標楷體" w:hAnsi="Times New Roman" w:cs="Times New Roman" w:hint="eastAsia"/>
        </w:rPr>
        <w:t>裡。</w:t>
      </w:r>
    </w:p>
    <w:p w14:paraId="27383AE8" w14:textId="5C78341C" w:rsidR="004F1340" w:rsidRPr="00CB591C" w:rsidRDefault="004F1340" w:rsidP="004F1340">
      <w:pPr>
        <w:jc w:val="both"/>
        <w:rPr>
          <w:rFonts w:ascii="Times New Roman" w:eastAsia="標楷體" w:hAnsi="Times New Roman" w:cs="Times New Roman"/>
          <w:u w:val="single"/>
        </w:rPr>
      </w:pPr>
      <w:r w:rsidRPr="00CB591C">
        <w:rPr>
          <w:rFonts w:ascii="Times New Roman" w:eastAsia="標楷體" w:hAnsi="Times New Roman" w:cs="Times New Roman"/>
          <w:u w:val="single"/>
        </w:rPr>
        <w:t>輸出說明</w:t>
      </w:r>
      <w:r w:rsidR="006930BD" w:rsidRPr="00CB591C">
        <w:rPr>
          <w:rFonts w:ascii="Times New Roman" w:eastAsia="標楷體" w:hAnsi="Times New Roman" w:cs="Times New Roman"/>
          <w:u w:val="single"/>
        </w:rPr>
        <w:t>：</w:t>
      </w:r>
    </w:p>
    <w:p w14:paraId="5C96805E" w14:textId="66A22AE6" w:rsidR="00C229D8" w:rsidRPr="00CB591C" w:rsidRDefault="00C229D8" w:rsidP="004F1340">
      <w:pPr>
        <w:jc w:val="both"/>
        <w:rPr>
          <w:rFonts w:ascii="Times New Roman" w:eastAsia="標楷體" w:hAnsi="Times New Roman" w:cs="Times New Roman"/>
        </w:rPr>
      </w:pPr>
      <w:r w:rsidRPr="00CB591C">
        <w:rPr>
          <w:rFonts w:ascii="Times New Roman" w:eastAsia="標楷體" w:hAnsi="Times New Roman" w:cs="Times New Roman"/>
        </w:rPr>
        <w:t>輸出資料會放到</w:t>
      </w:r>
      <w:r w:rsidRPr="00CB591C">
        <w:rPr>
          <w:rFonts w:ascii="Times New Roman" w:eastAsia="標楷體" w:hAnsi="Times New Roman" w:cs="Times New Roman"/>
        </w:rPr>
        <w:t>Backtest_Pricture</w:t>
      </w:r>
      <w:r w:rsidRPr="00CB591C">
        <w:rPr>
          <w:rFonts w:ascii="Times New Roman" w:eastAsia="標楷體" w:hAnsi="Times New Roman" w:cs="Times New Roman"/>
        </w:rPr>
        <w:t>資料夾中</w:t>
      </w:r>
    </w:p>
    <w:p w14:paraId="154A5388" w14:textId="77777777" w:rsidR="00BA2F30" w:rsidRDefault="00C229D8" w:rsidP="00BA2F30">
      <w:pPr>
        <w:pStyle w:val="a9"/>
        <w:numPr>
          <w:ilvl w:val="0"/>
          <w:numId w:val="2"/>
        </w:numPr>
        <w:jc w:val="both"/>
        <w:rPr>
          <w:rFonts w:ascii="Times New Roman" w:eastAsia="標楷體" w:hAnsi="Times New Roman" w:cs="Times New Roman"/>
        </w:rPr>
      </w:pPr>
      <w:r w:rsidRPr="00CB591C">
        <w:rPr>
          <w:rFonts w:ascii="Times New Roman" w:eastAsia="標楷體" w:hAnsi="Times New Roman" w:cs="Times New Roman"/>
        </w:rPr>
        <w:t>Backtest</w:t>
      </w:r>
      <w:r w:rsidR="00CB591C" w:rsidRPr="00CB591C">
        <w:rPr>
          <w:rFonts w:ascii="Times New Roman" w:eastAsia="標楷體" w:hAnsi="Times New Roman" w:cs="Times New Roman"/>
        </w:rPr>
        <w:t>.</w:t>
      </w:r>
      <w:r w:rsidRPr="00CB591C">
        <w:rPr>
          <w:rFonts w:ascii="Times New Roman" w:eastAsia="標楷體" w:hAnsi="Times New Roman" w:cs="Times New Roman"/>
        </w:rPr>
        <w:t>png</w:t>
      </w:r>
      <w:r w:rsidRPr="00CB591C">
        <w:rPr>
          <w:rFonts w:ascii="Times New Roman" w:eastAsia="標楷體" w:hAnsi="Times New Roman" w:cs="Times New Roman"/>
        </w:rPr>
        <w:t>：回測圖</w:t>
      </w:r>
      <w:r w:rsidRPr="00CB591C">
        <w:rPr>
          <w:rFonts w:ascii="Times New Roman" w:eastAsia="標楷體" w:hAnsi="Times New Roman" w:cs="Times New Roman"/>
        </w:rPr>
        <w:t>(</w:t>
      </w:r>
      <w:r w:rsidRPr="00CB591C">
        <w:rPr>
          <w:rFonts w:ascii="Times New Roman" w:eastAsia="標楷體" w:hAnsi="Times New Roman" w:cs="Times New Roman"/>
        </w:rPr>
        <w:t>默認時段為</w:t>
      </w:r>
      <w:r w:rsidRPr="00CB591C">
        <w:rPr>
          <w:rFonts w:ascii="Times New Roman" w:eastAsia="標楷體" w:hAnsi="Times New Roman" w:cs="Times New Roman"/>
        </w:rPr>
        <w:t>:2020-01-01</w:t>
      </w:r>
      <w:r w:rsidRPr="00CB591C">
        <w:rPr>
          <w:rFonts w:ascii="Times New Roman" w:eastAsia="標楷體" w:hAnsi="Times New Roman" w:cs="Times New Roman"/>
        </w:rPr>
        <w:t>到今日</w:t>
      </w:r>
      <w:r w:rsidRPr="00CB591C">
        <w:rPr>
          <w:rFonts w:ascii="Times New Roman" w:eastAsia="標楷體" w:hAnsi="Times New Roman" w:cs="Times New Roman"/>
        </w:rPr>
        <w:t>)</w:t>
      </w:r>
      <w:r w:rsidR="00CB591C" w:rsidRPr="00CB591C">
        <w:rPr>
          <w:rFonts w:ascii="Times New Roman" w:eastAsia="標楷體" w:hAnsi="Times New Roman" w:cs="Times New Roman"/>
        </w:rPr>
        <w:t>。</w:t>
      </w:r>
    </w:p>
    <w:p w14:paraId="02CDFA90" w14:textId="77777777" w:rsidR="00BA2F30" w:rsidRDefault="00BA2F30" w:rsidP="00BA2F30">
      <w:pPr>
        <w:pStyle w:val="a9"/>
        <w:numPr>
          <w:ilvl w:val="0"/>
          <w:numId w:val="4"/>
        </w:numPr>
        <w:jc w:val="both"/>
        <w:rPr>
          <w:rFonts w:ascii="Times New Roman" w:eastAsia="標楷體" w:hAnsi="Times New Roman" w:cs="Times New Roman"/>
        </w:rPr>
      </w:pPr>
      <w:r w:rsidRPr="00BA2F30">
        <w:rPr>
          <w:rFonts w:ascii="Times New Roman" w:eastAsia="標楷體" w:hAnsi="Times New Roman" w:cs="Times New Roman" w:hint="eastAsia"/>
        </w:rPr>
        <w:t>紅點：停損</w:t>
      </w:r>
      <w:r w:rsidRPr="00BA2F30">
        <w:rPr>
          <w:rFonts w:ascii="Times New Roman" w:eastAsia="標楷體" w:hAnsi="Times New Roman" w:cs="Times New Roman" w:hint="eastAsia"/>
        </w:rPr>
        <w:t xml:space="preserve">/ </w:t>
      </w:r>
      <w:r w:rsidRPr="00BA2F30">
        <w:rPr>
          <w:rFonts w:ascii="Times New Roman" w:eastAsia="標楷體" w:hAnsi="Times New Roman" w:cs="Times New Roman" w:hint="eastAsia"/>
        </w:rPr>
        <w:t>綠點：停利</w:t>
      </w:r>
    </w:p>
    <w:p w14:paraId="55BC53B6" w14:textId="67C47F06" w:rsidR="00BA2F30" w:rsidRPr="00BA2F30" w:rsidRDefault="00BA2F30" w:rsidP="00BA2F30">
      <w:pPr>
        <w:pStyle w:val="a9"/>
        <w:numPr>
          <w:ilvl w:val="0"/>
          <w:numId w:val="4"/>
        </w:numPr>
        <w:jc w:val="both"/>
        <w:rPr>
          <w:rFonts w:ascii="Times New Roman" w:eastAsia="標楷體" w:hAnsi="Times New Roman" w:cs="Times New Roman"/>
        </w:rPr>
      </w:pPr>
      <w:r w:rsidRPr="00BA2F30">
        <w:rPr>
          <w:rFonts w:ascii="Times New Roman" w:eastAsia="標楷體" w:hAnsi="Times New Roman" w:cs="Times New Roman" w:hint="eastAsia"/>
        </w:rPr>
        <w:t>背景綠線：大盤</w:t>
      </w:r>
      <w:r w:rsidRPr="00BA2F30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SMA90</w:t>
      </w:r>
      <w:r w:rsidRPr="00BA2F30">
        <w:rPr>
          <w:rFonts w:ascii="Times New Roman" w:eastAsia="標楷體" w:hAnsi="Times New Roman" w:cs="Times New Roman" w:hint="eastAsia"/>
        </w:rPr>
        <w:t xml:space="preserve">/ </w:t>
      </w:r>
      <w:r w:rsidRPr="00BA2F30">
        <w:rPr>
          <w:rFonts w:ascii="Times New Roman" w:eastAsia="標楷體" w:hAnsi="Times New Roman" w:cs="Times New Roman" w:hint="eastAsia"/>
        </w:rPr>
        <w:t>背景橘線：大盤</w:t>
      </w:r>
      <w:r w:rsidRPr="00BA2F30">
        <w:rPr>
          <w:rFonts w:ascii="Times New Roman" w:eastAsia="標楷體" w:hAnsi="Times New Roman" w:cs="Times New Roman" w:hint="eastAsia"/>
        </w:rPr>
        <w:t>&lt;</w:t>
      </w:r>
      <w:r>
        <w:rPr>
          <w:rFonts w:ascii="Times New Roman" w:eastAsia="標楷體" w:hAnsi="Times New Roman" w:cs="Times New Roman" w:hint="eastAsia"/>
        </w:rPr>
        <w:t>SMA90</w:t>
      </w:r>
    </w:p>
    <w:p w14:paraId="190F265A" w14:textId="1354B6BA" w:rsidR="00BA2F30" w:rsidRPr="00BA2F30" w:rsidRDefault="00BA2F30" w:rsidP="00BA2F30">
      <w:pPr>
        <w:pStyle w:val="a9"/>
        <w:ind w:left="360"/>
        <w:jc w:val="both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0B1140A2" wp14:editId="25AC955E">
            <wp:extent cx="4343400" cy="2223973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3" t="8307" r="6995" b="7176"/>
                    <a:stretch/>
                  </pic:blipFill>
                  <pic:spPr bwMode="auto">
                    <a:xfrm>
                      <a:off x="0" y="0"/>
                      <a:ext cx="4353730" cy="222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4868C" w14:textId="4EEC1998" w:rsidR="00C229D8" w:rsidRPr="00CB591C" w:rsidRDefault="00C229D8" w:rsidP="00C229D8">
      <w:pPr>
        <w:pStyle w:val="a9"/>
        <w:numPr>
          <w:ilvl w:val="0"/>
          <w:numId w:val="2"/>
        </w:numPr>
        <w:jc w:val="both"/>
        <w:rPr>
          <w:rFonts w:ascii="Times New Roman" w:eastAsia="標楷體" w:hAnsi="Times New Roman" w:cs="Times New Roman"/>
        </w:rPr>
      </w:pPr>
      <w:r w:rsidRPr="00CB591C">
        <w:rPr>
          <w:rFonts w:ascii="Times New Roman" w:eastAsia="標楷體" w:hAnsi="Times New Roman" w:cs="Times New Roman"/>
        </w:rPr>
        <w:t>Backtest_Result.png</w:t>
      </w:r>
      <w:r w:rsidRPr="00CB591C">
        <w:rPr>
          <w:rFonts w:ascii="Times New Roman" w:eastAsia="標楷體" w:hAnsi="Times New Roman" w:cs="Times New Roman"/>
        </w:rPr>
        <w:t>：</w:t>
      </w:r>
      <w:r w:rsidR="00CB591C" w:rsidRPr="00CB591C">
        <w:rPr>
          <w:rFonts w:ascii="Times New Roman" w:eastAsia="標楷體" w:hAnsi="Times New Roman" w:cs="Times New Roman"/>
        </w:rPr>
        <w:t>回測數據。</w:t>
      </w:r>
    </w:p>
    <w:p w14:paraId="7C46BFB2" w14:textId="1F7AF5AC" w:rsidR="00CB591C" w:rsidRDefault="00CB591C" w:rsidP="00C229D8">
      <w:pPr>
        <w:pStyle w:val="a9"/>
        <w:numPr>
          <w:ilvl w:val="0"/>
          <w:numId w:val="2"/>
        </w:numPr>
        <w:jc w:val="both"/>
        <w:rPr>
          <w:rFonts w:ascii="Times New Roman" w:eastAsia="標楷體" w:hAnsi="Times New Roman" w:cs="Times New Roman"/>
        </w:rPr>
      </w:pPr>
      <w:r w:rsidRPr="00CB591C">
        <w:rPr>
          <w:rFonts w:ascii="Times New Roman" w:eastAsia="標楷體" w:hAnsi="Times New Roman" w:cs="Times New Roman"/>
        </w:rPr>
        <w:lastRenderedPageBreak/>
        <w:t>Price_Distribution.png</w:t>
      </w:r>
      <w:r w:rsidRPr="00CB591C">
        <w:rPr>
          <w:rFonts w:ascii="Times New Roman" w:eastAsia="標楷體" w:hAnsi="Times New Roman" w:cs="Times New Roman"/>
        </w:rPr>
        <w:t>：回測時段進場價格分佈。</w:t>
      </w:r>
    </w:p>
    <w:p w14:paraId="04CD034B" w14:textId="4CDE1849" w:rsidR="00BA2F30" w:rsidRDefault="00BA2F30" w:rsidP="00BA2F30">
      <w:pPr>
        <w:pStyle w:val="a9"/>
        <w:numPr>
          <w:ilvl w:val="1"/>
          <w:numId w:val="2"/>
        </w:numPr>
        <w:jc w:val="both"/>
        <w:rPr>
          <w:rFonts w:ascii="Times New Roman" w:eastAsia="標楷體" w:hAnsi="Times New Roman" w:cs="Times New Roman"/>
        </w:rPr>
      </w:pPr>
      <w:r w:rsidRPr="00BA2F30">
        <w:rPr>
          <w:rFonts w:ascii="Times New Roman" w:eastAsia="標楷體" w:hAnsi="Times New Roman" w:cs="Times New Roman" w:hint="eastAsia"/>
        </w:rPr>
        <w:t>一根</w:t>
      </w:r>
      <w:r w:rsidRPr="00BA2F30">
        <w:rPr>
          <w:rFonts w:ascii="Times New Roman" w:eastAsia="標楷體" w:hAnsi="Times New Roman" w:cs="Times New Roman" w:hint="eastAsia"/>
        </w:rPr>
        <w:t>Bar</w:t>
      </w:r>
      <w:r w:rsidRPr="00BA2F30">
        <w:rPr>
          <w:rFonts w:ascii="Times New Roman" w:eastAsia="標楷體" w:hAnsi="Times New Roman" w:cs="Times New Roman" w:hint="eastAsia"/>
        </w:rPr>
        <w:t>的範圍為</w:t>
      </w:r>
      <w:r w:rsidRPr="00BA2F30">
        <w:rPr>
          <w:rFonts w:ascii="Times New Roman" w:eastAsia="標楷體" w:hAnsi="Times New Roman" w:cs="Times New Roman" w:hint="eastAsia"/>
        </w:rPr>
        <w:t>50</w:t>
      </w:r>
      <w:r w:rsidRPr="00BA2F30">
        <w:rPr>
          <w:rFonts w:ascii="Times New Roman" w:eastAsia="標楷體" w:hAnsi="Times New Roman" w:cs="Times New Roman" w:hint="eastAsia"/>
        </w:rPr>
        <w:t>，所以為</w:t>
      </w:r>
      <w:r w:rsidRPr="00BA2F30">
        <w:rPr>
          <w:rFonts w:ascii="Times New Roman" w:eastAsia="標楷體" w:hAnsi="Times New Roman" w:cs="Times New Roman" w:hint="eastAsia"/>
        </w:rPr>
        <w:t>[0~50)</w:t>
      </w:r>
      <w:r w:rsidRPr="00BA2F30">
        <w:rPr>
          <w:rFonts w:ascii="Times New Roman" w:eastAsia="標楷體" w:hAnsi="Times New Roman" w:cs="Times New Roman" w:hint="eastAsia"/>
        </w:rPr>
        <w:t>、</w:t>
      </w:r>
      <w:r w:rsidRPr="00BA2F30">
        <w:rPr>
          <w:rFonts w:ascii="Times New Roman" w:eastAsia="標楷體" w:hAnsi="Times New Roman" w:cs="Times New Roman" w:hint="eastAsia"/>
        </w:rPr>
        <w:t>[50~100)</w:t>
      </w:r>
      <w:r w:rsidRPr="00BA2F30">
        <w:rPr>
          <w:rFonts w:ascii="Times New Roman" w:eastAsia="標楷體" w:hAnsi="Times New Roman" w:cs="Times New Roman" w:hint="eastAsia"/>
        </w:rPr>
        <w:t>…</w:t>
      </w:r>
      <w:r>
        <w:rPr>
          <w:rFonts w:ascii="Times New Roman" w:eastAsia="標楷體" w:hAnsi="Times New Roman" w:cs="Times New Roman" w:hint="eastAsia"/>
        </w:rPr>
        <w:t>。</w:t>
      </w:r>
    </w:p>
    <w:p w14:paraId="465A7FB2" w14:textId="7D8D02AD" w:rsidR="00BA2F30" w:rsidRPr="00BA2F30" w:rsidRDefault="00BA2F30" w:rsidP="00BA2F30">
      <w:pPr>
        <w:pStyle w:val="Web"/>
        <w:ind w:left="360"/>
      </w:pPr>
      <w:r>
        <w:rPr>
          <w:noProof/>
        </w:rPr>
        <w:drawing>
          <wp:inline distT="0" distB="0" distL="0" distR="0" wp14:anchorId="62A24D21" wp14:editId="01FA6713">
            <wp:extent cx="4619625" cy="2698355"/>
            <wp:effectExtent l="0" t="0" r="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7" r="8982"/>
                    <a:stretch/>
                  </pic:blipFill>
                  <pic:spPr bwMode="auto">
                    <a:xfrm>
                      <a:off x="0" y="0"/>
                      <a:ext cx="4621777" cy="269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985C6" w14:textId="56C2DF5A" w:rsidR="00A96ECE" w:rsidRPr="00CB591C" w:rsidRDefault="00A96ECE" w:rsidP="00A96ECE">
      <w:pPr>
        <w:pStyle w:val="a9"/>
        <w:numPr>
          <w:ilvl w:val="0"/>
          <w:numId w:val="2"/>
        </w:numPr>
        <w:jc w:val="both"/>
        <w:rPr>
          <w:rFonts w:ascii="Times New Roman" w:eastAsia="標楷體" w:hAnsi="Times New Roman" w:cs="Times New Roman"/>
        </w:rPr>
      </w:pPr>
      <w:r w:rsidRPr="00CB591C">
        <w:rPr>
          <w:rFonts w:ascii="Times New Roman" w:eastAsia="標楷體" w:hAnsi="Times New Roman" w:cs="Times New Roman"/>
        </w:rPr>
        <w:t>Notice.png</w:t>
      </w:r>
      <w:r w:rsidRPr="00CB591C">
        <w:rPr>
          <w:rFonts w:ascii="Times New Roman" w:eastAsia="標楷體" w:hAnsi="Times New Roman" w:cs="Times New Roman"/>
        </w:rPr>
        <w:t>：記錄持股盤中需要注意資訊</w:t>
      </w:r>
      <w:r>
        <w:rPr>
          <w:rFonts w:ascii="Times New Roman" w:eastAsia="標楷體" w:hAnsi="Times New Roman" w:cs="Times New Roman" w:hint="eastAsia"/>
        </w:rPr>
        <w:t>，主要注意停損及停利是否達到即可，若有需要隔日出場的股票程式會在當日通知</w:t>
      </w:r>
      <w:r w:rsidRPr="00CB591C">
        <w:rPr>
          <w:rFonts w:ascii="Times New Roman" w:eastAsia="標楷體" w:hAnsi="Times New Roman" w:cs="Times New Roman"/>
        </w:rPr>
        <w:t>。</w:t>
      </w:r>
    </w:p>
    <w:p w14:paraId="500DA3E4" w14:textId="77777777" w:rsidR="00A96ECE" w:rsidRPr="00CB591C" w:rsidRDefault="00A96ECE" w:rsidP="00A96ECE">
      <w:pPr>
        <w:pStyle w:val="Web"/>
        <w:rPr>
          <w:rFonts w:ascii="Times New Roman" w:eastAsia="標楷體" w:hAnsi="Times New Roman" w:cs="Times New Roman"/>
        </w:rPr>
      </w:pPr>
      <w:r w:rsidRPr="00B776AC">
        <w:rPr>
          <w:rFonts w:ascii="Times New Roman" w:eastAsia="標楷體" w:hAnsi="Times New Roman" w:cs="Times New Roman"/>
          <w:noProof/>
        </w:rPr>
        <w:drawing>
          <wp:inline distT="0" distB="0" distL="0" distR="0" wp14:anchorId="00DBE61E" wp14:editId="0F17B729">
            <wp:extent cx="5305425" cy="622253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869" cy="62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54D0D" w14:textId="77777777" w:rsidR="00A96ECE" w:rsidRDefault="00A96ECE" w:rsidP="00A96ECE">
      <w:pPr>
        <w:pStyle w:val="Web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CB591C">
        <w:rPr>
          <w:rFonts w:ascii="Times New Roman" w:eastAsia="標楷體" w:hAnsi="Times New Roman" w:cs="Times New Roman"/>
        </w:rPr>
        <w:t>Stock</w:t>
      </w:r>
      <w:r>
        <w:rPr>
          <w:rFonts w:ascii="Times New Roman" w:eastAsia="標楷體" w:hAnsi="Times New Roman" w:cs="Times New Roman" w:hint="eastAsia"/>
        </w:rPr>
        <w:t>：股票代號。</w:t>
      </w:r>
    </w:p>
    <w:p w14:paraId="0179C2CB" w14:textId="77777777" w:rsidR="00A96ECE" w:rsidRDefault="00A96ECE" w:rsidP="00A96ECE">
      <w:pPr>
        <w:pStyle w:val="Web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Num</w:t>
      </w:r>
      <w:r>
        <w:rPr>
          <w:rFonts w:ascii="Times New Roman" w:eastAsia="標楷體" w:hAnsi="Times New Roman" w:cs="Times New Roman" w:hint="eastAsia"/>
        </w:rPr>
        <w:t>：持有張數，因為以股票價格計算，若以股期進場請除以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。</w:t>
      </w:r>
    </w:p>
    <w:p w14:paraId="37329BC5" w14:textId="77777777" w:rsidR="00A96ECE" w:rsidRDefault="00A96ECE" w:rsidP="00A96ECE">
      <w:pPr>
        <w:pStyle w:val="Web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BuyDate</w:t>
      </w:r>
      <w:r>
        <w:rPr>
          <w:rFonts w:ascii="Times New Roman" w:eastAsia="標楷體" w:hAnsi="Times New Roman" w:cs="Times New Roman" w:hint="eastAsia"/>
        </w:rPr>
        <w:t>：進場日期。</w:t>
      </w:r>
    </w:p>
    <w:p w14:paraId="2B8EACFC" w14:textId="77777777" w:rsidR="00A96ECE" w:rsidRDefault="00A96ECE" w:rsidP="00A96ECE">
      <w:pPr>
        <w:pStyle w:val="Web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BuyOHLC</w:t>
      </w:r>
      <w:r>
        <w:rPr>
          <w:rFonts w:ascii="Times New Roman" w:eastAsia="標楷體" w:hAnsi="Times New Roman" w:cs="Times New Roman" w:hint="eastAsia"/>
        </w:rPr>
        <w:t>：進場價格為開盤價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最高價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最低價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收盤價。</w:t>
      </w:r>
    </w:p>
    <w:p w14:paraId="1B8F0B60" w14:textId="77777777" w:rsidR="00A96ECE" w:rsidRDefault="00A96ECE" w:rsidP="00A96ECE">
      <w:pPr>
        <w:pStyle w:val="Web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SellDate</w:t>
      </w:r>
      <w:r>
        <w:rPr>
          <w:rFonts w:ascii="Times New Roman" w:eastAsia="標楷體" w:hAnsi="Times New Roman" w:cs="Times New Roman" w:hint="eastAsia"/>
        </w:rPr>
        <w:t>：出場日期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若尚未需要出場則顯示今日</w:t>
      </w:r>
      <w:r>
        <w:rPr>
          <w:rFonts w:ascii="Times New Roman" w:eastAsia="標楷體" w:hAnsi="Times New Roman" w:cs="Times New Roman" w:hint="eastAsia"/>
        </w:rPr>
        <w:t>)</w:t>
      </w:r>
    </w:p>
    <w:p w14:paraId="59B434D2" w14:textId="77777777" w:rsidR="00A96ECE" w:rsidRDefault="00A96ECE" w:rsidP="00A96ECE">
      <w:pPr>
        <w:pStyle w:val="Web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SellOHLC</w:t>
      </w:r>
      <w:r>
        <w:rPr>
          <w:rFonts w:ascii="Times New Roman" w:eastAsia="標楷體" w:hAnsi="Times New Roman" w:cs="Times New Roman" w:hint="eastAsia"/>
        </w:rPr>
        <w:t>：出場價格為開盤價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最高價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最低價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收盤價。</w:t>
      </w:r>
    </w:p>
    <w:p w14:paraId="715B390C" w14:textId="77777777" w:rsidR="00A96ECE" w:rsidRDefault="00A96ECE" w:rsidP="00A96ECE">
      <w:pPr>
        <w:pStyle w:val="Web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SellPosition</w:t>
      </w:r>
      <w:r>
        <w:rPr>
          <w:rFonts w:ascii="Times New Roman" w:eastAsia="標楷體" w:hAnsi="Times New Roman" w:cs="Times New Roman" w:hint="eastAsia"/>
        </w:rPr>
        <w:t>：目前持倉狀況或是出場條件。</w:t>
      </w:r>
    </w:p>
    <w:p w14:paraId="53A87C9E" w14:textId="77777777" w:rsidR="00A96ECE" w:rsidRPr="00B776AC" w:rsidRDefault="00A96ECE" w:rsidP="00A96ECE">
      <w:pPr>
        <w:pStyle w:val="Web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StopLoss</w:t>
      </w:r>
      <w:r>
        <w:rPr>
          <w:rFonts w:ascii="Times New Roman" w:eastAsia="標楷體" w:hAnsi="Times New Roman" w:cs="Times New Roman" w:hint="eastAsia"/>
        </w:rPr>
        <w:t>：停損價格。</w:t>
      </w:r>
    </w:p>
    <w:p w14:paraId="01C18B99" w14:textId="77777777" w:rsidR="00A96ECE" w:rsidRDefault="00A96ECE" w:rsidP="00A96ECE">
      <w:pPr>
        <w:pStyle w:val="Web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StopProfit</w:t>
      </w:r>
      <w:r>
        <w:rPr>
          <w:rFonts w:ascii="Times New Roman" w:eastAsia="標楷體" w:hAnsi="Times New Roman" w:cs="Times New Roman" w:hint="eastAsia"/>
        </w:rPr>
        <w:t>：停利價格。</w:t>
      </w:r>
    </w:p>
    <w:p w14:paraId="79152A05" w14:textId="77777777" w:rsidR="00A96ECE" w:rsidRDefault="00A96ECE" w:rsidP="00A96ECE">
      <w:pPr>
        <w:pStyle w:val="Web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Out</w:t>
      </w:r>
      <w:r>
        <w:rPr>
          <w:rFonts w:ascii="Times New Roman" w:eastAsia="標楷體" w:hAnsi="Times New Roman" w:cs="Times New Roman" w:hint="eastAsia"/>
        </w:rPr>
        <w:t>：是否達到條件出場。</w:t>
      </w:r>
    </w:p>
    <w:p w14:paraId="3BF9FFEC" w14:textId="77777777" w:rsidR="00A96ECE" w:rsidRPr="00CB591C" w:rsidRDefault="00A96ECE" w:rsidP="00A96ECE">
      <w:pPr>
        <w:pStyle w:val="Web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NormalOut</w:t>
      </w:r>
      <w:r>
        <w:rPr>
          <w:rFonts w:ascii="Times New Roman" w:eastAsia="標楷體" w:hAnsi="Times New Roman" w:cs="Times New Roman" w:hint="eastAsia"/>
        </w:rPr>
        <w:t>：持有天數。</w:t>
      </w:r>
    </w:p>
    <w:p w14:paraId="776EF2AD" w14:textId="2C23FAA2" w:rsidR="00A96ECE" w:rsidRDefault="00A96ECE" w:rsidP="00C229D8">
      <w:pPr>
        <w:pStyle w:val="a9"/>
        <w:numPr>
          <w:ilvl w:val="0"/>
          <w:numId w:val="2"/>
        </w:num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明日進出場股票及數量：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以文字輸出於</w:t>
      </w:r>
      <w:r>
        <w:rPr>
          <w:rFonts w:ascii="Times New Roman" w:eastAsia="標楷體" w:hAnsi="Times New Roman" w:cs="Times New Roman" w:hint="eastAsia"/>
        </w:rPr>
        <w:t>Terminal)</w:t>
      </w:r>
    </w:p>
    <w:p w14:paraId="42FD72AF" w14:textId="6E9DBA0A" w:rsidR="00A96ECE" w:rsidRPr="00A96ECE" w:rsidRDefault="00A96ECE" w:rsidP="00A96ECE">
      <w:pPr>
        <w:pStyle w:val="a9"/>
        <w:numPr>
          <w:ilvl w:val="1"/>
          <w:numId w:val="2"/>
        </w:num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格式：股票代號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進場張數</w:t>
      </w:r>
      <w:r>
        <w:rPr>
          <w:rFonts w:ascii="Times New Roman" w:eastAsia="標楷體" w:hAnsi="Times New Roman" w:cs="Times New Roman" w:hint="eastAsia"/>
        </w:rPr>
        <w:t>(</w:t>
      </w:r>
      <w:r w:rsidRPr="00A96ECE">
        <w:rPr>
          <w:rFonts w:ascii="Times New Roman" w:eastAsia="標楷體" w:hAnsi="Times New Roman" w:cs="Times New Roman" w:hint="eastAsia"/>
        </w:rPr>
        <w:t>若以股期交易則股數需除以</w:t>
      </w:r>
      <w:r w:rsidRPr="00A96ECE"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)</w:t>
      </w:r>
    </w:p>
    <w:sectPr w:rsidR="00A96ECE" w:rsidRPr="00A96E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00975"/>
    <w:multiLevelType w:val="hybridMultilevel"/>
    <w:tmpl w:val="43462BDC"/>
    <w:lvl w:ilvl="0" w:tplc="9138A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B32B1E"/>
    <w:multiLevelType w:val="hybridMultilevel"/>
    <w:tmpl w:val="93E429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904F6A"/>
    <w:multiLevelType w:val="hybridMultilevel"/>
    <w:tmpl w:val="D1ECCA9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75E11D6F"/>
    <w:multiLevelType w:val="hybridMultilevel"/>
    <w:tmpl w:val="8696B8C8"/>
    <w:lvl w:ilvl="0" w:tplc="2572C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00955917">
    <w:abstractNumId w:val="3"/>
  </w:num>
  <w:num w:numId="2" w16cid:durableId="631398471">
    <w:abstractNumId w:val="0"/>
  </w:num>
  <w:num w:numId="3" w16cid:durableId="351691592">
    <w:abstractNumId w:val="1"/>
  </w:num>
  <w:num w:numId="4" w16cid:durableId="316034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44"/>
    <w:rsid w:val="00022A44"/>
    <w:rsid w:val="001E1019"/>
    <w:rsid w:val="002200D4"/>
    <w:rsid w:val="002C0CB4"/>
    <w:rsid w:val="003670CB"/>
    <w:rsid w:val="004F1340"/>
    <w:rsid w:val="005906A3"/>
    <w:rsid w:val="006930BD"/>
    <w:rsid w:val="00766D2E"/>
    <w:rsid w:val="00A26C20"/>
    <w:rsid w:val="00A85BC1"/>
    <w:rsid w:val="00A96ECE"/>
    <w:rsid w:val="00AA6BFB"/>
    <w:rsid w:val="00AD1B4C"/>
    <w:rsid w:val="00B776AC"/>
    <w:rsid w:val="00BA2F30"/>
    <w:rsid w:val="00BA415A"/>
    <w:rsid w:val="00C229D8"/>
    <w:rsid w:val="00CB591C"/>
    <w:rsid w:val="00CC6AFA"/>
    <w:rsid w:val="00D53F1A"/>
    <w:rsid w:val="00DF7C71"/>
    <w:rsid w:val="00F8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A5E4"/>
  <w15:chartTrackingRefBased/>
  <w15:docId w15:val="{D6BBAEC4-95EC-4E54-ACD9-86216E3E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2A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2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A4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2A4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2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2A4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2A4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2A4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2A4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22A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22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22A4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22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22A4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22A4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22A4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22A4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22A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2A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22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2A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22A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2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22A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2A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2A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2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22A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2A44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unhideWhenUsed/>
    <w:rsid w:val="00CB591C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蔡曉榛證券自營部</dc:creator>
  <cp:keywords/>
  <dc:description/>
  <cp:lastModifiedBy>蔡曉榛證券自營部</cp:lastModifiedBy>
  <cp:revision>15</cp:revision>
  <dcterms:created xsi:type="dcterms:W3CDTF">2025-07-02T05:02:00Z</dcterms:created>
  <dcterms:modified xsi:type="dcterms:W3CDTF">2025-07-04T07:55:00Z</dcterms:modified>
</cp:coreProperties>
</file>