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18C1B6A0" w:rsidR="005E464B" w:rsidRPr="003B67B6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3B67B6" w:rsidRPr="003B67B6">
        <w:rPr>
          <w:rFonts w:ascii="Times New Roman" w:hAnsi="Times New Roman" w:cs="Times New Roman"/>
          <w:sz w:val="28"/>
          <w:szCs w:val="28"/>
        </w:rPr>
        <w:t>3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09FDD49C" w14:textId="00C5C5B6" w:rsidR="00AC2117" w:rsidRPr="00F521C8" w:rsidRDefault="005E464B" w:rsidP="00BC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433DBDED" w14:textId="798E0A45" w:rsidR="005E464B" w:rsidRPr="00875D49" w:rsidRDefault="00AC2117" w:rsidP="00AC2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D4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Таблицы частот</w:t>
      </w:r>
    </w:p>
    <w:p w14:paraId="575F977E" w14:textId="7DDC3911" w:rsidR="00142900" w:rsidRPr="00F521C8" w:rsidRDefault="00C04926" w:rsidP="00AC2117">
      <w:pPr>
        <w:rPr>
          <w:rFonts w:ascii="Times New Roman" w:hAnsi="Times New Roman" w:cs="Times New Roman"/>
          <w:sz w:val="28"/>
          <w:szCs w:val="28"/>
        </w:rPr>
      </w:pPr>
      <w:r w:rsidRPr="00C04926">
        <w:rPr>
          <w:rFonts w:ascii="Times New Roman" w:hAnsi="Times New Roman" w:cs="Times New Roman"/>
          <w:sz w:val="28"/>
          <w:szCs w:val="28"/>
        </w:rPr>
        <w:t>В таблице 1.1. приведена часть таблицы частот для</w:t>
      </w:r>
      <w:r w:rsidR="00142900">
        <w:rPr>
          <w:rFonts w:ascii="Times New Roman" w:hAnsi="Times New Roman" w:cs="Times New Roman"/>
          <w:sz w:val="28"/>
          <w:szCs w:val="28"/>
        </w:rPr>
        <w:t xml:space="preserve"> категориальной</w:t>
      </w:r>
      <w:r w:rsidRPr="00C04926">
        <w:rPr>
          <w:rFonts w:ascii="Times New Roman" w:hAnsi="Times New Roman" w:cs="Times New Roman"/>
          <w:sz w:val="28"/>
          <w:szCs w:val="28"/>
        </w:rPr>
        <w:t xml:space="preserve"> переменной </w:t>
      </w:r>
      <w:r w:rsidR="00907C81">
        <w:rPr>
          <w:rFonts w:ascii="Times New Roman" w:hAnsi="Times New Roman" w:cs="Times New Roman"/>
          <w:sz w:val="28"/>
          <w:szCs w:val="28"/>
          <w:lang w:val="en-US"/>
        </w:rPr>
        <w:t>model</w:t>
      </w:r>
    </w:p>
    <w:p w14:paraId="67880E8D" w14:textId="61CBAC5B" w:rsidR="00907C81" w:rsidRPr="00907C81" w:rsidRDefault="00907C81" w:rsidP="00907C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– </w:t>
      </w:r>
      <w:r w:rsidRPr="00907C81">
        <w:rPr>
          <w:rFonts w:ascii="Times New Roman" w:hAnsi="Times New Roman" w:cs="Times New Roman"/>
          <w:sz w:val="28"/>
          <w:szCs w:val="28"/>
        </w:rPr>
        <w:t xml:space="preserve">Таблица частот для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62"/>
        <w:gridCol w:w="940"/>
        <w:gridCol w:w="1465"/>
        <w:gridCol w:w="1180"/>
        <w:gridCol w:w="1465"/>
      </w:tblGrid>
      <w:tr w:rsidR="00907C81" w:rsidRPr="00F521C8" w14:paraId="5BACE874" w14:textId="77777777" w:rsidTr="00621E33">
        <w:trPr>
          <w:tblHeader/>
        </w:trPr>
        <w:tc>
          <w:tcPr>
            <w:tcW w:w="14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06B15" w14:textId="77777777" w:rsidR="00907C81" w:rsidRDefault="00907C81" w:rsidP="00907C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128C37F" w14:textId="77777777" w:rsidR="00907C81" w:rsidRDefault="00907C81" w:rsidP="00907C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0A1D4" w14:textId="77777777" w:rsidR="00907C81" w:rsidRPr="00CC366C" w:rsidRDefault="00907C81" w:rsidP="00907C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Frequency table: model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</w:tc>
      </w:tr>
      <w:tr w:rsidR="00907C81" w14:paraId="109D47F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E8AF3" w14:textId="77777777" w:rsidR="00907C81" w:rsidRPr="00CC366C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559D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3F3C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4CBC0A5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648EE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8C6A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273AAA2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</w:p>
        </w:tc>
      </w:tr>
      <w:tr w:rsidR="00907C81" w14:paraId="5956E24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FC83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SLK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0EA3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6A3D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830B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1,40281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2C75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1,4028</w:t>
            </w:r>
          </w:p>
        </w:tc>
      </w:tr>
      <w:tr w:rsidR="00907C81" w14:paraId="4A09F44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366B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E7F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B1A8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60D3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4,60922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655E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6,0120</w:t>
            </w:r>
          </w:p>
        </w:tc>
      </w:tr>
      <w:tr w:rsidR="00907C81" w14:paraId="36512DF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D299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0C7D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E677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4A95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4,60922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0FEF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10,6212</w:t>
            </w:r>
          </w:p>
        </w:tc>
      </w:tr>
      <w:tr w:rsidR="00907C81" w14:paraId="62745AD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CD1A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35EE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D04C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D5B7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0,80160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B23A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11,4228</w:t>
            </w:r>
          </w:p>
        </w:tc>
      </w:tr>
      <w:tr w:rsidR="00907C81" w14:paraId="6B11469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DF6B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FD4E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781C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988C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4,80962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2097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16,2325</w:t>
            </w:r>
          </w:p>
        </w:tc>
      </w:tr>
      <w:tr w:rsidR="00907C81" w14:paraId="5E37AFC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EB39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CE83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4AA6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AA60E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5,41082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1697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21,6433</w:t>
            </w:r>
          </w:p>
        </w:tc>
      </w:tr>
      <w:tr w:rsidR="00907C81" w14:paraId="561A562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046E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C05C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737B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0D10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13,42685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EDA5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35,0701</w:t>
            </w:r>
          </w:p>
        </w:tc>
      </w:tr>
      <w:tr w:rsidR="00907C81" w14:paraId="1F4165C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7F26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B4A4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CB4F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6823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4,60922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DDA0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39,6794</w:t>
            </w:r>
          </w:p>
        </w:tc>
      </w:tr>
      <w:tr w:rsidR="00907C81" w14:paraId="7EC399B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96D9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DF07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F621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4050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7,21443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16EC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46,8938</w:t>
            </w:r>
          </w:p>
        </w:tc>
      </w:tr>
      <w:tr w:rsidR="00907C81" w14:paraId="0883FAE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DD28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19FF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29F4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5F4E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27,45491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1617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74,3487</w:t>
            </w:r>
          </w:p>
        </w:tc>
      </w:tr>
      <w:tr w:rsidR="00907C81" w14:paraId="580A84E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C408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3B2F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56B3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02E9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13,62725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86DD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87,9760</w:t>
            </w:r>
          </w:p>
        </w:tc>
      </w:tr>
      <w:tr w:rsidR="00907C81" w14:paraId="5A4F0B6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8994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D4E6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67B5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5DCD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1,40281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52A9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89,3788</w:t>
            </w:r>
          </w:p>
        </w:tc>
      </w:tr>
      <w:tr w:rsidR="00907C81" w14:paraId="1D9F282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5BC5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6755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FBB5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27EF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2,20441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E012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91,5832</w:t>
            </w:r>
          </w:p>
        </w:tc>
      </w:tr>
      <w:tr w:rsidR="00907C81" w14:paraId="2D68ED4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565F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4CAB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15AD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6E94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F6C4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91,7836</w:t>
            </w:r>
          </w:p>
        </w:tc>
      </w:tr>
      <w:tr w:rsidR="00907C81" w14:paraId="7118E3D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48E3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FEB3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012D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EDAB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0,80160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9121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92,5852</w:t>
            </w:r>
          </w:p>
        </w:tc>
      </w:tr>
      <w:tr w:rsidR="00907C81" w14:paraId="1486B64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A5C6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50B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FE43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27E6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3,60721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8E5D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96,1924</w:t>
            </w:r>
          </w:p>
        </w:tc>
      </w:tr>
      <w:tr w:rsidR="00907C81" w14:paraId="50D31F5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E88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85C9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5C26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F112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1,20240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E03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97,3948</w:t>
            </w:r>
          </w:p>
        </w:tc>
      </w:tr>
      <w:tr w:rsidR="00907C81" w14:paraId="2B33FC5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5BDB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B29E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2A33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D105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2,20441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971E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99,5992</w:t>
            </w:r>
          </w:p>
        </w:tc>
      </w:tr>
      <w:tr w:rsidR="00907C81" w14:paraId="25E0A13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489C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52CB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0670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C700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0,40080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1734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907C81" w14:paraId="1AF2E30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53CBE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815F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0355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A5D4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992D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3D223707" w14:textId="4CDD700D" w:rsidR="00142900" w:rsidRDefault="00142900" w:rsidP="00AC2117">
      <w:pPr>
        <w:rPr>
          <w:lang w:val="en-US"/>
        </w:rPr>
      </w:pPr>
    </w:p>
    <w:p w14:paraId="2D95B7EB" w14:textId="2DE42AF3" w:rsidR="00907C81" w:rsidRDefault="00907C81" w:rsidP="00907C81">
      <w:pPr>
        <w:keepNext/>
      </w:pPr>
      <w:r>
        <w:object w:dxaOrig="8299" w:dyaOrig="6138" w14:anchorId="14716A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5pt;height:306.7pt" o:ole="">
            <v:imagedata r:id="rId5" o:title="" cropbottom="13585f" cropright="12967f"/>
          </v:shape>
          <o:OLEObject Type="Embed" ProgID="STATISTICA.Graph" ShapeID="_x0000_i1025" DrawAspect="Content" ObjectID="_1834959325" r:id="rId6">
            <o:FieldCodes>\s</o:FieldCodes>
          </o:OLEObject>
        </w:object>
      </w:r>
    </w:p>
    <w:p w14:paraId="67A3DD65" w14:textId="1FF691E9" w:rsidR="00907C81" w:rsidRPr="00907C81" w:rsidRDefault="00907C81" w:rsidP="00907C81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907C81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1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Гистограмма к таблице 1.1</w:t>
      </w:r>
    </w:p>
    <w:p w14:paraId="08ADAEA6" w14:textId="77777777" w:rsidR="00907C81" w:rsidRPr="00F521C8" w:rsidRDefault="00907C81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C81">
        <w:rPr>
          <w:rFonts w:ascii="Times New Roman" w:hAnsi="Times New Roman" w:cs="Times New Roman"/>
          <w:sz w:val="28"/>
          <w:szCs w:val="28"/>
        </w:rPr>
        <w:lastRenderedPageBreak/>
        <w:t>Из таблицы частот 1.4 видно, что наибольшее количество автомобилей в выборке представлены моделью C Class (137 автомобилей, 27,45%). Далее следуют E Class (68 автомобилей, 13,63%) и A Class (67 автомобилей, 13,43%). Наименее представлены модели CLC Class (1 автомобиль, 0,20%) и GLS Class (2 автомобиля, 0,40%).</w:t>
      </w:r>
    </w:p>
    <w:p w14:paraId="60288406" w14:textId="39CF511D" w:rsidR="00142900" w:rsidRDefault="0014290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В таблице 1.2 приведена таблица частот для 10 равных интервалов по переменной </w:t>
      </w:r>
      <w:r w:rsidR="00907C81">
        <w:rPr>
          <w:rFonts w:ascii="Times New Roman" w:hAnsi="Times New Roman" w:cs="Times New Roman"/>
          <w:sz w:val="28"/>
          <w:szCs w:val="28"/>
        </w:rPr>
        <w:t>Пробег1.</w:t>
      </w:r>
    </w:p>
    <w:p w14:paraId="1B2B74AF" w14:textId="3830159B" w:rsidR="00907C81" w:rsidRPr="00EB1AF7" w:rsidRDefault="00907C81" w:rsidP="00907C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 – </w:t>
      </w:r>
      <w:r w:rsidRPr="00907C81">
        <w:rPr>
          <w:rFonts w:ascii="Times New Roman" w:hAnsi="Times New Roman" w:cs="Times New Roman"/>
          <w:sz w:val="28"/>
          <w:szCs w:val="28"/>
        </w:rPr>
        <w:t>Таблица частот для 10 равных интервалов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62"/>
        <w:gridCol w:w="940"/>
        <w:gridCol w:w="1465"/>
        <w:gridCol w:w="1180"/>
        <w:gridCol w:w="1465"/>
      </w:tblGrid>
      <w:tr w:rsidR="00907C81" w:rsidRPr="00F521C8" w14:paraId="5756C66E" w14:textId="77777777" w:rsidTr="00621E33">
        <w:trPr>
          <w:tblHeader/>
        </w:trPr>
        <w:tc>
          <w:tcPr>
            <w:tcW w:w="20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93EB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587DE8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From       To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0B82F" w14:textId="77777777" w:rsidR="00907C81" w:rsidRPr="00CC366C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Frequency table: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Пробег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1 (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тыс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км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)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</w:tc>
      </w:tr>
      <w:tr w:rsidR="00907C81" w14:paraId="246D03E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73E42" w14:textId="77777777" w:rsidR="00907C81" w:rsidRPr="00CC366C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C2AB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F85E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2031879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BE2C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6EEB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7420ABD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</w:p>
        </w:tc>
      </w:tr>
      <w:tr w:rsidR="00907C81" w14:paraId="5510D8D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BF37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18,1    &lt;x&lt;=29,9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7CC5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6CA3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9A5E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1,20240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E990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1,2024</w:t>
            </w:r>
          </w:p>
        </w:tc>
      </w:tr>
      <w:tr w:rsidR="00907C81" w14:paraId="4C52B09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C68C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29,9    &lt;x&lt;=41,8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C99F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BACB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DCF5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5,21042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8BEF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6,4128</w:t>
            </w:r>
          </w:p>
        </w:tc>
      </w:tr>
      <w:tr w:rsidR="00907C81" w14:paraId="1C8D787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E81A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41,8    &lt;x&lt;=53,7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0BED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6B39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3C3F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23,24649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222C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29,6593</w:t>
            </w:r>
          </w:p>
        </w:tc>
      </w:tr>
      <w:tr w:rsidR="00907C81" w14:paraId="7182675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392A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53,7    &lt;x&lt;=65,6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EACB8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4FFC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4AB7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21,24248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3B77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50,9018</w:t>
            </w:r>
          </w:p>
        </w:tc>
      </w:tr>
      <w:tr w:rsidR="00907C81" w14:paraId="7F5FC25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41C6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65,6    &lt;x&lt;=77,5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3399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63D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6113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18,03607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FE92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68,9379</w:t>
            </w:r>
          </w:p>
        </w:tc>
      </w:tr>
      <w:tr w:rsidR="00907C81" w14:paraId="5B67A3B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FB9F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77,5    &lt;x&lt;=89,4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EB08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6AC1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4DD0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24,24850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013E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93,1864</w:t>
            </w:r>
          </w:p>
        </w:tc>
      </w:tr>
      <w:tr w:rsidR="00907C81" w14:paraId="2E7A67A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14CF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89,4    &lt;x&lt;=101,3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1BE1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6AB4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5E01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6,21242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1D02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99,3988</w:t>
            </w:r>
          </w:p>
        </w:tc>
      </w:tr>
      <w:tr w:rsidR="00907C81" w14:paraId="3C57B83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7D14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101,3   &lt;x&lt;=113,2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3850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426C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07F1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0,40080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7F39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99,7996</w:t>
            </w:r>
          </w:p>
        </w:tc>
      </w:tr>
      <w:tr w:rsidR="00907C81" w14:paraId="3B292F6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3458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113,2   &lt;x&lt;=125,1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F890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815A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462A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A054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99,7996</w:t>
            </w:r>
          </w:p>
        </w:tc>
      </w:tr>
      <w:tr w:rsidR="00907C81" w14:paraId="6662BF8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BC47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125,1   &lt;x&lt;=136,9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C67A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1B03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1DE2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49CDE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907C81" w14:paraId="1066182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B41F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E6DF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E1A8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BF5BE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F784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2BD9A78D" w14:textId="4C7D32F8" w:rsidR="00142900" w:rsidRDefault="00142900">
      <w:pPr>
        <w:rPr>
          <w:rFonts w:ascii="Times New Roman" w:hAnsi="Times New Roman" w:cs="Times New Roman"/>
          <w:sz w:val="28"/>
          <w:szCs w:val="28"/>
        </w:rPr>
      </w:pPr>
    </w:p>
    <w:p w14:paraId="56AE5AAA" w14:textId="3DA24B9A" w:rsidR="00142900" w:rsidRDefault="00907C81" w:rsidP="00132FBF">
      <w:pPr>
        <w:jc w:val="center"/>
      </w:pPr>
      <w:r>
        <w:object w:dxaOrig="7423" w:dyaOrig="5623" w14:anchorId="5A5B67E0">
          <v:shape id="_x0000_i1026" type="#_x0000_t75" style="width:371.2pt;height:281.45pt" o:ole="">
            <v:imagedata r:id="rId7" o:title="" cropbottom="13109f" cropright="13562f"/>
          </v:shape>
          <o:OLEObject Type="Embed" ProgID="STATISTICA.Graph" ShapeID="_x0000_i1026" DrawAspect="Content" ObjectID="_1834959326" r:id="rId8">
            <o:FieldCodes>\s</o:FieldCodes>
          </o:OLEObject>
        </w:object>
      </w:r>
    </w:p>
    <w:p w14:paraId="5C712212" w14:textId="7AEA3B54" w:rsidR="00132FBF" w:rsidRPr="00132FBF" w:rsidRDefault="00132FBF" w:rsidP="00132FBF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2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Гистограмма к таблице 1.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2</w:t>
      </w:r>
    </w:p>
    <w:p w14:paraId="032E5CE1" w14:textId="77777777" w:rsidR="00132FBF" w:rsidRDefault="00132FBF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FBF">
        <w:rPr>
          <w:rFonts w:ascii="Times New Roman" w:hAnsi="Times New Roman" w:cs="Times New Roman"/>
          <w:sz w:val="28"/>
          <w:szCs w:val="28"/>
        </w:rPr>
        <w:lastRenderedPageBreak/>
        <w:t>При разбиении на 10 равных интервалов наблюдается распределение, близкое к нормальному. Наибольшая частота приходится на интервал 77,5-89,4 тыс. км (121 автомобиль, 24,25%). Интервалы 41,8-53,7 и 53,7-65,6 также имеют высокие частоты (116 и 106 автомобилей соответственно). Крайние интервалы содержат минимальное количество автомобилей, что характерно для распределений, близких к нормальному.</w:t>
      </w:r>
    </w:p>
    <w:p w14:paraId="1A2F4A9B" w14:textId="24ADC41C" w:rsidR="00142900" w:rsidRDefault="0014290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В таблице 1.3 приведена таблица частот для 10 равных интервалов с целыми концами по переменной </w:t>
      </w:r>
      <w:r w:rsidR="00907C81">
        <w:rPr>
          <w:rFonts w:ascii="Times New Roman" w:hAnsi="Times New Roman" w:cs="Times New Roman"/>
          <w:sz w:val="28"/>
          <w:szCs w:val="28"/>
        </w:rPr>
        <w:t>Пробег1</w:t>
      </w:r>
      <w:r w:rsidR="00132FBF">
        <w:rPr>
          <w:rFonts w:ascii="Times New Roman" w:hAnsi="Times New Roman" w:cs="Times New Roman"/>
          <w:sz w:val="28"/>
          <w:szCs w:val="28"/>
        </w:rPr>
        <w:t>.</w:t>
      </w:r>
    </w:p>
    <w:p w14:paraId="7A10C559" w14:textId="57CE6231" w:rsidR="00132FBF" w:rsidRDefault="00132FBF" w:rsidP="00132F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1.3 – </w:t>
      </w:r>
      <w:r w:rsidRPr="00132FBF">
        <w:rPr>
          <w:rFonts w:ascii="Times New Roman" w:hAnsi="Times New Roman" w:cs="Times New Roman"/>
          <w:sz w:val="28"/>
          <w:szCs w:val="28"/>
        </w:rPr>
        <w:t>Таблица частот для интервалов с целыми концами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62"/>
        <w:gridCol w:w="940"/>
        <w:gridCol w:w="1465"/>
        <w:gridCol w:w="1180"/>
        <w:gridCol w:w="1465"/>
      </w:tblGrid>
      <w:tr w:rsidR="00907C81" w:rsidRPr="00F521C8" w14:paraId="7E4FCDDA" w14:textId="77777777" w:rsidTr="00621E33">
        <w:trPr>
          <w:tblHeader/>
        </w:trPr>
        <w:tc>
          <w:tcPr>
            <w:tcW w:w="20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8E79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4995EA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From       To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0FB91" w14:textId="77777777" w:rsidR="00907C81" w:rsidRPr="00CC366C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Frequency table: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Пробег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1 (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тыс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км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)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</w:tc>
      </w:tr>
      <w:tr w:rsidR="00907C81" w14:paraId="4223FAB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91EC7" w14:textId="77777777" w:rsidR="00907C81" w:rsidRPr="00CC366C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E986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A692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7C51226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0F74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BF57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30442AA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</w:p>
        </w:tc>
      </w:tr>
      <w:tr w:rsidR="00907C81" w14:paraId="324FF55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5257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    &lt;x&lt;=40,0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B969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D97B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43E9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5,41082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6F69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5,4108</w:t>
            </w:r>
          </w:p>
        </w:tc>
      </w:tr>
      <w:tr w:rsidR="00907C81" w14:paraId="13005C6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42B07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40,0    &lt;x&lt;=60,0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3814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2B96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EE0D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35,27054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42B5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40,6814</w:t>
            </w:r>
          </w:p>
        </w:tc>
      </w:tr>
      <w:tr w:rsidR="00907C81" w14:paraId="58C8E6C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608E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    &lt;x&lt;=80,0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F665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535A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8F82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33,06613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5B761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73,7475</w:t>
            </w:r>
          </w:p>
        </w:tc>
      </w:tr>
      <w:tr w:rsidR="00907C81" w14:paraId="21AEE9F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E7F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80,0    &lt;x&lt;=100,0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3A9E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9898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D3FD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25,65130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68EBE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99,3988</w:t>
            </w:r>
          </w:p>
        </w:tc>
      </w:tr>
      <w:tr w:rsidR="00907C81" w14:paraId="4E6A020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35604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   &lt;x&lt;=120,0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7BFC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422F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DF4B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0,40080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2A11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99,7996</w:t>
            </w:r>
          </w:p>
        </w:tc>
      </w:tr>
      <w:tr w:rsidR="00907C81" w14:paraId="0940339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EC9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120,0   &lt;x&lt;=140,0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CFDBF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F7EA0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98BB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242FA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907C81" w14:paraId="33E5C36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7AEE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140,0   &lt;x&lt;=160,0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D8A3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3A86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B03E5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11A2C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907C81" w14:paraId="58E7B50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53F53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B19E2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CDEED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0EC2E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1A8DB" w14:textId="77777777" w:rsidR="00907C81" w:rsidRDefault="00907C81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74F3068E" w14:textId="77777777" w:rsidR="00907C81" w:rsidRPr="00EB1AF7" w:rsidRDefault="00907C81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E1399" w14:textId="01F64B16" w:rsidR="00142900" w:rsidRDefault="00907C81" w:rsidP="00132FBF">
      <w:pPr>
        <w:jc w:val="center"/>
      </w:pPr>
      <w:r>
        <w:object w:dxaOrig="7457" w:dyaOrig="5606" w14:anchorId="3E56DD77">
          <v:shape id="_x0000_i1027" type="#_x0000_t75" style="width:373.1pt;height:280.5pt" o:ole="">
            <v:imagedata r:id="rId9" o:title="" cropbottom="13268f" cropright="13324f"/>
          </v:shape>
          <o:OLEObject Type="Embed" ProgID="STATISTICA.Graph" ShapeID="_x0000_i1027" DrawAspect="Content" ObjectID="_1834959327" r:id="rId10">
            <o:FieldCodes>\s</o:FieldCodes>
          </o:OLEObject>
        </w:object>
      </w:r>
    </w:p>
    <w:p w14:paraId="6EB495FE" w14:textId="6BF7D8B4" w:rsidR="00132FBF" w:rsidRPr="00907C81" w:rsidRDefault="00132FBF" w:rsidP="00132FBF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3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Гистограмма к таблице 1.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3</w:t>
      </w:r>
    </w:p>
    <w:p w14:paraId="3434F555" w14:textId="77777777" w:rsidR="00132FBF" w:rsidRDefault="00132FBF"/>
    <w:p w14:paraId="24899C65" w14:textId="77777777" w:rsidR="00132FBF" w:rsidRDefault="00132FBF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FBF">
        <w:rPr>
          <w:rFonts w:ascii="Times New Roman" w:hAnsi="Times New Roman" w:cs="Times New Roman"/>
          <w:sz w:val="28"/>
          <w:szCs w:val="28"/>
        </w:rPr>
        <w:lastRenderedPageBreak/>
        <w:t>Распределение пробега до первой серьезной поломки имеет колоколообразную форму, близкую к нормальному распределению. Наибольшее количество автомобилей (176, 35,27%) имеют пробег от 40 до 60 тыс. км. Второй по численности интервал — 60-80 тыс. км (165 автомобилей, 33,07%). Таким образом, более 68% автомобилей имеют пробег до первой поломки от 40 до 80 тыс. км. Автомобили с пробегом менее 40 тыс. км составляют всего 5,41% выборки, а с пробегом более 100 тыс. км — лишь 0,6%. Это подтверждает, что большинство автомобилей проходят первую серьезную поломку в достаточно предсказуемом диапазоне.</w:t>
      </w:r>
    </w:p>
    <w:p w14:paraId="347BEAF7" w14:textId="4A1BB8B4" w:rsidR="00142900" w:rsidRDefault="0014290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>Для проверки соответствия закона распределения нормальному была построена таблица 1.4</w:t>
      </w:r>
    </w:p>
    <w:p w14:paraId="2DB2D7DA" w14:textId="3C750663" w:rsidR="00132FBF" w:rsidRDefault="00132FBF" w:rsidP="00132F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1.4 – </w:t>
      </w:r>
      <w:r w:rsidRPr="00132FBF">
        <w:rPr>
          <w:rFonts w:ascii="Times New Roman" w:hAnsi="Times New Roman" w:cs="Times New Roman"/>
          <w:sz w:val="28"/>
          <w:szCs w:val="28"/>
        </w:rPr>
        <w:t>Таблица частот для интервалов с целыми концами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32"/>
        <w:gridCol w:w="700"/>
        <w:gridCol w:w="1180"/>
        <w:gridCol w:w="1000"/>
        <w:gridCol w:w="1210"/>
        <w:gridCol w:w="1180"/>
        <w:gridCol w:w="1180"/>
      </w:tblGrid>
      <w:tr w:rsidR="00132FBF" w:rsidRPr="00F521C8" w14:paraId="2733D245" w14:textId="77777777" w:rsidTr="00621E33">
        <w:trPr>
          <w:tblHeader/>
        </w:trPr>
        <w:tc>
          <w:tcPr>
            <w:tcW w:w="20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9AB2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027E0E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64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B6FFC" w14:textId="77777777" w:rsidR="00132FBF" w:rsidRPr="00CC366C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Tests of Normality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</w:tc>
      </w:tr>
      <w:tr w:rsidR="00132FBF" w14:paraId="5F85237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659FF" w14:textId="77777777" w:rsidR="00132FBF" w:rsidRPr="00CC366C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748C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FDC8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max D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BDF8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K-S</w:t>
            </w:r>
          </w:p>
          <w:p w14:paraId="7A7B895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006F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Lilliefors</w:t>
            </w:r>
          </w:p>
          <w:p w14:paraId="492865C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5961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B50B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132FBF" w14:paraId="7CDE84B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EB77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Пробег1 (тыс, км)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45C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1304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0,068838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5863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p &lt; ,05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B63F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p &lt; ,01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7E9F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0,976906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717F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</w:tbl>
    <w:p w14:paraId="1E3D7D39" w14:textId="77777777" w:rsidR="00132FBF" w:rsidRPr="00EB1AF7" w:rsidRDefault="00132FBF" w:rsidP="00132F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4050D" w14:textId="77777777" w:rsidR="00132FBF" w:rsidRPr="00132FBF" w:rsidRDefault="00132FBF" w:rsidP="00132F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FBF">
        <w:rPr>
          <w:rFonts w:ascii="Times New Roman" w:hAnsi="Times New Roman" w:cs="Times New Roman"/>
          <w:sz w:val="28"/>
          <w:szCs w:val="28"/>
        </w:rPr>
        <w:t>В соответствии с выделенными критериями наблюдаются следующие результаты:</w:t>
      </w:r>
    </w:p>
    <w:p w14:paraId="1922A834" w14:textId="77777777" w:rsidR="00132FBF" w:rsidRPr="00132FBF" w:rsidRDefault="00132FBF" w:rsidP="00132FB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FBF">
        <w:rPr>
          <w:rFonts w:ascii="Times New Roman" w:hAnsi="Times New Roman" w:cs="Times New Roman"/>
          <w:sz w:val="28"/>
          <w:szCs w:val="28"/>
        </w:rPr>
        <w:t>Критерий Колмогорова-Смирнова (K-S p &lt; 0,05) указывает на отклонение от нормального закона</w:t>
      </w:r>
    </w:p>
    <w:p w14:paraId="619B9CB1" w14:textId="77777777" w:rsidR="00132FBF" w:rsidRPr="00132FBF" w:rsidRDefault="00132FBF" w:rsidP="00132FB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FBF">
        <w:rPr>
          <w:rFonts w:ascii="Times New Roman" w:hAnsi="Times New Roman" w:cs="Times New Roman"/>
          <w:sz w:val="28"/>
          <w:szCs w:val="28"/>
        </w:rPr>
        <w:t>Критерий Лиллиефорса (p &lt; 0,01) также указывает на отклонение от нормальности</w:t>
      </w:r>
    </w:p>
    <w:p w14:paraId="29D72F48" w14:textId="77777777" w:rsidR="00132FBF" w:rsidRPr="00132FBF" w:rsidRDefault="00132FBF" w:rsidP="00132FB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FBF">
        <w:rPr>
          <w:rFonts w:ascii="Times New Roman" w:hAnsi="Times New Roman" w:cs="Times New Roman"/>
          <w:sz w:val="28"/>
          <w:szCs w:val="28"/>
        </w:rPr>
        <w:t>Критерий Шапиро-Уилка (W = 0,9769, p = 0,0000 &lt; 0,05) отвергает гипотезу о нормальности распределения</w:t>
      </w:r>
    </w:p>
    <w:p w14:paraId="3F3DB619" w14:textId="77777777" w:rsidR="00132FBF" w:rsidRPr="00132FBF" w:rsidRDefault="00132FBF" w:rsidP="00132F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FBF">
        <w:rPr>
          <w:rFonts w:ascii="Times New Roman" w:hAnsi="Times New Roman" w:cs="Times New Roman"/>
          <w:sz w:val="28"/>
          <w:szCs w:val="28"/>
        </w:rPr>
        <w:t>Учитывая, что все критерии показывают p &lt; 0,05, можно сделать вывод, что </w:t>
      </w:r>
      <w:r w:rsidRPr="00132FBF">
        <w:rPr>
          <w:rFonts w:ascii="Times New Roman" w:hAnsi="Times New Roman" w:cs="Times New Roman"/>
          <w:b/>
          <w:bCs/>
          <w:sz w:val="28"/>
          <w:szCs w:val="28"/>
        </w:rPr>
        <w:t>распределение пробега до первой серьезной поломки не соответствует нормальному закону</w:t>
      </w:r>
      <w:r w:rsidRPr="00132FBF">
        <w:rPr>
          <w:rFonts w:ascii="Times New Roman" w:hAnsi="Times New Roman" w:cs="Times New Roman"/>
          <w:sz w:val="28"/>
          <w:szCs w:val="28"/>
        </w:rPr>
        <w:t>. Это важное замечание для дальнейшего применения параметрических критериев.</w:t>
      </w:r>
    </w:p>
    <w:p w14:paraId="4E7754D5" w14:textId="77777777" w:rsidR="00D8320D" w:rsidRPr="00D8320D" w:rsidRDefault="00D8320D" w:rsidP="00D8320D">
      <w:pPr>
        <w:rPr>
          <w:rFonts w:ascii="Times New Roman" w:hAnsi="Times New Roman" w:cs="Times New Roman"/>
          <w:sz w:val="28"/>
          <w:szCs w:val="28"/>
        </w:rPr>
      </w:pPr>
    </w:p>
    <w:p w14:paraId="06C39711" w14:textId="46BF5064" w:rsidR="00875D49" w:rsidRDefault="001429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8AC0AD" w14:textId="77777777" w:rsidR="00875D49" w:rsidRPr="00875D49" w:rsidRDefault="00875D49" w:rsidP="00875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D4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Таблицы кросстабуляции и таблицы флагов и заголовков</w:t>
      </w:r>
    </w:p>
    <w:p w14:paraId="427B6C02" w14:textId="77777777" w:rsidR="00C04926" w:rsidRPr="00C04926" w:rsidRDefault="00C04926" w:rsidP="00AC2117">
      <w:pPr>
        <w:rPr>
          <w:rFonts w:ascii="Times New Roman" w:hAnsi="Times New Roman" w:cs="Times New Roman"/>
          <w:sz w:val="28"/>
          <w:szCs w:val="28"/>
        </w:rPr>
      </w:pPr>
    </w:p>
    <w:p w14:paraId="37AFD8E4" w14:textId="5CAEC0E1" w:rsidR="00D8320D" w:rsidRPr="00D8320D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0D">
        <w:rPr>
          <w:rFonts w:ascii="Times New Roman" w:hAnsi="Times New Roman" w:cs="Times New Roman"/>
          <w:sz w:val="28"/>
          <w:szCs w:val="28"/>
        </w:rPr>
        <w:t xml:space="preserve">Для категориальных переменных </w:t>
      </w:r>
      <w:r w:rsidR="00132FBF">
        <w:rPr>
          <w:rFonts w:ascii="Times New Roman" w:hAnsi="Times New Roman" w:cs="Times New Roman"/>
          <w:sz w:val="28"/>
          <w:szCs w:val="28"/>
        </w:rPr>
        <w:t>модель и тип топлива</w:t>
      </w:r>
      <w:r w:rsidRPr="00D8320D">
        <w:rPr>
          <w:rFonts w:ascii="Times New Roman" w:hAnsi="Times New Roman" w:cs="Times New Roman"/>
          <w:sz w:val="28"/>
          <w:szCs w:val="28"/>
        </w:rPr>
        <w:t xml:space="preserve"> была построена таблица кросстабуляции 2.1</w:t>
      </w:r>
      <w:r w:rsidRPr="00EB1AF7">
        <w:rPr>
          <w:rFonts w:ascii="Times New Roman" w:hAnsi="Times New Roman" w:cs="Times New Roman"/>
          <w:sz w:val="28"/>
          <w:szCs w:val="28"/>
        </w:rPr>
        <w:t xml:space="preserve"> и двухкодовая таблица 2.2,</w:t>
      </w:r>
      <w:r w:rsidRPr="00D8320D">
        <w:rPr>
          <w:rFonts w:ascii="Times New Roman" w:hAnsi="Times New Roman" w:cs="Times New Roman"/>
          <w:sz w:val="28"/>
          <w:szCs w:val="28"/>
        </w:rPr>
        <w:t xml:space="preserve"> а так же категоризированная гистограмма (Рис 2.1), графики взаимодействия частот (Рис 2.2) и 3</w:t>
      </w:r>
      <w:r w:rsidRPr="00D8320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8320D">
        <w:rPr>
          <w:rFonts w:ascii="Times New Roman" w:hAnsi="Times New Roman" w:cs="Times New Roman"/>
          <w:sz w:val="28"/>
          <w:szCs w:val="28"/>
        </w:rPr>
        <w:t xml:space="preserve"> гистограмм</w:t>
      </w:r>
      <w:r w:rsidRPr="00EB1AF7">
        <w:rPr>
          <w:rFonts w:ascii="Times New Roman" w:hAnsi="Times New Roman" w:cs="Times New Roman"/>
          <w:sz w:val="28"/>
          <w:szCs w:val="28"/>
        </w:rPr>
        <w:t>а</w:t>
      </w:r>
      <w:r w:rsidRPr="00D8320D">
        <w:rPr>
          <w:rFonts w:ascii="Times New Roman" w:hAnsi="Times New Roman" w:cs="Times New Roman"/>
          <w:sz w:val="28"/>
          <w:szCs w:val="28"/>
        </w:rPr>
        <w:t xml:space="preserve"> (Рис 2.3)</w:t>
      </w:r>
    </w:p>
    <w:p w14:paraId="5093F525" w14:textId="2AAF33AA" w:rsidR="00AC2117" w:rsidRDefault="00132FBF" w:rsidP="00132F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 – </w:t>
      </w:r>
      <w:r w:rsidRPr="00132FBF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кросстабуляции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90"/>
        <w:gridCol w:w="1210"/>
        <w:gridCol w:w="1210"/>
        <w:gridCol w:w="1210"/>
        <w:gridCol w:w="955"/>
      </w:tblGrid>
      <w:tr w:rsidR="00132FBF" w:rsidRPr="00F521C8" w14:paraId="5567ADEA" w14:textId="77777777" w:rsidTr="00132FBF"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98AD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150F6D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A2C36" w14:textId="77777777" w:rsidR="00132FBF" w:rsidRPr="00CC366C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Summary Frequency Table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691EDD92" w14:textId="77777777" w:rsidR="00132FBF" w:rsidRPr="00CC366C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60270E97" w14:textId="77777777" w:rsidR="00132FBF" w:rsidRPr="00CC366C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132FBF" w14:paraId="0F7434D1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DBE7" w14:textId="77777777" w:rsidR="00132FBF" w:rsidRPr="00CC366C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BE3F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model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64E2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3D6127E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58F4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2E9785D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76A0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7FAB098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92D0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1260323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132FBF" w14:paraId="1A47F742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AE38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8B02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SLK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B964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0D2C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3AE0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74AA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132FBF" w14:paraId="24FA89AE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56BD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771F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C26E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CAC9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67D7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913D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32FBF" w14:paraId="29B780A7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08DA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66D3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9EB3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19B6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2E8D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BBC6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32FBF" w14:paraId="0B79B6B5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F5A3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4B7C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A8E4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11CD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C8F9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E719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132FBF" w14:paraId="16C55A56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2FE5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43F7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3E61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DDD3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D367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E704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</w:tr>
      <w:tr w:rsidR="00132FBF" w14:paraId="38E0786F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75E3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6876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533F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516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A27E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9495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132FBF" w14:paraId="48C4EB9F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919A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9377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295D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C4F3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814E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78C0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</w:tr>
      <w:tr w:rsidR="00132FBF" w14:paraId="45E3FF65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01A3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B6A1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16BE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4CF8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9AB9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8488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32FBF" w14:paraId="7199E036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9AC0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A007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14A6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FEB1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BC36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50B2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132FBF" w14:paraId="6839E142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B5A0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8788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3EA2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A5BE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41A7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8ED0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137</w:t>
            </w:r>
          </w:p>
        </w:tc>
      </w:tr>
      <w:tr w:rsidR="00132FBF" w14:paraId="50E3D35B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3984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522C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3D70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C095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04A5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0DAB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</w:tr>
      <w:tr w:rsidR="00132FBF" w14:paraId="2F499003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0367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6E02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21F5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9516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3CAF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EE9B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132FBF" w14:paraId="7A353E44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69E4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2E5C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6EBC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FDFE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D53A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EB9A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132FBF" w14:paraId="670A0B20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2A78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26E9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A653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8A85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F23D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FC4B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132FBF" w14:paraId="35AD1A3F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9AD6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D4B8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6C24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8B20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391C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BB50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132FBF" w14:paraId="689FA98F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4C60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D6D3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3575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B146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98A4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BAD9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132FBF" w14:paraId="67487CC6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8D12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BB45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1F67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85DE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6ABA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3E58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132FBF" w14:paraId="1A2AA957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79BE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412C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148C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47D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A265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DDCC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132FBF" w14:paraId="0F921301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F1E2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5D80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D4E3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DC33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6A97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EF7B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132FBF" w14:paraId="3366D85B" w14:textId="77777777" w:rsidTr="00132F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FD9F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8BE7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All Grps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F422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8CB9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77DB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F3DE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</w:tr>
    </w:tbl>
    <w:p w14:paraId="1758FA65" w14:textId="77777777" w:rsidR="00132FBF" w:rsidRDefault="00132FBF" w:rsidP="00132F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A34402" w14:textId="0B2AA874" w:rsidR="00132FBF" w:rsidRDefault="00132FBF" w:rsidP="00132F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Двухкодовая таблица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62"/>
        <w:gridCol w:w="1210"/>
        <w:gridCol w:w="1210"/>
        <w:gridCol w:w="1210"/>
        <w:gridCol w:w="955"/>
      </w:tblGrid>
      <w:tr w:rsidR="00132FBF" w14:paraId="352650D5" w14:textId="77777777" w:rsidTr="00621E33">
        <w:trPr>
          <w:tblHeader/>
        </w:trPr>
        <w:tc>
          <w:tcPr>
            <w:tcW w:w="14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15CA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7FC449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model</w:t>
            </w:r>
          </w:p>
        </w:tc>
        <w:tc>
          <w:tcPr>
            <w:tcW w:w="4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F369C" w14:textId="77777777" w:rsidR="00132FBF" w:rsidRPr="00CC366C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2-Way Summary Table: Observed Frequencies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653ECC0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Marked cells have counts &gt; 10</w:t>
            </w:r>
          </w:p>
        </w:tc>
      </w:tr>
      <w:tr w:rsidR="00132FBF" w14:paraId="76F4BA5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7D3D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7D95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1DA9DBD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2820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1623C4C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0C58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50E6D7E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6CA7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10C1D42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132FBF" w14:paraId="2757F76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DF4E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SLK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8EC1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6856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87FB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9156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132FBF" w14:paraId="6C6403B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AE71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0FBF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B74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E1E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87DE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32FBF" w14:paraId="5F420A5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EEDF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C64B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0929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4FAC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5A68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32FBF" w14:paraId="0A23600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2A2A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6368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7E2A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E8D7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6BB12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132FBF" w14:paraId="6657EC6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7D91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10EF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7127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CFE3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104F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</w:tr>
      <w:tr w:rsidR="00132FBF" w14:paraId="16264EF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58E4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0FA1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7F1B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0E8B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DD7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132FBF" w14:paraId="1E77952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1063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76E2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A8F2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2F76E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B012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</w:tr>
      <w:tr w:rsidR="00132FBF" w14:paraId="1C61E73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2A3C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11D1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616D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BF8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F335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32FBF" w14:paraId="459B6EF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F71C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BFE5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9019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E90E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9338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132FBF" w14:paraId="10ECF4D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C727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0015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F625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D266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74C7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137</w:t>
            </w:r>
          </w:p>
        </w:tc>
      </w:tr>
      <w:tr w:rsidR="00132FBF" w14:paraId="1CAA6B5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9381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8AFD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F29B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0446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DAF4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</w:tr>
      <w:tr w:rsidR="00132FBF" w14:paraId="1D45431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5EBE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81FA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3845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7DCC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ED2A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132FBF" w14:paraId="221DD16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C8A9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CF77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EE78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3EDB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38BF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132FBF" w14:paraId="571FE34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6751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 xml:space="preserve"> CLC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6E10D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4869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B302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3534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132FBF" w14:paraId="0213AD6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FE67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A9B0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B7148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5A10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FB3D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132FBF" w14:paraId="15C6381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F2D6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D364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8810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A188C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C7F2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132FBF" w14:paraId="5AEA023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34E3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C1E6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6EC1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D3C8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7C3A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132FBF" w14:paraId="24BB77C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3B276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23D1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FA97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47CCB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42D53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132FBF" w14:paraId="62CAF9A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E269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A6164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71590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32627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B954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132FBF" w14:paraId="1C2621B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90165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74539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78B21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1284A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3544F" w14:textId="77777777" w:rsidR="00132FBF" w:rsidRDefault="00132FBF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</w:tr>
    </w:tbl>
    <w:p w14:paraId="71318246" w14:textId="77777777" w:rsidR="00132FBF" w:rsidRDefault="00132FBF" w:rsidP="00AC2117">
      <w:pPr>
        <w:rPr>
          <w:rFonts w:ascii="Times New Roman" w:hAnsi="Times New Roman" w:cs="Times New Roman"/>
          <w:sz w:val="28"/>
          <w:szCs w:val="28"/>
        </w:rPr>
      </w:pPr>
    </w:p>
    <w:p w14:paraId="296E2327" w14:textId="004E375E" w:rsidR="00D8320D" w:rsidRDefault="00132FBF" w:rsidP="000A30E9">
      <w:pPr>
        <w:jc w:val="center"/>
      </w:pPr>
      <w:r>
        <w:object w:dxaOrig="8809" w:dyaOrig="6646" w14:anchorId="407A27F3">
          <v:shape id="_x0000_i1028" type="#_x0000_t75" style="width:440.4pt;height:332.9pt" o:ole="">
            <v:imagedata r:id="rId11" o:title="" cropbottom="12951f" cropright="13324f"/>
          </v:shape>
          <o:OLEObject Type="Embed" ProgID="STATISTICA.Graph" ShapeID="_x0000_i1028" DrawAspect="Content" ObjectID="_1834959328" r:id="rId12">
            <o:FieldCodes>\s</o:FieldCodes>
          </o:OLEObject>
        </w:object>
      </w:r>
    </w:p>
    <w:p w14:paraId="4DF19A4A" w14:textId="206296C6" w:rsidR="00132FBF" w:rsidRPr="00907C81" w:rsidRDefault="00132FBF" w:rsidP="000A30E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4</w:t>
      </w:r>
    </w:p>
    <w:p w14:paraId="34FFA1DE" w14:textId="77777777" w:rsidR="00132FBF" w:rsidRDefault="00132FBF" w:rsidP="000A30E9">
      <w:pPr>
        <w:jc w:val="center"/>
      </w:pPr>
    </w:p>
    <w:p w14:paraId="3BDFDBB3" w14:textId="0481B658" w:rsidR="00D8320D" w:rsidRDefault="00132FBF" w:rsidP="000A30E9">
      <w:pPr>
        <w:jc w:val="center"/>
      </w:pPr>
      <w:r>
        <w:object w:dxaOrig="7440" w:dyaOrig="5589" w14:anchorId="0EB556C7">
          <v:shape id="_x0000_i1029" type="#_x0000_t75" style="width:372.15pt;height:279.6pt" o:ole="">
            <v:imagedata r:id="rId13" o:title="" cropbottom="13426f" cropright="13443f"/>
          </v:shape>
          <o:OLEObject Type="Embed" ProgID="STATISTICA.Graph" ShapeID="_x0000_i1029" DrawAspect="Content" ObjectID="_1834959329" r:id="rId14">
            <o:FieldCodes>\s</o:FieldCodes>
          </o:OLEObject>
        </w:object>
      </w:r>
    </w:p>
    <w:p w14:paraId="292779BF" w14:textId="3D16280E" w:rsidR="00132FBF" w:rsidRPr="00907C81" w:rsidRDefault="00132FBF" w:rsidP="000A30E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="000A30E9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5</w:t>
      </w:r>
    </w:p>
    <w:p w14:paraId="770580B4" w14:textId="77777777" w:rsidR="00132FBF" w:rsidRDefault="00132FBF" w:rsidP="000A30E9">
      <w:pPr>
        <w:jc w:val="center"/>
        <w:rPr>
          <w:lang w:val="en-US"/>
        </w:rPr>
      </w:pPr>
    </w:p>
    <w:p w14:paraId="7C8BA325" w14:textId="5E56DF48" w:rsidR="00D8320D" w:rsidRDefault="00132FBF" w:rsidP="000A30E9">
      <w:pPr>
        <w:jc w:val="center"/>
      </w:pPr>
      <w:r>
        <w:object w:dxaOrig="7476" w:dyaOrig="5606" w14:anchorId="3DD7FECC">
          <v:shape id="_x0000_i1030" type="#_x0000_t75" style="width:374.05pt;height:280.5pt" o:ole="">
            <v:imagedata r:id="rId15" o:title="" cropbottom="13268f" cropright="13198f"/>
          </v:shape>
          <o:OLEObject Type="Embed" ProgID="STATISTICA.Graph" ShapeID="_x0000_i1030" DrawAspect="Content" ObjectID="_1834959330" r:id="rId16">
            <o:FieldCodes>\s</o:FieldCodes>
          </o:OLEObject>
        </w:object>
      </w:r>
    </w:p>
    <w:p w14:paraId="520D210B" w14:textId="38AEAE54" w:rsidR="000A30E9" w:rsidRPr="000A30E9" w:rsidRDefault="000A30E9" w:rsidP="000A30E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6</w:t>
      </w:r>
    </w:p>
    <w:p w14:paraId="05A623FC" w14:textId="49C1F3BE" w:rsidR="00D8320D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0D">
        <w:rPr>
          <w:rFonts w:ascii="Times New Roman" w:hAnsi="Times New Roman" w:cs="Times New Roman"/>
          <w:sz w:val="28"/>
          <w:szCs w:val="28"/>
        </w:rPr>
        <w:t>На таблицах 2.</w:t>
      </w:r>
      <w:r w:rsidRPr="00EB1AF7">
        <w:rPr>
          <w:rFonts w:ascii="Times New Roman" w:hAnsi="Times New Roman" w:cs="Times New Roman"/>
          <w:sz w:val="28"/>
          <w:szCs w:val="28"/>
        </w:rPr>
        <w:t>3</w:t>
      </w:r>
      <w:r w:rsidRPr="00D8320D">
        <w:rPr>
          <w:rFonts w:ascii="Times New Roman" w:hAnsi="Times New Roman" w:cs="Times New Roman"/>
          <w:sz w:val="28"/>
          <w:szCs w:val="28"/>
        </w:rPr>
        <w:t>-2.</w:t>
      </w:r>
      <w:r w:rsidRPr="00EB1AF7">
        <w:rPr>
          <w:rFonts w:ascii="Times New Roman" w:hAnsi="Times New Roman" w:cs="Times New Roman"/>
          <w:sz w:val="28"/>
          <w:szCs w:val="28"/>
        </w:rPr>
        <w:t>5</w:t>
      </w:r>
      <w:r w:rsidRPr="00D8320D">
        <w:rPr>
          <w:rFonts w:ascii="Times New Roman" w:hAnsi="Times New Roman" w:cs="Times New Roman"/>
          <w:sz w:val="28"/>
          <w:szCs w:val="28"/>
        </w:rPr>
        <w:t xml:space="preserve"> приведены частоты, ожидаемые частоты и их разность для переменных </w:t>
      </w:r>
      <w:r w:rsidR="000A30E9">
        <w:rPr>
          <w:rFonts w:ascii="Times New Roman" w:hAnsi="Times New Roman" w:cs="Times New Roman"/>
          <w:sz w:val="28"/>
          <w:szCs w:val="28"/>
        </w:rPr>
        <w:t>модель и тип топлива</w:t>
      </w:r>
      <w:r w:rsidRPr="00D8320D">
        <w:rPr>
          <w:rFonts w:ascii="Times New Roman" w:hAnsi="Times New Roman" w:cs="Times New Roman"/>
          <w:sz w:val="28"/>
          <w:szCs w:val="28"/>
        </w:rPr>
        <w:t>.</w:t>
      </w:r>
    </w:p>
    <w:p w14:paraId="4C3B7FDD" w14:textId="77777777" w:rsidR="000A30E9" w:rsidRDefault="000A30E9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ADC992" w14:textId="20F421BD" w:rsidR="000A30E9" w:rsidRPr="00D8320D" w:rsidRDefault="000A30E9" w:rsidP="000A30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2.3 – Таблица частот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90"/>
        <w:gridCol w:w="1210"/>
        <w:gridCol w:w="1210"/>
        <w:gridCol w:w="1210"/>
        <w:gridCol w:w="955"/>
      </w:tblGrid>
      <w:tr w:rsidR="000A30E9" w:rsidRPr="00F521C8" w14:paraId="4C25BF46" w14:textId="77777777" w:rsidTr="00621E33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A7A5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033635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12B7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Summary Frequency Table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4915D7F7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660AECA7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0A30E9" w14:paraId="7287E12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7BCE4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6563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model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6383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71C7BE0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295F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27CF38C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14E2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39DF382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A2D2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4122E3B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0A30E9" w14:paraId="7250458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5ECB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7D87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SLK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823D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414C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DBAB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0963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0A30E9" w14:paraId="2FB0894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1B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B326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AC40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0575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3103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24B5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0A30E9" w14:paraId="3628FE3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FC96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F49D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1996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5B58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2674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105D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0A30E9" w14:paraId="49773B0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C5A6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592B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93F4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D82B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CDDA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13A5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0A30E9" w14:paraId="66CDBC7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029D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24D6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09E6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509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2123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1704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</w:tr>
      <w:tr w:rsidR="000A30E9" w14:paraId="32A4214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33B1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F3E8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F3C2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28B7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D270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F065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0A30E9" w14:paraId="10D96EC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DBEE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114B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4427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6997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B041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8CC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</w:tr>
      <w:tr w:rsidR="000A30E9" w14:paraId="33114A1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B97A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5562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60AE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C256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2CEE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87DD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0A30E9" w14:paraId="16FC1DF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5620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D729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0F2F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6338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4235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D2BF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0A30E9" w14:paraId="7FC1518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5420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B99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40A5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E34D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E695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BCF6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137</w:t>
            </w:r>
          </w:p>
        </w:tc>
      </w:tr>
      <w:tr w:rsidR="000A30E9" w14:paraId="665727F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919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E0B8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CD9F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29AB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745D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F024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</w:tr>
      <w:tr w:rsidR="000A30E9" w14:paraId="69948B8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54E8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6D6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339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05D1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0BD8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4EE3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0A30E9" w14:paraId="1DC5F63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98D1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58E0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5AB7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8CD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D0F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7C0A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0A30E9" w14:paraId="3395235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B2D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45B7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5D14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9691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1F70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E35D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0A30E9" w14:paraId="6E7925C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A47D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3DDC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F567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3BCE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0A2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07E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0A30E9" w14:paraId="209F89F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BBB8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621B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7D34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213C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E8FB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C3D1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0A30E9" w14:paraId="4511C2C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DC6C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0145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9291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A4F3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EC8F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0F55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0A30E9" w14:paraId="287F3F9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5B6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355F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64B6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8C59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099F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F01A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0A30E9" w14:paraId="391240E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7F24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666E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5C4D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C622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EAFB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8AE4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0A30E9" w14:paraId="2A28BE6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1458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4EA7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All Grps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3A75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7220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1183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B069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</w:tr>
    </w:tbl>
    <w:p w14:paraId="2C742CCF" w14:textId="77777777" w:rsidR="00D8320D" w:rsidRDefault="00D8320D" w:rsidP="00AC2117">
      <w:pPr>
        <w:rPr>
          <w:rFonts w:ascii="Times New Roman" w:hAnsi="Times New Roman" w:cs="Times New Roman"/>
          <w:sz w:val="28"/>
          <w:szCs w:val="28"/>
        </w:rPr>
      </w:pPr>
    </w:p>
    <w:p w14:paraId="4DB6C70E" w14:textId="3DA4B18A" w:rsidR="000A30E9" w:rsidRDefault="000A30E9" w:rsidP="000A30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 – Таблица ожидаемых частот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90"/>
        <w:gridCol w:w="1210"/>
        <w:gridCol w:w="1210"/>
        <w:gridCol w:w="1210"/>
        <w:gridCol w:w="1180"/>
      </w:tblGrid>
      <w:tr w:rsidR="000A30E9" w:rsidRPr="00F521C8" w14:paraId="44FAC4BF" w14:textId="77777777" w:rsidTr="00621E33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CA5C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720CAD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2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26436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Summary Table: Expected Frequencies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2C9B37BF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59B662D7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Pearson Chi-square: 92,6910, df=36, p=,000001</w:t>
            </w:r>
          </w:p>
        </w:tc>
      </w:tr>
      <w:tr w:rsidR="000A30E9" w14:paraId="7478675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AA9C7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021B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model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95A7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055F846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75E1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6490E60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48BC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660436B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35B3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5DBE9C2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0A30E9" w14:paraId="08B8F8F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16E2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B268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SLK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205E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1,5291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82D8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0,14028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7750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5,3307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05C7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</w:t>
            </w:r>
          </w:p>
        </w:tc>
      </w:tr>
      <w:tr w:rsidR="000A30E9" w14:paraId="7CB40D3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2B44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ADE4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D7B5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5,0240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1B1F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0,46092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61AA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17,5150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8D65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</w:t>
            </w:r>
          </w:p>
        </w:tc>
      </w:tr>
      <w:tr w:rsidR="000A30E9" w14:paraId="096D43E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B011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6C08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4D2B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5,0240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457A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0,46092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44D3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17,5150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3B1E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</w:t>
            </w:r>
          </w:p>
        </w:tc>
      </w:tr>
      <w:tr w:rsidR="000A30E9" w14:paraId="367D79D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31CA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33A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A4B7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EA84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A18D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3,0461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7A54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</w:tr>
      <w:tr w:rsidR="000A30E9" w14:paraId="0FA4027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7815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A0A2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527D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5,2425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5D4C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0,48096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1555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18,2766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41CD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24,0000</w:t>
            </w:r>
          </w:p>
        </w:tc>
      </w:tr>
      <w:tr w:rsidR="000A30E9" w14:paraId="565B09C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00B5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D11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2452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5,8978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4F03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0,54108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06D8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20,5611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5F3E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27,0000</w:t>
            </w:r>
          </w:p>
        </w:tc>
      </w:tr>
      <w:tr w:rsidR="000A30E9" w14:paraId="741E980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248B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B99B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6208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14,6353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9F94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1,34269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C579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51,0220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9AE4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</w:tr>
      <w:tr w:rsidR="000A30E9" w14:paraId="699B78B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B290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194F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D5E2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5,0240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24A3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0,46092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5514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17,5150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D01D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</w:t>
            </w:r>
          </w:p>
        </w:tc>
      </w:tr>
      <w:tr w:rsidR="000A30E9" w14:paraId="616DE7E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374A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DFE0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765E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7,8637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E19F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0,72144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66C0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27,4148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A04F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</w:t>
            </w:r>
          </w:p>
        </w:tc>
      </w:tr>
      <w:tr w:rsidR="000A30E9" w14:paraId="438A841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55C5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5030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2C41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29,9259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9934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2,74549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4CF0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104,3287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657F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137,0000</w:t>
            </w:r>
          </w:p>
        </w:tc>
      </w:tr>
      <w:tr w:rsidR="000A30E9" w14:paraId="3A66A73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93D1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98F0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1843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14,8537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A2F7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1,36273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C8B6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51,7836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CC2B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</w:t>
            </w:r>
          </w:p>
        </w:tc>
      </w:tr>
      <w:tr w:rsidR="000A30E9" w14:paraId="6B33F8E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9E6C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785E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8194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1,5291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E7B0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0,14028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2AB4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5,3307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0FC8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</w:t>
            </w:r>
          </w:p>
        </w:tc>
      </w:tr>
      <w:tr w:rsidR="000A30E9" w14:paraId="269EB06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031B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0597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4896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2,4028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86BE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0,22044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0E9F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8,3768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D840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</w:t>
            </w:r>
          </w:p>
        </w:tc>
      </w:tr>
      <w:tr w:rsidR="000A30E9" w14:paraId="3B12108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2FB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EBB0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A9DF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0,2184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AE81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0,02004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5BE2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BA55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</w:t>
            </w:r>
          </w:p>
        </w:tc>
      </w:tr>
      <w:tr w:rsidR="000A30E9" w14:paraId="3FEB66D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01D4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FDC4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32F9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5A7D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4EA3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3,0461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9937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</w:tr>
      <w:tr w:rsidR="000A30E9" w14:paraId="230AB5F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536C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4112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2748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3,9319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D792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0,36072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E58D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13,7074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1F68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</w:t>
            </w:r>
          </w:p>
        </w:tc>
      </w:tr>
      <w:tr w:rsidR="000A30E9" w14:paraId="3B42C50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47FC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7D3F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B3AD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1,3106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D260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0,12024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948F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4,5691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104D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</w:t>
            </w:r>
          </w:p>
        </w:tc>
      </w:tr>
      <w:tr w:rsidR="000A30E9" w14:paraId="45237B4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C939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7456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F2F3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2,4028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2B81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0,22044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DB1F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8,3768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0EF2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</w:t>
            </w:r>
          </w:p>
        </w:tc>
      </w:tr>
      <w:tr w:rsidR="000A30E9" w14:paraId="141D8FB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CC03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6AFA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DAA5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353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0001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1,5230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F214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</w:t>
            </w:r>
          </w:p>
        </w:tc>
      </w:tr>
      <w:tr w:rsidR="000A30E9" w14:paraId="50A2E87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F4C5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0EF9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All Grps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5287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109,0000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EFDB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7C85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EA02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499,0000</w:t>
            </w:r>
          </w:p>
        </w:tc>
      </w:tr>
    </w:tbl>
    <w:p w14:paraId="3E524012" w14:textId="77777777" w:rsidR="00D8320D" w:rsidRDefault="00D8320D" w:rsidP="00AC2117">
      <w:pPr>
        <w:rPr>
          <w:rFonts w:ascii="Times New Roman" w:hAnsi="Times New Roman" w:cs="Times New Roman"/>
          <w:sz w:val="28"/>
          <w:szCs w:val="28"/>
        </w:rPr>
      </w:pPr>
    </w:p>
    <w:p w14:paraId="7AE4F775" w14:textId="77777777" w:rsidR="000A30E9" w:rsidRDefault="000A30E9" w:rsidP="00AC2117">
      <w:pPr>
        <w:rPr>
          <w:rFonts w:ascii="Times New Roman" w:hAnsi="Times New Roman" w:cs="Times New Roman"/>
          <w:sz w:val="28"/>
          <w:szCs w:val="28"/>
        </w:rPr>
      </w:pPr>
    </w:p>
    <w:p w14:paraId="4B03F15E" w14:textId="3B376711" w:rsidR="000A30E9" w:rsidRDefault="000A30E9" w:rsidP="000A30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2.4 – Таблица разности переменных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90"/>
        <w:gridCol w:w="1210"/>
        <w:gridCol w:w="1210"/>
        <w:gridCol w:w="1210"/>
        <w:gridCol w:w="1285"/>
      </w:tblGrid>
      <w:tr w:rsidR="000A30E9" w:rsidRPr="00F521C8" w14:paraId="3DE86491" w14:textId="77777777" w:rsidTr="00621E33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67FB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7CE5F5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3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CF1AA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Summary Table: Observed minus Expected Frequencies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5E3FC4CC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4F6DAF3C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Pearson Chi-square: 92,6910, df=36, p=,000001</w:t>
            </w:r>
          </w:p>
        </w:tc>
      </w:tr>
      <w:tr w:rsidR="000A30E9" w14:paraId="536F717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6EB5D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1CB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model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A485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02F6CDE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5367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674815A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39A0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14E81F9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783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413CC57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0A30E9" w14:paraId="6119AFE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1C8C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FC07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SLK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6CCE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3,4709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06F1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-0,14028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1F09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-3,33066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8802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0154742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D6F2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D32C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11A4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-2,0240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A4C3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1,53908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BCBA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0,48497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18E1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3E4DFD3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7C7F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F2E7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75BF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6,9760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11B2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-0,46092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AA47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-6,51503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5580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1907D78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84BE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4886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0B23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2,1263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13AE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-0,08016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C6FE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-2,04609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CCFA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31B8F3E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3E19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1E9E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7BF9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-4,2425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D572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-0,48096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42F9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4,72345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3240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0A30E9" w14:paraId="0B8979E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1F84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F86D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4393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1,1022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213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-0,54108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A146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-0,56112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E088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7D42EC5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69DD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1EB7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2199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7,3647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C203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-1,34269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C31C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-6,02204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E4C5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0A30E9" w14:paraId="27011A9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267F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AD01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DAAA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3,9760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9315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-0,46092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5F06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-3,51503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4828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605BB98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6C62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C030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D2D5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-4,8637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1178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-0,72144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F92F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5,58517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7001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2FD4361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8CF2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FC89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FE06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5,0741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110E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4,25451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187F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-9,32866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FA3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0A30E9" w14:paraId="3B29E0D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C2B4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6417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9CB3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-10,8537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4FEA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-0,36273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A1D1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11,21643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9F6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09F3556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320D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0EE8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B202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-1,5291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E89E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-0,14028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E6E2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1,66934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5211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1AA0374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05FE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C1B0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69E6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-2,4028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7F01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-0,22044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1B8C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2,62325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AAD1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4E75913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5A7C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1BF2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00B4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E364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-0,02004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240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-0,76152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1FF2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700D1CA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0F17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CB0E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AA69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5DC8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-0,08016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AE41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-0,04609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C27B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7EE0406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220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D233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C7A3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-3,9319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9D1F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-0,36072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8FB4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4,29259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80A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5F06F56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4E45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823B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DE13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-1,3106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4EED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-0,12024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C7AD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1,43086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23D5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0A30E9" w14:paraId="346EA2F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1A4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81B8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5D6B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0,5972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B63A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-0,22044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9EAF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-0,37675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7A05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3D3D9EE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DA4A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2A83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BD7A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-0,4369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D698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-0,04008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53E0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0,47695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A377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A30E9" w14:paraId="6F5DC07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4D36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E58E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All Grps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56AE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26D6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C6B6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0230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396DD797" w14:textId="77777777" w:rsidR="000A30E9" w:rsidRDefault="000A30E9" w:rsidP="00AC2117">
      <w:pPr>
        <w:rPr>
          <w:rFonts w:ascii="Times New Roman" w:hAnsi="Times New Roman" w:cs="Times New Roman"/>
          <w:sz w:val="28"/>
          <w:szCs w:val="28"/>
        </w:rPr>
      </w:pPr>
    </w:p>
    <w:p w14:paraId="7F567D91" w14:textId="448AF84F" w:rsidR="0099410D" w:rsidRDefault="009941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 xml:space="preserve">Для оценки степени взаимосвязи между категориальными переменными были построены соответствующие таблицы для переменных </w:t>
      </w:r>
      <w:r w:rsidR="000A30E9">
        <w:rPr>
          <w:rFonts w:ascii="Times New Roman" w:hAnsi="Times New Roman" w:cs="Times New Roman"/>
          <w:sz w:val="28"/>
          <w:szCs w:val="28"/>
        </w:rPr>
        <w:t>модель и тип топлива</w:t>
      </w:r>
      <w:r w:rsidRPr="0099410D">
        <w:rPr>
          <w:rFonts w:ascii="Times New Roman" w:hAnsi="Times New Roman" w:cs="Times New Roman"/>
          <w:sz w:val="28"/>
          <w:szCs w:val="28"/>
        </w:rPr>
        <w:t xml:space="preserve"> (таблица 3.1-3.</w:t>
      </w:r>
      <w:r w:rsidRPr="00EB1AF7">
        <w:rPr>
          <w:rFonts w:ascii="Times New Roman" w:hAnsi="Times New Roman" w:cs="Times New Roman"/>
          <w:sz w:val="28"/>
          <w:szCs w:val="28"/>
        </w:rPr>
        <w:t>2</w:t>
      </w:r>
      <w:r w:rsidRPr="0099410D">
        <w:rPr>
          <w:rFonts w:ascii="Times New Roman" w:hAnsi="Times New Roman" w:cs="Times New Roman"/>
          <w:sz w:val="28"/>
          <w:szCs w:val="28"/>
        </w:rPr>
        <w:t>).</w:t>
      </w:r>
    </w:p>
    <w:p w14:paraId="3BB24A87" w14:textId="2537FA2E" w:rsidR="000A30E9" w:rsidRDefault="000A30E9" w:rsidP="000A30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52"/>
        <w:gridCol w:w="1390"/>
        <w:gridCol w:w="1210"/>
        <w:gridCol w:w="1210"/>
        <w:gridCol w:w="1210"/>
        <w:gridCol w:w="955"/>
      </w:tblGrid>
      <w:tr w:rsidR="000A30E9" w:rsidRPr="00F521C8" w14:paraId="1314973D" w14:textId="77777777" w:rsidTr="00621E33">
        <w:trPr>
          <w:tblHeader/>
        </w:trPr>
        <w:tc>
          <w:tcPr>
            <w:tcW w:w="1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3031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EBB730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8F1A4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Summary Frequency Table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1B9B0476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2506DB37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0A30E9" w14:paraId="5D1449B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AB2DD" w14:textId="77777777" w:rsidR="000A30E9" w:rsidRPr="00CC366C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C888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model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D638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13E0016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40E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529FDE2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966C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1B88A6B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0FD8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5DBAA9E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0A30E9" w14:paraId="2043B39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E0DE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78DB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SLK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46DA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DCF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0701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7D85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0A30E9" w14:paraId="01F7A33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C5DF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EF2C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5834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4,59%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A2EB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EAF9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32BE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7C6982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D699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7D1C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83BB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71,43%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8266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5794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28,57%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BA14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6C39E5E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8D48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E4B9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7703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8F84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A614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31A0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0A30E9" w14:paraId="2A3C0EC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53EE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A430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A8F6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2,75%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D3CA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D071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4,74%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60C8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15AA6AE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EEF4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E8FF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51B3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13,04%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2FBA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8,70%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E1A1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78,26%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C33C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525FAA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4CA9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C90B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8AD7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3D18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ED7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B09D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0A30E9" w14:paraId="2FA2CA1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E190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245F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3895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11,01%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9DD8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4399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2,89%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3377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48D58B9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068C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003D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F2FE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52,17%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CCB7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6705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47,83%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FB66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207D375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94D7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DA2C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9756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96EC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B558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E083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0A30E9" w14:paraId="57FD38C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FC70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38F5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EEC2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2,75%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73F9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F0AA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956A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1675C5D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7FF6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E462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D67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E237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45C3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2496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341910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3740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7808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B375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65B6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D0F4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FEBA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</w:tr>
      <w:tr w:rsidR="000A30E9" w14:paraId="7BAB6B8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6C94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4D16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16A9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3732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59DD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6,05%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653D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49EA94A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8B64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6212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2C12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4,17%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8521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288F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95,83%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E07B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2C32836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4B13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F64D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B9DF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7BFC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443B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61C2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0A30E9" w14:paraId="742A13A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880C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040A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C5C7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6,42%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53F4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9DAE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5,26%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0257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20203BA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FF9A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A5B2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EA4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25,93%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4142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57B3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74,07%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4305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3F2E04C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D1D7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FD64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CA4F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211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D8B5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772D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</w:tr>
      <w:tr w:rsidR="000A30E9" w14:paraId="2DD213D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9988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CB41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6337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20,18%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15D4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37E9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11,84%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B9FE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4FCAF8F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1194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33BF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F584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32,84%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B745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A01F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67,16%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9757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6D49142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E0D2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C2AF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9721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C75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08A2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FD8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0A30E9" w14:paraId="4CA7F71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7272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627A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B669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8,26%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B88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7E65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3,68%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C4AA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0AD4E8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E860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8454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5CDD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39,13%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69B4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FDB6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60,87%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07B0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3CDB7A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A82B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548A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0E70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CBEA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A84B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A3A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0A30E9" w14:paraId="2CDEB9B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A738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EEC4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BC27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2,75%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FA16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EB36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8,68%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5FE0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34E26A7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8832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BE31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4535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8,33%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EAE0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68EC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91,67%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FE1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498F08A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B3A5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AC12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1A89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DD9D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AC21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4633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137</w:t>
            </w:r>
          </w:p>
        </w:tc>
      </w:tr>
      <w:tr w:rsidR="000A30E9" w14:paraId="0839CEF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AA9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84EB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0E51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32,11%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0E9E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9771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25,00%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A8E1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23C0904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4AB1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3C23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F327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25,55%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FE1B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5,11%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1EA5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69,34%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7D76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CC064E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B83D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D30E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A2CC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4380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6B37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0DD2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</w:tr>
      <w:tr w:rsidR="000A30E9" w14:paraId="7A94659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B07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9987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A2C8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3,67%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9F13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8504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16,58%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BB61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7FFFEF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A53A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7386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BBD5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5,88%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C222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1,47%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700B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92,65%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26DE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9FD161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4B90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AE19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E13F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17D3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CA80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7E01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0A30E9" w14:paraId="1D532FD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4751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D21A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0571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9BDE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7621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1,84%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B136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2796BD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FA03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1B4D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3A70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B61E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6C05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DAE0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B54A4D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B5DF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0A96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052C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4F3A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4FF7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8C32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0A30E9" w14:paraId="1919817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4799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9532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A29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6114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21CD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2,89%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8956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17665F8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795C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9E94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8326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2547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F11C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AC4A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ED8B0C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CA93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4B2F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3987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CA6B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43E4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6F3E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0A30E9" w14:paraId="28487F0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2886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8980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D745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472F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A326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CBC1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1E85484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DB34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3FAD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C007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A0FE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1A9E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FBC3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9FF615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296A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236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C791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E1EF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65EF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5176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0A30E9" w14:paraId="6CEAD07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65D2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FDE5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13BD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0B21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C1AA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768C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AD6F53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D288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9544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41F3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D28A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DCC6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6C88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1DBD41E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9746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45DB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B8FA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26AD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9489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1BEB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0A30E9" w14:paraId="2543FAC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5035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E200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0B82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60B0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221B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4,74%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3AA2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ABF902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979B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03DB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AC6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C4B3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EDF6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DBC5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1ADD1F4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AF32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DF83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8AE9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F022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201E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0118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0A30E9" w14:paraId="0221407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5488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C07D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5575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459B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32C7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1,58%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D4FF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FBB46D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32CF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0AC6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24C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36B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9D9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88FA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3AEC46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A86A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C332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3E08D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A323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ACF7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96E06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0A30E9" w14:paraId="43560F4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196A8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D92C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5D8B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2,75%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7527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4BB8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2,11%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C4CA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3953C66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57B8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198C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DF75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27,27%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756B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5AF1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72,73%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A3F8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042ED99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0402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9077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0DD2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25CA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9EB0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B5740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0A30E9" w14:paraId="585A9E8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E373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83B9F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44763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367E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6A31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BD22B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28E695E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071E4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E114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A3F71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099AE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0,00%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49AEC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85375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A30E9" w14:paraId="5F8514B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2B0E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9D89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All Grps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74C6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A2D89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1A3C2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40BCA" w14:textId="77777777" w:rsidR="000A30E9" w:rsidRDefault="000A30E9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</w:tr>
    </w:tbl>
    <w:p w14:paraId="1712EBE2" w14:textId="77777777" w:rsidR="00277D26" w:rsidRPr="0099410D" w:rsidRDefault="00277D26" w:rsidP="00277D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EFF6D3" w14:textId="77777777" w:rsidR="00277D26" w:rsidRPr="00277D26" w:rsidRDefault="00277D26" w:rsidP="001F3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>Из анализа процентов по строкам и столбцам таблицы 3.1 следует, что:</w:t>
      </w:r>
    </w:p>
    <w:p w14:paraId="4FDCDA76" w14:textId="77777777" w:rsidR="00277D26" w:rsidRPr="00277D26" w:rsidRDefault="00277D26" w:rsidP="001F3DF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>Модели GLE Class (95,83%), GLC Class (91,67%), E Class (92,65%) и V Class (100%) представлены преимущественно дизельными версиями</w:t>
      </w:r>
    </w:p>
    <w:p w14:paraId="66B5CA97" w14:textId="77777777" w:rsidR="00277D26" w:rsidRPr="00277D26" w:rsidRDefault="00277D26" w:rsidP="001F3DF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>Модели SLK (71,43%) и G Class (75,00%) чаще встречаются с бензиновыми двигателями</w:t>
      </w:r>
    </w:p>
    <w:p w14:paraId="6729E802" w14:textId="047CB511" w:rsidR="00277D26" w:rsidRPr="00277D26" w:rsidRDefault="00277D26" w:rsidP="001F3DF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lastRenderedPageBreak/>
        <w:t>Гибридные версии модели C Class (70% всех гибридов) и S Class (20% всех гибридов)</w:t>
      </w:r>
    </w:p>
    <w:p w14:paraId="4DB676CF" w14:textId="77777777" w:rsidR="00277D26" w:rsidRPr="00277D26" w:rsidRDefault="00277D26" w:rsidP="001F3DF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>Модели GL Class, CLS Class, V Class, M Class, GLS Class представлены исключительно дизельными версиями</w:t>
      </w:r>
    </w:p>
    <w:p w14:paraId="5C11EF81" w14:textId="3DF25713" w:rsidR="00277D26" w:rsidRPr="00277D26" w:rsidRDefault="00277D26" w:rsidP="00277D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67"/>
        <w:gridCol w:w="1405"/>
        <w:gridCol w:w="1435"/>
        <w:gridCol w:w="1375"/>
      </w:tblGrid>
      <w:tr w:rsidR="00277D26" w:rsidRPr="00F521C8" w14:paraId="22726115" w14:textId="77777777" w:rsidTr="00621E33">
        <w:trPr>
          <w:tblHeader/>
        </w:trPr>
        <w:tc>
          <w:tcPr>
            <w:tcW w:w="24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8C4FA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0B9620C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Statistic</w:t>
            </w:r>
          </w:p>
        </w:tc>
        <w:tc>
          <w:tcPr>
            <w:tcW w:w="4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314D0" w14:textId="77777777" w:rsidR="00277D26" w:rsidRPr="00CC366C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Statistics: model(19) x fuelType(3)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</w:tc>
      </w:tr>
      <w:tr w:rsidR="00277D26" w14:paraId="0E6EDB4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4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328B1" w14:textId="77777777" w:rsidR="00277D26" w:rsidRPr="00CC366C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CBB69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Chi-square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E6BF6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07469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277D26" w14:paraId="01173DD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E10CC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Pearson Chi-square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74730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92,69101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2D78C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df=36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41144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p=,00000</w:t>
            </w:r>
          </w:p>
        </w:tc>
      </w:tr>
      <w:tr w:rsidR="00277D26" w14:paraId="7E4E85E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164D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M-L Chi-square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086D4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101,0344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45F6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df=36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5CB21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p=,00000</w:t>
            </w:r>
          </w:p>
        </w:tc>
      </w:tr>
      <w:tr w:rsidR="00277D26" w14:paraId="7FC0EB7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3013A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Phi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2C48B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,4309913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AE45C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76B6C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277D26" w14:paraId="1A96955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54CC2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Contingency coefficient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E67F2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,3957959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694F7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DB0DA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277D26" w14:paraId="3F261D9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945B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Cramer's V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71C8E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,3047569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F67F3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3B291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277D26" w14:paraId="4408094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B3866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Kendall's tau b &amp; c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F8083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b=,1631877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20B2B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c=,1391079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3217A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277D26" w14:paraId="44DEDF9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8F656" w14:textId="77777777" w:rsidR="00277D26" w:rsidRPr="00CC366C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Somer's D(X|Y), D(Y|X)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EF94B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X|Y=,24931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E60A1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Y|X=,10681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DC4AD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277D26" w14:paraId="12E8ADD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3726D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Gamma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994A5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,2878584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837A4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B3CCF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277D26" w14:paraId="7DF150C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0CB86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Spearman Rank R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C87AE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,1898406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DFA4C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t=4,3106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81883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p=,00002</w:t>
            </w:r>
          </w:p>
        </w:tc>
      </w:tr>
      <w:tr w:rsidR="00277D26" w14:paraId="60B4F4B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5A203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Uncertainty coefficient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52954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X=,0423964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F45FF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Y=,1637814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D103F" w14:textId="77777777" w:rsidR="00277D26" w:rsidRDefault="00277D26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X|Y=,06736</w:t>
            </w:r>
          </w:p>
        </w:tc>
      </w:tr>
    </w:tbl>
    <w:p w14:paraId="0EEA871F" w14:textId="2CB5B897" w:rsidR="0099410D" w:rsidRDefault="0099410D" w:rsidP="00AC2117">
      <w:pPr>
        <w:rPr>
          <w:rFonts w:ascii="Times New Roman" w:hAnsi="Times New Roman" w:cs="Times New Roman"/>
          <w:sz w:val="28"/>
          <w:szCs w:val="28"/>
        </w:rPr>
      </w:pPr>
    </w:p>
    <w:p w14:paraId="69FAD302" w14:textId="77777777" w:rsidR="00277D26" w:rsidRPr="00277D26" w:rsidRDefault="00277D26" w:rsidP="001F3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>Из таблицы 3.2 следует, что между моделью автомобиля и типом топлива существует статистически значимая взаимосвязь, так как значения p не превышают 0.05.</w:t>
      </w:r>
    </w:p>
    <w:p w14:paraId="7C204AD1" w14:textId="77777777" w:rsidR="00277D26" w:rsidRDefault="00277D26" w:rsidP="001F3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>Для оценки взаимосвязи таблицы частот 2х2 была построена таблица 4 (для переменных модель и тип топлива на примере моделей SLK и S Class) с помощью соответствующей процедуры в непараметрической статистике.</w:t>
      </w:r>
    </w:p>
    <w:p w14:paraId="1503F1D7" w14:textId="32F48CEE" w:rsidR="001F3DF4" w:rsidRPr="00277D26" w:rsidRDefault="001F3DF4" w:rsidP="001F3D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77D2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285"/>
        <w:gridCol w:w="1285"/>
        <w:gridCol w:w="1150"/>
      </w:tblGrid>
      <w:tr w:rsidR="001F3DF4" w:rsidRPr="00F521C8" w14:paraId="5794B826" w14:textId="77777777" w:rsidTr="00621E33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161EF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EC6D29B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7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A7AC6" w14:textId="77777777" w:rsidR="001F3DF4" w:rsidRPr="00CC366C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2 x 2 Table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</w:tc>
      </w:tr>
      <w:tr w:rsidR="001F3DF4" w14:paraId="5D22793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968CF" w14:textId="77777777" w:rsidR="001F3DF4" w:rsidRPr="00CC366C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6D9B2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24F4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893AF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033681E9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1F3DF4" w14:paraId="594C5A4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2492C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Frequencies, row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DDAF4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57E6F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04036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</w:tr>
      <w:tr w:rsidR="001F3DF4" w14:paraId="71721A5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C0B1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 of total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D3127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35964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0,000%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94252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50,000%</w:t>
            </w:r>
          </w:p>
        </w:tc>
      </w:tr>
      <w:tr w:rsidR="001F3DF4" w14:paraId="4B3C7F5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900DA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Frequencies, row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27A3E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88E91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215D5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</w:tr>
      <w:tr w:rsidR="001F3DF4" w14:paraId="3907C70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D38D7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 of total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A77F5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8C28E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20,000%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C7F2E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50,000%</w:t>
            </w:r>
          </w:p>
        </w:tc>
      </w:tr>
      <w:tr w:rsidR="001F3DF4" w14:paraId="5F02156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B1DAC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totals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E5048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AE3A7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C3D21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1F3DF4" w14:paraId="03D2FD9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CA26E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Percent of total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039C5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80,000%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4EBF3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20,000%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C714B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35F62F7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6B423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Chi-square (df=1)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98459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717D0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,1139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93300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3FF972F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9F01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V-square (df=1)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BD1BD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A1A79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,1336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6737E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5B7E8CE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BCDBC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Yates corrected Chi-square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08FFF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0F64A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,4292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547C1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384139F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0794C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Phi-square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A2A5B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,25000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7C56B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D63F9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3F2F949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8E7BC" w14:textId="77777777" w:rsidR="001F3DF4" w:rsidRPr="00CC366C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Fisher exact p, one-tailed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EE393" w14:textId="77777777" w:rsidR="001F3DF4" w:rsidRPr="00CC366C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D54CC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,2222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ADA25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3C127A0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3FB7C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two-tailed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39857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828B5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,4444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E7F32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3B492B2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048B8" w14:textId="77777777" w:rsidR="001F3DF4" w:rsidRPr="00CC366C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McNemar Chi-square (A/D)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27D14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557FC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,4497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D31B8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1F3DF4" w14:paraId="4EADF88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91957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Chi-square (B/C)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DCB7D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44CAE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,2482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EA572" w14:textId="77777777" w:rsidR="001F3DF4" w:rsidRDefault="001F3DF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6FE3D7D8" w14:textId="77777777" w:rsidR="005B4470" w:rsidRDefault="005B4470" w:rsidP="00AC2117">
      <w:pPr>
        <w:rPr>
          <w:rFonts w:ascii="Times New Roman" w:hAnsi="Times New Roman" w:cs="Times New Roman"/>
          <w:sz w:val="28"/>
          <w:szCs w:val="28"/>
        </w:rPr>
      </w:pPr>
    </w:p>
    <w:p w14:paraId="0F2334BC" w14:textId="6D898842" w:rsidR="005B4470" w:rsidRDefault="001F3DF4" w:rsidP="001F3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D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Так как p &gt; 0,05 для всех критериев из таблицы 4, принимаем нулевую гипотезу об отсутствии связи между моделями SLK и S Class по типу топлива.</w:t>
      </w:r>
      <w:r w:rsidRPr="001F3DF4">
        <w:rPr>
          <w:rFonts w:ascii="Times New Roman" w:hAnsi="Times New Roman" w:cs="Times New Roman"/>
          <w:sz w:val="28"/>
          <w:szCs w:val="28"/>
        </w:rPr>
        <w:t> Статистика Phi-square приняла значение 0,25000, что говорит об умеренной, но статистически незначимой связи (возможно, из-за малого объема выборки).</w:t>
      </w:r>
      <w:r w:rsidR="005B4470">
        <w:rPr>
          <w:rFonts w:ascii="Times New Roman" w:hAnsi="Times New Roman" w:cs="Times New Roman"/>
          <w:sz w:val="28"/>
          <w:szCs w:val="28"/>
        </w:rPr>
        <w:br w:type="page"/>
      </w:r>
    </w:p>
    <w:p w14:paraId="1B855EC3" w14:textId="77777777" w:rsidR="005B4470" w:rsidRDefault="005B4470" w:rsidP="005B4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44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Многомерные отклики</w:t>
      </w:r>
    </w:p>
    <w:p w14:paraId="3ABF1AB9" w14:textId="78DE4FAD" w:rsidR="005B4470" w:rsidRPr="005B4470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>Таблица 5.1 – Таблица многомерных откликов</w:t>
      </w:r>
    </w:p>
    <w:tbl>
      <w:tblPr>
        <w:tblW w:w="0" w:type="auto"/>
        <w:tblInd w:w="-9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9"/>
        <w:gridCol w:w="1390"/>
        <w:gridCol w:w="1210"/>
        <w:gridCol w:w="1210"/>
        <w:gridCol w:w="1210"/>
        <w:gridCol w:w="955"/>
      </w:tblGrid>
      <w:tr w:rsidR="001E4A3D" w:rsidRPr="00F521C8" w14:paraId="39C74D95" w14:textId="77777777" w:rsidTr="00621E33">
        <w:trPr>
          <w:tblHeader/>
        </w:trPr>
        <w:tc>
          <w:tcPr>
            <w:tcW w:w="1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9010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1389CA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9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F1807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Summary Table for all Multiple Response Items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40A9782B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Totals/percentages based on number of respondents</w:t>
            </w:r>
          </w:p>
          <w:p w14:paraId="4073E93B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Multiple identical responses were ignored</w:t>
            </w:r>
          </w:p>
        </w:tc>
      </w:tr>
      <w:tr w:rsidR="001E4A3D" w14:paraId="5533DEB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81C1B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AFC8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N=499</w:t>
            </w:r>
          </w:p>
          <w:p w14:paraId="1796437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model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6510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597FEAA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A435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70D53FC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DC9A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fuelType</w:t>
            </w:r>
          </w:p>
          <w:p w14:paraId="062EFE3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A597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</w:p>
          <w:p w14:paraId="7AA6345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</w:tr>
      <w:tr w:rsidR="001E4A3D" w14:paraId="3D099C5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3703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5ADA0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 GLC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2A85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0196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109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527E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1E4A3D" w14:paraId="02633FF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FAF5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762F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D8CC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F8F3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5AC1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88F6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137</w:t>
            </w:r>
          </w:p>
        </w:tc>
      </w:tr>
      <w:tr w:rsidR="001E4A3D" w14:paraId="4655252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9816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63FB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7EEA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C6BD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119E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30B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</w:tr>
      <w:tr w:rsidR="001E4A3D" w14:paraId="61C9886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541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7C6C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1D63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4344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767E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910E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</w:tr>
      <w:tr w:rsidR="001E4A3D" w14:paraId="6449C0B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2397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2B17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E0C8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34DA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75C8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69FB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1E4A3D" w14:paraId="198DB4A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2FDC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E983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1E5B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6B41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8D9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F3B9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</w:tr>
      <w:tr w:rsidR="001E4A3D" w14:paraId="663B4C4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7FEF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D78E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4768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525B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4A85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AB05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1E4A3D" w14:paraId="29E88C8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9F76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488A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A3F0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11F1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2F26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A179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E4A3D" w14:paraId="1D4ECF6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3A3C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F04D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9E6D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91F5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5368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8FF8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1E4A3D" w14:paraId="3879AB4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69C1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E449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SLK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A3DF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899F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7025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11E7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1E4A3D" w14:paraId="6BF375C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D38B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5572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CBC5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1712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DC29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E551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1E4A3D" w14:paraId="49EB316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B0B8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C34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0A20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3D0D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F7EB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D9AE0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E4A3D" w14:paraId="6FB383C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2444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35E0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BF0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062B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8C0A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3B85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1E4A3D" w14:paraId="636E1CC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162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68EB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D0E0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08B7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4564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E1AF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1E4A3D" w14:paraId="50BD046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3B1E0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BAA3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D5FD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2718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936C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6829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</w:tr>
      <w:tr w:rsidR="001E4A3D" w14:paraId="0FF57B9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F58B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BF24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B2AE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9728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A742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6422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1E4A3D" w14:paraId="2CB4139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1F42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0D99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7F94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3E67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C9DB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AA04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1E4A3D" w14:paraId="37B24EA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F95F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FAF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0FEE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05CC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33AB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0802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1E4A3D" w14:paraId="52870C7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07D1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BB11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4F7F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8FB2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79A6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C153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1E4A3D" w14:paraId="755BFAD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511A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251B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All Grps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689F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88FF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6F30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5612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</w:tr>
    </w:tbl>
    <w:p w14:paraId="4F3ADD3C" w14:textId="77777777" w:rsidR="005B4470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508CF" w14:textId="4BC7E8CD" w:rsidR="0099410D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5.2 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62"/>
        <w:gridCol w:w="940"/>
        <w:gridCol w:w="1390"/>
        <w:gridCol w:w="1120"/>
      </w:tblGrid>
      <w:tr w:rsidR="001E4A3D" w:rsidRPr="00F521C8" w14:paraId="16CA3A61" w14:textId="77777777" w:rsidTr="00621E33">
        <w:trPr>
          <w:tblHeader/>
        </w:trPr>
        <w:tc>
          <w:tcPr>
            <w:tcW w:w="14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1266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N=499</w:t>
            </w:r>
          </w:p>
          <w:p w14:paraId="212AB45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</w:p>
        </w:tc>
        <w:tc>
          <w:tcPr>
            <w:tcW w:w="3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5BB5B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Frequencies ( Identical resp. were ignored)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3A018A05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Variable: model</w:t>
            </w:r>
          </w:p>
          <w:p w14:paraId="6818B44F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(Simple Grouping Variable)</w:t>
            </w:r>
          </w:p>
        </w:tc>
      </w:tr>
      <w:tr w:rsidR="001E4A3D" w14:paraId="0912E11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E627E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5720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3A8B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</w:p>
          <w:p w14:paraId="631B72C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Responses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F2C6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</w:p>
          <w:p w14:paraId="7426A19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</w:p>
        </w:tc>
      </w:tr>
      <w:tr w:rsidR="001E4A3D" w14:paraId="0372C91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246A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GLC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CAAC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0DD7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7,21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D5FD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7,21</w:t>
            </w:r>
          </w:p>
        </w:tc>
      </w:tr>
      <w:tr w:rsidR="001E4A3D" w14:paraId="3EF44F4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97FA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2ECA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137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DAB5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27,45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31F4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27,45</w:t>
            </w:r>
          </w:p>
        </w:tc>
      </w:tr>
      <w:tr w:rsidR="001E4A3D" w14:paraId="2F29E0D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2E24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A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FF5E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67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910D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13,43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78F8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13,43</w:t>
            </w:r>
          </w:p>
        </w:tc>
      </w:tr>
      <w:tr w:rsidR="001E4A3D" w14:paraId="345B917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39E4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GLE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CD60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B8D4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4,81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8BD1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4,81</w:t>
            </w:r>
          </w:p>
        </w:tc>
      </w:tr>
      <w:tr w:rsidR="001E4A3D" w14:paraId="6CE2DB2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98310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CLS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5D30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E9C8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8863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2,20</w:t>
            </w:r>
          </w:p>
        </w:tc>
      </w:tr>
      <w:tr w:rsidR="001E4A3D" w14:paraId="7019A52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D5C5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E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BC62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68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E870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13,63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E4FD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13,63</w:t>
            </w:r>
          </w:p>
        </w:tc>
      </w:tr>
      <w:tr w:rsidR="001E4A3D" w14:paraId="00E3584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2807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GLA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8572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27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5981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5,41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97BE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5,41</w:t>
            </w:r>
          </w:p>
        </w:tc>
      </w:tr>
      <w:tr w:rsidR="001E4A3D" w14:paraId="293C8DF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EBCA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89EE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AEE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4542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4,61</w:t>
            </w:r>
          </w:p>
        </w:tc>
      </w:tr>
      <w:tr w:rsidR="001E4A3D" w14:paraId="5E1035B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E3E7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FA5B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422D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933A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2,20</w:t>
            </w:r>
          </w:p>
        </w:tc>
      </w:tr>
      <w:tr w:rsidR="001E4A3D" w14:paraId="694D7EE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953F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SLK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81F0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BFF2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8554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</w:t>
            </w:r>
          </w:p>
        </w:tc>
      </w:tr>
      <w:tr w:rsidR="001E4A3D" w14:paraId="5B61F60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96D0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7B57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8E0C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52B7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</w:t>
            </w:r>
          </w:p>
        </w:tc>
      </w:tr>
      <w:tr w:rsidR="001E4A3D" w14:paraId="1D9867E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9784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781E0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E388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C72A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4,61</w:t>
            </w:r>
          </w:p>
        </w:tc>
      </w:tr>
      <w:tr w:rsidR="001E4A3D" w14:paraId="1995B9C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7224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B907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294A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3,61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CA51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3,61</w:t>
            </w:r>
          </w:p>
        </w:tc>
      </w:tr>
      <w:tr w:rsidR="001E4A3D" w14:paraId="1FBEAA2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49BA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M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4FEE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3F9E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7C57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</w:t>
            </w:r>
          </w:p>
        </w:tc>
      </w:tr>
      <w:tr w:rsidR="001E4A3D" w14:paraId="5531086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1E724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SL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D358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B7A2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4,61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9D22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4,61</w:t>
            </w:r>
          </w:p>
        </w:tc>
      </w:tr>
      <w:tr w:rsidR="001E4A3D" w14:paraId="50B2BD1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C1B3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GLS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D68A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557D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7A64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</w:t>
            </w:r>
          </w:p>
        </w:tc>
      </w:tr>
      <w:tr w:rsidR="001E4A3D" w14:paraId="13AB95A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D30AF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1AA2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9685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3D69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</w:t>
            </w:r>
          </w:p>
        </w:tc>
      </w:tr>
      <w:tr w:rsidR="001E4A3D" w14:paraId="6332756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8EFC0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CLA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2688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1ADD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7931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</w:t>
            </w:r>
          </w:p>
        </w:tc>
      </w:tr>
      <w:tr w:rsidR="001E4A3D" w14:paraId="1B55D45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DE18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CLC Class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1E95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1544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BA92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</w:t>
            </w:r>
          </w:p>
        </w:tc>
      </w:tr>
      <w:tr w:rsidR="001E4A3D" w14:paraId="76D22A9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0529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D592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1EF07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BD2C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</w:tr>
    </w:tbl>
    <w:p w14:paraId="798F9AD6" w14:textId="77777777" w:rsidR="005B4470" w:rsidRDefault="005B4470" w:rsidP="00AC2117">
      <w:pPr>
        <w:rPr>
          <w:rFonts w:ascii="Times New Roman" w:hAnsi="Times New Roman" w:cs="Times New Roman"/>
          <w:sz w:val="28"/>
          <w:szCs w:val="28"/>
        </w:rPr>
      </w:pPr>
    </w:p>
    <w:p w14:paraId="50A9894D" w14:textId="0B70984E" w:rsidR="005B4470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>Таблица 5.3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940"/>
        <w:gridCol w:w="1390"/>
        <w:gridCol w:w="1120"/>
      </w:tblGrid>
      <w:tr w:rsidR="001E4A3D" w:rsidRPr="00F521C8" w14:paraId="2F1240FC" w14:textId="77777777" w:rsidTr="00621E33">
        <w:trPr>
          <w:tblHeader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4A58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N=499</w:t>
            </w:r>
          </w:p>
          <w:p w14:paraId="0BDF78F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</w:p>
        </w:tc>
        <w:tc>
          <w:tcPr>
            <w:tcW w:w="3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0BA22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Frequencies ( Identical resp. were ignored) (merc in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лекция</w:t>
            </w: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9Recovered))</w:t>
            </w:r>
          </w:p>
          <w:p w14:paraId="43615D61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Variable: fuelType</w:t>
            </w:r>
          </w:p>
          <w:p w14:paraId="09482078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C366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(Simple Grouping Variable)</w:t>
            </w:r>
          </w:p>
        </w:tc>
      </w:tr>
      <w:tr w:rsidR="001E4A3D" w14:paraId="28543A5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3CF86" w14:textId="77777777" w:rsidR="001E4A3D" w:rsidRPr="00CC366C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D2890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9F0D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</w:p>
          <w:p w14:paraId="2938F10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Responses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33E43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</w:p>
          <w:p w14:paraId="2DF843F8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</w:p>
        </w:tc>
      </w:tr>
      <w:tr w:rsidR="001E4A3D" w14:paraId="1DE9F7F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EECC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Diesel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D771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380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E7211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76,15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ABF4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76,15</w:t>
            </w:r>
          </w:p>
        </w:tc>
      </w:tr>
      <w:tr w:rsidR="001E4A3D" w14:paraId="3AD60D9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A967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Petrol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B6E55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109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48C9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21,84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180C6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21,84</w:t>
            </w:r>
          </w:p>
        </w:tc>
      </w:tr>
      <w:tr w:rsidR="001E4A3D" w14:paraId="5C2D26A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31AC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Hybrid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78A2D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CD58A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8C5E9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</w:t>
            </w:r>
          </w:p>
        </w:tc>
      </w:tr>
      <w:tr w:rsidR="001E4A3D" w14:paraId="52B9D04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0B88C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4B192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499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CF84B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E2F4E" w14:textId="77777777" w:rsidR="001E4A3D" w:rsidRDefault="001E4A3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</w:tr>
    </w:tbl>
    <w:p w14:paraId="2E3297C0" w14:textId="77777777" w:rsidR="001E4A3D" w:rsidRPr="001E4A3D" w:rsidRDefault="001E4A3D" w:rsidP="001E4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A3D">
        <w:rPr>
          <w:rFonts w:ascii="Times New Roman" w:hAnsi="Times New Roman" w:cs="Times New Roman"/>
          <w:sz w:val="28"/>
          <w:szCs w:val="28"/>
        </w:rPr>
        <w:t>Из результатов таблиц 5.2 и 5.3 следует, что:</w:t>
      </w:r>
    </w:p>
    <w:p w14:paraId="65F46229" w14:textId="77777777" w:rsidR="001E4A3D" w:rsidRPr="001E4A3D" w:rsidRDefault="001E4A3D" w:rsidP="001E4A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A3D">
        <w:rPr>
          <w:rFonts w:ascii="Times New Roman" w:hAnsi="Times New Roman" w:cs="Times New Roman"/>
          <w:sz w:val="28"/>
          <w:szCs w:val="28"/>
        </w:rPr>
        <w:t>Наиболее представленные модели в выборке — C Class (27,45%), E Class (13,63%) и A Class (13,43%)</w:t>
      </w:r>
    </w:p>
    <w:p w14:paraId="6B66AEAF" w14:textId="77777777" w:rsidR="001E4A3D" w:rsidRPr="001E4A3D" w:rsidRDefault="001E4A3D" w:rsidP="001E4A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A3D">
        <w:rPr>
          <w:rFonts w:ascii="Times New Roman" w:hAnsi="Times New Roman" w:cs="Times New Roman"/>
          <w:sz w:val="28"/>
          <w:szCs w:val="28"/>
        </w:rPr>
        <w:t>Подавляющее большинство автомобилей имеют дизельные двигатели (76,15%)</w:t>
      </w:r>
    </w:p>
    <w:p w14:paraId="5D487013" w14:textId="77777777" w:rsidR="001E4A3D" w:rsidRPr="001E4A3D" w:rsidRDefault="001E4A3D" w:rsidP="001E4A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A3D">
        <w:rPr>
          <w:rFonts w:ascii="Times New Roman" w:hAnsi="Times New Roman" w:cs="Times New Roman"/>
          <w:sz w:val="28"/>
          <w:szCs w:val="28"/>
        </w:rPr>
        <w:t>Гибридные автомобили составляют лишь 2% выборки</w:t>
      </w:r>
    </w:p>
    <w:p w14:paraId="3F007686" w14:textId="77777777" w:rsidR="001E4A3D" w:rsidRPr="001E4A3D" w:rsidRDefault="001E4A3D" w:rsidP="001E4A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A3D">
        <w:rPr>
          <w:rFonts w:ascii="Times New Roman" w:hAnsi="Times New Roman" w:cs="Times New Roman"/>
          <w:sz w:val="28"/>
          <w:szCs w:val="28"/>
        </w:rPr>
        <w:t>Модели GLC Class, C Class, A Class и E Class в сумме составляют более 62% всех автомобилей</w:t>
      </w:r>
    </w:p>
    <w:p w14:paraId="0C77F939" w14:textId="77777777" w:rsidR="005B4470" w:rsidRDefault="005B4470" w:rsidP="00BC4F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B447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Multiple</w:t>
      </w:r>
      <w:r w:rsidRPr="00477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470">
        <w:rPr>
          <w:rFonts w:ascii="Times New Roman" w:hAnsi="Times New Roman" w:cs="Times New Roman"/>
          <w:b/>
          <w:bCs/>
          <w:sz w:val="28"/>
          <w:szCs w:val="28"/>
          <w:lang w:val="en-US"/>
        </w:rPr>
        <w:t>Regression</w:t>
      </w:r>
    </w:p>
    <w:p w14:paraId="2804149E" w14:textId="77777777" w:rsidR="001B3241" w:rsidRDefault="001E4A3D" w:rsidP="001B3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A3D">
        <w:rPr>
          <w:rFonts w:ascii="Times New Roman" w:hAnsi="Times New Roman" w:cs="Times New Roman"/>
          <w:sz w:val="28"/>
          <w:szCs w:val="28"/>
        </w:rPr>
        <w:t xml:space="preserve">Для проведения регрессионного анализа были построены таблицы 6.1-6.5, на рисунке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E4A3D">
        <w:rPr>
          <w:rFonts w:ascii="Times New Roman" w:hAnsi="Times New Roman" w:cs="Times New Roman"/>
          <w:sz w:val="28"/>
          <w:szCs w:val="28"/>
        </w:rPr>
        <w:t xml:space="preserve"> приведено окно результатов. В качестве отклика выбран </w:t>
      </w:r>
      <w:r w:rsidR="00F521C8">
        <w:rPr>
          <w:rFonts w:ascii="Times New Roman" w:hAnsi="Times New Roman" w:cs="Times New Roman"/>
          <w:sz w:val="28"/>
          <w:szCs w:val="28"/>
        </w:rPr>
        <w:t xml:space="preserve">цена </w:t>
      </w:r>
      <w:r w:rsidRPr="001E4A3D">
        <w:rPr>
          <w:rFonts w:ascii="Times New Roman" w:hAnsi="Times New Roman" w:cs="Times New Roman"/>
          <w:sz w:val="28"/>
          <w:szCs w:val="28"/>
        </w:rPr>
        <w:t xml:space="preserve"> (</w:t>
      </w:r>
      <w:r w:rsidR="00F521C8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1E4A3D">
        <w:rPr>
          <w:rFonts w:ascii="Times New Roman" w:hAnsi="Times New Roman" w:cs="Times New Roman"/>
          <w:sz w:val="28"/>
          <w:szCs w:val="28"/>
        </w:rPr>
        <w:t>), в качестве предикторов — пробег</w:t>
      </w:r>
      <w:r w:rsidR="0074314E">
        <w:rPr>
          <w:rFonts w:ascii="Times New Roman" w:hAnsi="Times New Roman" w:cs="Times New Roman"/>
          <w:sz w:val="28"/>
          <w:szCs w:val="28"/>
        </w:rPr>
        <w:t xml:space="preserve"> </w:t>
      </w:r>
      <w:r w:rsidRPr="001E4A3D">
        <w:rPr>
          <w:rFonts w:ascii="Times New Roman" w:hAnsi="Times New Roman" w:cs="Times New Roman"/>
          <w:sz w:val="28"/>
          <w:szCs w:val="28"/>
        </w:rPr>
        <w:t>(</w:t>
      </w:r>
      <w:r w:rsidR="0074314E">
        <w:rPr>
          <w:rFonts w:ascii="Times New Roman" w:hAnsi="Times New Roman" w:cs="Times New Roman"/>
          <w:sz w:val="28"/>
          <w:szCs w:val="28"/>
          <w:lang w:val="en-US"/>
        </w:rPr>
        <w:t>mileage</w:t>
      </w:r>
      <w:r w:rsidRPr="001E4A3D">
        <w:rPr>
          <w:rFonts w:ascii="Times New Roman" w:hAnsi="Times New Roman" w:cs="Times New Roman"/>
          <w:sz w:val="28"/>
          <w:szCs w:val="28"/>
        </w:rPr>
        <w:t xml:space="preserve">), объем двигателя (engineSize), </w:t>
      </w:r>
      <w:r w:rsidR="0074314E">
        <w:rPr>
          <w:rFonts w:ascii="Times New Roman" w:hAnsi="Times New Roman" w:cs="Times New Roman"/>
          <w:sz w:val="28"/>
          <w:szCs w:val="28"/>
        </w:rPr>
        <w:t xml:space="preserve">год </w:t>
      </w:r>
      <w:r w:rsidRPr="001E4A3D">
        <w:rPr>
          <w:rFonts w:ascii="Times New Roman" w:hAnsi="Times New Roman" w:cs="Times New Roman"/>
          <w:sz w:val="28"/>
          <w:szCs w:val="28"/>
        </w:rPr>
        <w:t>(</w:t>
      </w:r>
      <w:r w:rsidR="0074314E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1E4A3D">
        <w:rPr>
          <w:rFonts w:ascii="Times New Roman" w:hAnsi="Times New Roman" w:cs="Times New Roman"/>
          <w:sz w:val="28"/>
          <w:szCs w:val="28"/>
        </w:rPr>
        <w:t xml:space="preserve">) и </w:t>
      </w:r>
      <w:r w:rsidR="0074314E">
        <w:rPr>
          <w:rFonts w:ascii="Times New Roman" w:hAnsi="Times New Roman" w:cs="Times New Roman"/>
          <w:sz w:val="28"/>
          <w:szCs w:val="28"/>
        </w:rPr>
        <w:t>расход топлива</w:t>
      </w:r>
      <w:r w:rsidRPr="001E4A3D">
        <w:rPr>
          <w:rFonts w:ascii="Times New Roman" w:hAnsi="Times New Roman" w:cs="Times New Roman"/>
          <w:sz w:val="28"/>
          <w:szCs w:val="28"/>
        </w:rPr>
        <w:t>(</w:t>
      </w:r>
      <w:r w:rsidR="0074314E"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1E4A3D">
        <w:rPr>
          <w:rFonts w:ascii="Times New Roman" w:hAnsi="Times New Roman" w:cs="Times New Roman"/>
          <w:sz w:val="28"/>
          <w:szCs w:val="28"/>
        </w:rPr>
        <w:t>).</w:t>
      </w:r>
    </w:p>
    <w:p w14:paraId="01A5D775" w14:textId="43E44A52" w:rsidR="0074314E" w:rsidRPr="0074314E" w:rsidRDefault="0074314E" w:rsidP="001B324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74314E">
        <w:rPr>
          <w:rFonts w:ascii="Times New Roman" w:hAnsi="Times New Roman" w:cs="Times New Roman"/>
          <w:sz w:val="28"/>
          <w:szCs w:val="28"/>
        </w:rPr>
        <w:t xml:space="preserve">– 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Multiple R = </w:t>
      </w:r>
      <w:r w:rsidRPr="0074314E">
        <w:rPr>
          <w:rFonts w:ascii="Times New Roman" w:hAnsi="Times New Roman" w:cs="Times New Roman"/>
          <w:sz w:val="28"/>
          <w:szCs w:val="28"/>
        </w:rPr>
        <w:t>0,</w:t>
      </w:r>
      <w:r w:rsidRPr="0074314E">
        <w:rPr>
          <w:rFonts w:ascii="Times New Roman" w:hAnsi="Times New Roman" w:cs="Times New Roman"/>
          <w:sz w:val="28"/>
          <w:szCs w:val="28"/>
        </w:rPr>
        <w:t>76763851</w:t>
      </w:r>
      <w:r w:rsidRPr="0074314E">
        <w:rPr>
          <w:rFonts w:ascii="Times New Roman" w:hAnsi="Times New Roman" w:cs="Times New Roman"/>
          <w:sz w:val="28"/>
          <w:szCs w:val="28"/>
        </w:rPr>
        <w:t xml:space="preserve"> (коэффициент множественной корреляции);</w:t>
      </w:r>
      <w:r w:rsidR="001B3241" w:rsidRPr="001B3241">
        <w:rPr>
          <w:rFonts w:ascii="Times New Roman" w:hAnsi="Times New Roman" w:cs="Times New Roman"/>
          <w:sz w:val="28"/>
          <w:szCs w:val="28"/>
        </w:rPr>
        <w:tab/>
      </w:r>
      <w:r w:rsidRPr="0074314E">
        <w:rPr>
          <w:rFonts w:ascii="Times New Roman" w:hAnsi="Times New Roman" w:cs="Times New Roman"/>
          <w:sz w:val="28"/>
          <w:szCs w:val="28"/>
        </w:rPr>
        <w:t xml:space="preserve"> –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square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= R</w:t>
      </w:r>
      <w:r w:rsidRPr="0074314E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2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74314E">
        <w:rPr>
          <w:rFonts w:ascii="Times New Roman" w:hAnsi="Times New Roman" w:cs="Times New Roman"/>
          <w:sz w:val="28"/>
          <w:szCs w:val="28"/>
        </w:rPr>
        <w:t>0,</w:t>
      </w:r>
      <w:r w:rsidRPr="0074314E">
        <w:rPr>
          <w:rFonts w:ascii="Times New Roman" w:hAnsi="Times New Roman" w:cs="Times New Roman"/>
          <w:sz w:val="28"/>
          <w:szCs w:val="28"/>
        </w:rPr>
        <w:t>58926888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 xml:space="preserve">(коэффициент детерминации); </w:t>
      </w:r>
    </w:p>
    <w:p w14:paraId="5247673D" w14:textId="0DFBE453" w:rsidR="0074314E" w:rsidRPr="0074314E" w:rsidRDefault="0074314E" w:rsidP="001B324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314E">
        <w:rPr>
          <w:rFonts w:ascii="Times New Roman" w:hAnsi="Times New Roman" w:cs="Times New Roman"/>
          <w:sz w:val="28"/>
          <w:szCs w:val="28"/>
        </w:rPr>
        <w:t xml:space="preserve"> –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Adjusted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4314E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2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74314E">
        <w:rPr>
          <w:rFonts w:ascii="Times New Roman" w:hAnsi="Times New Roman" w:cs="Times New Roman"/>
          <w:sz w:val="28"/>
          <w:szCs w:val="28"/>
        </w:rPr>
        <w:t>0,</w:t>
      </w:r>
      <w:r w:rsidRPr="0074314E">
        <w:rPr>
          <w:rFonts w:ascii="Times New Roman" w:hAnsi="Times New Roman" w:cs="Times New Roman"/>
          <w:sz w:val="28"/>
          <w:szCs w:val="28"/>
        </w:rPr>
        <w:t>58594313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>(скорректированный коэффициент детерминации);</w:t>
      </w:r>
    </w:p>
    <w:p w14:paraId="5BA98C21" w14:textId="6BDCDA98" w:rsidR="0074314E" w:rsidRDefault="0074314E" w:rsidP="007431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Standard error of estimate =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70836,078 </w:t>
      </w:r>
      <w:r w:rsidRPr="0074314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4314E">
        <w:rPr>
          <w:rFonts w:ascii="Times New Roman" w:hAnsi="Times New Roman" w:cs="Times New Roman"/>
          <w:sz w:val="28"/>
          <w:szCs w:val="28"/>
        </w:rPr>
        <w:t>стандартная</w:t>
      </w:r>
      <w:r w:rsidRPr="007431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>ошибка</w:t>
      </w:r>
      <w:r w:rsidRPr="007431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>оценки</w:t>
      </w:r>
      <w:r w:rsidRPr="0074314E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74314E">
        <w:rPr>
          <w:rFonts w:ascii="Times New Roman" w:hAnsi="Times New Roman" w:cs="Times New Roman"/>
          <w:sz w:val="28"/>
          <w:szCs w:val="28"/>
        </w:rPr>
        <w:t xml:space="preserve">Эта статистика – мера рассеяния наблюдаемых значений относительно регрессионной прямой; </w:t>
      </w:r>
    </w:p>
    <w:p w14:paraId="185070CC" w14:textId="05093106" w:rsidR="0074314E" w:rsidRPr="0074314E" w:rsidRDefault="0074314E" w:rsidP="007431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14E">
        <w:rPr>
          <w:rFonts w:ascii="Times New Roman" w:hAnsi="Times New Roman" w:cs="Times New Roman"/>
          <w:sz w:val="28"/>
          <w:szCs w:val="28"/>
        </w:rPr>
        <w:t xml:space="preserve">– 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Intercept </w:t>
      </w:r>
      <w:r w:rsidRPr="0074314E">
        <w:rPr>
          <w:rFonts w:ascii="Times New Roman" w:hAnsi="Times New Roman" w:cs="Times New Roman"/>
          <w:sz w:val="28"/>
          <w:szCs w:val="28"/>
        </w:rPr>
        <w:t xml:space="preserve">= </w:t>
      </w:r>
      <w:r w:rsidRPr="0074314E">
        <w:rPr>
          <w:rFonts w:ascii="Times New Roman" w:hAnsi="Times New Roman" w:cs="Times New Roman"/>
          <w:sz w:val="28"/>
          <w:szCs w:val="28"/>
        </w:rPr>
        <w:t>-3944204,994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 xml:space="preserve">(оценка свободного члена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74314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74314E">
        <w:rPr>
          <w:rFonts w:ascii="Times New Roman" w:hAnsi="Times New Roman" w:cs="Times New Roman"/>
          <w:sz w:val="28"/>
          <w:szCs w:val="28"/>
        </w:rPr>
        <w:t xml:space="preserve"> регрессии), если выбрана регрессия, включающая свободный член; </w:t>
      </w:r>
    </w:p>
    <w:p w14:paraId="6103F4AF" w14:textId="51BA2428" w:rsidR="0074314E" w:rsidRPr="0074314E" w:rsidRDefault="0074314E" w:rsidP="007431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14E">
        <w:rPr>
          <w:rFonts w:ascii="Times New Roman" w:hAnsi="Times New Roman" w:cs="Times New Roman"/>
          <w:sz w:val="28"/>
          <w:szCs w:val="28"/>
        </w:rPr>
        <w:t xml:space="preserve">– 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Std.Error </w:t>
      </w:r>
      <w:r w:rsidRPr="0074314E">
        <w:rPr>
          <w:rFonts w:ascii="Times New Roman" w:hAnsi="Times New Roman" w:cs="Times New Roman"/>
          <w:sz w:val="28"/>
          <w:szCs w:val="28"/>
        </w:rPr>
        <w:t xml:space="preserve">= </w:t>
      </w:r>
      <w:r w:rsidRPr="0074314E">
        <w:rPr>
          <w:rFonts w:ascii="Times New Roman" w:hAnsi="Times New Roman" w:cs="Times New Roman"/>
          <w:sz w:val="28"/>
          <w:szCs w:val="28"/>
        </w:rPr>
        <w:t>471041,4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 xml:space="preserve">(стандартная ошибка оценки свободного члена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74314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74314E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6FCECEB7" w14:textId="3C0A2959" w:rsidR="0074314E" w:rsidRPr="0074314E" w:rsidRDefault="0074314E" w:rsidP="007431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74314E">
        <w:rPr>
          <w:rFonts w:ascii="Times New Roman" w:hAnsi="Times New Roman" w:cs="Times New Roman"/>
          <w:sz w:val="28"/>
          <w:szCs w:val="28"/>
        </w:rPr>
        <w:t>-8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350, 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74314E">
        <w:rPr>
          <w:rFonts w:ascii="Times New Roman" w:hAnsi="Times New Roman" w:cs="Times New Roman"/>
          <w:sz w:val="28"/>
          <w:szCs w:val="28"/>
        </w:rPr>
        <w:t>0, 0</w:t>
      </w:r>
      <w:r w:rsidRPr="0074314E">
        <w:rPr>
          <w:rFonts w:ascii="Times New Roman" w:hAnsi="Times New Roman" w:cs="Times New Roman"/>
          <w:sz w:val="28"/>
          <w:szCs w:val="28"/>
        </w:rPr>
        <w:t>00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 xml:space="preserve">(значение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>-критерия</w:t>
      </w:r>
      <w:r w:rsidRPr="0074314E">
        <w:rPr>
          <w:rFonts w:ascii="Times New Roman" w:hAnsi="Times New Roman" w:cs="Times New Roman"/>
          <w:sz w:val="28"/>
          <w:szCs w:val="28"/>
        </w:rPr>
        <w:t xml:space="preserve"> и уровень значимости 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74314E">
        <w:rPr>
          <w:rFonts w:ascii="Times New Roman" w:hAnsi="Times New Roman" w:cs="Times New Roman"/>
          <w:sz w:val="28"/>
          <w:szCs w:val="28"/>
        </w:rPr>
        <w:t xml:space="preserve"> для проверки гипотезы о равенстве нулю свободного члена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74314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74314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FA22218" w14:textId="13B0B6BE" w:rsidR="0074314E" w:rsidRPr="0074314E" w:rsidRDefault="0074314E" w:rsidP="007431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14E">
        <w:rPr>
          <w:rFonts w:ascii="Times New Roman" w:hAnsi="Times New Roman" w:cs="Times New Roman"/>
          <w:sz w:val="28"/>
          <w:szCs w:val="28"/>
        </w:rPr>
        <w:t xml:space="preserve">  –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74314E">
        <w:rPr>
          <w:rFonts w:ascii="Times New Roman" w:hAnsi="Times New Roman" w:cs="Times New Roman"/>
          <w:sz w:val="28"/>
          <w:szCs w:val="28"/>
        </w:rPr>
        <w:t>17</w:t>
      </w:r>
      <w:r w:rsidRPr="0074314E">
        <w:rPr>
          <w:rFonts w:ascii="Times New Roman" w:hAnsi="Times New Roman" w:cs="Times New Roman"/>
          <w:sz w:val="28"/>
          <w:szCs w:val="28"/>
        </w:rPr>
        <w:t>7</w:t>
      </w:r>
      <w:r w:rsidRPr="0074314E">
        <w:rPr>
          <w:rFonts w:ascii="Times New Roman" w:hAnsi="Times New Roman" w:cs="Times New Roman"/>
          <w:sz w:val="28"/>
          <w:szCs w:val="28"/>
        </w:rPr>
        <w:t>,</w:t>
      </w:r>
      <w:r w:rsidRPr="0074314E">
        <w:rPr>
          <w:rFonts w:ascii="Times New Roman" w:hAnsi="Times New Roman" w:cs="Times New Roman"/>
          <w:sz w:val="28"/>
          <w:szCs w:val="28"/>
        </w:rPr>
        <w:t>1</w:t>
      </w:r>
      <w:r w:rsidRPr="0074314E">
        <w:rPr>
          <w:rFonts w:ascii="Times New Roman" w:hAnsi="Times New Roman" w:cs="Times New Roman"/>
          <w:sz w:val="28"/>
          <w:szCs w:val="28"/>
        </w:rPr>
        <w:t>8</w:t>
      </w:r>
      <w:r w:rsidRPr="0074314E">
        <w:rPr>
          <w:rFonts w:ascii="Times New Roman" w:hAnsi="Times New Roman" w:cs="Times New Roman"/>
          <w:sz w:val="28"/>
          <w:szCs w:val="28"/>
        </w:rPr>
        <w:t>33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df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>4.494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, 4, р = </w:t>
      </w:r>
      <w:r w:rsidRPr="0074314E">
        <w:rPr>
          <w:rFonts w:ascii="Times New Roman" w:hAnsi="Times New Roman" w:cs="Times New Roman"/>
          <w:sz w:val="28"/>
          <w:szCs w:val="28"/>
        </w:rPr>
        <w:t>0,00</w:t>
      </w:r>
      <w:r w:rsidRPr="0074314E">
        <w:rPr>
          <w:rFonts w:ascii="Times New Roman" w:hAnsi="Times New Roman" w:cs="Times New Roman"/>
          <w:sz w:val="28"/>
          <w:szCs w:val="28"/>
        </w:rPr>
        <w:t>0000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4314E">
        <w:rPr>
          <w:rFonts w:ascii="Times New Roman" w:hAnsi="Times New Roman" w:cs="Times New Roman"/>
          <w:sz w:val="28"/>
          <w:szCs w:val="28"/>
        </w:rPr>
        <w:t xml:space="preserve">(значение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>-критерия</w:t>
      </w:r>
      <w:r w:rsidRPr="0074314E">
        <w:rPr>
          <w:rFonts w:ascii="Times New Roman" w:hAnsi="Times New Roman" w:cs="Times New Roman"/>
          <w:sz w:val="28"/>
          <w:szCs w:val="28"/>
        </w:rPr>
        <w:t xml:space="preserve">, число степеней свободы и уровень значимости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74314E">
        <w:rPr>
          <w:rFonts w:ascii="Times New Roman" w:hAnsi="Times New Roman" w:cs="Times New Roman"/>
          <w:sz w:val="28"/>
          <w:szCs w:val="28"/>
        </w:rPr>
        <w:t xml:space="preserve">) используются в качестве общего </w:t>
      </w:r>
      <w:r w:rsidRPr="0074314E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74314E">
        <w:rPr>
          <w:rFonts w:ascii="Times New Roman" w:hAnsi="Times New Roman" w:cs="Times New Roman"/>
          <w:i/>
          <w:iCs/>
          <w:sz w:val="28"/>
          <w:szCs w:val="28"/>
        </w:rPr>
        <w:t>-критерия</w:t>
      </w:r>
      <w:r w:rsidRPr="0074314E">
        <w:rPr>
          <w:rFonts w:ascii="Times New Roman" w:hAnsi="Times New Roman" w:cs="Times New Roman"/>
          <w:sz w:val="28"/>
          <w:szCs w:val="28"/>
        </w:rPr>
        <w:t xml:space="preserve"> для проверки гипотезы о зависимости предикторов и отклика, т.е. </w:t>
      </w:r>
      <w:r w:rsidRPr="0074314E">
        <w:rPr>
          <w:rFonts w:ascii="Times New Roman" w:hAnsi="Times New Roman" w:cs="Times New Roman"/>
          <w:b/>
          <w:bCs/>
          <w:sz w:val="28"/>
          <w:szCs w:val="28"/>
        </w:rPr>
        <w:t>проверяет гипотезу о значимости уравнения регрессии</w:t>
      </w:r>
      <w:r w:rsidRPr="0074314E">
        <w:rPr>
          <w:rFonts w:ascii="Times New Roman" w:hAnsi="Times New Roman" w:cs="Times New Roman"/>
          <w:sz w:val="28"/>
          <w:szCs w:val="28"/>
        </w:rPr>
        <w:t xml:space="preserve">. Так как р&lt;0,05, то </w:t>
      </w:r>
      <w:r w:rsidRPr="0074314E">
        <w:rPr>
          <w:rFonts w:ascii="Times New Roman" w:hAnsi="Times New Roman" w:cs="Times New Roman"/>
          <w:b/>
          <w:bCs/>
          <w:sz w:val="28"/>
          <w:szCs w:val="28"/>
        </w:rPr>
        <w:t>уравнение статистически значимо</w:t>
      </w:r>
    </w:p>
    <w:p w14:paraId="082EB56A" w14:textId="0D60C0D3" w:rsidR="001E4A3D" w:rsidRPr="001E4A3D" w:rsidRDefault="001E4A3D" w:rsidP="001E4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A3D">
        <w:rPr>
          <w:rFonts w:ascii="Times New Roman" w:hAnsi="Times New Roman" w:cs="Times New Roman"/>
          <w:sz w:val="28"/>
          <w:szCs w:val="28"/>
        </w:rPr>
        <w:t>Из приведенных результатов анализа следует, что </w:t>
      </w:r>
      <w:r w:rsidRPr="001E4A3D">
        <w:rPr>
          <w:rFonts w:ascii="Times New Roman" w:hAnsi="Times New Roman" w:cs="Times New Roman"/>
          <w:b/>
          <w:bCs/>
          <w:sz w:val="28"/>
          <w:szCs w:val="28"/>
        </w:rPr>
        <w:t xml:space="preserve">зависимость между откликом и включенным в модель предиктором </w:t>
      </w:r>
      <w:r w:rsidR="0074314E">
        <w:rPr>
          <w:rFonts w:ascii="Times New Roman" w:hAnsi="Times New Roman" w:cs="Times New Roman"/>
          <w:b/>
          <w:bCs/>
          <w:sz w:val="28"/>
          <w:szCs w:val="28"/>
        </w:rPr>
        <w:t xml:space="preserve">не </w:t>
      </w:r>
      <w:r w:rsidRPr="001E4A3D">
        <w:rPr>
          <w:rFonts w:ascii="Times New Roman" w:hAnsi="Times New Roman" w:cs="Times New Roman"/>
          <w:b/>
          <w:bCs/>
          <w:sz w:val="28"/>
          <w:szCs w:val="28"/>
        </w:rPr>
        <w:t>очень сильная (*R² = 0,</w:t>
      </w:r>
      <w:r w:rsidR="0074314E" w:rsidRPr="0074314E">
        <w:rPr>
          <w:rFonts w:ascii="Times New Roman" w:hAnsi="Times New Roman" w:cs="Times New Roman"/>
          <w:b/>
          <w:bCs/>
          <w:sz w:val="28"/>
          <w:szCs w:val="28"/>
        </w:rPr>
        <w:t>58926888</w:t>
      </w:r>
      <w:r w:rsidRPr="001E4A3D">
        <w:rPr>
          <w:rFonts w:ascii="Times New Roman" w:hAnsi="Times New Roman" w:cs="Times New Roman"/>
          <w:b/>
          <w:bCs/>
          <w:sz w:val="28"/>
          <w:szCs w:val="28"/>
        </w:rPr>
        <w:t>*)</w:t>
      </w:r>
      <w:r w:rsidRPr="001E4A3D">
        <w:rPr>
          <w:rFonts w:ascii="Times New Roman" w:hAnsi="Times New Roman" w:cs="Times New Roman"/>
          <w:sz w:val="28"/>
          <w:szCs w:val="28"/>
        </w:rPr>
        <w:t>. Построенная линейная регрессия объясняет </w:t>
      </w:r>
      <w:r w:rsidR="0074314E">
        <w:rPr>
          <w:rFonts w:ascii="Times New Roman" w:hAnsi="Times New Roman" w:cs="Times New Roman"/>
          <w:b/>
          <w:bCs/>
          <w:sz w:val="28"/>
          <w:szCs w:val="28"/>
        </w:rPr>
        <w:t>59</w:t>
      </w:r>
      <w:r w:rsidRPr="001E4A3D">
        <w:rPr>
          <w:rFonts w:ascii="Times New Roman" w:hAnsi="Times New Roman" w:cs="Times New Roman"/>
          <w:b/>
          <w:bCs/>
          <w:sz w:val="28"/>
          <w:szCs w:val="28"/>
        </w:rPr>
        <w:t>% изменчивости</w:t>
      </w:r>
      <w:r w:rsidRPr="001E4A3D">
        <w:rPr>
          <w:rFonts w:ascii="Times New Roman" w:hAnsi="Times New Roman" w:cs="Times New Roman"/>
          <w:sz w:val="28"/>
          <w:szCs w:val="28"/>
        </w:rPr>
        <w:t> </w:t>
      </w:r>
      <w:r w:rsidR="0074314E">
        <w:rPr>
          <w:rFonts w:ascii="Times New Roman" w:hAnsi="Times New Roman" w:cs="Times New Roman"/>
          <w:sz w:val="28"/>
          <w:szCs w:val="28"/>
        </w:rPr>
        <w:t>цены</w:t>
      </w:r>
      <w:r w:rsidRPr="001E4A3D">
        <w:rPr>
          <w:rFonts w:ascii="Times New Roman" w:hAnsi="Times New Roman" w:cs="Times New Roman"/>
          <w:sz w:val="28"/>
          <w:szCs w:val="28"/>
        </w:rPr>
        <w:t>.</w:t>
      </w:r>
    </w:p>
    <w:p w14:paraId="02F25989" w14:textId="77777777" w:rsidR="001E4A3D" w:rsidRPr="001E4A3D" w:rsidRDefault="001E4A3D" w:rsidP="001E4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A3D">
        <w:rPr>
          <w:rFonts w:ascii="Times New Roman" w:hAnsi="Times New Roman" w:cs="Times New Roman"/>
          <w:sz w:val="28"/>
          <w:szCs w:val="28"/>
        </w:rPr>
        <w:t>Значение </w:t>
      </w:r>
      <w:r w:rsidRPr="001E4A3D">
        <w:rPr>
          <w:rFonts w:ascii="Times New Roman" w:hAnsi="Times New Roman" w:cs="Times New Roman"/>
          <w:b/>
          <w:bCs/>
          <w:sz w:val="28"/>
          <w:szCs w:val="28"/>
        </w:rPr>
        <w:t>p &lt; 0,0001</w:t>
      </w:r>
      <w:r w:rsidRPr="001E4A3D">
        <w:rPr>
          <w:rFonts w:ascii="Times New Roman" w:hAnsi="Times New Roman" w:cs="Times New Roman"/>
          <w:sz w:val="28"/>
          <w:szCs w:val="28"/>
        </w:rPr>
        <w:t>, что говорит о том, что уравнение статистически значимо.</w:t>
      </w:r>
    </w:p>
    <w:p w14:paraId="2A813221" w14:textId="3CBF62BD" w:rsidR="008B7B54" w:rsidRDefault="0074314E" w:rsidP="001E4A3D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1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3BB977" wp14:editId="2F46C4AD">
            <wp:extent cx="5353797" cy="4401164"/>
            <wp:effectExtent l="0" t="0" r="0" b="0"/>
            <wp:docPr id="177898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82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BFA5" w14:textId="05334469" w:rsidR="001E4A3D" w:rsidRPr="001E4A3D" w:rsidRDefault="001E4A3D" w:rsidP="001E4A3D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7</w:t>
      </w:r>
    </w:p>
    <w:p w14:paraId="37B97ACD" w14:textId="77777777" w:rsidR="008B7B54" w:rsidRDefault="008B7B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D49FC" w14:textId="754BA0BD" w:rsidR="008B7B54" w:rsidRDefault="001E4A3D" w:rsidP="001E4A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6.1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535"/>
        <w:gridCol w:w="1428"/>
        <w:gridCol w:w="1446"/>
        <w:gridCol w:w="1428"/>
        <w:gridCol w:w="1428"/>
        <w:gridCol w:w="1428"/>
      </w:tblGrid>
      <w:tr w:rsidR="00AC2AD8" w:rsidRPr="00AC2AD8" w14:paraId="4F436447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95E34DF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N=499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E1F3BB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Regression Summary for Dependent Variable: price (merc in 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R= ,76763851 R?= ,58926888 Adjusted R?= ,58594313 F(4,494)=177,18 p</w:t>
            </w:r>
          </w:p>
        </w:tc>
      </w:tr>
      <w:tr w:rsidR="00AC2AD8" w:rsidRPr="00AC2AD8" w14:paraId="04A95FA5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76ACE7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5"/>
            </w:tblGrid>
            <w:tr w:rsidR="00AC2AD8" w:rsidRPr="00AC2AD8" w14:paraId="5FC85F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7804AF5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b*</w:t>
                  </w:r>
                </w:p>
              </w:tc>
            </w:tr>
          </w:tbl>
          <w:p w14:paraId="250ABB40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8"/>
            </w:tblGrid>
            <w:tr w:rsidR="00AC2AD8" w:rsidRPr="00AC2AD8" w14:paraId="4A8805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7BE4C76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Std.Err.</w:t>
                  </w:r>
                  <w:r w:rsidRPr="00AC2AD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of b*</w:t>
                  </w:r>
                </w:p>
              </w:tc>
            </w:tr>
          </w:tbl>
          <w:p w14:paraId="5F579A94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6"/>
            </w:tblGrid>
            <w:tr w:rsidR="00AC2AD8" w:rsidRPr="00AC2AD8" w14:paraId="192D97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ED1FEED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</w:t>
                  </w:r>
                </w:p>
              </w:tc>
            </w:tr>
          </w:tbl>
          <w:p w14:paraId="052554D0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8"/>
            </w:tblGrid>
            <w:tr w:rsidR="00AC2AD8" w:rsidRPr="00AC2AD8" w14:paraId="44AA2E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4337207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Std.Err.</w:t>
                  </w:r>
                  <w:r w:rsidRPr="00AC2AD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of b</w:t>
                  </w:r>
                </w:p>
              </w:tc>
            </w:tr>
          </w:tbl>
          <w:p w14:paraId="4FC46BDB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8"/>
            </w:tblGrid>
            <w:tr w:rsidR="00AC2AD8" w:rsidRPr="00AC2AD8" w14:paraId="3F0971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D6AA359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t(494)</w:t>
                  </w:r>
                </w:p>
              </w:tc>
            </w:tr>
          </w:tbl>
          <w:p w14:paraId="685A428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8"/>
            </w:tblGrid>
            <w:tr w:rsidR="00AC2AD8" w:rsidRPr="00AC2AD8" w14:paraId="50F67B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9B7F31C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p-value</w:t>
                  </w:r>
                </w:p>
              </w:tc>
            </w:tr>
          </w:tbl>
          <w:p w14:paraId="1AFA0548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C2AD8" w:rsidRPr="00AC2AD8" w14:paraId="3C703DA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AC2AD8" w:rsidRPr="00AC2AD8" w14:paraId="1B1EC9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C6F12A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Intercept</w:t>
                  </w:r>
                </w:p>
              </w:tc>
            </w:tr>
          </w:tbl>
          <w:p w14:paraId="071B72C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0FA7B8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A20CBE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CFB921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-3933205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FDF43D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471041,4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8FAC6A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-8,35002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D639B2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AC2AD8" w:rsidRPr="00AC2AD8" w14:paraId="2B903AE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AC2AD8" w:rsidRPr="00AC2AD8" w14:paraId="0E1A80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FAF1C9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29D34300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BE2FB8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-0,238346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395BB8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0,045045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806C52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C874C2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3410B1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-5,29125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712473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AC2AD8" w:rsidRPr="00AC2AD8" w14:paraId="30D8043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AC2AD8" w:rsidRPr="00AC2AD8" w14:paraId="1D2A6CA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316632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7F97DA86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A730ED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0,517423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0CE3D1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0,032420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8C9C2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10166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501642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637,0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72A664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15,95979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65F796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AC2AD8" w:rsidRPr="00AC2AD8" w14:paraId="1DD1032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AC2AD8" w:rsidRPr="00AC2AD8" w14:paraId="0D395B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27A031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6C891081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4B0A8A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0,390025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E03CB5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0,046473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85A6C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1957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5CBF0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233,2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19E827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8,39246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EC143C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AC2AD8" w:rsidRPr="00AC2AD8" w14:paraId="16C0886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AC2AD8" w:rsidRPr="00AC2AD8" w14:paraId="121654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72182C" w14:textId="77777777" w:rsidR="00AC2AD8" w:rsidRPr="00AC2AD8" w:rsidRDefault="00AC2AD8" w:rsidP="007235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7DB8ABA0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9D19DA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-0,184735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F59C6F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0,031360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7F18CE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-158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E75F71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26,9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454C43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-5,89072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8B9ADA" w14:textId="77777777" w:rsidR="00AC2AD8" w:rsidRPr="00AC2AD8" w:rsidRDefault="00AC2AD8" w:rsidP="00723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</w:tbl>
    <w:p w14:paraId="544B2B2D" w14:textId="77777777" w:rsidR="008B7B54" w:rsidRDefault="008B7B54" w:rsidP="00AC2A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4D66F" w14:textId="1F77BA4F" w:rsidR="00AC2AD8" w:rsidRDefault="00AC2AD8" w:rsidP="00AC2A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7139"/>
      </w:tblGrid>
      <w:tr w:rsidR="00AC2AD8" w:rsidRPr="00AC2AD8" w14:paraId="4338CD9C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37CE783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Statistic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9CA5C03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Summary Statistics; DV: price (merc in 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AC2AD8" w:rsidRPr="00AC2AD8" w14:paraId="5CF888E9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534B070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9"/>
            </w:tblGrid>
            <w:tr w:rsidR="00AC2AD8" w:rsidRPr="00AC2AD8" w14:paraId="193340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1619F91" w14:textId="77777777" w:rsidR="00AC2AD8" w:rsidRPr="00AC2AD8" w:rsidRDefault="00AC2AD8" w:rsidP="00AC2A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5E361CB7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C2AD8" w:rsidRPr="00AC2AD8" w14:paraId="30CE3AE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AC2AD8" w:rsidRPr="00AC2AD8" w14:paraId="0669FF3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A92E82" w14:textId="77777777" w:rsidR="00AC2AD8" w:rsidRPr="00AC2AD8" w:rsidRDefault="00AC2AD8" w:rsidP="00AC2A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Multiple R</w:t>
                  </w:r>
                </w:p>
              </w:tc>
            </w:tr>
          </w:tbl>
          <w:p w14:paraId="2B713148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7C6F7F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0,767638511</w:t>
            </w:r>
          </w:p>
        </w:tc>
      </w:tr>
      <w:tr w:rsidR="00AC2AD8" w:rsidRPr="00AC2AD8" w14:paraId="4EA53E0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AC2AD8" w:rsidRPr="00AC2AD8" w14:paraId="5519648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B64246" w14:textId="77777777" w:rsidR="00AC2AD8" w:rsidRPr="00AC2AD8" w:rsidRDefault="00AC2AD8" w:rsidP="00AC2A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Multiple R?</w:t>
                  </w:r>
                </w:p>
              </w:tc>
            </w:tr>
          </w:tbl>
          <w:p w14:paraId="4A325480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E09AF4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0,589268884</w:t>
            </w:r>
          </w:p>
        </w:tc>
      </w:tr>
      <w:tr w:rsidR="00AC2AD8" w:rsidRPr="00AC2AD8" w14:paraId="60C8CA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AC2AD8" w:rsidRPr="00AC2AD8" w14:paraId="2E0A08D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4AA0DD" w14:textId="77777777" w:rsidR="00AC2AD8" w:rsidRPr="00AC2AD8" w:rsidRDefault="00AC2AD8" w:rsidP="00AC2A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Adjusted R?</w:t>
                  </w:r>
                </w:p>
              </w:tc>
            </w:tr>
          </w:tbl>
          <w:p w14:paraId="5201EFAE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54BC4E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0,585943126</w:t>
            </w:r>
          </w:p>
        </w:tc>
      </w:tr>
      <w:tr w:rsidR="00AC2AD8" w:rsidRPr="00AC2AD8" w14:paraId="3FD7D1C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AC2AD8" w:rsidRPr="00AC2AD8" w14:paraId="3AAE79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1B418D" w14:textId="77777777" w:rsidR="00AC2AD8" w:rsidRPr="00AC2AD8" w:rsidRDefault="00AC2AD8" w:rsidP="00AC2A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F(4,494)</w:t>
                  </w:r>
                </w:p>
              </w:tc>
            </w:tr>
          </w:tbl>
          <w:p w14:paraId="528043DC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B83BB8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177,183331</w:t>
            </w:r>
          </w:p>
        </w:tc>
      </w:tr>
      <w:tr w:rsidR="00AC2AD8" w:rsidRPr="00AC2AD8" w14:paraId="68BE5A5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AC2AD8" w:rsidRPr="00AC2AD8" w14:paraId="49C2A2B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982B51" w14:textId="77777777" w:rsidR="00AC2AD8" w:rsidRPr="00AC2AD8" w:rsidRDefault="00AC2AD8" w:rsidP="00AC2A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</w:t>
                  </w:r>
                </w:p>
              </w:tc>
            </w:tr>
          </w:tbl>
          <w:p w14:paraId="4AE8E341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6304DC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AC2AD8" w:rsidRPr="00AC2AD8" w14:paraId="44219DC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AC2AD8" w:rsidRPr="00AC2AD8" w14:paraId="5DDB09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9D97F2" w14:textId="77777777" w:rsidR="00AC2AD8" w:rsidRPr="00AC2AD8" w:rsidRDefault="00AC2AD8" w:rsidP="00AC2A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C2AD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Std.Err. of Estimate</w:t>
                  </w:r>
                </w:p>
              </w:tc>
            </w:tr>
          </w:tbl>
          <w:p w14:paraId="3718182C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64125F" w14:textId="77777777" w:rsidR="00AC2AD8" w:rsidRPr="00AC2AD8" w:rsidRDefault="00AC2AD8" w:rsidP="00AC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2AD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7836,0788</w:t>
            </w:r>
          </w:p>
        </w:tc>
      </w:tr>
    </w:tbl>
    <w:p w14:paraId="798A1C76" w14:textId="77777777" w:rsidR="00AC2AD8" w:rsidRDefault="00AC2AD8">
      <w:pPr>
        <w:rPr>
          <w:rFonts w:ascii="Times New Roman" w:hAnsi="Times New Roman" w:cs="Times New Roman"/>
          <w:sz w:val="28"/>
          <w:szCs w:val="28"/>
        </w:rPr>
      </w:pPr>
    </w:p>
    <w:p w14:paraId="4F381E59" w14:textId="38398AB7" w:rsidR="00AC2AD8" w:rsidRDefault="00AC2AD8" w:rsidP="00AC2A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C2AD8">
        <w:rPr>
          <w:rFonts w:ascii="Times New Roman" w:hAnsi="Times New Roman" w:cs="Times New Roman"/>
          <w:sz w:val="28"/>
          <w:szCs w:val="28"/>
        </w:rPr>
        <w:t xml:space="preserve">еличины </w:t>
      </w:r>
      <w:r w:rsidRPr="00AC2AD8">
        <w:rPr>
          <w:rFonts w:ascii="Times New Roman" w:hAnsi="Times New Roman" w:cs="Times New Roman"/>
          <w:i/>
          <w:iCs/>
          <w:sz w:val="28"/>
          <w:szCs w:val="28"/>
          <w:lang w:val="en-US"/>
        </w:rPr>
        <w:t>Beta</w:t>
      </w:r>
      <w:r w:rsidRPr="00AC2A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C2AD8">
        <w:rPr>
          <w:rFonts w:ascii="Times New Roman" w:hAnsi="Times New Roman" w:cs="Times New Roman"/>
          <w:sz w:val="28"/>
          <w:szCs w:val="28"/>
        </w:rPr>
        <w:t>позволяет сравнить вклады каждого предиктора в предсказание отклика.</w:t>
      </w:r>
      <w:r w:rsidRPr="00AC2A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2AD8">
        <w:rPr>
          <w:rFonts w:ascii="Times New Roman" w:hAnsi="Times New Roman" w:cs="Times New Roman"/>
          <w:sz w:val="28"/>
          <w:szCs w:val="28"/>
        </w:rPr>
        <w:t xml:space="preserve">Так, в зависимую переменную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Цена </w:t>
      </w:r>
      <w:r w:rsidRPr="00AC2AD8">
        <w:rPr>
          <w:rFonts w:ascii="Times New Roman" w:hAnsi="Times New Roman" w:cs="Times New Roman"/>
          <w:sz w:val="28"/>
          <w:szCs w:val="28"/>
        </w:rPr>
        <w:t xml:space="preserve">больший вклад вносит переменная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engineSize</w:t>
      </w:r>
      <w:r w:rsidRPr="00AC2AD8">
        <w:rPr>
          <w:rFonts w:ascii="Times New Roman" w:hAnsi="Times New Roman" w:cs="Times New Roman"/>
          <w:sz w:val="28"/>
          <w:szCs w:val="28"/>
        </w:rPr>
        <w:t xml:space="preserve">, а меньший –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 w:rsidRPr="00AC2AD8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Расход топлива)</w:t>
      </w:r>
      <w:r w:rsidRPr="00AC2AD8">
        <w:rPr>
          <w:rFonts w:ascii="Times New Roman" w:hAnsi="Times New Roman" w:cs="Times New Roman"/>
          <w:sz w:val="28"/>
          <w:szCs w:val="28"/>
        </w:rPr>
        <w:t xml:space="preserve">.  Отрицательный знак коэффициентов означает, что с увеличением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AC2AD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mileage</w:t>
      </w:r>
      <w:r>
        <w:rPr>
          <w:rFonts w:ascii="Times New Roman" w:hAnsi="Times New Roman" w:cs="Times New Roman"/>
          <w:sz w:val="28"/>
          <w:szCs w:val="28"/>
        </w:rPr>
        <w:t xml:space="preserve"> (Пробега)</w:t>
      </w:r>
      <w:r w:rsidRPr="00AC2AD8">
        <w:rPr>
          <w:rFonts w:ascii="Times New Roman" w:hAnsi="Times New Roman" w:cs="Times New Roman"/>
          <w:sz w:val="28"/>
          <w:szCs w:val="28"/>
        </w:rPr>
        <w:t xml:space="preserve">, занятых сбытом продукции,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AC2AD8">
        <w:rPr>
          <w:rFonts w:ascii="Times New Roman" w:hAnsi="Times New Roman" w:cs="Times New Roman"/>
          <w:sz w:val="28"/>
          <w:szCs w:val="28"/>
        </w:rPr>
        <w:t xml:space="preserve"> падают. Положительный знак коэффициента при переменн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AC2A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engineSize</w:t>
      </w:r>
      <w:r w:rsidRPr="00AC2AD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r w:rsidRPr="00AC2AD8">
        <w:rPr>
          <w:rFonts w:ascii="Times New Roman" w:hAnsi="Times New Roman" w:cs="Times New Roman"/>
          <w:sz w:val="28"/>
          <w:szCs w:val="28"/>
        </w:rPr>
        <w:t xml:space="preserve">  означа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AC2AD8">
        <w:rPr>
          <w:rFonts w:ascii="Times New Roman" w:hAnsi="Times New Roman" w:cs="Times New Roman"/>
          <w:sz w:val="28"/>
          <w:szCs w:val="28"/>
        </w:rPr>
        <w:t xml:space="preserve">т, что с увеличением </w:t>
      </w:r>
      <w:r>
        <w:rPr>
          <w:rFonts w:ascii="Times New Roman" w:hAnsi="Times New Roman" w:cs="Times New Roman"/>
          <w:sz w:val="28"/>
          <w:szCs w:val="28"/>
        </w:rPr>
        <w:t>объема двигателя и года (машина моложе) цена</w:t>
      </w:r>
      <w:r w:rsidRPr="00AC2AD8">
        <w:rPr>
          <w:rFonts w:ascii="Times New Roman" w:hAnsi="Times New Roman" w:cs="Times New Roman"/>
          <w:sz w:val="28"/>
          <w:szCs w:val="28"/>
        </w:rPr>
        <w:t xml:space="preserve"> раст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C2AD8">
        <w:rPr>
          <w:rFonts w:ascii="Times New Roman" w:hAnsi="Times New Roman" w:cs="Times New Roman"/>
          <w:sz w:val="28"/>
          <w:szCs w:val="28"/>
        </w:rPr>
        <w:t xml:space="preserve">т. Коэффициенты уравнения регрессии </w:t>
      </w:r>
      <w:r w:rsidRPr="00AC2AD8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AC2AD8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AC2AD8">
        <w:rPr>
          <w:rFonts w:ascii="Times New Roman" w:hAnsi="Times New Roman" w:cs="Times New Roman"/>
          <w:sz w:val="28"/>
          <w:szCs w:val="28"/>
        </w:rPr>
        <w:t xml:space="preserve">, </w:t>
      </w:r>
      <w:r w:rsidRPr="00AC2AD8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AC2AD8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AC2A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C2AD8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3 </w:t>
      </w:r>
      <w:r w:rsidRPr="00AC2AD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2AD8">
        <w:rPr>
          <w:rFonts w:ascii="Times New Roman" w:hAnsi="Times New Roman" w:cs="Times New Roman"/>
          <w:sz w:val="28"/>
          <w:szCs w:val="28"/>
        </w:rPr>
        <w:t xml:space="preserve"> свободный член статистически значимы при уровне значимости </w:t>
      </w:r>
      <w:r w:rsidRPr="00AC2AD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AC2AD8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AC2AD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BA2A7C" w14:textId="5E4F37CF" w:rsidR="003809A9" w:rsidRPr="003809A9" w:rsidRDefault="003809A9" w:rsidP="00380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9A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6.3 </w:t>
      </w:r>
      <w:r w:rsidRPr="003809A9">
        <w:rPr>
          <w:rFonts w:ascii="Times New Roman" w:hAnsi="Times New Roman" w:cs="Times New Roman"/>
          <w:sz w:val="28"/>
          <w:szCs w:val="28"/>
        </w:rPr>
        <w:t>содержит коэффициенты</w:t>
      </w:r>
      <w:r w:rsidRPr="00380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Beta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3809A9">
        <w:rPr>
          <w:rFonts w:ascii="Times New Roman" w:hAnsi="Times New Roman" w:cs="Times New Roman"/>
          <w:sz w:val="28"/>
          <w:szCs w:val="28"/>
        </w:rPr>
        <w:t xml:space="preserve"> частные коэффициенты корреляции, получастные коэффициенты корреляции 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Semipart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Cor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),</w:t>
      </w:r>
      <w:r w:rsidRPr="003809A9">
        <w:rPr>
          <w:rFonts w:ascii="Times New Roman" w:hAnsi="Times New Roman" w:cs="Times New Roman"/>
          <w:sz w:val="28"/>
          <w:szCs w:val="28"/>
        </w:rPr>
        <w:t xml:space="preserve"> толерантности 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Tolerance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),</w:t>
      </w:r>
      <w:r w:rsidRPr="003809A9">
        <w:rPr>
          <w:rFonts w:ascii="Times New Roman" w:hAnsi="Times New Roman" w:cs="Times New Roman"/>
          <w:sz w:val="28"/>
          <w:szCs w:val="28"/>
        </w:rPr>
        <w:t xml:space="preserve"> коэффициенты детерминации 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square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),</w:t>
      </w:r>
      <w:r w:rsidRPr="003809A9">
        <w:rPr>
          <w:rFonts w:ascii="Times New Roman" w:hAnsi="Times New Roman" w:cs="Times New Roman"/>
          <w:sz w:val="28"/>
          <w:szCs w:val="28"/>
        </w:rPr>
        <w:t xml:space="preserve"> значения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-критерия</w:t>
      </w:r>
      <w:r w:rsidRPr="003809A9">
        <w:rPr>
          <w:rFonts w:ascii="Times New Roman" w:hAnsi="Times New Roman" w:cs="Times New Roman"/>
          <w:sz w:val="28"/>
          <w:szCs w:val="28"/>
        </w:rPr>
        <w:t xml:space="preserve"> и уровни значимости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3809A9">
        <w:rPr>
          <w:rFonts w:ascii="Times New Roman" w:hAnsi="Times New Roman" w:cs="Times New Roman"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3809A9">
        <w:rPr>
          <w:rFonts w:ascii="Times New Roman" w:hAnsi="Times New Roman" w:cs="Times New Roman"/>
          <w:sz w:val="28"/>
          <w:szCs w:val="28"/>
        </w:rPr>
        <w:t xml:space="preserve"> вероятности отклонения гипотезы о значимости частного коэффициента корреляции.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sz w:val="28"/>
          <w:szCs w:val="28"/>
        </w:rPr>
        <w:t xml:space="preserve">Частные коэффициенты </w:t>
      </w:r>
      <w:r w:rsidRPr="003809A9">
        <w:rPr>
          <w:rFonts w:ascii="Times New Roman" w:hAnsi="Times New Roman" w:cs="Times New Roman"/>
          <w:sz w:val="28"/>
          <w:szCs w:val="28"/>
        </w:rPr>
        <w:lastRenderedPageBreak/>
        <w:t>корреляции (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Partial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Cor</w:t>
      </w:r>
      <w:r w:rsidRPr="003809A9">
        <w:rPr>
          <w:rFonts w:ascii="Times New Roman" w:hAnsi="Times New Roman" w:cs="Times New Roman"/>
          <w:sz w:val="28"/>
          <w:szCs w:val="28"/>
        </w:rPr>
        <w:t xml:space="preserve">) показывают степень влияния одного предиктора на отклик в предположении, что остальные предикторы закреплены на постоянном уровне, т.е. </w:t>
      </w:r>
      <w:r w:rsidRPr="003809A9">
        <w:rPr>
          <w:rFonts w:ascii="Times New Roman" w:hAnsi="Times New Roman" w:cs="Times New Roman"/>
          <w:b/>
          <w:bCs/>
          <w:sz w:val="28"/>
          <w:szCs w:val="28"/>
        </w:rPr>
        <w:t>контролируется</w:t>
      </w:r>
      <w:r w:rsidRPr="003809A9">
        <w:rPr>
          <w:rFonts w:ascii="Times New Roman" w:hAnsi="Times New Roman" w:cs="Times New Roman"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b/>
          <w:bCs/>
          <w:sz w:val="28"/>
          <w:szCs w:val="28"/>
        </w:rPr>
        <w:t>их влияние на отклик</w:t>
      </w:r>
      <w:r w:rsidRPr="003809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Больше всего влияет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EngineSize.</w:t>
      </w:r>
    </w:p>
    <w:p w14:paraId="42E40531" w14:textId="2BDB4870" w:rsidR="001E4A3D" w:rsidRPr="00EB1AF7" w:rsidRDefault="001E4A3D" w:rsidP="001E4A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</w:t>
      </w:r>
      <w:r w:rsidR="003809A9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93"/>
        <w:gridCol w:w="1193"/>
        <w:gridCol w:w="1193"/>
        <w:gridCol w:w="1218"/>
        <w:gridCol w:w="1131"/>
        <w:gridCol w:w="1108"/>
        <w:gridCol w:w="1108"/>
      </w:tblGrid>
      <w:tr w:rsidR="003809A9" w:rsidRPr="003809A9" w14:paraId="741F15FA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F6B80F6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3809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7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A3F2945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Variables currently in the Equation; DV: price (merc in </w:t>
            </w:r>
            <w:r w:rsidRPr="003809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3809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809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3809A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3809A9" w:rsidRPr="003809A9" w14:paraId="5E3BC8EE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79B16D2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3"/>
            </w:tblGrid>
            <w:tr w:rsidR="003809A9" w:rsidRPr="003809A9" w14:paraId="556D19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3C771FF" w14:textId="77777777" w:rsidR="003809A9" w:rsidRPr="003809A9" w:rsidRDefault="003809A9" w:rsidP="003809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b* in</w:t>
                  </w:r>
                </w:p>
              </w:tc>
            </w:tr>
          </w:tbl>
          <w:p w14:paraId="556CCA5D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3"/>
            </w:tblGrid>
            <w:tr w:rsidR="003809A9" w:rsidRPr="003809A9" w14:paraId="07E643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99C2FE5" w14:textId="77777777" w:rsidR="003809A9" w:rsidRPr="003809A9" w:rsidRDefault="003809A9" w:rsidP="003809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Partial</w:t>
                  </w:r>
                  <w:r w:rsidRPr="003809A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Cor.</w:t>
                  </w:r>
                </w:p>
              </w:tc>
            </w:tr>
          </w:tbl>
          <w:p w14:paraId="27B58145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3"/>
            </w:tblGrid>
            <w:tr w:rsidR="003809A9" w:rsidRPr="003809A9" w14:paraId="4C3140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92CF148" w14:textId="77777777" w:rsidR="003809A9" w:rsidRPr="003809A9" w:rsidRDefault="003809A9" w:rsidP="003809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Semipart</w:t>
                  </w:r>
                  <w:r w:rsidRPr="003809A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Cor.</w:t>
                  </w:r>
                </w:p>
              </w:tc>
            </w:tr>
          </w:tbl>
          <w:p w14:paraId="187EBDCD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3809A9" w:rsidRPr="003809A9" w14:paraId="3BB3A2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14413AD" w14:textId="77777777" w:rsidR="003809A9" w:rsidRPr="003809A9" w:rsidRDefault="003809A9" w:rsidP="003809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Tolerance</w:t>
                  </w:r>
                </w:p>
              </w:tc>
            </w:tr>
          </w:tbl>
          <w:p w14:paraId="75605E86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1"/>
            </w:tblGrid>
            <w:tr w:rsidR="003809A9" w:rsidRPr="003809A9" w14:paraId="4C88E0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D1728E7" w14:textId="77777777" w:rsidR="003809A9" w:rsidRPr="003809A9" w:rsidRDefault="003809A9" w:rsidP="003809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R-square</w:t>
                  </w:r>
                </w:p>
              </w:tc>
            </w:tr>
          </w:tbl>
          <w:p w14:paraId="3A283C6E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"/>
            </w:tblGrid>
            <w:tr w:rsidR="003809A9" w:rsidRPr="003809A9" w14:paraId="72BEB6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4A32B3E" w14:textId="77777777" w:rsidR="003809A9" w:rsidRPr="003809A9" w:rsidRDefault="003809A9" w:rsidP="003809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t(494)</w:t>
                  </w:r>
                </w:p>
              </w:tc>
            </w:tr>
          </w:tbl>
          <w:p w14:paraId="19798E0F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"/>
            </w:tblGrid>
            <w:tr w:rsidR="003809A9" w:rsidRPr="003809A9" w14:paraId="576942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74B863A" w14:textId="77777777" w:rsidR="003809A9" w:rsidRPr="003809A9" w:rsidRDefault="003809A9" w:rsidP="003809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p-value</w:t>
                  </w:r>
                </w:p>
              </w:tc>
            </w:tr>
          </w:tbl>
          <w:p w14:paraId="7C2623E3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3809A9" w:rsidRPr="003809A9" w14:paraId="6709D70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5"/>
            </w:tblGrid>
            <w:tr w:rsidR="003809A9" w:rsidRPr="003809A9" w14:paraId="068C5B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9829E7" w14:textId="77777777" w:rsidR="003809A9" w:rsidRPr="003809A9" w:rsidRDefault="003809A9" w:rsidP="003809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51A9F1D4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AF3A9D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-0,238346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6888C2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-0,231592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53275C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-0,152572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19C6B2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0,409763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E86D76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0,590237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BC16B1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-5,29125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BF6170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3809A9" w:rsidRPr="003809A9" w14:paraId="3997920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5"/>
            </w:tblGrid>
            <w:tr w:rsidR="003809A9" w:rsidRPr="003809A9" w14:paraId="423FFB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8C3E53" w14:textId="77777777" w:rsidR="003809A9" w:rsidRPr="003809A9" w:rsidRDefault="003809A9" w:rsidP="003809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2B95AA53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B40C38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0,517423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45808F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0,583269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61BAFA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0,460196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4ED82C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0,791032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C7D12C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0,208968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B05FDF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15,95979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5AD483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3809A9" w:rsidRPr="003809A9" w14:paraId="1564752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5"/>
            </w:tblGrid>
            <w:tr w:rsidR="003809A9" w:rsidRPr="003809A9" w14:paraId="742465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C95090" w14:textId="77777777" w:rsidR="003809A9" w:rsidRPr="003809A9" w:rsidRDefault="003809A9" w:rsidP="003809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33485B09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D93D03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0,390025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0686A4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0,353250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680071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0,241994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E5D819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0,384968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A02A66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0,615032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875370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8,39246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98B4FE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3809A9" w:rsidRPr="003809A9" w14:paraId="6C0ADFC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5"/>
            </w:tblGrid>
            <w:tr w:rsidR="003809A9" w:rsidRPr="003809A9" w14:paraId="7531CBA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EF1CD4" w14:textId="77777777" w:rsidR="003809A9" w:rsidRPr="003809A9" w:rsidRDefault="003809A9" w:rsidP="003809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809A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125FA3D0" w14:textId="77777777" w:rsidR="003809A9" w:rsidRPr="003809A9" w:rsidRDefault="003809A9" w:rsidP="003809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1C0EB1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-0,184735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6C9BFB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-0,256191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A8B370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-0,169857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F8C5EE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0,845411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CDE0B3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0,154589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32176E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-5,89072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B9C016" w14:textId="77777777" w:rsidR="003809A9" w:rsidRPr="003809A9" w:rsidRDefault="003809A9" w:rsidP="00380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809A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</w:tbl>
    <w:p w14:paraId="2DE1E217" w14:textId="77777777" w:rsidR="003809A9" w:rsidRDefault="003809A9" w:rsidP="00380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DA65A4" w14:textId="40E08C69" w:rsidR="003809A9" w:rsidRPr="003809A9" w:rsidRDefault="003809A9" w:rsidP="00380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9A9">
        <w:rPr>
          <w:rFonts w:ascii="Times New Roman" w:hAnsi="Times New Roman" w:cs="Times New Roman"/>
          <w:sz w:val="28"/>
          <w:szCs w:val="28"/>
        </w:rPr>
        <w:t xml:space="preserve">Смысл стандартизованных коэффициентов в следующем: при увеличении предиктора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mileage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пробег) 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на </w:t>
      </w:r>
      <w:r w:rsidRPr="003809A9">
        <w:rPr>
          <w:rFonts w:ascii="Times New Roman" w:hAnsi="Times New Roman" w:cs="Times New Roman"/>
          <w:sz w:val="28"/>
          <w:szCs w:val="28"/>
        </w:rPr>
        <w:t>1 стандартное отклонение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sz w:val="28"/>
          <w:szCs w:val="28"/>
        </w:rPr>
        <w:t>отклик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price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цена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sz w:val="28"/>
          <w:szCs w:val="28"/>
        </w:rPr>
        <w:t>уменьшается на 0,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809A9">
        <w:rPr>
          <w:rFonts w:ascii="Times New Roman" w:hAnsi="Times New Roman" w:cs="Times New Roman"/>
          <w:sz w:val="28"/>
          <w:szCs w:val="28"/>
        </w:rPr>
        <w:t xml:space="preserve"> стандартных отклонений предиктора, при увеличении предиктора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engineSize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объем двигателя)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sz w:val="28"/>
          <w:szCs w:val="28"/>
        </w:rPr>
        <w:t>на 1 стандартное отклонение, отклик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price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цена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Pr="003809A9">
        <w:rPr>
          <w:rFonts w:ascii="Times New Roman" w:hAnsi="Times New Roman" w:cs="Times New Roman"/>
          <w:sz w:val="28"/>
          <w:szCs w:val="28"/>
        </w:rPr>
        <w:t>возрастает на 0,</w:t>
      </w:r>
      <w:r>
        <w:rPr>
          <w:rFonts w:ascii="Times New Roman" w:hAnsi="Times New Roman" w:cs="Times New Roman"/>
          <w:sz w:val="28"/>
          <w:szCs w:val="28"/>
        </w:rPr>
        <w:t>517</w:t>
      </w:r>
      <w:r w:rsidRPr="003809A9">
        <w:rPr>
          <w:rFonts w:ascii="Times New Roman" w:hAnsi="Times New Roman" w:cs="Times New Roman"/>
          <w:sz w:val="28"/>
          <w:szCs w:val="28"/>
        </w:rPr>
        <w:t xml:space="preserve"> стандартных отклонений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sz w:val="28"/>
          <w:szCs w:val="28"/>
        </w:rPr>
        <w:t xml:space="preserve">при увеличении предиктора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год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sz w:val="28"/>
          <w:szCs w:val="28"/>
        </w:rPr>
        <w:t>на 1 стандартное отклонение, отклик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price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цена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Pr="003809A9">
        <w:rPr>
          <w:rFonts w:ascii="Times New Roman" w:hAnsi="Times New Roman" w:cs="Times New Roman"/>
          <w:sz w:val="28"/>
          <w:szCs w:val="28"/>
        </w:rPr>
        <w:t>возрастает на 0,</w:t>
      </w:r>
      <w:r>
        <w:rPr>
          <w:rFonts w:ascii="Times New Roman" w:hAnsi="Times New Roman" w:cs="Times New Roman"/>
          <w:sz w:val="28"/>
          <w:szCs w:val="28"/>
        </w:rPr>
        <w:t xml:space="preserve">39 </w:t>
      </w:r>
      <w:r w:rsidRPr="003809A9">
        <w:rPr>
          <w:rFonts w:ascii="Times New Roman" w:hAnsi="Times New Roman" w:cs="Times New Roman"/>
          <w:sz w:val="28"/>
          <w:szCs w:val="28"/>
        </w:rPr>
        <w:t>стандартных отклонений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sz w:val="28"/>
          <w:szCs w:val="28"/>
        </w:rPr>
        <w:t xml:space="preserve">при увеличении предиктора </w:t>
      </w:r>
      <w:r w:rsidRPr="003809A9">
        <w:rPr>
          <w:rFonts w:ascii="Times New Roman" w:hAnsi="Times New Roman" w:cs="Times New Roman"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расход топлива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sz w:val="28"/>
          <w:szCs w:val="28"/>
        </w:rPr>
        <w:t>на 1 стандартное отклонение, отклик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price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цена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уменьшается</w:t>
      </w:r>
      <w:r w:rsidRPr="003809A9">
        <w:rPr>
          <w:rFonts w:ascii="Times New Roman" w:hAnsi="Times New Roman" w:cs="Times New Roman"/>
          <w:sz w:val="28"/>
          <w:szCs w:val="28"/>
        </w:rPr>
        <w:t xml:space="preserve"> на 0,</w:t>
      </w:r>
      <w:r w:rsidRPr="003809A9">
        <w:rPr>
          <w:rFonts w:ascii="Times New Roman" w:hAnsi="Times New Roman" w:cs="Times New Roman"/>
          <w:sz w:val="28"/>
          <w:szCs w:val="28"/>
        </w:rPr>
        <w:t>184</w:t>
      </w:r>
      <w:r w:rsidRPr="003809A9">
        <w:rPr>
          <w:rFonts w:ascii="Times New Roman" w:hAnsi="Times New Roman" w:cs="Times New Roman"/>
          <w:sz w:val="28"/>
          <w:szCs w:val="28"/>
        </w:rPr>
        <w:t xml:space="preserve"> стандартных отклонений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8DE1EF" w14:textId="29348BCF" w:rsidR="00D31708" w:rsidRDefault="003809A9" w:rsidP="00380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9A9">
        <w:rPr>
          <w:rFonts w:ascii="Times New Roman" w:hAnsi="Times New Roman" w:cs="Times New Roman"/>
          <w:sz w:val="28"/>
          <w:szCs w:val="28"/>
        </w:rPr>
        <w:t xml:space="preserve">     Кроме того, частные коэффициенты корреляции широко используются при решении проблемы отбора предикторов – целесообразность включения того или иного предиктора в модель определяется величиной частного коэффициента корреляции. Из таблицы следует, что предикторы можно ранжировать по степени влияния на отклик в следующем порядке:</w:t>
      </w:r>
      <w:r w:rsidRPr="003809A9">
        <w:rPr>
          <w:rFonts w:ascii="Times New Roman" w:hAnsi="Times New Roman" w:cs="Times New Roman"/>
          <w:sz w:val="28"/>
          <w:szCs w:val="28"/>
        </w:rPr>
        <w:t xml:space="preserve">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EngineSize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mileage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 w:rsidRPr="003809A9">
        <w:rPr>
          <w:rFonts w:ascii="Times New Roman" w:hAnsi="Times New Roman" w:cs="Times New Roman"/>
          <w:sz w:val="28"/>
          <w:szCs w:val="28"/>
        </w:rPr>
        <w:t xml:space="preserve">, причем, первые два предиктора оказывают на отклик </w:t>
      </w:r>
      <w:r>
        <w:rPr>
          <w:rFonts w:ascii="Times New Roman" w:hAnsi="Times New Roman" w:cs="Times New Roman"/>
          <w:sz w:val="28"/>
          <w:szCs w:val="28"/>
        </w:rPr>
        <w:t>умеренное</w:t>
      </w:r>
      <w:r w:rsidRPr="003809A9">
        <w:rPr>
          <w:rFonts w:ascii="Times New Roman" w:hAnsi="Times New Roman" w:cs="Times New Roman"/>
          <w:sz w:val="28"/>
          <w:szCs w:val="28"/>
        </w:rPr>
        <w:t xml:space="preserve"> влияние, а трети</w:t>
      </w:r>
      <w:r>
        <w:rPr>
          <w:rFonts w:ascii="Times New Roman" w:hAnsi="Times New Roman" w:cs="Times New Roman"/>
          <w:sz w:val="28"/>
          <w:szCs w:val="28"/>
        </w:rPr>
        <w:t>й и четвертый</w:t>
      </w:r>
      <w:r w:rsidRPr="003809A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малое</w:t>
      </w:r>
      <w:r w:rsidRPr="003809A9">
        <w:rPr>
          <w:rFonts w:ascii="Times New Roman" w:hAnsi="Times New Roman" w:cs="Times New Roman"/>
          <w:sz w:val="28"/>
          <w:szCs w:val="28"/>
        </w:rPr>
        <w:t>.</w:t>
      </w:r>
    </w:p>
    <w:p w14:paraId="248AA835" w14:textId="71929881" w:rsidR="00D31708" w:rsidRDefault="00D31708" w:rsidP="00D31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708">
        <w:rPr>
          <w:rFonts w:ascii="Times New Roman" w:hAnsi="Times New Roman" w:cs="Times New Roman"/>
          <w:i/>
          <w:iCs/>
          <w:sz w:val="28"/>
          <w:szCs w:val="28"/>
          <w:lang w:val="en-US"/>
        </w:rPr>
        <w:t>Semipart</w:t>
      </w:r>
      <w:r w:rsidRPr="00D31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31708">
        <w:rPr>
          <w:rFonts w:ascii="Times New Roman" w:hAnsi="Times New Roman" w:cs="Times New Roman"/>
          <w:i/>
          <w:iCs/>
          <w:sz w:val="28"/>
          <w:szCs w:val="28"/>
          <w:lang w:val="en-US"/>
        </w:rPr>
        <w:t>Cor</w:t>
      </w:r>
      <w:r w:rsidRPr="00D31708">
        <w:rPr>
          <w:rFonts w:ascii="Times New Roman" w:hAnsi="Times New Roman" w:cs="Times New Roman"/>
          <w:sz w:val="28"/>
          <w:szCs w:val="28"/>
        </w:rPr>
        <w:t xml:space="preserve"> (получастная корреляция) – корреляция предиктора и отклика в предположении, что </w:t>
      </w:r>
      <w:r w:rsidRPr="00D31708">
        <w:rPr>
          <w:rFonts w:ascii="Times New Roman" w:hAnsi="Times New Roman" w:cs="Times New Roman"/>
          <w:b/>
          <w:bCs/>
          <w:sz w:val="28"/>
          <w:szCs w:val="28"/>
        </w:rPr>
        <w:t>контролируется влияние других предикторов на данный предиктор, но не контролируется влияние предикторов на отклик</w:t>
      </w:r>
      <w:r w:rsidRPr="00D31708">
        <w:rPr>
          <w:rFonts w:ascii="Times New Roman" w:hAnsi="Times New Roman" w:cs="Times New Roman"/>
          <w:sz w:val="28"/>
          <w:szCs w:val="28"/>
        </w:rPr>
        <w:t xml:space="preserve">. Если получастная корреляция мала, в то время как </w:t>
      </w:r>
      <w:r w:rsidRPr="00D31708">
        <w:rPr>
          <w:rFonts w:ascii="Times New Roman" w:hAnsi="Times New Roman" w:cs="Times New Roman"/>
          <w:sz w:val="28"/>
          <w:szCs w:val="28"/>
        </w:rPr>
        <w:lastRenderedPageBreak/>
        <w:t xml:space="preserve">частная корреляция относительно велика, то соответствующий предиктор может иметь самостоятельную «часть» в объяснении изменчивости зависимой переменной, т.е. «часть», которая не объясняется другими предикторами. Из таблицы видно, что предикторы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EngineSize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mileage</w:t>
      </w:r>
      <w:r w:rsidRPr="003809A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3809A9"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 w:rsidRPr="00D31708">
        <w:rPr>
          <w:rFonts w:ascii="Times New Roman" w:hAnsi="Times New Roman" w:cs="Times New Roman"/>
          <w:sz w:val="28"/>
          <w:szCs w:val="28"/>
        </w:rPr>
        <w:t xml:space="preserve"> </w:t>
      </w:r>
      <w:r w:rsidRPr="00D31708">
        <w:rPr>
          <w:rFonts w:ascii="Times New Roman" w:hAnsi="Times New Roman" w:cs="Times New Roman"/>
          <w:sz w:val="28"/>
          <w:szCs w:val="28"/>
        </w:rPr>
        <w:t>имеют самостоятельную часть в объяснении изменчивости отклика.</w:t>
      </w:r>
    </w:p>
    <w:p w14:paraId="6F364FA6" w14:textId="02BD33CF" w:rsidR="00821949" w:rsidRPr="00821949" w:rsidRDefault="00821949" w:rsidP="00821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square</w:t>
      </w:r>
      <w:r w:rsidRPr="00821949">
        <w:rPr>
          <w:rFonts w:ascii="Times New Roman" w:hAnsi="Times New Roman" w:cs="Times New Roman"/>
          <w:sz w:val="28"/>
          <w:szCs w:val="28"/>
        </w:rPr>
        <w:t xml:space="preserve"> (коэффициент детерминации) </w:t>
      </w:r>
      <w:r w:rsidRPr="00821949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821949">
        <w:rPr>
          <w:rFonts w:ascii="Times New Roman" w:hAnsi="Times New Roman" w:cs="Times New Roman"/>
          <w:sz w:val="28"/>
          <w:szCs w:val="28"/>
        </w:rPr>
        <w:t>квадрат коэффициента множественной корреляции между данным предиктором и всеми остальными предикторами, входящими в уравнение регрессии. Из таблицы следует, что взаимосвязь между предиктор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821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mileage</w:t>
      </w:r>
      <w:r w:rsidRPr="00821949">
        <w:rPr>
          <w:rFonts w:ascii="Times New Roman" w:hAnsi="Times New Roman" w:cs="Times New Roman"/>
          <w:sz w:val="28"/>
          <w:szCs w:val="28"/>
        </w:rPr>
        <w:t xml:space="preserve"> и двумя другими предикторами значительно  </w:t>
      </w:r>
      <w:r>
        <w:rPr>
          <w:rFonts w:ascii="Times New Roman" w:hAnsi="Times New Roman" w:cs="Times New Roman"/>
          <w:sz w:val="28"/>
          <w:szCs w:val="28"/>
        </w:rPr>
        <w:t xml:space="preserve">больше </w:t>
      </w:r>
      <w:r w:rsidRPr="00821949">
        <w:rPr>
          <w:rFonts w:ascii="Times New Roman" w:hAnsi="Times New Roman" w:cs="Times New Roman"/>
          <w:sz w:val="28"/>
          <w:szCs w:val="28"/>
        </w:rPr>
        <w:t xml:space="preserve">чем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engineSize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 w:rsidRPr="00821949">
        <w:rPr>
          <w:rFonts w:ascii="Times New Roman" w:hAnsi="Times New Roman" w:cs="Times New Roman"/>
          <w:sz w:val="28"/>
          <w:szCs w:val="28"/>
        </w:rPr>
        <w:t xml:space="preserve"> с двумя другими.</w:t>
      </w:r>
    </w:p>
    <w:p w14:paraId="119A8CFE" w14:textId="77777777" w:rsidR="00821949" w:rsidRPr="00821949" w:rsidRDefault="00821949" w:rsidP="00821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949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Toleranse</w:t>
      </w:r>
      <w:r w:rsidRPr="00821949">
        <w:rPr>
          <w:rFonts w:ascii="Times New Roman" w:hAnsi="Times New Roman" w:cs="Times New Roman"/>
          <w:sz w:val="28"/>
          <w:szCs w:val="28"/>
        </w:rPr>
        <w:t xml:space="preserve"> (толерантность) </w:t>
      </w:r>
      <w:r w:rsidRPr="00821949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821949">
        <w:rPr>
          <w:rFonts w:ascii="Times New Roman" w:hAnsi="Times New Roman" w:cs="Times New Roman"/>
          <w:sz w:val="28"/>
          <w:szCs w:val="28"/>
        </w:rPr>
        <w:t xml:space="preserve"> это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 xml:space="preserve"> 1 – </w:t>
      </w: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square</w:t>
      </w:r>
      <w:r w:rsidRPr="008219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1F9F26" w14:textId="77777777" w:rsidR="00821949" w:rsidRPr="00821949" w:rsidRDefault="00821949" w:rsidP="00821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949"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>(4)</w:t>
      </w:r>
      <w:r w:rsidRPr="00821949">
        <w:rPr>
          <w:rFonts w:ascii="Times New Roman" w:hAnsi="Times New Roman" w:cs="Times New Roman"/>
          <w:sz w:val="28"/>
          <w:szCs w:val="28"/>
        </w:rPr>
        <w:t xml:space="preserve">  – значение критерия Стьюдента для проверки гипотезы о значимости частного коэффициента корреляции с указанным (в скобках) числом степеней свободы.</w:t>
      </w:r>
    </w:p>
    <w:p w14:paraId="7DB5DF23" w14:textId="1AD0885A" w:rsidR="00752269" w:rsidRDefault="00821949" w:rsidP="00821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949"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821949">
        <w:rPr>
          <w:rFonts w:ascii="Times New Roman" w:hAnsi="Times New Roman" w:cs="Times New Roman"/>
          <w:i/>
          <w:iCs/>
          <w:sz w:val="28"/>
          <w:szCs w:val="28"/>
          <w:lang w:val="en-US"/>
        </w:rPr>
        <w:t>level</w:t>
      </w:r>
      <w:r w:rsidRPr="00821949">
        <w:rPr>
          <w:rFonts w:ascii="Times New Roman" w:hAnsi="Times New Roman" w:cs="Times New Roman"/>
          <w:sz w:val="28"/>
          <w:szCs w:val="28"/>
        </w:rPr>
        <w:t xml:space="preserve"> (</w:t>
      </w:r>
      <w:r w:rsidRPr="00821949">
        <w:rPr>
          <w:rFonts w:ascii="Times New Roman" w:hAnsi="Times New Roman" w:cs="Times New Roman"/>
          <w:i/>
          <w:iCs/>
          <w:sz w:val="28"/>
          <w:szCs w:val="28"/>
        </w:rPr>
        <w:t>p-уровень</w:t>
      </w:r>
      <w:r w:rsidRPr="00821949">
        <w:rPr>
          <w:rFonts w:ascii="Times New Roman" w:hAnsi="Times New Roman" w:cs="Times New Roman"/>
          <w:sz w:val="28"/>
          <w:szCs w:val="28"/>
        </w:rPr>
        <w:t xml:space="preserve">) </w:t>
      </w:r>
      <w:r w:rsidRPr="00821949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821949">
        <w:rPr>
          <w:rFonts w:ascii="Times New Roman" w:hAnsi="Times New Roman" w:cs="Times New Roman"/>
          <w:sz w:val="28"/>
          <w:szCs w:val="28"/>
        </w:rPr>
        <w:t xml:space="preserve">вероятность отклонения гипотезы о значимости частных коэффициентов корреляции. </w:t>
      </w:r>
    </w:p>
    <w:p w14:paraId="5188F9C4" w14:textId="77777777" w:rsidR="00821949" w:rsidRPr="00752269" w:rsidRDefault="00821949" w:rsidP="00821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F8A94" w14:textId="377A2A88" w:rsidR="001E4A3D" w:rsidRDefault="001E4A3D" w:rsidP="001E4A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6.4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360"/>
        <w:gridCol w:w="643"/>
        <w:gridCol w:w="2360"/>
        <w:gridCol w:w="1527"/>
        <w:gridCol w:w="1264"/>
      </w:tblGrid>
      <w:tr w:rsidR="00821949" w:rsidRPr="00821949" w14:paraId="6C02A024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A704BEB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Effect</w:t>
            </w: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11D4C3D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Analysis of Variance; DV: price (merc in 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821949" w:rsidRPr="00821949" w14:paraId="4C850BE4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BC67911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0"/>
            </w:tblGrid>
            <w:tr w:rsidR="00821949" w:rsidRPr="00821949" w14:paraId="76FBEE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1F61E8" w14:textId="77777777" w:rsidR="00821949" w:rsidRPr="00821949" w:rsidRDefault="00821949" w:rsidP="008219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Sums of</w:t>
                  </w:r>
                  <w:r w:rsidRPr="0082194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Squares</w:t>
                  </w:r>
                </w:p>
              </w:tc>
            </w:tr>
          </w:tbl>
          <w:p w14:paraId="39EF04F5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"/>
            </w:tblGrid>
            <w:tr w:rsidR="00821949" w:rsidRPr="00821949" w14:paraId="43DC7E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19DF569" w14:textId="77777777" w:rsidR="00821949" w:rsidRPr="00821949" w:rsidRDefault="00821949" w:rsidP="008219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7CF89CFD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0"/>
            </w:tblGrid>
            <w:tr w:rsidR="00821949" w:rsidRPr="00821949" w14:paraId="17DBDD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8AB8A0C" w14:textId="77777777" w:rsidR="00821949" w:rsidRPr="00821949" w:rsidRDefault="00821949" w:rsidP="008219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Mean</w:t>
                  </w:r>
                  <w:r w:rsidRPr="0082194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Squares</w:t>
                  </w:r>
                </w:p>
              </w:tc>
            </w:tr>
          </w:tbl>
          <w:p w14:paraId="68C0F9FC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821949" w:rsidRPr="00821949" w14:paraId="0360B56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E43354D" w14:textId="77777777" w:rsidR="00821949" w:rsidRPr="00821949" w:rsidRDefault="00821949" w:rsidP="008219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</w:t>
                  </w:r>
                </w:p>
              </w:tc>
            </w:tr>
          </w:tbl>
          <w:p w14:paraId="301AD4A8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4"/>
            </w:tblGrid>
            <w:tr w:rsidR="00821949" w:rsidRPr="00821949" w14:paraId="5824307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05CEE07" w14:textId="77777777" w:rsidR="00821949" w:rsidRPr="00821949" w:rsidRDefault="00821949" w:rsidP="008219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p-value</w:t>
                  </w:r>
                </w:p>
              </w:tc>
            </w:tr>
          </w:tbl>
          <w:p w14:paraId="7F64790E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821949" w:rsidRPr="00821949" w14:paraId="3F8F980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821949" w:rsidRPr="00821949" w14:paraId="78450A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2602C5" w14:textId="77777777" w:rsidR="00821949" w:rsidRPr="00821949" w:rsidRDefault="00821949" w:rsidP="008219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Regress.</w:t>
                  </w:r>
                </w:p>
              </w:tc>
            </w:tr>
          </w:tbl>
          <w:p w14:paraId="0BAAB673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262395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4,351915E+10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2FE1BE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F43553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1,087979E+10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AEA24B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177,1833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94FBE1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</w:tr>
      <w:tr w:rsidR="00821949" w:rsidRPr="00821949" w14:paraId="46265C0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821949" w:rsidRPr="00821949" w14:paraId="667E3E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C8A568" w14:textId="77777777" w:rsidR="00821949" w:rsidRPr="00821949" w:rsidRDefault="00821949" w:rsidP="008219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Residual</w:t>
                  </w:r>
                </w:p>
              </w:tc>
            </w:tr>
          </w:tbl>
          <w:p w14:paraId="142620CD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C507E8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3,033364E+10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CD01EF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CFFF92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6,140413E+07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8C6466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F4672A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21949" w:rsidRPr="00821949" w14:paraId="45BD2F9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821949" w:rsidRPr="00821949" w14:paraId="00FBAB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A51AA3" w14:textId="77777777" w:rsidR="00821949" w:rsidRPr="00821949" w:rsidRDefault="00821949" w:rsidP="008219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</w:t>
                  </w:r>
                </w:p>
              </w:tc>
            </w:tr>
          </w:tbl>
          <w:p w14:paraId="51EED72A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C150A8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7,385279E+10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401FA3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0A8B8F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988A2C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F98DAF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2754F43" w14:textId="43CD68C8" w:rsidR="008B7B54" w:rsidRDefault="008B7B54">
      <w:pPr>
        <w:rPr>
          <w:rFonts w:ascii="Times New Roman" w:hAnsi="Times New Roman" w:cs="Times New Roman"/>
          <w:sz w:val="28"/>
          <w:szCs w:val="28"/>
        </w:rPr>
      </w:pPr>
    </w:p>
    <w:p w14:paraId="40C899C6" w14:textId="146FFF9C" w:rsidR="00CA43E7" w:rsidRPr="00CA43E7" w:rsidRDefault="00752269" w:rsidP="00CA43E7">
      <w:pPr>
        <w:spacing w:line="360" w:lineRule="auto"/>
        <w:ind w:firstLine="709"/>
        <w:jc w:val="both"/>
        <w:rPr>
          <w:sz w:val="28"/>
          <w:szCs w:val="28"/>
        </w:rPr>
      </w:pPr>
      <w:r w:rsidRPr="00CA43E7">
        <w:rPr>
          <w:rFonts w:ascii="Times New Roman" w:hAnsi="Times New Roman" w:cs="Times New Roman"/>
          <w:sz w:val="28"/>
          <w:szCs w:val="28"/>
        </w:rPr>
        <w:t>Из таблицы 6.5 видно, что статистика Дарбина-Уотсона имеет</w:t>
      </w:r>
      <w:r w:rsidR="00CA43E7">
        <w:rPr>
          <w:rFonts w:ascii="Times New Roman" w:hAnsi="Times New Roman" w:cs="Times New Roman"/>
          <w:sz w:val="28"/>
          <w:szCs w:val="28"/>
        </w:rPr>
        <w:t xml:space="preserve"> небольшое</w:t>
      </w:r>
      <w:r w:rsidRPr="00CA43E7">
        <w:rPr>
          <w:rFonts w:ascii="Times New Roman" w:hAnsi="Times New Roman" w:cs="Times New Roman"/>
          <w:sz w:val="28"/>
          <w:szCs w:val="28"/>
        </w:rPr>
        <w:t xml:space="preserve"> значение 1,</w:t>
      </w:r>
      <w:r w:rsidR="00CA43E7" w:rsidRPr="00CA43E7">
        <w:rPr>
          <w:rFonts w:ascii="Times New Roman" w:hAnsi="Times New Roman" w:cs="Times New Roman"/>
          <w:sz w:val="28"/>
          <w:szCs w:val="28"/>
        </w:rPr>
        <w:t>751850</w:t>
      </w:r>
      <w:r w:rsidRPr="00CA43E7">
        <w:rPr>
          <w:rFonts w:ascii="Times New Roman" w:hAnsi="Times New Roman" w:cs="Times New Roman"/>
          <w:sz w:val="28"/>
          <w:szCs w:val="28"/>
        </w:rPr>
        <w:t xml:space="preserve"> при </w:t>
      </w:r>
      <w:r w:rsidR="00CA43E7">
        <w:rPr>
          <w:rFonts w:ascii="Times New Roman" w:hAnsi="Times New Roman" w:cs="Times New Roman"/>
          <w:sz w:val="28"/>
          <w:szCs w:val="28"/>
        </w:rPr>
        <w:t xml:space="preserve">малой </w:t>
      </w:r>
      <w:r w:rsidRPr="00CA43E7">
        <w:rPr>
          <w:rFonts w:ascii="Times New Roman" w:hAnsi="Times New Roman" w:cs="Times New Roman"/>
          <w:sz w:val="28"/>
          <w:szCs w:val="28"/>
        </w:rPr>
        <w:t>сериальной корреляции 0,</w:t>
      </w:r>
      <w:r w:rsidR="00CA43E7" w:rsidRPr="00CA43E7">
        <w:rPr>
          <w:rFonts w:ascii="Times New Roman" w:hAnsi="Times New Roman" w:cs="Times New Roman"/>
          <w:sz w:val="28"/>
          <w:szCs w:val="28"/>
        </w:rPr>
        <w:t>123479</w:t>
      </w:r>
      <w:r w:rsidRPr="00CA43E7">
        <w:rPr>
          <w:rFonts w:ascii="Times New Roman" w:hAnsi="Times New Roman" w:cs="Times New Roman"/>
          <w:sz w:val="28"/>
          <w:szCs w:val="28"/>
        </w:rPr>
        <w:t xml:space="preserve">. </w:t>
      </w:r>
      <w:r w:rsidR="00CA43E7" w:rsidRPr="00CA43E7">
        <w:rPr>
          <w:rFonts w:ascii="Times New Roman" w:hAnsi="Times New Roman" w:cs="Times New Roman"/>
          <w:sz w:val="28"/>
          <w:szCs w:val="28"/>
        </w:rPr>
        <w:t>Это свидетельствует о некоторой зависимости наблюдений, следовательно, можно говорить о недостаточной устойчивости некоторых значений коэффициентов регрессии, а значит о невысокой адекватности модели изучаемому процессу.</w:t>
      </w:r>
    </w:p>
    <w:p w14:paraId="15DCD9C1" w14:textId="6AC02ACD" w:rsidR="00752269" w:rsidRDefault="00752269" w:rsidP="00752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052BA9" w14:textId="77777777" w:rsidR="00821949" w:rsidRDefault="00821949" w:rsidP="00752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C90775" w14:textId="77777777" w:rsidR="00821949" w:rsidRDefault="00821949" w:rsidP="00752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9CF10" w14:textId="77777777" w:rsidR="00821949" w:rsidRDefault="00821949" w:rsidP="00752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30985" w14:textId="626CB3A8" w:rsidR="00752269" w:rsidRPr="00EB1AF7" w:rsidRDefault="00752269" w:rsidP="0075226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6.5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4304"/>
        <w:gridCol w:w="4113"/>
      </w:tblGrid>
      <w:tr w:rsidR="00821949" w:rsidRPr="00821949" w14:paraId="4779AE52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D83C94B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73CE2BF8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Durbin-Watson d (merc in 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and serial correlation of residuals</w:t>
            </w:r>
          </w:p>
        </w:tc>
      </w:tr>
      <w:tr w:rsidR="00821949" w:rsidRPr="00821949" w14:paraId="61F3DA4B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22168EA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4"/>
            </w:tblGrid>
            <w:tr w:rsidR="00821949" w:rsidRPr="00821949" w14:paraId="256B2A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6C2ACC6" w14:textId="77777777" w:rsidR="00821949" w:rsidRPr="00821949" w:rsidRDefault="00821949" w:rsidP="008219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Durbin-</w:t>
                  </w:r>
                  <w:r w:rsidRPr="0082194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Watson d</w:t>
                  </w:r>
                </w:p>
              </w:tc>
            </w:tr>
          </w:tbl>
          <w:p w14:paraId="1B5CAD30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3"/>
            </w:tblGrid>
            <w:tr w:rsidR="00821949" w:rsidRPr="00821949" w14:paraId="603FE5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D6CC149" w14:textId="77777777" w:rsidR="00821949" w:rsidRPr="00821949" w:rsidRDefault="00821949" w:rsidP="008219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Serial</w:t>
                  </w:r>
                  <w:r w:rsidRPr="0082194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Corr.</w:t>
                  </w:r>
                </w:p>
              </w:tc>
            </w:tr>
          </w:tbl>
          <w:p w14:paraId="0E6208AF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821949" w:rsidRPr="00821949" w14:paraId="0D2AF15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"/>
            </w:tblGrid>
            <w:tr w:rsidR="00821949" w:rsidRPr="00821949" w14:paraId="1F8561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0A5C57" w14:textId="77777777" w:rsidR="00821949" w:rsidRPr="00821949" w:rsidRDefault="00821949" w:rsidP="008219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2194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Estimate</w:t>
                  </w:r>
                </w:p>
              </w:tc>
            </w:tr>
          </w:tbl>
          <w:p w14:paraId="5AF77B0C" w14:textId="77777777" w:rsidR="00821949" w:rsidRPr="00821949" w:rsidRDefault="00821949" w:rsidP="008219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385D24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1,751850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5A097F" w14:textId="77777777" w:rsidR="00821949" w:rsidRPr="00821949" w:rsidRDefault="00821949" w:rsidP="008219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194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0,123479</w:t>
            </w:r>
          </w:p>
        </w:tc>
      </w:tr>
    </w:tbl>
    <w:p w14:paraId="5CF07EE0" w14:textId="77777777" w:rsidR="00A0627D" w:rsidRDefault="00A0627D">
      <w:pPr>
        <w:rPr>
          <w:rFonts w:ascii="Times New Roman" w:hAnsi="Times New Roman" w:cs="Times New Roman"/>
          <w:sz w:val="28"/>
          <w:szCs w:val="28"/>
        </w:rPr>
      </w:pPr>
    </w:p>
    <w:p w14:paraId="36F3BEDC" w14:textId="49D2462F" w:rsidR="00A0627D" w:rsidRPr="00EB1AF7" w:rsidRDefault="00752269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2269">
        <w:rPr>
          <w:rFonts w:ascii="Times New Roman" w:hAnsi="Times New Roman" w:cs="Times New Roman"/>
          <w:sz w:val="28"/>
          <w:szCs w:val="28"/>
        </w:rPr>
        <w:t xml:space="preserve">Для графического сравнения предсказанных программой значений отклика и наблюдаемых значений построены диаграммы рассеяния (Рис </w:t>
      </w:r>
      <w:r w:rsidR="00CA43E7">
        <w:rPr>
          <w:rFonts w:ascii="Times New Roman" w:hAnsi="Times New Roman" w:cs="Times New Roman"/>
          <w:sz w:val="28"/>
          <w:szCs w:val="28"/>
        </w:rPr>
        <w:t>8-12</w:t>
      </w:r>
      <w:r w:rsidRPr="00752269">
        <w:rPr>
          <w:rFonts w:ascii="Times New Roman" w:hAnsi="Times New Roman" w:cs="Times New Roman"/>
          <w:sz w:val="28"/>
          <w:szCs w:val="28"/>
        </w:rPr>
        <w:t xml:space="preserve">) для </w:t>
      </w:r>
      <w:r w:rsidR="00CA43E7">
        <w:rPr>
          <w:rFonts w:ascii="Times New Roman" w:hAnsi="Times New Roman" w:cs="Times New Roman"/>
          <w:sz w:val="28"/>
          <w:szCs w:val="28"/>
        </w:rPr>
        <w:t>цены</w:t>
      </w:r>
      <w:r>
        <w:rPr>
          <w:rFonts w:ascii="Times New Roman" w:hAnsi="Times New Roman" w:cs="Times New Roman"/>
          <w:sz w:val="28"/>
          <w:szCs w:val="28"/>
        </w:rPr>
        <w:t xml:space="preserve"> и предикторов (</w:t>
      </w:r>
      <w:r w:rsidR="00CA43E7" w:rsidRPr="00CA43E7"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EngineSize</w:t>
      </w:r>
      <w:r w:rsidR="00CA43E7" w:rsidRPr="00CA43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CA43E7" w:rsidRPr="00CA43E7"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  <w:r w:rsidR="00CA43E7" w:rsidRPr="00CA43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CA43E7" w:rsidRPr="00CA43E7">
        <w:rPr>
          <w:rFonts w:ascii="Times New Roman" w:hAnsi="Times New Roman" w:cs="Times New Roman"/>
          <w:i/>
          <w:iCs/>
          <w:sz w:val="28"/>
          <w:szCs w:val="28"/>
          <w:lang w:val="en-US"/>
        </w:rPr>
        <w:t>mileage</w:t>
      </w:r>
      <w:r w:rsidR="00CA43E7" w:rsidRPr="00CA43E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CA43E7" w:rsidRPr="00CA43E7">
        <w:rPr>
          <w:rFonts w:ascii="Times New Roman" w:hAnsi="Times New Roman" w:cs="Times New Roman"/>
          <w:i/>
          <w:iCs/>
          <w:sz w:val="28"/>
          <w:szCs w:val="28"/>
          <w:lang w:val="en-US"/>
        </w:rPr>
        <w:t>mpg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52269">
        <w:rPr>
          <w:rFonts w:ascii="Times New Roman" w:hAnsi="Times New Roman" w:cs="Times New Roman"/>
          <w:sz w:val="28"/>
          <w:szCs w:val="28"/>
        </w:rPr>
        <w:t xml:space="preserve">, а также гистограмма остатков (рис </w:t>
      </w:r>
      <w:r w:rsidR="00CA43E7">
        <w:rPr>
          <w:rFonts w:ascii="Times New Roman" w:hAnsi="Times New Roman" w:cs="Times New Roman"/>
          <w:sz w:val="28"/>
          <w:szCs w:val="28"/>
        </w:rPr>
        <w:t>13</w:t>
      </w:r>
      <w:r w:rsidRPr="00752269">
        <w:rPr>
          <w:rFonts w:ascii="Times New Roman" w:hAnsi="Times New Roman" w:cs="Times New Roman"/>
          <w:sz w:val="28"/>
          <w:szCs w:val="28"/>
        </w:rPr>
        <w:t xml:space="preserve">) и график нормальной вероятности остатков (рис </w:t>
      </w:r>
      <w:r w:rsidR="00CA43E7">
        <w:rPr>
          <w:rFonts w:ascii="Times New Roman" w:hAnsi="Times New Roman" w:cs="Times New Roman"/>
          <w:sz w:val="28"/>
          <w:szCs w:val="28"/>
        </w:rPr>
        <w:t>14</w:t>
      </w:r>
      <w:r w:rsidRPr="00752269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269">
        <w:rPr>
          <w:rFonts w:ascii="Times New Roman" w:hAnsi="Times New Roman" w:cs="Times New Roman"/>
          <w:b/>
          <w:bCs/>
          <w:sz w:val="28"/>
          <w:szCs w:val="28"/>
        </w:rPr>
        <w:t>По результатам анализа можно сделать вывод, что модель в целом адекватная, хотя распределение остатков имеет некоторые отклонения от нормального закона</w:t>
      </w:r>
    </w:p>
    <w:p w14:paraId="6685AA60" w14:textId="13906062" w:rsidR="00A0627D" w:rsidRPr="00CA43E7" w:rsidRDefault="00CA43E7" w:rsidP="0075226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4CE58E2" wp14:editId="5E4DE656">
            <wp:extent cx="5670093" cy="4253023"/>
            <wp:effectExtent l="0" t="0" r="6985" b="0"/>
            <wp:docPr id="12289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876" cy="427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5A44" w14:textId="72C87AAB" w:rsidR="00752269" w:rsidRPr="00CA43E7" w:rsidRDefault="00752269" w:rsidP="0075226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Рисунок</w:t>
      </w:r>
      <w:r w:rsidRPr="00CA43E7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  <w:t xml:space="preserve"> 8</w:t>
      </w:r>
    </w:p>
    <w:p w14:paraId="3B68B6CC" w14:textId="77777777" w:rsidR="00752269" w:rsidRPr="00CA43E7" w:rsidRDefault="00752269" w:rsidP="00752269">
      <w:pPr>
        <w:jc w:val="center"/>
        <w:rPr>
          <w:lang w:val="en-US"/>
        </w:rPr>
      </w:pPr>
    </w:p>
    <w:p w14:paraId="2BDC9F9E" w14:textId="026D5D5B" w:rsidR="00752269" w:rsidRDefault="00CA43E7" w:rsidP="00752269">
      <w:pPr>
        <w:jc w:val="center"/>
      </w:pPr>
      <w:r>
        <w:object w:dxaOrig="8975" w:dyaOrig="6742" w14:anchorId="63AA05F6">
          <v:shape id="_x0000_i1052" type="#_x0000_t75" style="width:448.85pt;height:337.55pt" o:ole="">
            <v:imagedata r:id="rId19" o:title=""/>
          </v:shape>
          <o:OLEObject Type="Embed" ProgID="STATISTICA.Graph" ShapeID="_x0000_i1052" DrawAspect="Content" ObjectID="_1834959331" r:id="rId20">
            <o:FieldCodes>\s</o:FieldCodes>
          </o:OLEObject>
        </w:object>
      </w:r>
    </w:p>
    <w:p w14:paraId="5A69B6C3" w14:textId="349B157D" w:rsidR="00752269" w:rsidRPr="00752269" w:rsidRDefault="00752269" w:rsidP="0075226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9</w:t>
      </w:r>
    </w:p>
    <w:p w14:paraId="0D100492" w14:textId="1E989D02" w:rsidR="00752269" w:rsidRDefault="00CA43E7" w:rsidP="00752269">
      <w:pPr>
        <w:jc w:val="center"/>
      </w:pPr>
      <w:r>
        <w:object w:dxaOrig="8340" w:dyaOrig="6252" w14:anchorId="3D10D375">
          <v:shape id="_x0000_i1063" type="#_x0000_t75" style="width:417.05pt;height:312.3pt" o:ole="">
            <v:imagedata r:id="rId21" o:title=""/>
          </v:shape>
          <o:OLEObject Type="Embed" ProgID="STATISTICA.Graph" ShapeID="_x0000_i1063" DrawAspect="Content" ObjectID="_1834959332" r:id="rId22">
            <o:FieldCodes>\s</o:FieldCodes>
          </o:OLEObject>
        </w:object>
      </w:r>
    </w:p>
    <w:p w14:paraId="1C9BCACE" w14:textId="1BF000B4" w:rsidR="00752269" w:rsidRPr="00752269" w:rsidRDefault="00752269" w:rsidP="0075226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10</w:t>
      </w:r>
    </w:p>
    <w:p w14:paraId="7283C991" w14:textId="56281C3A" w:rsidR="00752269" w:rsidRDefault="00CA43E7" w:rsidP="00752269">
      <w:pPr>
        <w:jc w:val="center"/>
      </w:pPr>
      <w:r>
        <w:object w:dxaOrig="8355" w:dyaOrig="6271" w14:anchorId="1EB3027A">
          <v:shape id="_x0000_i1070" type="#_x0000_t75" style="width:417.95pt;height:313.25pt" o:ole="">
            <v:imagedata r:id="rId23" o:title=""/>
          </v:shape>
          <o:OLEObject Type="Embed" ProgID="STATISTICA.Graph" ShapeID="_x0000_i1070" DrawAspect="Content" ObjectID="_1834959333" r:id="rId24">
            <o:FieldCodes>\s</o:FieldCodes>
          </o:OLEObject>
        </w:object>
      </w:r>
    </w:p>
    <w:p w14:paraId="263F1606" w14:textId="040022C0" w:rsidR="00A0627D" w:rsidRPr="00752269" w:rsidRDefault="00752269" w:rsidP="0075226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11</w:t>
      </w:r>
    </w:p>
    <w:p w14:paraId="24F7D7FD" w14:textId="2C7ED167" w:rsidR="005835C2" w:rsidRDefault="00CA43E7" w:rsidP="00752269">
      <w:pPr>
        <w:jc w:val="center"/>
      </w:pPr>
      <w:r>
        <w:object w:dxaOrig="9361" w:dyaOrig="7021" w14:anchorId="507BA82E">
          <v:shape id="_x0000_i1060" type="#_x0000_t75" style="width:468.45pt;height:350.65pt" o:ole="">
            <v:imagedata r:id="rId25" o:title=""/>
          </v:shape>
          <o:OLEObject Type="Embed" ProgID="STATISTICA.Graph" ShapeID="_x0000_i1060" DrawAspect="Content" ObjectID="_1834959334" r:id="rId26">
            <o:FieldCodes>\s</o:FieldCodes>
          </o:OLEObject>
        </w:object>
      </w:r>
    </w:p>
    <w:p w14:paraId="3E7ED0A7" w14:textId="7B817566" w:rsidR="00752269" w:rsidRDefault="00752269" w:rsidP="00752269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12</w:t>
      </w:r>
    </w:p>
    <w:p w14:paraId="689A7B81" w14:textId="77464FB3" w:rsidR="00972D0C" w:rsidRDefault="00972D0C" w:rsidP="00972D0C">
      <w:r>
        <w:object w:dxaOrig="9361" w:dyaOrig="7021" w14:anchorId="5DA5F02B">
          <v:shape id="_x0000_i1071" type="#_x0000_t75" style="width:468.45pt;height:350.65pt" o:ole="">
            <v:imagedata r:id="rId27" o:title=""/>
          </v:shape>
          <o:OLEObject Type="Embed" ProgID="STATISTICA.Graph" ShapeID="_x0000_i1071" DrawAspect="Content" ObjectID="_1834959335" r:id="rId28">
            <o:FieldCodes>\s</o:FieldCodes>
          </o:OLEObject>
        </w:object>
      </w:r>
    </w:p>
    <w:p w14:paraId="7069E487" w14:textId="6453CED6" w:rsidR="00972D0C" w:rsidRDefault="00972D0C" w:rsidP="00972D0C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3</w:t>
      </w:r>
    </w:p>
    <w:p w14:paraId="5E023E3C" w14:textId="77777777" w:rsidR="00972D0C" w:rsidRPr="00972D0C" w:rsidRDefault="00972D0C" w:rsidP="00972D0C"/>
    <w:p w14:paraId="0BFA778B" w14:textId="5BA60BA4" w:rsidR="00752269" w:rsidRPr="00752269" w:rsidRDefault="00752269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269">
        <w:rPr>
          <w:rFonts w:ascii="Times New Roman" w:hAnsi="Times New Roman" w:cs="Times New Roman"/>
          <w:sz w:val="28"/>
          <w:szCs w:val="28"/>
        </w:rPr>
        <w:t xml:space="preserve">Предсказанное значение </w:t>
      </w:r>
      <w:r w:rsidR="00972D0C">
        <w:rPr>
          <w:rFonts w:ascii="Times New Roman" w:hAnsi="Times New Roman" w:cs="Times New Roman"/>
          <w:sz w:val="28"/>
          <w:szCs w:val="28"/>
        </w:rPr>
        <w:t>цены</w:t>
      </w:r>
      <w:r w:rsidRPr="00752269">
        <w:rPr>
          <w:rFonts w:ascii="Times New Roman" w:hAnsi="Times New Roman" w:cs="Times New Roman"/>
          <w:sz w:val="28"/>
          <w:szCs w:val="28"/>
        </w:rPr>
        <w:t xml:space="preserve"> = </w:t>
      </w:r>
      <w:r w:rsidR="00972D0C">
        <w:rPr>
          <w:rFonts w:ascii="Times New Roman" w:hAnsi="Times New Roman" w:cs="Times New Roman"/>
          <w:sz w:val="28"/>
          <w:szCs w:val="28"/>
        </w:rPr>
        <w:t>13795</w:t>
      </w:r>
      <w:r w:rsidRPr="00752269">
        <w:rPr>
          <w:rFonts w:ascii="Times New Roman" w:hAnsi="Times New Roman" w:cs="Times New Roman"/>
          <w:sz w:val="28"/>
          <w:szCs w:val="28"/>
        </w:rPr>
        <w:t> (таблица 7) с 95%-м доверительным интервалом</w:t>
      </w:r>
      <w:r w:rsidR="00972D0C">
        <w:rPr>
          <w:rFonts w:ascii="Times New Roman" w:hAnsi="Times New Roman" w:cs="Times New Roman"/>
          <w:sz w:val="28"/>
          <w:szCs w:val="28"/>
        </w:rPr>
        <w:t xml:space="preserve"> (10535, 17054)</w:t>
      </w:r>
      <w:r w:rsidRPr="00752269">
        <w:rPr>
          <w:rFonts w:ascii="Times New Roman" w:hAnsi="Times New Roman" w:cs="Times New Roman"/>
          <w:sz w:val="28"/>
          <w:szCs w:val="28"/>
        </w:rPr>
        <w:t>.</w:t>
      </w:r>
    </w:p>
    <w:p w14:paraId="436E7FE2" w14:textId="0D1C266A" w:rsidR="005835C2" w:rsidRPr="005835C2" w:rsidRDefault="005835C2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C2">
        <w:rPr>
          <w:rFonts w:ascii="Times New Roman" w:hAnsi="Times New Roman" w:cs="Times New Roman"/>
          <w:sz w:val="28"/>
          <w:szCs w:val="28"/>
        </w:rPr>
        <w:t>Линейная модель имеет вид:</w:t>
      </w:r>
    </w:p>
    <w:p w14:paraId="012CDDB8" w14:textId="23BC854E" w:rsidR="005835C2" w:rsidRPr="00AA7858" w:rsidRDefault="00972D0C" w:rsidP="00EB1AF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858">
        <w:rPr>
          <w:rFonts w:ascii="Times New Roman" w:hAnsi="Times New Roman" w:cs="Times New Roman"/>
          <w:sz w:val="28"/>
          <w:szCs w:val="28"/>
        </w:rPr>
        <w:t>Цена</w:t>
      </w:r>
      <w:r w:rsidR="00752269"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72D0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-3933205</w:t>
      </w:r>
      <w:r w:rsidRPr="00AA78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72D0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-0,14</w:t>
      </w:r>
      <w:r w:rsidRPr="00AA78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752269"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 × </w:t>
      </w:r>
      <w:r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mileage + </w:t>
      </w:r>
      <w:r w:rsidRPr="00972D0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10166,05</w:t>
      </w:r>
      <w:r w:rsidRPr="00AA78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× </w:t>
      </w:r>
      <w:r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engineSize + 1957,2 </w:t>
      </w:r>
      <w:r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× </w:t>
      </w:r>
      <w:r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year – 158,18 </w:t>
      </w:r>
      <w:r w:rsidRPr="00AA7858">
        <w:rPr>
          <w:rFonts w:ascii="Times New Roman" w:hAnsi="Times New Roman" w:cs="Times New Roman"/>
          <w:sz w:val="28"/>
          <w:szCs w:val="28"/>
          <w:lang w:val="en-US"/>
        </w:rPr>
        <w:t xml:space="preserve">× </w:t>
      </w:r>
      <w:r w:rsidRPr="00AA7858">
        <w:rPr>
          <w:rFonts w:ascii="Times New Roman" w:hAnsi="Times New Roman" w:cs="Times New Roman"/>
          <w:sz w:val="28"/>
          <w:szCs w:val="28"/>
          <w:lang w:val="en-US"/>
        </w:rPr>
        <w:t>mpg</w:t>
      </w:r>
    </w:p>
    <w:p w14:paraId="37B54D05" w14:textId="254CA7D7" w:rsidR="00533D52" w:rsidRPr="00972D0C" w:rsidRDefault="00533D52" w:rsidP="00533D5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4470">
        <w:rPr>
          <w:rFonts w:ascii="Times New Roman" w:hAnsi="Times New Roman" w:cs="Times New Roman"/>
          <w:sz w:val="28"/>
          <w:szCs w:val="28"/>
        </w:rPr>
        <w:t>Таблица</w:t>
      </w:r>
      <w:r w:rsidRPr="00972D0C"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659"/>
        <w:gridCol w:w="2659"/>
        <w:gridCol w:w="2692"/>
      </w:tblGrid>
      <w:tr w:rsidR="00972D0C" w:rsidRPr="00972D0C" w14:paraId="4B625C22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0EBD1654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br/>
            </w: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70E51BC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Predicting Values for (merc in </w:t>
            </w: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variable: price</w:t>
            </w:r>
          </w:p>
        </w:tc>
      </w:tr>
      <w:tr w:rsidR="00972D0C" w:rsidRPr="00972D0C" w14:paraId="2EB27BE1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7755F18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9"/>
            </w:tblGrid>
            <w:tr w:rsidR="00972D0C" w:rsidRPr="00972D0C" w14:paraId="4E61A5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CCDCDED" w14:textId="77777777" w:rsidR="00972D0C" w:rsidRPr="00972D0C" w:rsidRDefault="00972D0C" w:rsidP="00972D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b-Weight</w:t>
                  </w:r>
                </w:p>
              </w:tc>
            </w:tr>
          </w:tbl>
          <w:p w14:paraId="13051CFE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9"/>
            </w:tblGrid>
            <w:tr w:rsidR="00972D0C" w:rsidRPr="00972D0C" w14:paraId="214947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6360421" w14:textId="77777777" w:rsidR="00972D0C" w:rsidRPr="00972D0C" w:rsidRDefault="00972D0C" w:rsidP="00972D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133F0CE3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2"/>
            </w:tblGrid>
            <w:tr w:rsidR="00972D0C" w:rsidRPr="00972D0C" w14:paraId="08B81ED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4DE2180" w14:textId="77777777" w:rsidR="00972D0C" w:rsidRPr="00972D0C" w:rsidRDefault="00972D0C" w:rsidP="00972D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b-Weight</w:t>
                  </w:r>
                  <w:r w:rsidRPr="00972D0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* Value</w:t>
                  </w:r>
                </w:p>
              </w:tc>
            </w:tr>
          </w:tbl>
          <w:p w14:paraId="1A830062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72D0C" w:rsidRPr="00972D0C" w14:paraId="62F6E36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180105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473D22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7A387E1A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4AB529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14E0B4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40000,00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FD2811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-5688</w:t>
            </w:r>
          </w:p>
        </w:tc>
      </w:tr>
      <w:tr w:rsidR="00972D0C" w:rsidRPr="00972D0C" w14:paraId="2EF304B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555BA58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7DB37E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37EA84E3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F8C591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10166,05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C021FE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E4F0B5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30498</w:t>
            </w:r>
          </w:p>
        </w:tc>
      </w:tr>
      <w:tr w:rsidR="00972D0C" w:rsidRPr="00972D0C" w14:paraId="1F9828B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4989EB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093D85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4B09A7CF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77823F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1957,22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CC80C2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2008,00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744C1A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3930099</w:t>
            </w:r>
          </w:p>
        </w:tc>
      </w:tr>
      <w:tr w:rsidR="00972D0C" w:rsidRPr="00972D0C" w14:paraId="60C63E4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64A6E9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5E887D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726B9328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F9563A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-158,18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6DA9BE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159A1E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-7909</w:t>
            </w:r>
          </w:p>
        </w:tc>
      </w:tr>
      <w:tr w:rsidR="00972D0C" w:rsidRPr="00972D0C" w14:paraId="60E0EA9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290D1A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50DBCD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Intercept</w:t>
                  </w:r>
                </w:p>
              </w:tc>
            </w:tr>
          </w:tbl>
          <w:p w14:paraId="76BB57A1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1DB6C0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F88F95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A92AEF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-3933205</w:t>
            </w:r>
          </w:p>
        </w:tc>
      </w:tr>
      <w:tr w:rsidR="00972D0C" w:rsidRPr="00972D0C" w14:paraId="0EB5238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4A4A4B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938B0D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</w:t>
                  </w:r>
                </w:p>
              </w:tc>
            </w:tr>
          </w:tbl>
          <w:p w14:paraId="1F3BE53F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D65D27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C09502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214085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13795</w:t>
            </w:r>
          </w:p>
        </w:tc>
      </w:tr>
      <w:tr w:rsidR="00972D0C" w:rsidRPr="00972D0C" w14:paraId="6DA7BD9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213A766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1FE900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-95,0%CL</w:t>
                  </w:r>
                </w:p>
              </w:tc>
            </w:tr>
          </w:tbl>
          <w:p w14:paraId="5ADBFE64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BB210A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EF46E3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7F4C87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10535</w:t>
            </w:r>
          </w:p>
        </w:tc>
      </w:tr>
      <w:tr w:rsidR="00972D0C" w:rsidRPr="00972D0C" w14:paraId="13B042E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972D0C" w:rsidRPr="00972D0C" w14:paraId="597599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2249C9" w14:textId="77777777" w:rsidR="00972D0C" w:rsidRPr="00972D0C" w:rsidRDefault="00972D0C" w:rsidP="00972D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72D0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+95,0%CL</w:t>
                  </w:r>
                </w:p>
              </w:tc>
            </w:tr>
          </w:tbl>
          <w:p w14:paraId="0F97827D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75A9EF" w14:textId="77777777" w:rsidR="00972D0C" w:rsidRPr="00972D0C" w:rsidRDefault="00972D0C" w:rsidP="0097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051C54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1C8893" w14:textId="77777777" w:rsidR="00972D0C" w:rsidRPr="00972D0C" w:rsidRDefault="00972D0C" w:rsidP="00972D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2D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17054</w:t>
            </w:r>
          </w:p>
        </w:tc>
      </w:tr>
    </w:tbl>
    <w:p w14:paraId="08480116" w14:textId="77777777" w:rsidR="005B4470" w:rsidRPr="0099410D" w:rsidRDefault="005B4470" w:rsidP="00AC2117">
      <w:pPr>
        <w:rPr>
          <w:rFonts w:ascii="Times New Roman" w:hAnsi="Times New Roman" w:cs="Times New Roman"/>
          <w:sz w:val="28"/>
          <w:szCs w:val="28"/>
        </w:rPr>
      </w:pPr>
    </w:p>
    <w:sectPr w:rsidR="005B4470" w:rsidRPr="00994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2"/>
  </w:num>
  <w:num w:numId="2" w16cid:durableId="1157958970">
    <w:abstractNumId w:val="5"/>
  </w:num>
  <w:num w:numId="3" w16cid:durableId="1297566304">
    <w:abstractNumId w:val="0"/>
  </w:num>
  <w:num w:numId="4" w16cid:durableId="124349076">
    <w:abstractNumId w:val="4"/>
  </w:num>
  <w:num w:numId="5" w16cid:durableId="1072893074">
    <w:abstractNumId w:val="3"/>
  </w:num>
  <w:num w:numId="6" w16cid:durableId="189445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77CF7"/>
    <w:rsid w:val="000A30E9"/>
    <w:rsid w:val="001172A0"/>
    <w:rsid w:val="00132FBF"/>
    <w:rsid w:val="00142900"/>
    <w:rsid w:val="001B3241"/>
    <w:rsid w:val="001E4A3D"/>
    <w:rsid w:val="001F3DF4"/>
    <w:rsid w:val="00277D26"/>
    <w:rsid w:val="003809A9"/>
    <w:rsid w:val="003B67B6"/>
    <w:rsid w:val="004571C2"/>
    <w:rsid w:val="00477375"/>
    <w:rsid w:val="00533D52"/>
    <w:rsid w:val="005835C2"/>
    <w:rsid w:val="005B4470"/>
    <w:rsid w:val="005E464B"/>
    <w:rsid w:val="0072350B"/>
    <w:rsid w:val="007325FE"/>
    <w:rsid w:val="0074314E"/>
    <w:rsid w:val="00745368"/>
    <w:rsid w:val="00752269"/>
    <w:rsid w:val="00790377"/>
    <w:rsid w:val="00821949"/>
    <w:rsid w:val="00875D49"/>
    <w:rsid w:val="00881505"/>
    <w:rsid w:val="008B7B54"/>
    <w:rsid w:val="00907C81"/>
    <w:rsid w:val="00972D0C"/>
    <w:rsid w:val="0099410D"/>
    <w:rsid w:val="009F6076"/>
    <w:rsid w:val="00A0627D"/>
    <w:rsid w:val="00AA7858"/>
    <w:rsid w:val="00AC2117"/>
    <w:rsid w:val="00AC2AD8"/>
    <w:rsid w:val="00BC46B2"/>
    <w:rsid w:val="00BC4FF0"/>
    <w:rsid w:val="00C04926"/>
    <w:rsid w:val="00CA43E7"/>
    <w:rsid w:val="00D31708"/>
    <w:rsid w:val="00D41EE6"/>
    <w:rsid w:val="00D77D93"/>
    <w:rsid w:val="00D8320D"/>
    <w:rsid w:val="00DC142D"/>
    <w:rsid w:val="00EB1AF7"/>
    <w:rsid w:val="00EE4759"/>
    <w:rsid w:val="00F521C8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D52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9.bin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1.e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3.bin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24</Pages>
  <Words>3668</Words>
  <Characters>20912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20</cp:revision>
  <dcterms:created xsi:type="dcterms:W3CDTF">2026-02-26T02:54:00Z</dcterms:created>
  <dcterms:modified xsi:type="dcterms:W3CDTF">2026-03-13T23:07:00Z</dcterms:modified>
</cp:coreProperties>
</file>