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3D40E605" w:rsidR="005E464B" w:rsidRPr="0023596E" w:rsidRDefault="005E464B" w:rsidP="005E46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23596E">
        <w:rPr>
          <w:rFonts w:ascii="Times New Roman" w:hAnsi="Times New Roman" w:cs="Times New Roman"/>
          <w:sz w:val="28"/>
          <w:szCs w:val="28"/>
        </w:rPr>
        <w:t>4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64D09A6A" w:rsidR="005E464B" w:rsidRPr="00EB648C" w:rsidRDefault="00907C81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Тополян А.В.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09FDD49C" w14:textId="00C5C5B6" w:rsidR="00AC2117" w:rsidRPr="00F521C8" w:rsidRDefault="005E464B" w:rsidP="00BC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6AB09742" w14:textId="5791CA65" w:rsidR="0023596E" w:rsidRDefault="0023596E" w:rsidP="004625F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015CEB7" w14:textId="77777777" w:rsidR="0023596E" w:rsidRPr="0023596E" w:rsidRDefault="0023596E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96E">
        <w:rPr>
          <w:rFonts w:ascii="Times New Roman" w:hAnsi="Times New Roman" w:cs="Times New Roman"/>
          <w:sz w:val="28"/>
          <w:szCs w:val="28"/>
          <w:lang w:val="en-US"/>
        </w:rPr>
        <w:t>Discriminant</w:t>
      </w:r>
      <w:r w:rsidRPr="0023596E">
        <w:rPr>
          <w:rFonts w:ascii="Times New Roman" w:hAnsi="Times New Roman" w:cs="Times New Roman"/>
          <w:sz w:val="28"/>
          <w:szCs w:val="28"/>
        </w:rPr>
        <w:t xml:space="preserve"> </w:t>
      </w:r>
      <w:r w:rsidRPr="0023596E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Pr="0023596E">
        <w:rPr>
          <w:rFonts w:ascii="Times New Roman" w:hAnsi="Times New Roman" w:cs="Times New Roman"/>
          <w:sz w:val="28"/>
          <w:szCs w:val="28"/>
        </w:rPr>
        <w:t xml:space="preserve"> – это обучающая система и очень полезный инструмент для поиска переменных, позволяющих относить наблюдаемые объекты в одну или несколько реально наблюдаемых групп; классификации наблюдений в различные группы.  </w:t>
      </w:r>
    </w:p>
    <w:p w14:paraId="359AF596" w14:textId="1BC45FBC" w:rsidR="0023596E" w:rsidRPr="00181C5B" w:rsidRDefault="0023596E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5FF">
        <w:rPr>
          <w:rFonts w:ascii="Times New Roman" w:hAnsi="Times New Roman" w:cs="Times New Roman"/>
          <w:sz w:val="28"/>
          <w:szCs w:val="28"/>
        </w:rPr>
        <w:t xml:space="preserve">Возможности модуля и  основные принципы работы с ним продемонстрируем на примере анализа </w:t>
      </w:r>
      <w:r w:rsidRPr="004625FF">
        <w:rPr>
          <w:rFonts w:ascii="Times New Roman" w:hAnsi="Times New Roman" w:cs="Times New Roman"/>
          <w:sz w:val="28"/>
          <w:szCs w:val="28"/>
        </w:rPr>
        <w:t>моделей машин Мерседес</w:t>
      </w:r>
      <w:r w:rsidRPr="004625FF">
        <w:rPr>
          <w:rFonts w:ascii="Times New Roman" w:hAnsi="Times New Roman" w:cs="Times New Roman"/>
          <w:sz w:val="28"/>
          <w:szCs w:val="28"/>
        </w:rPr>
        <w:t xml:space="preserve">. Задача состоит в том, чтобы по результатам </w:t>
      </w:r>
      <w:r w:rsidRPr="004625FF">
        <w:rPr>
          <w:rFonts w:ascii="Times New Roman" w:hAnsi="Times New Roman" w:cs="Times New Roman"/>
          <w:sz w:val="28"/>
          <w:szCs w:val="28"/>
        </w:rPr>
        <w:t xml:space="preserve">данных о объеме двигателя, расходе топлива, типа коробки передач, года, цены посмотреть </w:t>
      </w:r>
      <w:r w:rsidR="00181C5B">
        <w:rPr>
          <w:rFonts w:ascii="Times New Roman" w:hAnsi="Times New Roman" w:cs="Times New Roman"/>
          <w:sz w:val="28"/>
          <w:szCs w:val="28"/>
        </w:rPr>
        <w:t>есть ли разделение по</w:t>
      </w:r>
      <w:r w:rsidRPr="004625FF">
        <w:rPr>
          <w:rFonts w:ascii="Times New Roman" w:hAnsi="Times New Roman" w:cs="Times New Roman"/>
          <w:sz w:val="28"/>
          <w:szCs w:val="28"/>
        </w:rPr>
        <w:t xml:space="preserve"> топлив</w:t>
      </w:r>
      <w:r w:rsidR="00181C5B">
        <w:rPr>
          <w:rFonts w:ascii="Times New Roman" w:hAnsi="Times New Roman" w:cs="Times New Roman"/>
          <w:sz w:val="28"/>
          <w:szCs w:val="28"/>
        </w:rPr>
        <w:t>у, которое</w:t>
      </w:r>
      <w:r w:rsidRPr="004625FF">
        <w:rPr>
          <w:rFonts w:ascii="Times New Roman" w:hAnsi="Times New Roman" w:cs="Times New Roman"/>
          <w:sz w:val="28"/>
          <w:szCs w:val="28"/>
        </w:rPr>
        <w:t xml:space="preserve"> использует машина</w:t>
      </w:r>
      <w:r w:rsidR="00181C5B">
        <w:rPr>
          <w:rFonts w:ascii="Times New Roman" w:hAnsi="Times New Roman" w:cs="Times New Roman"/>
          <w:sz w:val="28"/>
          <w:szCs w:val="28"/>
        </w:rPr>
        <w:t>:</w:t>
      </w:r>
      <w:r w:rsidRPr="004625FF">
        <w:rPr>
          <w:rFonts w:ascii="Times New Roman" w:hAnsi="Times New Roman" w:cs="Times New Roman"/>
          <w:sz w:val="28"/>
          <w:szCs w:val="28"/>
        </w:rPr>
        <w:t xml:space="preserve"> </w:t>
      </w:r>
      <w:r w:rsidRPr="004625FF">
        <w:rPr>
          <w:rFonts w:ascii="Times New Roman" w:hAnsi="Times New Roman" w:cs="Times New Roman"/>
          <w:sz w:val="28"/>
          <w:szCs w:val="28"/>
          <w:lang w:val="en-US"/>
        </w:rPr>
        <w:t>Patrol</w:t>
      </w:r>
      <w:r w:rsidRPr="004625FF">
        <w:rPr>
          <w:rFonts w:ascii="Times New Roman" w:hAnsi="Times New Roman" w:cs="Times New Roman"/>
          <w:sz w:val="28"/>
          <w:szCs w:val="28"/>
        </w:rPr>
        <w:t xml:space="preserve">, </w:t>
      </w:r>
      <w:r w:rsidRPr="004625FF"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Pr="004625FF">
        <w:rPr>
          <w:rFonts w:ascii="Times New Roman" w:hAnsi="Times New Roman" w:cs="Times New Roman"/>
          <w:sz w:val="28"/>
          <w:szCs w:val="28"/>
        </w:rPr>
        <w:t xml:space="preserve">, </w:t>
      </w:r>
      <w:r w:rsidRPr="004625FF"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Pr="004625FF">
        <w:rPr>
          <w:rFonts w:ascii="Times New Roman" w:hAnsi="Times New Roman" w:cs="Times New Roman"/>
          <w:sz w:val="28"/>
          <w:szCs w:val="28"/>
        </w:rPr>
        <w:t>.</w:t>
      </w:r>
      <w:r w:rsidR="00181C5B" w:rsidRPr="00181C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9127FA" w14:textId="41793040" w:rsidR="00181C5B" w:rsidRDefault="00181C5B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татистика лямбда Уилкса</w:t>
      </w:r>
    </w:p>
    <w:p w14:paraId="1AD39148" w14:textId="34F10007" w:rsidR="00181C5B" w:rsidRDefault="00181C5B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C5B">
        <w:rPr>
          <w:rFonts w:ascii="Times New Roman" w:hAnsi="Times New Roman" w:cs="Times New Roman"/>
          <w:sz w:val="28"/>
          <w:szCs w:val="28"/>
        </w:rPr>
        <w:t>Статистика лямбда Уилкса (λ) вычисляется как отношение детерминанта матрицы внутригрупповых ковариаций к детерминанту общей ковариационной матрицы.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AA990E" w14:textId="029D5275" w:rsidR="00181C5B" w:rsidRPr="00181C5B" w:rsidRDefault="00181C5B" w:rsidP="00181C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Лямбда уилкса для этих данных составляет </w:t>
      </w:r>
      <w:r w:rsidRPr="00181C5B">
        <w:rPr>
          <w:rFonts w:ascii="Times New Roman" w:hAnsi="Times New Roman" w:cs="Times New Roman"/>
          <w:sz w:val="28"/>
          <w:szCs w:val="28"/>
        </w:rPr>
        <w:t>0,4228874 (</w:t>
      </w:r>
      <w:r>
        <w:rPr>
          <w:rFonts w:ascii="Times New Roman" w:hAnsi="Times New Roman" w:cs="Times New Roman"/>
          <w:sz w:val="28"/>
          <w:szCs w:val="28"/>
        </w:rPr>
        <w:t>рисунок 1). Это свидетельсвтует о не очень хорошей дискриминации.</w:t>
      </w:r>
    </w:p>
    <w:p w14:paraId="33972A48" w14:textId="5D1D4431" w:rsidR="00181C5B" w:rsidRDefault="00181C5B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CDF992" wp14:editId="66EC33D9">
            <wp:extent cx="5047619" cy="3685714"/>
            <wp:effectExtent l="0" t="0" r="635" b="0"/>
            <wp:docPr id="950208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6529" w14:textId="72D08942" w:rsidR="00181C5B" w:rsidRDefault="00181C5B" w:rsidP="00181C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лямбда Уилкса</w:t>
      </w:r>
    </w:p>
    <w:p w14:paraId="03EB6262" w14:textId="2413D281" w:rsidR="00181C5B" w:rsidRDefault="00181C5B" w:rsidP="00181C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6E2DD0" w14:textId="0B244363" w:rsidR="009B7110" w:rsidRDefault="009B7110" w:rsidP="009B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110">
        <w:rPr>
          <w:rFonts w:ascii="Times New Roman" w:hAnsi="Times New Roman" w:cs="Times New Roman"/>
          <w:sz w:val="28"/>
          <w:szCs w:val="28"/>
        </w:rPr>
        <w:lastRenderedPageBreak/>
        <w:t xml:space="preserve">Нажмем кнопку </w:t>
      </w:r>
      <w:r w:rsidRPr="009B7110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</w:t>
      </w:r>
      <w:r w:rsidRPr="009B711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B7110">
        <w:rPr>
          <w:rFonts w:ascii="Times New Roman" w:hAnsi="Times New Roman" w:cs="Times New Roman"/>
          <w:b/>
          <w:bCs/>
          <w:sz w:val="28"/>
          <w:szCs w:val="28"/>
          <w:lang w:val="en-US"/>
        </w:rPr>
        <w:t>Variables</w:t>
      </w:r>
      <w:r w:rsidRPr="009B7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9B7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b/>
          <w:bCs/>
          <w:sz w:val="28"/>
          <w:szCs w:val="28"/>
          <w:lang w:val="en-US"/>
        </w:rPr>
        <w:t>the</w:t>
      </w:r>
      <w:r w:rsidRPr="009B7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</w:t>
      </w:r>
      <w:r w:rsidRPr="009B7110">
        <w:rPr>
          <w:rFonts w:ascii="Times New Roman" w:hAnsi="Times New Roman" w:cs="Times New Roman"/>
          <w:sz w:val="28"/>
          <w:szCs w:val="28"/>
        </w:rPr>
        <w:t xml:space="preserve"> (итоги: переменные, включенные в модель). Появится  итоговая таблица анализа данных (</w:t>
      </w:r>
      <w:r>
        <w:rPr>
          <w:rFonts w:ascii="Times New Roman" w:hAnsi="Times New Roman" w:cs="Times New Roman"/>
          <w:sz w:val="28"/>
          <w:szCs w:val="28"/>
        </w:rPr>
        <w:t>таблица 1</w:t>
      </w:r>
      <w:r w:rsidRPr="009B7110">
        <w:rPr>
          <w:rFonts w:ascii="Times New Roman" w:hAnsi="Times New Roman" w:cs="Times New Roman"/>
          <w:sz w:val="28"/>
          <w:szCs w:val="28"/>
        </w:rPr>
        <w:t>):</w:t>
      </w:r>
    </w:p>
    <w:p w14:paraId="294C09A0" w14:textId="34F42E0A" w:rsidR="009B7110" w:rsidRPr="009B7110" w:rsidRDefault="009B7110" w:rsidP="009B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110">
        <w:rPr>
          <w:rFonts w:ascii="Times New Roman" w:hAnsi="Times New Roman" w:cs="Times New Roman"/>
          <w:sz w:val="28"/>
          <w:szCs w:val="28"/>
        </w:rPr>
        <w:t xml:space="preserve">В первом столбце таблицы приведены значения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Wilks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Lambda</w:t>
      </w:r>
      <w:r w:rsidRPr="009B7110">
        <w:rPr>
          <w:rFonts w:ascii="Times New Roman" w:hAnsi="Times New Roman" w:cs="Times New Roman"/>
          <w:sz w:val="28"/>
          <w:szCs w:val="28"/>
        </w:rPr>
        <w:t xml:space="preserve">, являющиеся результатом исключения соответствующей переменной из модели. Чем больше значение λ, тем более желательно присутствие этой переменной в  процедуре дискриминации. </w:t>
      </w:r>
      <w:r w:rsidRPr="009B7110">
        <w:rPr>
          <w:rFonts w:ascii="Times New Roman" w:hAnsi="Times New Roman" w:cs="Times New Roman"/>
          <w:b/>
          <w:bCs/>
          <w:sz w:val="28"/>
          <w:szCs w:val="28"/>
        </w:rPr>
        <w:t xml:space="preserve">Наиболее желательно присутствие перменно </w:t>
      </w:r>
      <w:r w:rsidRPr="009B7110">
        <w:rPr>
          <w:rFonts w:ascii="Times New Roman" w:hAnsi="Times New Roman" w:cs="Times New Roman"/>
          <w:b/>
          <w:bCs/>
          <w:sz w:val="28"/>
          <w:szCs w:val="28"/>
          <w:lang w:val="en-US"/>
        </w:rPr>
        <w:t>mpg</w:t>
      </w:r>
      <w:r w:rsidRPr="009B711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51A154A" w14:textId="77777777" w:rsidR="009B7110" w:rsidRPr="009B7110" w:rsidRDefault="009B7110" w:rsidP="009B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110">
        <w:rPr>
          <w:rFonts w:ascii="Times New Roman" w:hAnsi="Times New Roman" w:cs="Times New Roman"/>
          <w:sz w:val="28"/>
          <w:szCs w:val="28"/>
        </w:rPr>
        <w:t xml:space="preserve">    Значение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Partial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Lambda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sz w:val="28"/>
          <w:szCs w:val="28"/>
        </w:rPr>
        <w:t xml:space="preserve">(частная лямбда) есть отношение общей лямбда Уилкса к лямбде Уилкса после исключения этой переменной. Частная лямбда характеризует единичный вклад соответствующей переменной в разделительную силу модели. Чем меньше частная лямбда Уилкса, тем больше вклад в общую дискриминацию. </w:t>
      </w:r>
    </w:p>
    <w:p w14:paraId="34AFB3BE" w14:textId="71D2FF93" w:rsidR="009B7110" w:rsidRPr="009B7110" w:rsidRDefault="009B7110" w:rsidP="009B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110">
        <w:rPr>
          <w:rFonts w:ascii="Times New Roman" w:hAnsi="Times New Roman" w:cs="Times New Roman"/>
          <w:sz w:val="28"/>
          <w:szCs w:val="28"/>
        </w:rPr>
        <w:t xml:space="preserve">   Из таблицы видно, что переменная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mpg</w:t>
      </w:r>
      <w:r w:rsidRPr="009B7110">
        <w:rPr>
          <w:rFonts w:ascii="Times New Roman" w:hAnsi="Times New Roman" w:cs="Times New Roman"/>
          <w:sz w:val="28"/>
          <w:szCs w:val="28"/>
        </w:rPr>
        <w:t xml:space="preserve"> дает вклад больше всех, а переменная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  <w:r w:rsidRPr="009B7110">
        <w:rPr>
          <w:rFonts w:ascii="Times New Roman" w:hAnsi="Times New Roman" w:cs="Times New Roman"/>
          <w:sz w:val="28"/>
          <w:szCs w:val="28"/>
        </w:rPr>
        <w:t xml:space="preserve"> вносит в общую дискриминацию вклад меньше всех</w:t>
      </w:r>
      <w:r w:rsidRPr="009B7110">
        <w:rPr>
          <w:rFonts w:ascii="Times New Roman" w:hAnsi="Times New Roman" w:cs="Times New Roman"/>
          <w:sz w:val="28"/>
          <w:szCs w:val="28"/>
        </w:rPr>
        <w:t>.</w:t>
      </w:r>
      <w:r w:rsidRPr="009B71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8F3D2A" w14:textId="77777777" w:rsidR="009B7110" w:rsidRPr="009B7110" w:rsidRDefault="009B7110" w:rsidP="009B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11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remove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sz w:val="28"/>
          <w:szCs w:val="28"/>
        </w:rPr>
        <w:t>(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>-исключить</w:t>
      </w:r>
      <w:r w:rsidRPr="009B7110">
        <w:rPr>
          <w:rFonts w:ascii="Times New Roman" w:hAnsi="Times New Roman" w:cs="Times New Roman"/>
          <w:sz w:val="28"/>
          <w:szCs w:val="28"/>
        </w:rPr>
        <w:t xml:space="preserve">) – это значения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>-критерия</w:t>
      </w:r>
      <w:r w:rsidRPr="009B7110">
        <w:rPr>
          <w:rFonts w:ascii="Times New Roman" w:hAnsi="Times New Roman" w:cs="Times New Roman"/>
          <w:sz w:val="28"/>
          <w:szCs w:val="28"/>
        </w:rPr>
        <w:t xml:space="preserve">, связанные с соответствующей частной лямбда Уилкса. Значения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level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sz w:val="28"/>
          <w:szCs w:val="28"/>
        </w:rPr>
        <w:t xml:space="preserve">– это уровни значимости критериев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remove</w:t>
      </w:r>
      <w:r w:rsidRPr="009B7110">
        <w:rPr>
          <w:rFonts w:ascii="Times New Roman" w:hAnsi="Times New Roman" w:cs="Times New Roman"/>
          <w:sz w:val="28"/>
          <w:szCs w:val="28"/>
        </w:rPr>
        <w:t>.</w:t>
      </w:r>
    </w:p>
    <w:p w14:paraId="5DA7E8D0" w14:textId="46A38E5B" w:rsidR="009B7110" w:rsidRPr="009B7110" w:rsidRDefault="009B7110" w:rsidP="009B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7110">
        <w:rPr>
          <w:rFonts w:ascii="Times New Roman" w:hAnsi="Times New Roman" w:cs="Times New Roman"/>
          <w:sz w:val="28"/>
          <w:szCs w:val="28"/>
        </w:rPr>
        <w:t xml:space="preserve">    Толерантность (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Toler</w:t>
      </w:r>
      <w:r w:rsidRPr="009B7110">
        <w:rPr>
          <w:rFonts w:ascii="Times New Roman" w:hAnsi="Times New Roman" w:cs="Times New Roman"/>
          <w:sz w:val="28"/>
          <w:szCs w:val="28"/>
        </w:rPr>
        <w:t xml:space="preserve">) определяется как 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>1-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B7110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2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B7110">
        <w:rPr>
          <w:rFonts w:ascii="Times New Roman" w:hAnsi="Times New Roman" w:cs="Times New Roman"/>
          <w:sz w:val="28"/>
          <w:szCs w:val="28"/>
        </w:rPr>
        <w:t xml:space="preserve">где </w:t>
      </w:r>
      <w:r w:rsidRPr="009B711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B7110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2</w:t>
      </w:r>
      <w:r w:rsidRPr="009B711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7110">
        <w:rPr>
          <w:rFonts w:ascii="Times New Roman" w:hAnsi="Times New Roman" w:cs="Times New Roman"/>
          <w:sz w:val="28"/>
          <w:szCs w:val="28"/>
        </w:rPr>
        <w:t xml:space="preserve">– это коэффициент множественной корреляции данной переменной со всеми другими переменными в модели. Как уже отмечалось, толерантность является мерой избыточности переменной в модели. Чем меньше значение толерантности, тем избыточнее переменная в модели. </w:t>
      </w:r>
    </w:p>
    <w:p w14:paraId="5FB98966" w14:textId="31DF46B2" w:rsidR="00181C5B" w:rsidRPr="00181C5B" w:rsidRDefault="00181C5B" w:rsidP="00181C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лямбды уилкса 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449"/>
        <w:gridCol w:w="1448"/>
        <w:gridCol w:w="1532"/>
        <w:gridCol w:w="1448"/>
        <w:gridCol w:w="1448"/>
        <w:gridCol w:w="1448"/>
      </w:tblGrid>
      <w:tr w:rsidR="009B7110" w:rsidRPr="009B7110" w14:paraId="4B35547F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331D92C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9B71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N=499</w:t>
            </w:r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6A654C84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Discriminant Function Analysis Summary (merc in </w:t>
            </w:r>
            <w:r w:rsidRPr="009B71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9B71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B71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9B71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.stw) No. of vars in model: 5; Grouping: fuelType (3 grps) Wilks' Lambda: ,42289 approx. </w:t>
            </w:r>
            <w:r w:rsidRPr="009B71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 (10,984)=52,915 p&lt;0,0000</w:t>
            </w:r>
          </w:p>
        </w:tc>
      </w:tr>
      <w:tr w:rsidR="009B7110" w:rsidRPr="009B7110" w14:paraId="46E9B8F7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7F75F3B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9"/>
            </w:tblGrid>
            <w:tr w:rsidR="009B7110" w:rsidRPr="009B7110" w14:paraId="4021F60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0D4522" w14:textId="77777777" w:rsidR="009B7110" w:rsidRPr="009B7110" w:rsidRDefault="009B7110" w:rsidP="009B71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Wilks'</w:t>
                  </w:r>
                  <w:r w:rsidRPr="009B711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Lambda</w:t>
                  </w:r>
                </w:p>
              </w:tc>
            </w:tr>
          </w:tbl>
          <w:p w14:paraId="71E7573B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9B7110" w:rsidRPr="009B7110" w14:paraId="52416F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30A6E97" w14:textId="77777777" w:rsidR="009B7110" w:rsidRPr="009B7110" w:rsidRDefault="009B7110" w:rsidP="009B71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Partial</w:t>
                  </w:r>
                  <w:r w:rsidRPr="009B711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Lambda</w:t>
                  </w:r>
                </w:p>
              </w:tc>
            </w:tr>
          </w:tbl>
          <w:p w14:paraId="33706FA1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2"/>
            </w:tblGrid>
            <w:tr w:rsidR="009B7110" w:rsidRPr="009B7110" w14:paraId="2B3A5D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B774FB9" w14:textId="77777777" w:rsidR="009B7110" w:rsidRPr="009B7110" w:rsidRDefault="009B7110" w:rsidP="009B71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F-remove</w:t>
                  </w:r>
                  <w:r w:rsidRPr="009B711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(2,492)</w:t>
                  </w:r>
                </w:p>
              </w:tc>
            </w:tr>
          </w:tbl>
          <w:p w14:paraId="7910847A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9B7110" w:rsidRPr="009B7110" w14:paraId="51FEFC0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9B72479" w14:textId="77777777" w:rsidR="009B7110" w:rsidRPr="009B7110" w:rsidRDefault="009B7110" w:rsidP="009B71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p-value</w:t>
                  </w:r>
                </w:p>
              </w:tc>
            </w:tr>
          </w:tbl>
          <w:p w14:paraId="3E16F8EC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9B7110" w:rsidRPr="009B7110" w14:paraId="62F135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2585CEA" w14:textId="77777777" w:rsidR="009B7110" w:rsidRPr="009B7110" w:rsidRDefault="009B7110" w:rsidP="009B71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Toler.</w:t>
                  </w:r>
                </w:p>
              </w:tc>
            </w:tr>
          </w:tbl>
          <w:p w14:paraId="5A8D2ED4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9B7110" w:rsidRPr="009B7110" w14:paraId="42272A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54A6590" w14:textId="77777777" w:rsidR="009B7110" w:rsidRPr="009B7110" w:rsidRDefault="009B7110" w:rsidP="009B71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1-Toler.</w:t>
                  </w:r>
                  <w:r w:rsidRPr="009B711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(R-Sqr.)</w:t>
                  </w:r>
                </w:p>
              </w:tc>
            </w:tr>
          </w:tbl>
          <w:p w14:paraId="73921983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B7110" w:rsidRPr="009B7110" w14:paraId="615B0A4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"/>
            </w:tblGrid>
            <w:tr w:rsidR="009B7110" w:rsidRPr="009B7110" w14:paraId="65B7F0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69B7AC" w14:textId="77777777" w:rsidR="009B7110" w:rsidRPr="009B7110" w:rsidRDefault="009B7110" w:rsidP="009B711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5C827B72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C69D22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0,440933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86D73A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0,959073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FB968D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10,4976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CB67D4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0,000034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5B0A3B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0,404427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A44795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0,595573</w:t>
            </w:r>
          </w:p>
        </w:tc>
      </w:tr>
      <w:tr w:rsidR="009B7110" w:rsidRPr="009B7110" w14:paraId="1FDC210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"/>
            </w:tblGrid>
            <w:tr w:rsidR="009B7110" w:rsidRPr="009B7110" w14:paraId="0AA2AC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A615E3" w14:textId="77777777" w:rsidR="009B7110" w:rsidRPr="009B7110" w:rsidRDefault="009B7110" w:rsidP="009B711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1DBA3749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E7AF68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0,431753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40F1FC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0,979467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903C25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5,1571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602AFC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0,006074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5DF3B0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0,330152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5AA797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0,669848</w:t>
            </w:r>
          </w:p>
        </w:tc>
      </w:tr>
      <w:tr w:rsidR="009B7110" w:rsidRPr="009B7110" w14:paraId="06F7287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"/>
            </w:tblGrid>
            <w:tr w:rsidR="009B7110" w:rsidRPr="009B7110" w14:paraId="4642EA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ECB75A" w14:textId="77777777" w:rsidR="009B7110" w:rsidRPr="009B7110" w:rsidRDefault="009B7110" w:rsidP="009B711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10279B82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858A24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0,440224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115E98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0,960619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66CD0D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10,0848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D551C7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0,000051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AF01E7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0,379710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E8E71D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0,620290</w:t>
            </w:r>
          </w:p>
        </w:tc>
      </w:tr>
      <w:tr w:rsidR="009B7110" w:rsidRPr="009B7110" w14:paraId="141DEB1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"/>
            </w:tblGrid>
            <w:tr w:rsidR="009B7110" w:rsidRPr="009B7110" w14:paraId="49DFB51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D82A68" w14:textId="77777777" w:rsidR="009B7110" w:rsidRPr="009B7110" w:rsidRDefault="009B7110" w:rsidP="009B711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26322C7D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E16CAF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0,473811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135508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0,892523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B1FDA2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29,6231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5BEEB8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E1CB88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0,466455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49ED36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0,533545</w:t>
            </w:r>
          </w:p>
        </w:tc>
      </w:tr>
      <w:tr w:rsidR="009B7110" w:rsidRPr="009B7110" w14:paraId="504FF64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"/>
            </w:tblGrid>
            <w:tr w:rsidR="009B7110" w:rsidRPr="009B7110" w14:paraId="682ED3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CF925D" w14:textId="77777777" w:rsidR="009B7110" w:rsidRPr="009B7110" w:rsidRDefault="009B7110" w:rsidP="009B711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B711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mpg</w:t>
                  </w:r>
                </w:p>
              </w:tc>
            </w:tr>
          </w:tbl>
          <w:p w14:paraId="677692ED" w14:textId="77777777" w:rsidR="009B7110" w:rsidRPr="009B7110" w:rsidRDefault="009B7110" w:rsidP="009B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EF6B9C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0,914007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000D85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0,462674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139CF4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285,6915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791D39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62F2B7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0,658978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063C9B" w14:textId="77777777" w:rsidR="009B7110" w:rsidRPr="009B7110" w:rsidRDefault="009B7110" w:rsidP="009B71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711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0,341023</w:t>
            </w:r>
          </w:p>
        </w:tc>
      </w:tr>
    </w:tbl>
    <w:p w14:paraId="0A4A1C56" w14:textId="77777777" w:rsidR="0027169C" w:rsidRDefault="0027169C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26973D" w14:textId="566E4AA3" w:rsidR="0027169C" w:rsidRDefault="0027169C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69C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27169C">
        <w:rPr>
          <w:rFonts w:ascii="Times New Roman" w:hAnsi="Times New Roman" w:cs="Times New Roman"/>
          <w:b/>
          <w:bCs/>
          <w:sz w:val="28"/>
          <w:szCs w:val="28"/>
          <w:lang w:val="en-US"/>
        </w:rPr>
        <w:t>Distances</w:t>
      </w:r>
      <w:r w:rsidRPr="002716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169C">
        <w:rPr>
          <w:rFonts w:ascii="Times New Roman" w:hAnsi="Times New Roman" w:cs="Times New Roman"/>
          <w:b/>
          <w:bCs/>
          <w:sz w:val="28"/>
          <w:szCs w:val="28"/>
          <w:lang w:val="en-US"/>
        </w:rPr>
        <w:t>between</w:t>
      </w:r>
      <w:r w:rsidRPr="002716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169C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groups</w:t>
      </w:r>
      <w:r w:rsidRPr="0027169C">
        <w:rPr>
          <w:rFonts w:ascii="Times New Roman" w:hAnsi="Times New Roman" w:cs="Times New Roman"/>
          <w:sz w:val="28"/>
          <w:szCs w:val="28"/>
        </w:rPr>
        <w:t xml:space="preserve"> (расстояние между группами) предназначена для вывода таблицы с расстояниями между группами. По данным таблицы</w:t>
      </w:r>
      <w:r>
        <w:rPr>
          <w:rFonts w:ascii="Times New Roman" w:hAnsi="Times New Roman" w:cs="Times New Roman"/>
          <w:sz w:val="28"/>
          <w:szCs w:val="28"/>
        </w:rPr>
        <w:t xml:space="preserve"> 2 </w:t>
      </w:r>
      <w:r w:rsidRPr="0027169C">
        <w:rPr>
          <w:rFonts w:ascii="Times New Roman" w:hAnsi="Times New Roman" w:cs="Times New Roman"/>
          <w:sz w:val="28"/>
          <w:szCs w:val="28"/>
        </w:rPr>
        <w:t xml:space="preserve">можно судить о качестве дискриминации наблюдений и о степени различия (неоднородности) групп. </w:t>
      </w:r>
    </w:p>
    <w:p w14:paraId="70B605F1" w14:textId="449A1FCA" w:rsidR="0027169C" w:rsidRDefault="0027169C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расстояние между группами 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751"/>
        <w:gridCol w:w="2751"/>
        <w:gridCol w:w="2751"/>
      </w:tblGrid>
      <w:tr w:rsidR="0027169C" w:rsidRPr="0027169C" w14:paraId="4747183A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0BDC3CF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fuelType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B0DB0DF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Squared Mahalanobis Distances (merc in </w:t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27169C" w:rsidRPr="0027169C" w14:paraId="453B9D15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D795246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1"/>
            </w:tblGrid>
            <w:tr w:rsidR="0027169C" w:rsidRPr="0027169C" w14:paraId="37A9E6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255FBCF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0BF8CBB9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1"/>
            </w:tblGrid>
            <w:tr w:rsidR="0027169C" w:rsidRPr="0027169C" w14:paraId="04760E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2AC3B91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4023BD19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1"/>
            </w:tblGrid>
            <w:tr w:rsidR="0027169C" w:rsidRPr="0027169C" w14:paraId="2709BB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61A3901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3B76522F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7169C" w:rsidRPr="0027169C" w14:paraId="193CF8E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6"/>
            </w:tblGrid>
            <w:tr w:rsidR="0027169C" w:rsidRPr="0027169C" w14:paraId="4EF3329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05F776" w14:textId="77777777" w:rsidR="0027169C" w:rsidRPr="0027169C" w:rsidRDefault="0027169C" w:rsidP="002716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62E9E5E9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2607EB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0A87E8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54,14098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0C9856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3,50943</w:t>
            </w:r>
          </w:p>
        </w:tc>
      </w:tr>
      <w:tr w:rsidR="0027169C" w:rsidRPr="0027169C" w14:paraId="1731363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6"/>
            </w:tblGrid>
            <w:tr w:rsidR="0027169C" w:rsidRPr="0027169C" w14:paraId="635393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2591B4" w14:textId="77777777" w:rsidR="0027169C" w:rsidRPr="0027169C" w:rsidRDefault="0027169C" w:rsidP="002716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1859675B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DEBFA9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54,14098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6B99AC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F34F2D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31,35024</w:t>
            </w:r>
          </w:p>
        </w:tc>
      </w:tr>
      <w:tr w:rsidR="0027169C" w:rsidRPr="0027169C" w14:paraId="260A05E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6"/>
            </w:tblGrid>
            <w:tr w:rsidR="0027169C" w:rsidRPr="0027169C" w14:paraId="5BD734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F96652" w14:textId="77777777" w:rsidR="0027169C" w:rsidRPr="0027169C" w:rsidRDefault="0027169C" w:rsidP="002716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69F97AC3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E77192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3,50943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FCA2A4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31,35024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F834B0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</w:t>
            </w:r>
          </w:p>
        </w:tc>
      </w:tr>
    </w:tbl>
    <w:p w14:paraId="264D813E" w14:textId="77777777" w:rsidR="0027169C" w:rsidRDefault="0027169C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E50C94" w14:textId="45E3B117" w:rsidR="0027169C" w:rsidRPr="0027169C" w:rsidRDefault="0027169C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p-values 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64"/>
        <w:gridCol w:w="2696"/>
        <w:gridCol w:w="2604"/>
      </w:tblGrid>
      <w:tr w:rsidR="0027169C" w:rsidRPr="0027169C" w14:paraId="6FA38B43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2C9062B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fuelType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4FE6CDF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p-values (merc in критерий стьюдента.stw)</w:t>
            </w:r>
          </w:p>
        </w:tc>
      </w:tr>
      <w:tr w:rsidR="0027169C" w:rsidRPr="0027169C" w14:paraId="6EDE074F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0228AE3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4"/>
            </w:tblGrid>
            <w:tr w:rsidR="0027169C" w:rsidRPr="0027169C" w14:paraId="77297BF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83728E9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0D8670CE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6"/>
            </w:tblGrid>
            <w:tr w:rsidR="0027169C" w:rsidRPr="0027169C" w14:paraId="6138845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9A244DB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5039BDF8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4"/>
            </w:tblGrid>
            <w:tr w:rsidR="0027169C" w:rsidRPr="0027169C" w14:paraId="09D73C8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239AE0E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213AFBE3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7169C" w:rsidRPr="0027169C" w14:paraId="3928D2C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5"/>
            </w:tblGrid>
            <w:tr w:rsidR="0027169C" w:rsidRPr="0027169C" w14:paraId="4F307E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CB455A" w14:textId="77777777" w:rsidR="0027169C" w:rsidRPr="0027169C" w:rsidRDefault="0027169C" w:rsidP="002716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125F1DA6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0113A3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5B461B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9D573F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</w:tr>
      <w:tr w:rsidR="0027169C" w:rsidRPr="0027169C" w14:paraId="24FDD65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5"/>
            </w:tblGrid>
            <w:tr w:rsidR="0027169C" w:rsidRPr="0027169C" w14:paraId="74BA979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2AA2F6" w14:textId="77777777" w:rsidR="0027169C" w:rsidRPr="0027169C" w:rsidRDefault="0027169C" w:rsidP="002716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3555C4EF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70D945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4BFABE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DF1A39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</w:tr>
      <w:tr w:rsidR="0027169C" w:rsidRPr="0027169C" w14:paraId="08C8F42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5"/>
            </w:tblGrid>
            <w:tr w:rsidR="0027169C" w:rsidRPr="0027169C" w14:paraId="4C281F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13EAEC" w14:textId="77777777" w:rsidR="0027169C" w:rsidRPr="0027169C" w:rsidRDefault="0027169C" w:rsidP="002716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3A3EDBBA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8044E4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DF9BE6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6C7B75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DE3CB08" w14:textId="77777777" w:rsidR="0027169C" w:rsidRDefault="0027169C" w:rsidP="00271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C04DDF" w14:textId="5881F092" w:rsidR="0027169C" w:rsidRDefault="0027169C" w:rsidP="00271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9C">
        <w:rPr>
          <w:rFonts w:ascii="Times New Roman" w:hAnsi="Times New Roman" w:cs="Times New Roman"/>
          <w:sz w:val="28"/>
          <w:szCs w:val="28"/>
        </w:rPr>
        <w:t xml:space="preserve">Из первой таблицы следует, что наибольшее расстояние между </w:t>
      </w:r>
      <w:r>
        <w:rPr>
          <w:rFonts w:ascii="Times New Roman" w:hAnsi="Times New Roman" w:cs="Times New Roman"/>
          <w:sz w:val="28"/>
          <w:szCs w:val="28"/>
        </w:rPr>
        <w:t>топливами</w:t>
      </w:r>
      <w:r w:rsidRPr="0027169C">
        <w:rPr>
          <w:rFonts w:ascii="Times New Roman" w:hAnsi="Times New Roman" w:cs="Times New Roman"/>
          <w:sz w:val="28"/>
          <w:szCs w:val="28"/>
        </w:rPr>
        <w:t xml:space="preserve"> </w:t>
      </w:r>
      <w:r w:rsidRPr="00271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Petrol</w:t>
      </w:r>
      <w:r w:rsidRPr="0027169C">
        <w:rPr>
          <w:rFonts w:ascii="Times New Roman" w:hAnsi="Times New Roman" w:cs="Times New Roman"/>
          <w:sz w:val="28"/>
          <w:szCs w:val="28"/>
        </w:rPr>
        <w:t xml:space="preserve"> </w:t>
      </w:r>
      <w:r w:rsidRPr="0027169C">
        <w:rPr>
          <w:rFonts w:ascii="Times New Roman" w:hAnsi="Times New Roman" w:cs="Times New Roman"/>
          <w:sz w:val="28"/>
          <w:szCs w:val="28"/>
        </w:rPr>
        <w:t xml:space="preserve">и </w:t>
      </w:r>
      <w:r w:rsidRPr="00271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Hybrid</w:t>
      </w:r>
      <w:r w:rsidRPr="0027169C">
        <w:rPr>
          <w:rFonts w:ascii="Times New Roman" w:hAnsi="Times New Roman" w:cs="Times New Roman"/>
          <w:sz w:val="28"/>
          <w:szCs w:val="28"/>
        </w:rPr>
        <w:t xml:space="preserve"> </w:t>
      </w:r>
      <w:r w:rsidRPr="0027169C">
        <w:rPr>
          <w:rFonts w:ascii="Times New Roman" w:hAnsi="Times New Roman" w:cs="Times New Roman"/>
          <w:sz w:val="28"/>
          <w:szCs w:val="28"/>
        </w:rPr>
        <w:t>(</w:t>
      </w:r>
      <w:r w:rsidRPr="00271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54,14098</w:t>
      </w:r>
      <w:r w:rsidRPr="0027169C">
        <w:rPr>
          <w:rFonts w:ascii="Times New Roman" w:hAnsi="Times New Roman" w:cs="Times New Roman"/>
          <w:sz w:val="28"/>
          <w:szCs w:val="28"/>
        </w:rPr>
        <w:t xml:space="preserve">), наименьшее между </w:t>
      </w:r>
      <w:r w:rsidRPr="00271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Diesel</w:t>
      </w:r>
      <w:r w:rsidRPr="0027169C">
        <w:rPr>
          <w:rFonts w:ascii="Times New Roman" w:hAnsi="Times New Roman" w:cs="Times New Roman"/>
          <w:sz w:val="28"/>
          <w:szCs w:val="28"/>
        </w:rPr>
        <w:t xml:space="preserve"> </w:t>
      </w:r>
      <w:r w:rsidRPr="0027169C">
        <w:rPr>
          <w:rFonts w:ascii="Times New Roman" w:hAnsi="Times New Roman" w:cs="Times New Roman"/>
          <w:sz w:val="28"/>
          <w:szCs w:val="28"/>
        </w:rPr>
        <w:t xml:space="preserve">и </w:t>
      </w:r>
      <w:r w:rsidRPr="00271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Petrol</w:t>
      </w:r>
      <w:r w:rsidRPr="0027169C">
        <w:rPr>
          <w:rFonts w:ascii="Times New Roman" w:hAnsi="Times New Roman" w:cs="Times New Roman"/>
          <w:sz w:val="28"/>
          <w:szCs w:val="28"/>
        </w:rPr>
        <w:t xml:space="preserve"> </w:t>
      </w:r>
      <w:r w:rsidRPr="0027169C">
        <w:rPr>
          <w:rFonts w:ascii="Times New Roman" w:hAnsi="Times New Roman" w:cs="Times New Roman"/>
          <w:sz w:val="28"/>
          <w:szCs w:val="28"/>
        </w:rPr>
        <w:t>(</w:t>
      </w:r>
      <w:r w:rsidRPr="00271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3,50943</w:t>
      </w:r>
      <w:r w:rsidRPr="0027169C">
        <w:rPr>
          <w:rFonts w:ascii="Times New Roman" w:hAnsi="Times New Roman" w:cs="Times New Roman"/>
          <w:sz w:val="28"/>
          <w:szCs w:val="28"/>
        </w:rPr>
        <w:t>). Из второй таблицы следует, что все расстояния статистически значимо отличаются от 0.</w:t>
      </w:r>
    </w:p>
    <w:p w14:paraId="1B52A344" w14:textId="139CDB17" w:rsidR="0027169C" w:rsidRDefault="0027169C" w:rsidP="00271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9C">
        <w:rPr>
          <w:rFonts w:ascii="Times New Roman" w:hAnsi="Times New Roman" w:cs="Times New Roman"/>
          <w:sz w:val="28"/>
          <w:szCs w:val="28"/>
        </w:rPr>
        <w:t xml:space="preserve">  Для получения дальнейших результатов о природе дискриминации </w:t>
      </w:r>
      <w:r>
        <w:rPr>
          <w:rFonts w:ascii="Times New Roman" w:hAnsi="Times New Roman" w:cs="Times New Roman"/>
          <w:sz w:val="28"/>
          <w:szCs w:val="28"/>
        </w:rPr>
        <w:t>проведем</w:t>
      </w:r>
      <w:r w:rsidRPr="0027169C">
        <w:rPr>
          <w:rFonts w:ascii="Times New Roman" w:hAnsi="Times New Roman" w:cs="Times New Roman"/>
          <w:sz w:val="28"/>
          <w:szCs w:val="28"/>
        </w:rPr>
        <w:t xml:space="preserve"> канонический анализ, посредством построения  дискриминантных функций.</w:t>
      </w:r>
    </w:p>
    <w:p w14:paraId="6E3402FD" w14:textId="28123C23" w:rsidR="0027169C" w:rsidRDefault="0027169C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583"/>
        <w:gridCol w:w="1582"/>
        <w:gridCol w:w="1582"/>
        <w:gridCol w:w="1582"/>
        <w:gridCol w:w="463"/>
        <w:gridCol w:w="1582"/>
      </w:tblGrid>
      <w:tr w:rsidR="0027169C" w:rsidRPr="0027169C" w14:paraId="3B6872CF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50AE9CC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Roots</w:t>
            </w:r>
            <w:r w:rsidRPr="0027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Removed</w:t>
            </w:r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EB83224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Chi-Square Tests with Successive Roots Removed (merc in </w:t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27169C" w:rsidRPr="0027169C" w14:paraId="10F7EAB4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1093FF9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3"/>
            </w:tblGrid>
            <w:tr w:rsidR="0027169C" w:rsidRPr="0027169C" w14:paraId="42393A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AE805F4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Eigen-</w:t>
                  </w:r>
                  <w:r w:rsidRPr="0027169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28979043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2"/>
            </w:tblGrid>
            <w:tr w:rsidR="0027169C" w:rsidRPr="0027169C" w14:paraId="0B0E4B9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9862A36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Canonicl</w:t>
                  </w:r>
                  <w:r w:rsidRPr="0027169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</w:t>
                  </w:r>
                </w:p>
              </w:tc>
            </w:tr>
          </w:tbl>
          <w:p w14:paraId="3E767789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2"/>
            </w:tblGrid>
            <w:tr w:rsidR="0027169C" w:rsidRPr="0027169C" w14:paraId="311386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1D48587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Wilks'</w:t>
                  </w:r>
                  <w:r w:rsidRPr="0027169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Lambda</w:t>
                  </w:r>
                </w:p>
              </w:tc>
            </w:tr>
          </w:tbl>
          <w:p w14:paraId="550F4908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2"/>
            </w:tblGrid>
            <w:tr w:rsidR="0027169C" w:rsidRPr="0027169C" w14:paraId="11E7D0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671AC32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Chi-Sqr.</w:t>
                  </w:r>
                </w:p>
              </w:tc>
            </w:tr>
          </w:tbl>
          <w:p w14:paraId="0533023F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"/>
            </w:tblGrid>
            <w:tr w:rsidR="0027169C" w:rsidRPr="0027169C" w14:paraId="77D91D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0E9E3E9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df</w:t>
                  </w:r>
                </w:p>
              </w:tc>
            </w:tr>
          </w:tbl>
          <w:p w14:paraId="5F5C68CD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2"/>
            </w:tblGrid>
            <w:tr w:rsidR="0027169C" w:rsidRPr="0027169C" w14:paraId="245B64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72D6A7E" w14:textId="77777777" w:rsidR="0027169C" w:rsidRPr="0027169C" w:rsidRDefault="0027169C" w:rsidP="002716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p-value</w:t>
                  </w:r>
                </w:p>
              </w:tc>
            </w:tr>
          </w:tbl>
          <w:p w14:paraId="6136DE38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7169C" w:rsidRPr="0027169C" w14:paraId="0DE4962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5"/>
            </w:tblGrid>
            <w:tr w:rsidR="0027169C" w:rsidRPr="0027169C" w14:paraId="4FEC65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F3C57F" w14:textId="77777777" w:rsidR="0027169C" w:rsidRPr="0027169C" w:rsidRDefault="0027169C" w:rsidP="002716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0</w:t>
                  </w:r>
                </w:p>
              </w:tc>
            </w:tr>
          </w:tbl>
          <w:p w14:paraId="3AF5AA29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8DB32B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1,261386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1F7561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0,746856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E6CE5A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0,422887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870A71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425,1608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A87048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E87530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27169C" w:rsidRPr="0027169C" w14:paraId="422A1DE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5"/>
            </w:tblGrid>
            <w:tr w:rsidR="0027169C" w:rsidRPr="0027169C" w14:paraId="621EB5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61C066" w14:textId="77777777" w:rsidR="0027169C" w:rsidRPr="0027169C" w:rsidRDefault="0027169C" w:rsidP="002716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7169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</w:p>
              </w:tc>
            </w:tr>
          </w:tbl>
          <w:p w14:paraId="4F19CBC0" w14:textId="77777777" w:rsidR="0027169C" w:rsidRPr="0027169C" w:rsidRDefault="0027169C" w:rsidP="0027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AA725F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0,045684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F27663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0,209018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B47F92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0,956312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8EC215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22,0677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B86263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A36A19" w14:textId="77777777" w:rsidR="0027169C" w:rsidRPr="0027169C" w:rsidRDefault="0027169C" w:rsidP="00271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716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0,000194</w:t>
            </w:r>
          </w:p>
        </w:tc>
      </w:tr>
    </w:tbl>
    <w:p w14:paraId="611F1B33" w14:textId="77777777" w:rsidR="0027169C" w:rsidRDefault="0027169C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D5A43" w14:textId="77777777" w:rsidR="002E0AA5" w:rsidRDefault="002E0AA5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35C73F" w14:textId="60880324" w:rsidR="0027169C" w:rsidRDefault="0027169C" w:rsidP="00F67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9C">
        <w:rPr>
          <w:rFonts w:ascii="Times New Roman" w:hAnsi="Times New Roman" w:cs="Times New Roman"/>
          <w:sz w:val="28"/>
          <w:szCs w:val="28"/>
        </w:rPr>
        <w:lastRenderedPageBreak/>
        <w:t>Появи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27169C">
        <w:rPr>
          <w:rFonts w:ascii="Times New Roman" w:hAnsi="Times New Roman" w:cs="Times New Roman"/>
          <w:sz w:val="28"/>
          <w:szCs w:val="28"/>
        </w:rPr>
        <w:t xml:space="preserve"> таблица результатов с пошаговым критерием для канонических корней (дискриминантных функций). Первая строка дает критерий значимости для всех корней. Вторая строка содержит значимость корней, оставшихся после удаления первого корня и т.д. Таким образом, таблица позволит оценить, сколько значимых корней нужно интерпретировать (рис. 5). Как видно из таблицы, обе дискриминантные функции статистически значимы.</w:t>
      </w:r>
    </w:p>
    <w:p w14:paraId="15A1E9D2" w14:textId="73011DBE" w:rsidR="002E0AA5" w:rsidRDefault="002E0AA5" w:rsidP="00F67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AA5">
        <w:rPr>
          <w:rFonts w:ascii="Times New Roman" w:hAnsi="Times New Roman" w:cs="Times New Roman"/>
          <w:sz w:val="28"/>
          <w:szCs w:val="28"/>
        </w:rPr>
        <w:t xml:space="preserve">Если нажать кнопку </w:t>
      </w:r>
      <w:r w:rsidRPr="002E0AA5">
        <w:rPr>
          <w:rFonts w:ascii="Times New Roman" w:hAnsi="Times New Roman" w:cs="Times New Roman"/>
          <w:b/>
          <w:bCs/>
          <w:sz w:val="28"/>
          <w:szCs w:val="28"/>
          <w:lang w:val="en-US"/>
        </w:rPr>
        <w:t>Coefficients</w:t>
      </w:r>
      <w:r w:rsidRPr="002E0A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0AA5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2E0A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0AA5">
        <w:rPr>
          <w:rFonts w:ascii="Times New Roman" w:hAnsi="Times New Roman" w:cs="Times New Roman"/>
          <w:b/>
          <w:bCs/>
          <w:sz w:val="28"/>
          <w:szCs w:val="28"/>
          <w:lang w:val="en-US"/>
        </w:rPr>
        <w:t>canonical</w:t>
      </w:r>
      <w:r w:rsidRPr="002E0A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0AA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variables</w:t>
      </w:r>
      <w:r w:rsidRPr="002E0AA5">
        <w:rPr>
          <w:rFonts w:ascii="Times New Roman" w:hAnsi="Times New Roman" w:cs="Times New Roman"/>
          <w:sz w:val="28"/>
          <w:szCs w:val="28"/>
        </w:rPr>
        <w:t xml:space="preserve"> (коэффициенты  канонических переменных), появятся две таблицы с коэффициентами дискриминантных (канонических) функций. В таблице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Pr="002E0AA5">
        <w:rPr>
          <w:rFonts w:ascii="Times New Roman" w:hAnsi="Times New Roman" w:cs="Times New Roman"/>
          <w:sz w:val="28"/>
          <w:szCs w:val="28"/>
        </w:rPr>
        <w:t xml:space="preserve"> даны исходные (не стандартизованные) коэффициенты дискриминантных  функций. Эти коэффициенты могут быть использованы для вычисления значений канонических переменных для каждого наблюдения. Во таблице 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2E0AA5">
        <w:rPr>
          <w:rFonts w:ascii="Times New Roman" w:hAnsi="Times New Roman" w:cs="Times New Roman"/>
          <w:sz w:val="28"/>
          <w:szCs w:val="28"/>
        </w:rPr>
        <w:t>приведены стандартизованные коэффициенты дискриминантных функций.</w:t>
      </w:r>
    </w:p>
    <w:p w14:paraId="0607996B" w14:textId="1BB2726B" w:rsidR="002E0AA5" w:rsidRDefault="002E0AA5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– </w:t>
      </w:r>
      <w:r w:rsidRPr="002E0AA5">
        <w:rPr>
          <w:rFonts w:ascii="Times New Roman" w:hAnsi="Times New Roman" w:cs="Times New Roman"/>
          <w:sz w:val="28"/>
          <w:szCs w:val="28"/>
        </w:rPr>
        <w:t>исходные коэффициенты дискриминантных  функций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045"/>
        <w:gridCol w:w="4045"/>
      </w:tblGrid>
      <w:tr w:rsidR="002E0AA5" w:rsidRPr="002E0AA5" w14:paraId="1A684083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A400D6B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664FB1E3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Raw Coefficients (merc in </w:t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for Canonical Variables</w:t>
            </w:r>
          </w:p>
        </w:tc>
      </w:tr>
      <w:tr w:rsidR="002E0AA5" w:rsidRPr="002E0AA5" w14:paraId="5CE7D943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C7F9C69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5"/>
            </w:tblGrid>
            <w:tr w:rsidR="002E0AA5" w:rsidRPr="002E0AA5" w14:paraId="3AB1AD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6A0322D" w14:textId="77777777" w:rsidR="002E0AA5" w:rsidRPr="002E0AA5" w:rsidRDefault="002E0AA5" w:rsidP="002E0A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1</w:t>
                  </w:r>
                </w:p>
              </w:tc>
            </w:tr>
          </w:tbl>
          <w:p w14:paraId="4D5A20CE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5"/>
            </w:tblGrid>
            <w:tr w:rsidR="002E0AA5" w:rsidRPr="002E0AA5" w14:paraId="1AA50E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5A94ABE" w14:textId="77777777" w:rsidR="002E0AA5" w:rsidRPr="002E0AA5" w:rsidRDefault="002E0AA5" w:rsidP="002E0A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2</w:t>
                  </w:r>
                </w:p>
              </w:tc>
            </w:tr>
          </w:tbl>
          <w:p w14:paraId="492CF60B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E0AA5" w:rsidRPr="002E0AA5" w14:paraId="16F1C8B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9"/>
            </w:tblGrid>
            <w:tr w:rsidR="002E0AA5" w:rsidRPr="002E0AA5" w14:paraId="608B7C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86D44E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6236A469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4E32E6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038AD5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0,0001</w:t>
            </w:r>
          </w:p>
        </w:tc>
      </w:tr>
      <w:tr w:rsidR="002E0AA5" w:rsidRPr="002E0AA5" w14:paraId="076A9DD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9"/>
            </w:tblGrid>
            <w:tr w:rsidR="002E0AA5" w:rsidRPr="002E0AA5" w14:paraId="3A4D165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AE35A6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3A5EFD2B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23343C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-0,0523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97C4EE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-0,4539</w:t>
            </w:r>
          </w:p>
        </w:tc>
      </w:tr>
      <w:tr w:rsidR="002E0AA5" w:rsidRPr="002E0AA5" w14:paraId="7F61A13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9"/>
            </w:tblGrid>
            <w:tr w:rsidR="002E0AA5" w:rsidRPr="002E0AA5" w14:paraId="660B16E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36814C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527B6587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F2C74E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D4DE52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-0,0000</w:t>
            </w:r>
          </w:p>
        </w:tc>
      </w:tr>
      <w:tr w:rsidR="002E0AA5" w:rsidRPr="002E0AA5" w14:paraId="5B54B7D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9"/>
            </w:tblGrid>
            <w:tr w:rsidR="002E0AA5" w:rsidRPr="002E0AA5" w14:paraId="7155C6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739CDD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02A4F654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8AA84B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-0,9481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670C6F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-1,4883</w:t>
            </w:r>
          </w:p>
        </w:tc>
      </w:tr>
      <w:tr w:rsidR="002E0AA5" w:rsidRPr="002E0AA5" w14:paraId="14A0C1C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9"/>
            </w:tblGrid>
            <w:tr w:rsidR="002E0AA5" w:rsidRPr="002E0AA5" w14:paraId="1FD300F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1EACAB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7CD93D06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0716F3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-0,1138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084736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0,0214</w:t>
            </w:r>
          </w:p>
        </w:tc>
      </w:tr>
      <w:tr w:rsidR="002E0AA5" w:rsidRPr="002E0AA5" w14:paraId="2793F0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9"/>
            </w:tblGrid>
            <w:tr w:rsidR="002E0AA5" w:rsidRPr="002E0AA5" w14:paraId="2D0303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6BD24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Constant</w:t>
                  </w:r>
                </w:p>
              </w:tc>
            </w:tr>
          </w:tbl>
          <w:p w14:paraId="67B26436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BB5890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114,6033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416A33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915,2305</w:t>
            </w:r>
          </w:p>
        </w:tc>
      </w:tr>
      <w:tr w:rsidR="002E0AA5" w:rsidRPr="002E0AA5" w14:paraId="633AB1D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9"/>
            </w:tblGrid>
            <w:tr w:rsidR="002E0AA5" w:rsidRPr="002E0AA5" w14:paraId="1E809D5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8BE297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Eigenval</w:t>
                  </w:r>
                </w:p>
              </w:tc>
            </w:tr>
          </w:tbl>
          <w:p w14:paraId="471FD39D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0607CD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1,2614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660E2E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0,0457</w:t>
            </w:r>
          </w:p>
        </w:tc>
      </w:tr>
      <w:tr w:rsidR="002E0AA5" w:rsidRPr="002E0AA5" w14:paraId="57FDD28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9"/>
            </w:tblGrid>
            <w:tr w:rsidR="002E0AA5" w:rsidRPr="002E0AA5" w14:paraId="12CB05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C612C5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Cum.Prop</w:t>
                  </w:r>
                </w:p>
              </w:tc>
            </w:tr>
          </w:tbl>
          <w:p w14:paraId="11937C7A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1B0CF7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0,9650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CD45DC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</w:t>
            </w:r>
          </w:p>
        </w:tc>
      </w:tr>
    </w:tbl>
    <w:p w14:paraId="50F8EC39" w14:textId="77777777" w:rsidR="002E0AA5" w:rsidRDefault="002E0AA5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C5D710" w14:textId="6D09378C" w:rsidR="002E0AA5" w:rsidRDefault="002E0AA5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стандартизированные коэффициенты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4101"/>
        <w:gridCol w:w="4101"/>
      </w:tblGrid>
      <w:tr w:rsidR="002E0AA5" w:rsidRPr="002E0AA5" w14:paraId="03D365C0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FF9E666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108A5F4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Standardized Coefficients (merc in </w:t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for Canonical Variables</w:t>
            </w:r>
          </w:p>
        </w:tc>
      </w:tr>
      <w:tr w:rsidR="002E0AA5" w:rsidRPr="002E0AA5" w14:paraId="67A10F15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FF31DA3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1"/>
            </w:tblGrid>
            <w:tr w:rsidR="002E0AA5" w:rsidRPr="002E0AA5" w14:paraId="76FE08C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CC4DA79" w14:textId="77777777" w:rsidR="002E0AA5" w:rsidRPr="002E0AA5" w:rsidRDefault="002E0AA5" w:rsidP="002E0A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1</w:t>
                  </w:r>
                </w:p>
              </w:tc>
            </w:tr>
          </w:tbl>
          <w:p w14:paraId="0AA3BCAC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1"/>
            </w:tblGrid>
            <w:tr w:rsidR="002E0AA5" w:rsidRPr="002E0AA5" w14:paraId="2ECCBC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689C80F" w14:textId="77777777" w:rsidR="002E0AA5" w:rsidRPr="002E0AA5" w:rsidRDefault="002E0AA5" w:rsidP="002E0A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2</w:t>
                  </w:r>
                </w:p>
              </w:tc>
            </w:tr>
          </w:tbl>
          <w:p w14:paraId="7F652DF5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E0AA5" w:rsidRPr="002E0AA5" w14:paraId="190A6B1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7"/>
            </w:tblGrid>
            <w:tr w:rsidR="002E0AA5" w:rsidRPr="002E0AA5" w14:paraId="46AC33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CC74DE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57324198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0B3E6F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-0,19012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66F679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1,36194</w:t>
            </w:r>
          </w:p>
        </w:tc>
      </w:tr>
      <w:tr w:rsidR="002E0AA5" w:rsidRPr="002E0AA5" w14:paraId="4D86B0A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7"/>
            </w:tblGrid>
            <w:tr w:rsidR="002E0AA5" w:rsidRPr="002E0AA5" w14:paraId="1FFE36C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BBBAE8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7688BB6C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8B087B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-0,12703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D14667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-1,10343</w:t>
            </w:r>
          </w:p>
        </w:tc>
      </w:tr>
      <w:tr w:rsidR="002E0AA5" w:rsidRPr="002E0AA5" w14:paraId="3108801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7"/>
            </w:tblGrid>
            <w:tr w:rsidR="002E0AA5" w:rsidRPr="002E0AA5" w14:paraId="45EFC3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343C07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1A24CE0C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01711D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-0,41342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5D1556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-0,43794</w:t>
            </w:r>
          </w:p>
        </w:tc>
      </w:tr>
      <w:tr w:rsidR="002E0AA5" w:rsidRPr="002E0AA5" w14:paraId="6E31515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7"/>
            </w:tblGrid>
            <w:tr w:rsidR="002E0AA5" w:rsidRPr="002E0AA5" w14:paraId="2E6996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2722AA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23C31FF5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ADD293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-0,58843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73F957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-0,92369</w:t>
            </w:r>
          </w:p>
        </w:tc>
      </w:tr>
      <w:tr w:rsidR="002E0AA5" w:rsidRPr="002E0AA5" w14:paraId="2EF5244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7"/>
            </w:tblGrid>
            <w:tr w:rsidR="002E0AA5" w:rsidRPr="002E0AA5" w14:paraId="13CBDC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09CB5E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0EE42283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0CBF79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-1,20739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1A7487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0,22697</w:t>
            </w:r>
          </w:p>
        </w:tc>
      </w:tr>
      <w:tr w:rsidR="002E0AA5" w:rsidRPr="002E0AA5" w14:paraId="6E1CCBD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7"/>
            </w:tblGrid>
            <w:tr w:rsidR="002E0AA5" w:rsidRPr="002E0AA5" w14:paraId="245750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7D8B57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Eigenval</w:t>
                  </w:r>
                </w:p>
              </w:tc>
            </w:tr>
          </w:tbl>
          <w:p w14:paraId="44B3C041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E352BB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1,26139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E9B6F6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0,04568</w:t>
            </w:r>
          </w:p>
        </w:tc>
      </w:tr>
      <w:tr w:rsidR="002E0AA5" w:rsidRPr="002E0AA5" w14:paraId="47E6EE7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7"/>
            </w:tblGrid>
            <w:tr w:rsidR="002E0AA5" w:rsidRPr="002E0AA5" w14:paraId="570960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C4D417" w14:textId="77777777" w:rsidR="002E0AA5" w:rsidRPr="002E0AA5" w:rsidRDefault="002E0AA5" w:rsidP="002E0A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E0AA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Cum.Prop</w:t>
                  </w:r>
                </w:p>
              </w:tc>
            </w:tr>
          </w:tbl>
          <w:p w14:paraId="1DBD842A" w14:textId="77777777" w:rsidR="002E0AA5" w:rsidRPr="002E0AA5" w:rsidRDefault="002E0AA5" w:rsidP="002E0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83F2BD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0,96505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03E7F9" w14:textId="77777777" w:rsidR="002E0AA5" w:rsidRPr="002E0AA5" w:rsidRDefault="002E0AA5" w:rsidP="002E0A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0A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</w:t>
            </w:r>
          </w:p>
        </w:tc>
      </w:tr>
    </w:tbl>
    <w:p w14:paraId="74E25129" w14:textId="77777777" w:rsidR="002E0AA5" w:rsidRDefault="002E0AA5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2A943" w14:textId="3A7DEAEF" w:rsidR="00F67750" w:rsidRDefault="00F67750" w:rsidP="00F6775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67750">
        <w:rPr>
          <w:rFonts w:ascii="Times New Roman" w:hAnsi="Times New Roman" w:cs="Times New Roman"/>
          <w:sz w:val="28"/>
          <w:szCs w:val="28"/>
        </w:rPr>
        <w:lastRenderedPageBreak/>
        <w:t>Из таблицы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Pr="00F67750">
        <w:rPr>
          <w:rFonts w:ascii="Times New Roman" w:hAnsi="Times New Roman" w:cs="Times New Roman"/>
          <w:sz w:val="28"/>
          <w:szCs w:val="28"/>
        </w:rPr>
        <w:t xml:space="preserve"> видно, что наибольший вклад в дискриминантную функцию 1 вносят переменные </w:t>
      </w:r>
      <w:r w:rsidRPr="002E0AA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engineSize</w:t>
      </w:r>
      <w:r w:rsidRPr="00F6775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2E0AA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mpg</w:t>
      </w:r>
      <w:r w:rsidRPr="00F67750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F67750">
        <w:rPr>
          <w:rFonts w:ascii="Times New Roman" w:hAnsi="Times New Roman" w:cs="Times New Roman"/>
          <w:sz w:val="28"/>
          <w:szCs w:val="28"/>
        </w:rPr>
        <w:t xml:space="preserve"> в дискриминантную функцию 2 – </w:t>
      </w:r>
      <w:r w:rsidRPr="002E0AA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engineSize</w:t>
      </w:r>
      <w:r w:rsidRPr="00F6775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2E0AA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year</w:t>
      </w:r>
      <w:r w:rsidRPr="00F6775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BA95EB6" w14:textId="305794DE" w:rsidR="00F67750" w:rsidRPr="00F67750" w:rsidRDefault="00F67750" w:rsidP="00F677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таблицах приведены собственные значения (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Eigenval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для каждой дискриминантной функции и кумулятивная доля объясненной дисперсии (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Cum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Prop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.), накопленной каждой функцией. Как видно, функция 1 ответственна за 9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% объясненной дисперсии, т. е. 9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F677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% всей дискриминирующей мощности определяется этой функцией. Поэтому эта функция наиболее «важна».</w:t>
      </w:r>
    </w:p>
    <w:p w14:paraId="1E92EE82" w14:textId="3FC6469D" w:rsidR="00F67750" w:rsidRDefault="00EA3C83" w:rsidP="00F677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4288"/>
        <w:gridCol w:w="4288"/>
      </w:tblGrid>
      <w:tr w:rsidR="00EA3C83" w:rsidRPr="00EA3C83" w14:paraId="157D0FA8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3F3D219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BCFFF2D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Factor Structure Matrix (merc in </w:t>
            </w: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Correlations Variables - Canonical Roots (Pooled-within-groups correlations)</w:t>
            </w:r>
          </w:p>
        </w:tc>
      </w:tr>
      <w:tr w:rsidR="00EA3C83" w:rsidRPr="00EA3C83" w14:paraId="3CF098A8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9CE5D3F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8"/>
            </w:tblGrid>
            <w:tr w:rsidR="00EA3C83" w:rsidRPr="00EA3C83" w14:paraId="243ADD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CDC2315" w14:textId="77777777" w:rsidR="00EA3C83" w:rsidRPr="00EA3C83" w:rsidRDefault="00EA3C83" w:rsidP="00EA3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3C8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1</w:t>
                  </w:r>
                </w:p>
              </w:tc>
            </w:tr>
          </w:tbl>
          <w:p w14:paraId="01592794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8"/>
            </w:tblGrid>
            <w:tr w:rsidR="00EA3C83" w:rsidRPr="00EA3C83" w14:paraId="1D4320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45007AB" w14:textId="77777777" w:rsidR="00EA3C83" w:rsidRPr="00EA3C83" w:rsidRDefault="00EA3C83" w:rsidP="00EA3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3C8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2</w:t>
                  </w:r>
                </w:p>
              </w:tc>
            </w:tr>
          </w:tbl>
          <w:p w14:paraId="3332BFB0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A3C83" w:rsidRPr="00EA3C83" w14:paraId="2980C97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3"/>
            </w:tblGrid>
            <w:tr w:rsidR="00EA3C83" w:rsidRPr="00EA3C83" w14:paraId="7CD6D0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1D3713" w14:textId="77777777" w:rsidR="00EA3C83" w:rsidRPr="00EA3C83" w:rsidRDefault="00EA3C83" w:rsidP="00EA3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3C8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57FB887C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AFD8AF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0,094198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189108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0,582061</w:t>
            </w:r>
          </w:p>
        </w:tc>
      </w:tr>
      <w:tr w:rsidR="00EA3C83" w:rsidRPr="00EA3C83" w14:paraId="7B93DC3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3"/>
            </w:tblGrid>
            <w:tr w:rsidR="00EA3C83" w:rsidRPr="00EA3C83" w14:paraId="3B4C43E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BE4AE6" w14:textId="77777777" w:rsidR="00EA3C83" w:rsidRPr="00EA3C83" w:rsidRDefault="00EA3C83" w:rsidP="00EA3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3C8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77D4DEE9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78781F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0,012124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A51141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0,072536</w:t>
            </w:r>
          </w:p>
        </w:tc>
      </w:tr>
      <w:tr w:rsidR="00EA3C83" w:rsidRPr="00EA3C83" w14:paraId="3FC2901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3"/>
            </w:tblGrid>
            <w:tr w:rsidR="00EA3C83" w:rsidRPr="00EA3C83" w14:paraId="58A08F5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739ED0" w14:textId="77777777" w:rsidR="00EA3C83" w:rsidRPr="00EA3C83" w:rsidRDefault="00EA3C83" w:rsidP="00EA3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3C8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22A8E217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F65722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-0,104952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7997D4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-0,344556</w:t>
            </w:r>
          </w:p>
        </w:tc>
      </w:tr>
      <w:tr w:rsidR="00EA3C83" w:rsidRPr="00EA3C83" w14:paraId="06ACCC8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3"/>
            </w:tblGrid>
            <w:tr w:rsidR="00EA3C83" w:rsidRPr="00EA3C83" w14:paraId="1A92C2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1F51D3" w14:textId="77777777" w:rsidR="00EA3C83" w:rsidRPr="00EA3C83" w:rsidRDefault="00EA3C83" w:rsidP="00EA3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3C8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0B36C11A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9AC415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-0,021858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6137F7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-0,127784</w:t>
            </w:r>
          </w:p>
        </w:tc>
      </w:tr>
      <w:tr w:rsidR="00EA3C83" w:rsidRPr="00EA3C83" w14:paraId="3677F5B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3"/>
            </w:tblGrid>
            <w:tr w:rsidR="00EA3C83" w:rsidRPr="00EA3C83" w14:paraId="4413C91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2E5F89" w14:textId="77777777" w:rsidR="00EA3C83" w:rsidRPr="00EA3C83" w:rsidRDefault="00EA3C83" w:rsidP="00EA3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3C8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461715CE" w14:textId="77777777" w:rsidR="00EA3C83" w:rsidRPr="00EA3C83" w:rsidRDefault="00EA3C83" w:rsidP="00E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AC697B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-0,797754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57983C" w14:textId="77777777" w:rsidR="00EA3C83" w:rsidRPr="00EA3C83" w:rsidRDefault="00EA3C83" w:rsidP="00EA3C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3C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0,080972</w:t>
            </w:r>
          </w:p>
        </w:tc>
      </w:tr>
    </w:tbl>
    <w:p w14:paraId="0DA6C60A" w14:textId="77777777" w:rsidR="00EA3C83" w:rsidRDefault="00EA3C83" w:rsidP="00F677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74247" w14:textId="260330C6" w:rsidR="00EA3C83" w:rsidRPr="00EA3C83" w:rsidRDefault="00EA3C83" w:rsidP="007323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C83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EA3C83">
        <w:rPr>
          <w:rFonts w:ascii="Times New Roman" w:hAnsi="Times New Roman" w:cs="Times New Roman"/>
          <w:sz w:val="28"/>
          <w:szCs w:val="28"/>
        </w:rPr>
        <w:t xml:space="preserve">приведены объединенные внутригрупповые корреляции переменных с соответствующими дискриминантными функциями. Эти корреляции называют еще структурными коэффициентами.     </w:t>
      </w:r>
    </w:p>
    <w:p w14:paraId="4BB6A3D7" w14:textId="5AC0EBF0" w:rsidR="00EA3C83" w:rsidRDefault="00EA3C83" w:rsidP="007323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C83">
        <w:rPr>
          <w:rFonts w:ascii="Times New Roman" w:hAnsi="Times New Roman" w:cs="Times New Roman"/>
          <w:sz w:val="28"/>
          <w:szCs w:val="28"/>
        </w:rPr>
        <w:t xml:space="preserve">Обычно структурные коэффициенты используют для содержательной интерпретации функций, в отличие от коэффициентов дискриминантной функции, которые обозначают вклад каждой переменной в функции. У переменных </w:t>
      </w:r>
      <w:r w:rsidR="0073236A" w:rsidRPr="00EA3C83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mpg</w:t>
      </w:r>
      <w:r w:rsidRPr="00EA3C8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73236A" w:rsidRPr="00EA3C83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mileage</w:t>
      </w:r>
      <w:r w:rsidR="0073236A" w:rsidRPr="00EA3C83">
        <w:rPr>
          <w:rFonts w:ascii="Times New Roman" w:hAnsi="Times New Roman" w:cs="Times New Roman"/>
          <w:sz w:val="28"/>
          <w:szCs w:val="28"/>
        </w:rPr>
        <w:t xml:space="preserve"> </w:t>
      </w:r>
      <w:r w:rsidRPr="00EA3C83">
        <w:rPr>
          <w:rFonts w:ascii="Times New Roman" w:hAnsi="Times New Roman" w:cs="Times New Roman"/>
          <w:sz w:val="28"/>
          <w:szCs w:val="28"/>
        </w:rPr>
        <w:t xml:space="preserve">наибольшие корреляции с дискриминантной функцией 1, у переменных </w:t>
      </w:r>
      <w:r w:rsidR="0073236A" w:rsidRPr="00EA3C83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price</w:t>
      </w:r>
      <w:r w:rsidRPr="00EA3C8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73236A" w:rsidRPr="00EA3C83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mileage</w:t>
      </w:r>
      <w:r w:rsidR="0073236A" w:rsidRPr="00EA3C83">
        <w:rPr>
          <w:rFonts w:ascii="Times New Roman" w:hAnsi="Times New Roman" w:cs="Times New Roman"/>
          <w:sz w:val="28"/>
          <w:szCs w:val="28"/>
        </w:rPr>
        <w:t xml:space="preserve"> </w:t>
      </w:r>
      <w:r w:rsidRPr="00EA3C83">
        <w:rPr>
          <w:rFonts w:ascii="Times New Roman" w:hAnsi="Times New Roman" w:cs="Times New Roman"/>
          <w:sz w:val="28"/>
          <w:szCs w:val="28"/>
        </w:rPr>
        <w:t xml:space="preserve">– наибольшие корреляции с дискриминантной функцией 2. </w:t>
      </w:r>
    </w:p>
    <w:p w14:paraId="0CB45DF0" w14:textId="34BB7040" w:rsidR="0073236A" w:rsidRDefault="0073236A" w:rsidP="007323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3942"/>
        <w:gridCol w:w="4476"/>
      </w:tblGrid>
      <w:tr w:rsidR="0073236A" w:rsidRPr="0073236A" w14:paraId="3AF8873A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146FE86" w14:textId="77777777" w:rsidR="0073236A" w:rsidRPr="0073236A" w:rsidRDefault="0073236A" w:rsidP="007323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323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Group</w:t>
            </w: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B9F57CF" w14:textId="77777777" w:rsidR="0073236A" w:rsidRPr="0073236A" w:rsidRDefault="0073236A" w:rsidP="007323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Means of Canonical Variables (merc in </w:t>
            </w: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73236A" w:rsidRPr="0073236A" w14:paraId="5A78AC55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B688C8A" w14:textId="77777777" w:rsidR="0073236A" w:rsidRPr="0073236A" w:rsidRDefault="0073236A" w:rsidP="007323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2"/>
            </w:tblGrid>
            <w:tr w:rsidR="0073236A" w:rsidRPr="0073236A" w14:paraId="6F1491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4E48D7C" w14:textId="77777777" w:rsidR="0073236A" w:rsidRPr="0073236A" w:rsidRDefault="0073236A" w:rsidP="0073236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3236A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1</w:t>
                  </w:r>
                </w:p>
              </w:tc>
            </w:tr>
          </w:tbl>
          <w:p w14:paraId="0320E7AE" w14:textId="77777777" w:rsidR="0073236A" w:rsidRPr="0073236A" w:rsidRDefault="0073236A" w:rsidP="007323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6"/>
            </w:tblGrid>
            <w:tr w:rsidR="0073236A" w:rsidRPr="0073236A" w14:paraId="52017E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064B1B0" w14:textId="77777777" w:rsidR="0073236A" w:rsidRPr="0073236A" w:rsidRDefault="0073236A" w:rsidP="0073236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3236A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2</w:t>
                  </w:r>
                </w:p>
              </w:tc>
            </w:tr>
          </w:tbl>
          <w:p w14:paraId="1E631711" w14:textId="77777777" w:rsidR="0073236A" w:rsidRPr="0073236A" w:rsidRDefault="0073236A" w:rsidP="007323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3236A" w:rsidRPr="0073236A" w14:paraId="6325F72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1"/>
            </w:tblGrid>
            <w:tr w:rsidR="0073236A" w:rsidRPr="0073236A" w14:paraId="3735E3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782BD1" w14:textId="77777777" w:rsidR="0073236A" w:rsidRPr="0073236A" w:rsidRDefault="0073236A" w:rsidP="007323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3236A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2959A8B7" w14:textId="77777777" w:rsidR="0073236A" w:rsidRPr="0073236A" w:rsidRDefault="0073236A" w:rsidP="007323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AA4D1E" w14:textId="77777777" w:rsidR="0073236A" w:rsidRPr="0073236A" w:rsidRDefault="0073236A" w:rsidP="007323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1,54340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5D7387" w14:textId="77777777" w:rsidR="0073236A" w:rsidRPr="0073236A" w:rsidRDefault="0073236A" w:rsidP="007323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0,276046</w:t>
            </w:r>
          </w:p>
        </w:tc>
      </w:tr>
      <w:tr w:rsidR="0073236A" w:rsidRPr="0073236A" w14:paraId="3B7E9C7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1"/>
            </w:tblGrid>
            <w:tr w:rsidR="0073236A" w:rsidRPr="0073236A" w14:paraId="65A37B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878FC6" w14:textId="77777777" w:rsidR="0073236A" w:rsidRPr="0073236A" w:rsidRDefault="0073236A" w:rsidP="007323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3236A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4BC18AB6" w14:textId="77777777" w:rsidR="0073236A" w:rsidRPr="0073236A" w:rsidRDefault="0073236A" w:rsidP="007323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F34AB9" w14:textId="77777777" w:rsidR="0073236A" w:rsidRPr="0073236A" w:rsidRDefault="0073236A" w:rsidP="007323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-5,77840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86768B" w14:textId="77777777" w:rsidR="0073236A" w:rsidRPr="0073236A" w:rsidRDefault="0073236A" w:rsidP="007323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1,005600</w:t>
            </w:r>
          </w:p>
        </w:tc>
      </w:tr>
      <w:tr w:rsidR="0073236A" w:rsidRPr="0073236A" w14:paraId="5AC0FA4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1"/>
            </w:tblGrid>
            <w:tr w:rsidR="0073236A" w:rsidRPr="0073236A" w14:paraId="791928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44951D" w14:textId="77777777" w:rsidR="0073236A" w:rsidRPr="0073236A" w:rsidRDefault="0073236A" w:rsidP="007323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3236A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554284E0" w14:textId="77777777" w:rsidR="0073236A" w:rsidRPr="0073236A" w:rsidRDefault="0073236A" w:rsidP="007323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F0723E" w14:textId="77777777" w:rsidR="0073236A" w:rsidRPr="0073236A" w:rsidRDefault="0073236A" w:rsidP="007323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-0,29065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5BB1CD" w14:textId="77777777" w:rsidR="0073236A" w:rsidRPr="0073236A" w:rsidRDefault="0073236A" w:rsidP="007323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323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-0,105645</w:t>
            </w:r>
          </w:p>
        </w:tc>
      </w:tr>
    </w:tbl>
    <w:p w14:paraId="1F84E4C8" w14:textId="77777777" w:rsidR="0073236A" w:rsidRPr="00EA3C83" w:rsidRDefault="0073236A" w:rsidP="007323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BEE28" w14:textId="64445DA5" w:rsidR="0073236A" w:rsidRPr="0073236A" w:rsidRDefault="0073236A" w:rsidP="007323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Pr="0073236A">
        <w:rPr>
          <w:rFonts w:ascii="Times New Roman" w:hAnsi="Times New Roman" w:cs="Times New Roman"/>
          <w:sz w:val="28"/>
          <w:szCs w:val="28"/>
        </w:rPr>
        <w:t xml:space="preserve">ажмем кнопку </w:t>
      </w:r>
      <w:r w:rsidRPr="0073236A">
        <w:rPr>
          <w:rFonts w:ascii="Times New Roman" w:hAnsi="Times New Roman" w:cs="Times New Roman"/>
          <w:b/>
          <w:bCs/>
          <w:sz w:val="28"/>
          <w:szCs w:val="28"/>
          <w:lang w:val="en-US"/>
        </w:rPr>
        <w:t>Means</w:t>
      </w:r>
      <w:r w:rsidRPr="00732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236A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732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236A">
        <w:rPr>
          <w:rFonts w:ascii="Times New Roman" w:hAnsi="Times New Roman" w:cs="Times New Roman"/>
          <w:b/>
          <w:bCs/>
          <w:sz w:val="28"/>
          <w:szCs w:val="28"/>
          <w:lang w:val="en-US"/>
        </w:rPr>
        <w:t>canonical</w:t>
      </w:r>
      <w:r w:rsidRPr="00732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236A">
        <w:rPr>
          <w:rFonts w:ascii="Times New Roman" w:hAnsi="Times New Roman" w:cs="Times New Roman"/>
          <w:b/>
          <w:bCs/>
          <w:sz w:val="28"/>
          <w:szCs w:val="28"/>
          <w:lang w:val="en-US"/>
        </w:rPr>
        <w:t>variables</w:t>
      </w:r>
      <w:r w:rsidRPr="0073236A">
        <w:rPr>
          <w:rFonts w:ascii="Times New Roman" w:hAnsi="Times New Roman" w:cs="Times New Roman"/>
          <w:sz w:val="28"/>
          <w:szCs w:val="28"/>
        </w:rPr>
        <w:t xml:space="preserve"> (средние канонических переменных). Программа выведет таблицу (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73236A">
        <w:rPr>
          <w:rFonts w:ascii="Times New Roman" w:hAnsi="Times New Roman" w:cs="Times New Roman"/>
          <w:sz w:val="28"/>
          <w:szCs w:val="28"/>
        </w:rPr>
        <w:t xml:space="preserve"> 8) со средними значениями для дискриминантных функций, которые позволяют определить группы, лучше всего идентифицируемые конкретной дискриминантной функцией. </w:t>
      </w:r>
    </w:p>
    <w:p w14:paraId="4E6C1FFD" w14:textId="6CD2F266" w:rsidR="0073236A" w:rsidRDefault="0073236A" w:rsidP="007323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36A">
        <w:rPr>
          <w:rFonts w:ascii="Times New Roman" w:hAnsi="Times New Roman" w:cs="Times New Roman"/>
          <w:sz w:val="28"/>
          <w:szCs w:val="28"/>
        </w:rPr>
        <w:t xml:space="preserve">           Из таблицы видно, что дискриминантная функция 1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3236A">
        <w:rPr>
          <w:rFonts w:ascii="Times New Roman" w:hAnsi="Times New Roman" w:cs="Times New Roman"/>
          <w:sz w:val="28"/>
          <w:szCs w:val="28"/>
        </w:rPr>
        <w:t xml:space="preserve">  дискриминантная функция 2 идентифицирует в основном сорта </w:t>
      </w:r>
      <w:r w:rsidRPr="0073236A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Hybrid</w:t>
      </w:r>
      <w:r w:rsidRPr="0073236A">
        <w:rPr>
          <w:rFonts w:ascii="Times New Roman" w:hAnsi="Times New Roman" w:cs="Times New Roman"/>
          <w:sz w:val="28"/>
          <w:szCs w:val="28"/>
        </w:rPr>
        <w:t xml:space="preserve"> </w:t>
      </w:r>
      <w:r w:rsidRPr="0073236A">
        <w:rPr>
          <w:rFonts w:ascii="Times New Roman" w:hAnsi="Times New Roman" w:cs="Times New Roman"/>
          <w:sz w:val="28"/>
          <w:szCs w:val="28"/>
        </w:rPr>
        <w:t>(значение среднего значительно отличается от других средних)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3236A">
        <w:rPr>
          <w:rFonts w:ascii="Times New Roman" w:hAnsi="Times New Roman" w:cs="Times New Roman"/>
          <w:sz w:val="28"/>
          <w:szCs w:val="28"/>
        </w:rPr>
        <w:t xml:space="preserve"> Но дискриминантная функция 2 определяет всего лишь </w:t>
      </w:r>
      <w:r>
        <w:rPr>
          <w:rFonts w:ascii="Times New Roman" w:hAnsi="Times New Roman" w:cs="Times New Roman"/>
          <w:sz w:val="28"/>
          <w:szCs w:val="28"/>
        </w:rPr>
        <w:t>3,5</w:t>
      </w:r>
      <w:r w:rsidRPr="0073236A">
        <w:rPr>
          <w:rFonts w:ascii="Times New Roman" w:hAnsi="Times New Roman" w:cs="Times New Roman"/>
          <w:sz w:val="28"/>
          <w:szCs w:val="28"/>
        </w:rPr>
        <w:t>% дискриминирующей мощности (100%-9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32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3236A">
        <w:rPr>
          <w:rFonts w:ascii="Times New Roman" w:hAnsi="Times New Roman" w:cs="Times New Roman"/>
          <w:sz w:val="28"/>
          <w:szCs w:val="28"/>
        </w:rPr>
        <w:t>%).</w:t>
      </w:r>
    </w:p>
    <w:p w14:paraId="342F2FC1" w14:textId="5FCA66AD" w:rsidR="00CF313B" w:rsidRDefault="00CF313B" w:rsidP="00CF3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13B">
        <w:rPr>
          <w:rFonts w:ascii="Times New Roman" w:hAnsi="Times New Roman" w:cs="Times New Roman"/>
          <w:sz w:val="28"/>
          <w:szCs w:val="28"/>
        </w:rPr>
        <w:t xml:space="preserve">Перейдем на вкладку </w:t>
      </w:r>
      <w:r w:rsidRPr="00CF313B">
        <w:rPr>
          <w:rFonts w:ascii="Times New Roman" w:hAnsi="Times New Roman" w:cs="Times New Roman"/>
          <w:b/>
          <w:bCs/>
          <w:sz w:val="28"/>
          <w:szCs w:val="28"/>
          <w:lang w:val="en-US"/>
        </w:rPr>
        <w:t>Canonical</w:t>
      </w:r>
      <w:r w:rsidRPr="00CF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scores</w:t>
      </w:r>
      <w:r w:rsidRPr="00CF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sz w:val="28"/>
          <w:szCs w:val="28"/>
        </w:rPr>
        <w:t xml:space="preserve">(канонические значения) и щелкнем кнопкой </w:t>
      </w:r>
      <w:r w:rsidRPr="00CF313B">
        <w:rPr>
          <w:rFonts w:ascii="Times New Roman" w:hAnsi="Times New Roman" w:cs="Times New Roman"/>
          <w:b/>
          <w:bCs/>
          <w:sz w:val="28"/>
          <w:szCs w:val="28"/>
          <w:lang w:val="en-US"/>
        </w:rPr>
        <w:t>Canonical</w:t>
      </w:r>
      <w:r w:rsidRPr="00CF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scores</w:t>
      </w:r>
      <w:r w:rsidRPr="00CF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CF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b/>
          <w:bCs/>
          <w:sz w:val="28"/>
          <w:szCs w:val="28"/>
          <w:lang w:val="en-US"/>
        </w:rPr>
        <w:t>each</w:t>
      </w:r>
      <w:r w:rsidRPr="00CF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Pr="00CF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sz w:val="28"/>
          <w:szCs w:val="28"/>
        </w:rPr>
        <w:t>(канонические значения для каждого наблюдения). Появи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CF313B">
        <w:rPr>
          <w:rFonts w:ascii="Times New Roman" w:hAnsi="Times New Roman" w:cs="Times New Roman"/>
          <w:sz w:val="28"/>
          <w:szCs w:val="28"/>
        </w:rPr>
        <w:t xml:space="preserve"> таблица со значениями дискриминантных функций для каждого наблюдения. </w:t>
      </w: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Pr="00CF313B">
        <w:rPr>
          <w:rFonts w:ascii="Times New Roman" w:hAnsi="Times New Roman" w:cs="Times New Roman"/>
          <w:sz w:val="28"/>
          <w:szCs w:val="28"/>
        </w:rPr>
        <w:t xml:space="preserve">9 приведен фрагмент таблицы для первых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CF313B">
        <w:rPr>
          <w:rFonts w:ascii="Times New Roman" w:hAnsi="Times New Roman" w:cs="Times New Roman"/>
          <w:sz w:val="28"/>
          <w:szCs w:val="28"/>
        </w:rPr>
        <w:t xml:space="preserve"> наблюдений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3159B5" w14:textId="41948CA2" w:rsidR="0073236A" w:rsidRDefault="0073236A" w:rsidP="007323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361"/>
        <w:gridCol w:w="3143"/>
        <w:gridCol w:w="3143"/>
      </w:tblGrid>
      <w:tr w:rsidR="00CF313B" w:rsidRPr="00CF313B" w14:paraId="52C21E5B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C1E24F4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Case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B7C8333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Unstandardized Canonical Scores (merc in </w:t>
            </w: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CF313B" w:rsidRPr="00CF313B" w14:paraId="2B5D07F5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C13794C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1"/>
            </w:tblGrid>
            <w:tr w:rsidR="00CF313B" w:rsidRPr="00CF313B" w14:paraId="24E8AED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2215C90" w14:textId="77777777" w:rsidR="00CF313B" w:rsidRPr="00CF313B" w:rsidRDefault="00CF313B" w:rsidP="00CF31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Group</w:t>
                  </w:r>
                </w:p>
              </w:tc>
            </w:tr>
          </w:tbl>
          <w:p w14:paraId="0D886698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3"/>
            </w:tblGrid>
            <w:tr w:rsidR="00CF313B" w:rsidRPr="00CF313B" w14:paraId="28FFE12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4D48BB1" w14:textId="77777777" w:rsidR="00CF313B" w:rsidRPr="00CF313B" w:rsidRDefault="00CF313B" w:rsidP="00CF31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1</w:t>
                  </w:r>
                </w:p>
              </w:tc>
            </w:tr>
          </w:tbl>
          <w:p w14:paraId="7B6DD641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3"/>
            </w:tblGrid>
            <w:tr w:rsidR="00CF313B" w:rsidRPr="00CF313B" w14:paraId="7D392C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FC17F30" w14:textId="77777777" w:rsidR="00CF313B" w:rsidRPr="00CF313B" w:rsidRDefault="00CF313B" w:rsidP="00CF31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Root 2</w:t>
                  </w:r>
                </w:p>
              </w:tc>
            </w:tr>
          </w:tbl>
          <w:p w14:paraId="1577AE0E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CF313B" w:rsidRPr="00CF313B" w14:paraId="10C475C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49FDA81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0716AD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</w:p>
              </w:tc>
            </w:tr>
          </w:tbl>
          <w:p w14:paraId="23255704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87E8D3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FBE594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-0,07005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A3536E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0,17726</w:t>
            </w:r>
          </w:p>
        </w:tc>
      </w:tr>
      <w:tr w:rsidR="00CF313B" w:rsidRPr="00CF313B" w14:paraId="7696985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3056011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E6624D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</w:t>
                  </w:r>
                </w:p>
              </w:tc>
            </w:tr>
          </w:tbl>
          <w:p w14:paraId="6E75608B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05986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B379A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-0,28334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4F199D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0,47304</w:t>
            </w:r>
          </w:p>
        </w:tc>
      </w:tr>
      <w:tr w:rsidR="00CF313B" w:rsidRPr="00CF313B" w14:paraId="7CE6605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7FA69F6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5F28A3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</w:t>
                  </w:r>
                </w:p>
              </w:tc>
            </w:tr>
          </w:tbl>
          <w:p w14:paraId="363DF003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2D628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2AB5A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-1,28616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87C03B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0,40708</w:t>
            </w:r>
          </w:p>
        </w:tc>
      </w:tr>
      <w:tr w:rsidR="00CF313B" w:rsidRPr="00CF313B" w14:paraId="4AF5698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0F74AF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0AB955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</w:t>
                  </w:r>
                </w:p>
              </w:tc>
            </w:tr>
          </w:tbl>
          <w:p w14:paraId="0A7F5425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CBD174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2F29F5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0,38474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69552D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-0,31074</w:t>
            </w:r>
          </w:p>
        </w:tc>
      </w:tr>
      <w:tr w:rsidR="00CF313B" w:rsidRPr="00CF313B" w14:paraId="40AFA15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3E5CB06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DE3323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5</w:t>
                  </w:r>
                </w:p>
              </w:tc>
            </w:tr>
          </w:tbl>
          <w:p w14:paraId="04E89F2A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2EBAC3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BFC6FE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-0,53576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41FDBA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-0,57324</w:t>
            </w:r>
          </w:p>
        </w:tc>
      </w:tr>
      <w:tr w:rsidR="00CF313B" w:rsidRPr="00CF313B" w14:paraId="3AFA7C6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7C1FCBD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CE29A1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6</w:t>
                  </w:r>
                </w:p>
              </w:tc>
            </w:tr>
          </w:tbl>
          <w:p w14:paraId="6ADC0CCF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E45E6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06835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-0,58621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E965FD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-1,42878</w:t>
            </w:r>
          </w:p>
        </w:tc>
      </w:tr>
      <w:tr w:rsidR="00CF313B" w:rsidRPr="00CF313B" w14:paraId="02C1E75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57FA28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82EE3B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</w:t>
                  </w:r>
                </w:p>
              </w:tc>
            </w:tr>
          </w:tbl>
          <w:p w14:paraId="32EF7809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DCAF1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35B33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0,18076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28FEC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0,10639</w:t>
            </w:r>
          </w:p>
        </w:tc>
      </w:tr>
      <w:tr w:rsidR="00CF313B" w:rsidRPr="00CF313B" w14:paraId="03C2D53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4D8ECEE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D3C08D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8</w:t>
                  </w:r>
                </w:p>
              </w:tc>
            </w:tr>
          </w:tbl>
          <w:p w14:paraId="7AA4FB36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4651C3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BB6527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-0,57799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2475AB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-1,37115</w:t>
            </w:r>
          </w:p>
        </w:tc>
      </w:tr>
      <w:tr w:rsidR="00CF313B" w:rsidRPr="00CF313B" w14:paraId="6E84535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2E1CBD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79C238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9</w:t>
                  </w:r>
                </w:p>
              </w:tc>
            </w:tr>
          </w:tbl>
          <w:p w14:paraId="1F906C36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942990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0B39E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-0,15224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B91C6E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-0,39075</w:t>
            </w:r>
          </w:p>
        </w:tc>
      </w:tr>
      <w:tr w:rsidR="00CF313B" w:rsidRPr="00CF313B" w14:paraId="030050A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2854EA7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7DDB5A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10</w:t>
                  </w:r>
                </w:p>
              </w:tc>
            </w:tr>
          </w:tbl>
          <w:p w14:paraId="5CB441E8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51373A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C06CA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-1,74405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1558E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0,01142</w:t>
            </w:r>
          </w:p>
        </w:tc>
      </w:tr>
      <w:tr w:rsidR="00CF313B" w:rsidRPr="00CF313B" w14:paraId="72EF298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6B46DD9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234CD2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11</w:t>
                  </w:r>
                </w:p>
              </w:tc>
            </w:tr>
          </w:tbl>
          <w:p w14:paraId="18AF0D3F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9BF03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5C69D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-1,17568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564057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-0,55041</w:t>
            </w:r>
          </w:p>
        </w:tc>
      </w:tr>
      <w:tr w:rsidR="00CF313B" w:rsidRPr="00CF313B" w14:paraId="1A4C59B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31180C9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18739C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12</w:t>
                  </w:r>
                </w:p>
              </w:tc>
            </w:tr>
          </w:tbl>
          <w:p w14:paraId="02A83D20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3DAB8D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EAF92B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0,09375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65D940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0,16515</w:t>
            </w:r>
          </w:p>
        </w:tc>
      </w:tr>
      <w:tr w:rsidR="00CF313B" w:rsidRPr="00CF313B" w14:paraId="1372C04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65B2CF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1AD037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13</w:t>
                  </w:r>
                </w:p>
              </w:tc>
            </w:tr>
          </w:tbl>
          <w:p w14:paraId="17C21111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15835C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5D0D27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-0,65573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CE7BDE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-0,16291</w:t>
            </w:r>
          </w:p>
        </w:tc>
      </w:tr>
      <w:tr w:rsidR="00CF313B" w:rsidRPr="00CF313B" w14:paraId="087DB93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4D8760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481CD8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14</w:t>
                  </w:r>
                </w:p>
              </w:tc>
            </w:tr>
          </w:tbl>
          <w:p w14:paraId="5D84C35A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474BCE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33FE3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0,96641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AB8E45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-0,45975</w:t>
            </w:r>
          </w:p>
        </w:tc>
      </w:tr>
      <w:tr w:rsidR="00CF313B" w:rsidRPr="00CF313B" w14:paraId="53BAC9C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77314F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367B9E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15</w:t>
                  </w:r>
                </w:p>
              </w:tc>
            </w:tr>
          </w:tbl>
          <w:p w14:paraId="39B20907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1115A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7885C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-2,50814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B10287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0,23266</w:t>
            </w:r>
          </w:p>
        </w:tc>
      </w:tr>
      <w:tr w:rsidR="00CF313B" w:rsidRPr="00CF313B" w14:paraId="10F0F52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7827B5C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DC0E91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16</w:t>
                  </w:r>
                </w:p>
              </w:tc>
            </w:tr>
          </w:tbl>
          <w:p w14:paraId="2674883A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9AEE1D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ADAE9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-1,37319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0FD1D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-0,73283</w:t>
            </w:r>
          </w:p>
        </w:tc>
      </w:tr>
      <w:tr w:rsidR="00CF313B" w:rsidRPr="00CF313B" w14:paraId="76E8134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53FF4F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FA8650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17</w:t>
                  </w:r>
                </w:p>
              </w:tc>
            </w:tr>
          </w:tbl>
          <w:p w14:paraId="04A17F6A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A1C2E0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BDDC2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1,64029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B3704D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0,14048</w:t>
            </w:r>
          </w:p>
        </w:tc>
      </w:tr>
      <w:tr w:rsidR="00CF313B" w:rsidRPr="00CF313B" w14:paraId="1A55EFC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5CEFC6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38C524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18</w:t>
                  </w:r>
                </w:p>
              </w:tc>
            </w:tr>
          </w:tbl>
          <w:p w14:paraId="758CCD1C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A5B1D2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A38880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0,25143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B86DB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0,21691</w:t>
            </w:r>
          </w:p>
        </w:tc>
      </w:tr>
      <w:tr w:rsidR="00CF313B" w:rsidRPr="00CF313B" w14:paraId="55FF3F9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65D16E3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DD8202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19</w:t>
                  </w:r>
                </w:p>
              </w:tc>
            </w:tr>
          </w:tbl>
          <w:p w14:paraId="2E7D94E3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C593B2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BFD53B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-0,03593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63E970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0,14228</w:t>
            </w:r>
          </w:p>
        </w:tc>
      </w:tr>
      <w:tr w:rsidR="00CF313B" w:rsidRPr="00CF313B" w14:paraId="7CF61AA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2AA388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37256D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20</w:t>
                  </w:r>
                </w:p>
              </w:tc>
            </w:tr>
          </w:tbl>
          <w:p w14:paraId="5EB6E3BE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4BD7CD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A29CE7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-0,86831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6A240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0,03377</w:t>
            </w:r>
          </w:p>
        </w:tc>
      </w:tr>
      <w:tr w:rsidR="00CF313B" w:rsidRPr="00CF313B" w14:paraId="57488B4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2C46BF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6881C3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21</w:t>
                  </w:r>
                </w:p>
              </w:tc>
            </w:tr>
          </w:tbl>
          <w:p w14:paraId="3124CB6E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9CFD1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A77704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-0,36366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8D858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-0,26150</w:t>
            </w:r>
          </w:p>
        </w:tc>
      </w:tr>
      <w:tr w:rsidR="00CF313B" w:rsidRPr="00CF313B" w14:paraId="3E03B0B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337C08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13CBBF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22</w:t>
                  </w:r>
                </w:p>
              </w:tc>
            </w:tr>
          </w:tbl>
          <w:p w14:paraId="38700C59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968368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3BF4C9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1,79203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2AB23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-0,96918</w:t>
            </w:r>
          </w:p>
        </w:tc>
      </w:tr>
      <w:tr w:rsidR="00CF313B" w:rsidRPr="00CF313B" w14:paraId="4A18DF2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4BD775A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A00473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23</w:t>
                  </w:r>
                </w:p>
              </w:tc>
            </w:tr>
          </w:tbl>
          <w:p w14:paraId="23CAA679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613903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D505C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0,53081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4A728A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0,25714</w:t>
            </w:r>
          </w:p>
        </w:tc>
      </w:tr>
      <w:tr w:rsidR="00CF313B" w:rsidRPr="00CF313B" w14:paraId="65C9524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34CC8B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362F97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24</w:t>
                  </w:r>
                </w:p>
              </w:tc>
            </w:tr>
          </w:tbl>
          <w:p w14:paraId="261CDA92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F9E05E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213B0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-1,30379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E192CC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-0,54755</w:t>
            </w:r>
          </w:p>
        </w:tc>
      </w:tr>
      <w:tr w:rsidR="00CF313B" w:rsidRPr="00CF313B" w14:paraId="38DB072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3176AB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667A81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25</w:t>
                  </w:r>
                </w:p>
              </w:tc>
            </w:tr>
          </w:tbl>
          <w:p w14:paraId="30A640E8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14CB4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C89D65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-7,41081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4B03BB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1,72741</w:t>
            </w:r>
          </w:p>
        </w:tc>
      </w:tr>
      <w:tr w:rsidR="00CF313B" w:rsidRPr="00CF313B" w14:paraId="6C353C4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73E712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AF5F47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26</w:t>
                  </w:r>
                </w:p>
              </w:tc>
            </w:tr>
          </w:tbl>
          <w:p w14:paraId="02B959E1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B9AE3C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5DEEB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-1,62378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9AE44D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-0,46449</w:t>
            </w:r>
          </w:p>
        </w:tc>
      </w:tr>
      <w:tr w:rsidR="00CF313B" w:rsidRPr="00CF313B" w14:paraId="06FFFEA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2282C0C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577079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27</w:t>
                  </w:r>
                </w:p>
              </w:tc>
            </w:tr>
          </w:tbl>
          <w:p w14:paraId="0D2A5E93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7ADD6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8DAF5C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-1,00930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8D339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0,65897</w:t>
            </w:r>
          </w:p>
        </w:tc>
      </w:tr>
      <w:tr w:rsidR="00CF313B" w:rsidRPr="00CF313B" w14:paraId="556CCF7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2CD15B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D9BA6B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28</w:t>
                  </w:r>
                </w:p>
              </w:tc>
            </w:tr>
          </w:tbl>
          <w:p w14:paraId="76B4471C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18FC6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97BF61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0,74519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95BC7C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0,26608</w:t>
            </w:r>
          </w:p>
        </w:tc>
      </w:tr>
      <w:tr w:rsidR="00CF313B" w:rsidRPr="00CF313B" w14:paraId="164F4D5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022DA0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60E492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29</w:t>
                  </w:r>
                </w:p>
              </w:tc>
            </w:tr>
          </w:tbl>
          <w:p w14:paraId="2B6161CC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F1917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67A36F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-0,79336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F59B30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0,45259</w:t>
            </w:r>
          </w:p>
        </w:tc>
      </w:tr>
      <w:tr w:rsidR="00CF313B" w:rsidRPr="00CF313B" w14:paraId="7436A28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CF313B" w:rsidRPr="00CF313B" w14:paraId="282C4A8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55DDD6" w14:textId="77777777" w:rsidR="00CF313B" w:rsidRPr="00CF313B" w:rsidRDefault="00CF313B" w:rsidP="00CF31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CF313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30</w:t>
                  </w:r>
                </w:p>
              </w:tc>
            </w:tr>
          </w:tbl>
          <w:p w14:paraId="463443E9" w14:textId="77777777" w:rsidR="00CF313B" w:rsidRPr="00CF313B" w:rsidRDefault="00CF313B" w:rsidP="00CF3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1E08D3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4575EC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-2,00409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C9AE76" w14:textId="77777777" w:rsidR="00CF313B" w:rsidRPr="00CF313B" w:rsidRDefault="00CF313B" w:rsidP="00CF3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F313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0,32065</w:t>
            </w:r>
          </w:p>
        </w:tc>
      </w:tr>
    </w:tbl>
    <w:p w14:paraId="59888738" w14:textId="77777777" w:rsidR="00CF313B" w:rsidRDefault="00CF313B" w:rsidP="007323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B6BA23" w14:textId="4F75CC6F" w:rsidR="0073236A" w:rsidRPr="0073236A" w:rsidRDefault="00CF313B" w:rsidP="00CF3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CF313B">
        <w:rPr>
          <w:rFonts w:ascii="Times New Roman" w:hAnsi="Times New Roman" w:cs="Times New Roman"/>
          <w:sz w:val="28"/>
          <w:szCs w:val="28"/>
        </w:rPr>
        <w:t>иаграмма рассеяния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792E">
        <w:rPr>
          <w:rFonts w:ascii="Times New Roman" w:hAnsi="Times New Roman" w:cs="Times New Roman"/>
          <w:sz w:val="28"/>
          <w:szCs w:val="28"/>
        </w:rPr>
        <w:t>2</w:t>
      </w:r>
      <w:r w:rsidRPr="00CF313B">
        <w:rPr>
          <w:rFonts w:ascii="Times New Roman" w:hAnsi="Times New Roman" w:cs="Times New Roman"/>
          <w:sz w:val="28"/>
          <w:szCs w:val="28"/>
        </w:rPr>
        <w:t>) канонических значений для пар значений дискриминантных функций.</w:t>
      </w:r>
    </w:p>
    <w:p w14:paraId="0B6D4F45" w14:textId="3609F1F7" w:rsidR="00CF313B" w:rsidRDefault="00CF313B" w:rsidP="00CF31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19AF4D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68.3pt;height:351.25pt" o:ole="">
            <v:imagedata r:id="rId6" o:title=""/>
          </v:shape>
          <o:OLEObject Type="Embed" ProgID="STATISTICA.Graph" ShapeID="_x0000_i1047" DrawAspect="Content" ObjectID="_1835017278" r:id="rId7">
            <o:FieldCodes>\s</o:FieldCodes>
          </o:OLEObject>
        </w:object>
      </w:r>
    </w:p>
    <w:p w14:paraId="5CE9A742" w14:textId="6FA49DC6" w:rsidR="00EA3C83" w:rsidRDefault="00CF313B" w:rsidP="00CF31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792E">
        <w:rPr>
          <w:rFonts w:ascii="Times New Roman" w:hAnsi="Times New Roman" w:cs="Times New Roman"/>
          <w:sz w:val="28"/>
          <w:szCs w:val="28"/>
        </w:rPr>
        <w:t>2</w:t>
      </w:r>
    </w:p>
    <w:p w14:paraId="73E675F2" w14:textId="77777777" w:rsidR="00CF313B" w:rsidRDefault="00CF313B" w:rsidP="00F677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0EDC57" w14:textId="37FBD2C4" w:rsidR="00CF313B" w:rsidRDefault="00CF313B" w:rsidP="00F677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313B">
        <w:rPr>
          <w:rFonts w:ascii="Times New Roman" w:hAnsi="Times New Roman" w:cs="Times New Roman"/>
          <w:sz w:val="28"/>
          <w:szCs w:val="28"/>
        </w:rPr>
        <w:t>На диаграмме видно, что наблюдения (</w:t>
      </w:r>
      <w:r>
        <w:rPr>
          <w:rFonts w:ascii="Times New Roman" w:hAnsi="Times New Roman" w:cs="Times New Roman"/>
          <w:sz w:val="28"/>
          <w:szCs w:val="28"/>
        </w:rPr>
        <w:t>машины</w:t>
      </w:r>
      <w:r w:rsidRPr="00CF313B">
        <w:rPr>
          <w:rFonts w:ascii="Times New Roman" w:hAnsi="Times New Roman" w:cs="Times New Roman"/>
          <w:sz w:val="28"/>
          <w:szCs w:val="28"/>
        </w:rPr>
        <w:t>), принадлежащие одинаковым группам (</w:t>
      </w:r>
      <w:r>
        <w:rPr>
          <w:rFonts w:ascii="Times New Roman" w:hAnsi="Times New Roman" w:cs="Times New Roman"/>
          <w:sz w:val="28"/>
          <w:szCs w:val="28"/>
        </w:rPr>
        <w:t>типы топлива</w:t>
      </w:r>
      <w:r w:rsidRPr="00CF313B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не очень хорошо </w:t>
      </w:r>
      <w:r w:rsidRPr="00CF313B">
        <w:rPr>
          <w:rFonts w:ascii="Times New Roman" w:hAnsi="Times New Roman" w:cs="Times New Roman"/>
          <w:sz w:val="28"/>
          <w:szCs w:val="28"/>
        </w:rPr>
        <w:t xml:space="preserve">локализованы в определенных областях плоскости, при этом расстояние между центроидами групп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Petrol</w:t>
      </w:r>
      <w:r w:rsidRPr="00CF313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Diesel</w:t>
      </w:r>
      <w:r w:rsidRPr="00CF31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sz w:val="28"/>
          <w:szCs w:val="28"/>
        </w:rPr>
        <w:t xml:space="preserve">намного меньше, чем расстояния между центроидами групп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Petrol</w:t>
      </w:r>
      <w:r w:rsidRPr="00CF313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Hybrid</w:t>
      </w:r>
      <w:r w:rsidRPr="00CF31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Diesel</w:t>
      </w:r>
      <w:r w:rsidRPr="00CF313B">
        <w:rPr>
          <w:rFonts w:ascii="Times New Roman" w:hAnsi="Times New Roman" w:cs="Times New Roman"/>
          <w:sz w:val="28"/>
          <w:szCs w:val="28"/>
        </w:rPr>
        <w:t xml:space="preserve"> и 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Hybrid</w:t>
      </w:r>
      <w:r w:rsidRPr="00CF313B">
        <w:rPr>
          <w:rFonts w:ascii="Times New Roman" w:hAnsi="Times New Roman" w:cs="Times New Roman"/>
          <w:sz w:val="28"/>
          <w:szCs w:val="28"/>
        </w:rPr>
        <w:t xml:space="preserve">. Это может говорить о том, что </w:t>
      </w:r>
      <w:r>
        <w:rPr>
          <w:rFonts w:ascii="Times New Roman" w:hAnsi="Times New Roman" w:cs="Times New Roman"/>
          <w:sz w:val="28"/>
          <w:szCs w:val="28"/>
        </w:rPr>
        <w:t>типы топлива</w:t>
      </w:r>
      <w:r w:rsidRPr="00CF31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Petrol</w:t>
      </w:r>
      <w:r w:rsidRPr="00CF313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Diesel</w:t>
      </w:r>
      <w:r w:rsidRPr="00CF313B">
        <w:rPr>
          <w:rFonts w:ascii="Times New Roman" w:hAnsi="Times New Roman" w:cs="Times New Roman"/>
          <w:sz w:val="28"/>
          <w:szCs w:val="28"/>
        </w:rPr>
        <w:t xml:space="preserve"> наиболее схожи между собой, а </w:t>
      </w:r>
      <w:r>
        <w:rPr>
          <w:rFonts w:ascii="Times New Roman" w:hAnsi="Times New Roman" w:cs="Times New Roman"/>
          <w:sz w:val="28"/>
          <w:szCs w:val="28"/>
        </w:rPr>
        <w:t xml:space="preserve">топливо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Hybrid</w:t>
      </w:r>
      <w:r w:rsidRPr="00CF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313B">
        <w:rPr>
          <w:rFonts w:ascii="Times New Roman" w:hAnsi="Times New Roman" w:cs="Times New Roman"/>
          <w:sz w:val="28"/>
          <w:szCs w:val="28"/>
        </w:rPr>
        <w:t xml:space="preserve">   значительно отличается от них обоих.</w:t>
      </w:r>
    </w:p>
    <w:p w14:paraId="536AF442" w14:textId="77777777" w:rsidR="004C792E" w:rsidRPr="004C792E" w:rsidRDefault="004C792E" w:rsidP="004C79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92E">
        <w:rPr>
          <w:rFonts w:ascii="Times New Roman" w:hAnsi="Times New Roman" w:cs="Times New Roman"/>
          <w:sz w:val="28"/>
          <w:szCs w:val="28"/>
        </w:rPr>
        <w:t xml:space="preserve">Нажмем кнопку </w:t>
      </w:r>
      <w:r w:rsidRPr="004C792E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</w:t>
      </w:r>
      <w:r w:rsidRPr="004C79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792E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functions</w:t>
      </w:r>
      <w:r w:rsidRPr="004C792E">
        <w:rPr>
          <w:rFonts w:ascii="Times New Roman" w:hAnsi="Times New Roman" w:cs="Times New Roman"/>
          <w:sz w:val="28"/>
          <w:szCs w:val="28"/>
        </w:rPr>
        <w:t xml:space="preserve"> (функции классификации). Функции классификации – это линейные функции, которые вычисляются для каждой группы и могут быть использованы для классификации наблюдений. </w:t>
      </w:r>
    </w:p>
    <w:p w14:paraId="49295F1E" w14:textId="6845246C" w:rsidR="004C792E" w:rsidRPr="004C792E" w:rsidRDefault="004C792E" w:rsidP="004C79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92E">
        <w:rPr>
          <w:rFonts w:ascii="Times New Roman" w:hAnsi="Times New Roman" w:cs="Times New Roman"/>
          <w:sz w:val="28"/>
          <w:szCs w:val="28"/>
        </w:rPr>
        <w:t xml:space="preserve">            Наблюдение приписывают той группе, для которой классификационная функция имеет наибольшее значение. В таблице, изображенной на , приведены коэффициенты и свободные члены при переменных линейных функций. Например, классификационное уравнение для группы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Petrol</w:t>
      </w:r>
      <w:r w:rsidR="00357252" w:rsidRPr="00357252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="00357252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Hybrid</w:t>
      </w:r>
      <w:r w:rsidR="00357252" w:rsidRPr="00357252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="00357252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Diesel</w:t>
      </w:r>
      <w:r w:rsidRPr="004C792E">
        <w:rPr>
          <w:rFonts w:ascii="Times New Roman" w:hAnsi="Times New Roman" w:cs="Times New Roman"/>
          <w:sz w:val="28"/>
          <w:szCs w:val="28"/>
        </w:rPr>
        <w:t xml:space="preserve"> </w:t>
      </w:r>
      <w:r w:rsidRPr="004C792E">
        <w:rPr>
          <w:rFonts w:ascii="Times New Roman" w:hAnsi="Times New Roman" w:cs="Times New Roman"/>
          <w:sz w:val="28"/>
          <w:szCs w:val="28"/>
        </w:rPr>
        <w:t>имеет вид</w:t>
      </w:r>
      <w:r w:rsidRPr="004C792E">
        <w:rPr>
          <w:rFonts w:ascii="Times New Roman" w:hAnsi="Times New Roman" w:cs="Times New Roman"/>
          <w:sz w:val="28"/>
          <w:szCs w:val="28"/>
        </w:rPr>
        <w:t>.</w:t>
      </w:r>
      <w:r w:rsidRPr="004C79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32E541" w14:textId="417D61DF" w:rsidR="004C792E" w:rsidRPr="004C792E" w:rsidRDefault="004C792E" w:rsidP="004C792E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Petrol</w:t>
      </w:r>
      <w:r w:rsidRPr="003572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C792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r w:rsidRPr="00357252">
        <w:rPr>
          <w:rFonts w:ascii="Times New Roman" w:hAnsi="Times New Roman" w:cs="Times New Roman"/>
          <w:i/>
          <w:iCs/>
          <w:sz w:val="28"/>
          <w:szCs w:val="28"/>
          <w:lang w:val="en-US"/>
        </w:rPr>
        <w:t>1034 * year</w:t>
      </w:r>
      <w:r w:rsidRPr="004C792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+</w:t>
      </w:r>
      <w:r w:rsidRPr="003572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1416*</w:t>
      </w:r>
      <w:r w:rsidRPr="00357252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engineSize</w:t>
      </w:r>
      <w:r w:rsidRPr="003572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C792E">
        <w:rPr>
          <w:rFonts w:ascii="Times New Roman" w:hAnsi="Times New Roman" w:cs="Times New Roman"/>
          <w:i/>
          <w:iCs/>
          <w:sz w:val="28"/>
          <w:szCs w:val="28"/>
          <w:lang w:val="en-US"/>
        </w:rPr>
        <w:t>–</w:t>
      </w:r>
      <w:r w:rsidRPr="00357252">
        <w:rPr>
          <w:rFonts w:ascii="Times New Roman" w:hAnsi="Times New Roman" w:cs="Times New Roman"/>
          <w:i/>
          <w:iCs/>
          <w:sz w:val="28"/>
          <w:szCs w:val="28"/>
          <w:lang w:val="en-US"/>
        </w:rPr>
        <w:t>12 *</w:t>
      </w:r>
      <w:r w:rsidRPr="00357252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mpg</w:t>
      </w:r>
      <w:r w:rsidRPr="003572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1044145</w:t>
      </w:r>
      <w:r w:rsidRPr="004C792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3D779D49" w14:textId="0B7FB788" w:rsidR="004C792E" w:rsidRPr="00357252" w:rsidRDefault="004C792E" w:rsidP="00F6775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Hybrid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4C7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1035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*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year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+ 1422 *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engineSize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– 12 *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mpg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004C7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1044335</w:t>
      </w:r>
    </w:p>
    <w:p w14:paraId="327EB837" w14:textId="73BADA8C" w:rsidR="004C792E" w:rsidRPr="00357252" w:rsidRDefault="004C792E" w:rsidP="00F6775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Diesel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4C7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1035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*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year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+ 14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18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*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engineSize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– 12 * </w:t>
      </w:r>
      <w:r w:rsidRPr="004C792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mpg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004C7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1044</w:t>
      </w:r>
      <w:r w:rsidRPr="003572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703</w:t>
      </w:r>
    </w:p>
    <w:p w14:paraId="3C68AD43" w14:textId="663E7E6D" w:rsidR="00CF313B" w:rsidRPr="004C792E" w:rsidRDefault="004C792E" w:rsidP="00F677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4C792E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710"/>
        <w:gridCol w:w="2709"/>
        <w:gridCol w:w="2709"/>
      </w:tblGrid>
      <w:tr w:rsidR="004C792E" w:rsidRPr="004C792E" w14:paraId="1D7ACE5E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2421F47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br/>
            </w: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6DB6EBA3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Functions; grouping: fuelType (merc in </w:t>
            </w: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4C792E" w:rsidRPr="004C792E" w14:paraId="77007646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B4BB342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0"/>
            </w:tblGrid>
            <w:tr w:rsidR="004C792E" w:rsidRPr="004C792E" w14:paraId="1D7E60D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228ACE9" w14:textId="77777777" w:rsidR="004C792E" w:rsidRPr="004C792E" w:rsidRDefault="004C792E" w:rsidP="004C79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  <w:r w:rsidRPr="004C792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p=,21844</w:t>
                  </w:r>
                </w:p>
              </w:tc>
            </w:tr>
          </w:tbl>
          <w:p w14:paraId="14566EEE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9"/>
            </w:tblGrid>
            <w:tr w:rsidR="004C792E" w:rsidRPr="004C792E" w14:paraId="01471F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2EA4ADF" w14:textId="77777777" w:rsidR="004C792E" w:rsidRPr="004C792E" w:rsidRDefault="004C792E" w:rsidP="004C79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  <w:r w:rsidRPr="004C792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p=,02004</w:t>
                  </w:r>
                </w:p>
              </w:tc>
            </w:tr>
          </w:tbl>
          <w:p w14:paraId="2090978B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9"/>
            </w:tblGrid>
            <w:tr w:rsidR="004C792E" w:rsidRPr="004C792E" w14:paraId="6D62A5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61276C1" w14:textId="77777777" w:rsidR="004C792E" w:rsidRPr="004C792E" w:rsidRDefault="004C792E" w:rsidP="004C79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  <w:r w:rsidRPr="004C792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p=,76152</w:t>
                  </w:r>
                </w:p>
              </w:tc>
            </w:tr>
          </w:tbl>
          <w:p w14:paraId="7C73869F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4C792E" w:rsidRPr="004C792E" w14:paraId="5583B2B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1"/>
            </w:tblGrid>
            <w:tr w:rsidR="004C792E" w:rsidRPr="004C792E" w14:paraId="3C914B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C646A6" w14:textId="77777777" w:rsidR="004C792E" w:rsidRPr="004C792E" w:rsidRDefault="004C792E" w:rsidP="004C79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2D16278E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F846E1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C40CD7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2D6B8C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</w:t>
            </w:r>
          </w:p>
        </w:tc>
      </w:tr>
      <w:tr w:rsidR="004C792E" w:rsidRPr="004C792E" w14:paraId="36E6601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1"/>
            </w:tblGrid>
            <w:tr w:rsidR="004C792E" w:rsidRPr="004C792E" w14:paraId="2DE16AD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6C4D62" w14:textId="77777777" w:rsidR="004C792E" w:rsidRPr="004C792E" w:rsidRDefault="004C792E" w:rsidP="004C79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3BCC8376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DC190A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1034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B95FF0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1035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A242B8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1035</w:t>
            </w:r>
          </w:p>
        </w:tc>
      </w:tr>
      <w:tr w:rsidR="004C792E" w:rsidRPr="004C792E" w14:paraId="05A8E94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1"/>
            </w:tblGrid>
            <w:tr w:rsidR="004C792E" w:rsidRPr="004C792E" w14:paraId="29E6F8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0124A1" w14:textId="77777777" w:rsidR="004C792E" w:rsidRPr="004C792E" w:rsidRDefault="004C792E" w:rsidP="004C79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1CE7632D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D48418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DC8940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8A31E5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4C792E" w:rsidRPr="004C792E" w14:paraId="7E46EC3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1"/>
            </w:tblGrid>
            <w:tr w:rsidR="004C792E" w:rsidRPr="004C792E" w14:paraId="6065B6B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09D60E" w14:textId="77777777" w:rsidR="004C792E" w:rsidRPr="004C792E" w:rsidRDefault="004C792E" w:rsidP="004C79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391E9BD0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4C4989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ADF7D8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1422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09E29A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1418</w:t>
            </w:r>
          </w:p>
        </w:tc>
      </w:tr>
      <w:tr w:rsidR="004C792E" w:rsidRPr="004C792E" w14:paraId="5572F84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1"/>
            </w:tblGrid>
            <w:tr w:rsidR="004C792E" w:rsidRPr="004C792E" w14:paraId="2317D71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E0AB4A" w14:textId="77777777" w:rsidR="004C792E" w:rsidRPr="004C792E" w:rsidRDefault="004C792E" w:rsidP="004C79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64A2DFA6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6ADBCA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7EB138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618D35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-12</w:t>
            </w:r>
          </w:p>
        </w:tc>
      </w:tr>
      <w:tr w:rsidR="004C792E" w:rsidRPr="004C792E" w14:paraId="6AF6318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1"/>
            </w:tblGrid>
            <w:tr w:rsidR="004C792E" w:rsidRPr="004C792E" w14:paraId="4D9B20F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AAB2D3" w14:textId="77777777" w:rsidR="004C792E" w:rsidRPr="004C792E" w:rsidRDefault="004C792E" w:rsidP="004C79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C792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Constant</w:t>
                  </w:r>
                </w:p>
              </w:tc>
            </w:tr>
          </w:tbl>
          <w:p w14:paraId="534D9008" w14:textId="77777777" w:rsidR="004C792E" w:rsidRPr="004C792E" w:rsidRDefault="004C792E" w:rsidP="004C7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9B61FD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-1044145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0B1402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-1044335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0B562F" w14:textId="77777777" w:rsidR="004C792E" w:rsidRPr="004C792E" w:rsidRDefault="004C792E" w:rsidP="004C79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79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-1044703</w:t>
            </w:r>
          </w:p>
        </w:tc>
      </w:tr>
    </w:tbl>
    <w:p w14:paraId="0D165B95" w14:textId="77777777" w:rsidR="004C792E" w:rsidRPr="00F67750" w:rsidRDefault="004C792E" w:rsidP="00F677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84D5EE" w14:textId="5A3E44D5" w:rsidR="00F67750" w:rsidRPr="00357252" w:rsidRDefault="00357252" w:rsidP="003572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52">
        <w:rPr>
          <w:rFonts w:ascii="Times New Roman" w:hAnsi="Times New Roman" w:cs="Times New Roman"/>
          <w:sz w:val="28"/>
          <w:szCs w:val="28"/>
        </w:rPr>
        <w:t>Нажмем кнопку</w:t>
      </w:r>
      <w:r w:rsidRPr="003572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72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</w:t>
      </w:r>
      <w:r w:rsidRPr="003572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7252">
        <w:rPr>
          <w:rFonts w:ascii="Times New Roman" w:hAnsi="Times New Roman" w:cs="Times New Roman"/>
          <w:b/>
          <w:bCs/>
          <w:sz w:val="28"/>
          <w:szCs w:val="28"/>
          <w:lang w:val="en-US"/>
        </w:rPr>
        <w:t>matrix</w:t>
      </w:r>
      <w:r w:rsidRPr="00357252">
        <w:rPr>
          <w:rFonts w:ascii="Times New Roman" w:hAnsi="Times New Roman" w:cs="Times New Roman"/>
          <w:sz w:val="28"/>
          <w:szCs w:val="28"/>
        </w:rPr>
        <w:t xml:space="preserve"> (матрица классификации). Матрица (</w:t>
      </w:r>
      <w:r>
        <w:rPr>
          <w:rFonts w:ascii="Times New Roman" w:hAnsi="Times New Roman" w:cs="Times New Roman"/>
          <w:sz w:val="28"/>
          <w:szCs w:val="28"/>
        </w:rPr>
        <w:t>таблица 13</w:t>
      </w:r>
      <w:r w:rsidRPr="00357252">
        <w:rPr>
          <w:rFonts w:ascii="Times New Roman" w:hAnsi="Times New Roman" w:cs="Times New Roman"/>
          <w:sz w:val="28"/>
          <w:szCs w:val="28"/>
        </w:rPr>
        <w:t>) содержит информацию о количестве и проценте корректно классифицированных наблюдений в каждой группе. Строки матрицы – действительные наблюдения, столбцы –  предсказанные наблюдения.</w:t>
      </w:r>
    </w:p>
    <w:p w14:paraId="6C3C5E24" w14:textId="1E63716A" w:rsidR="00357252" w:rsidRDefault="00357252" w:rsidP="003572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679"/>
        <w:gridCol w:w="2225"/>
        <w:gridCol w:w="2225"/>
        <w:gridCol w:w="2225"/>
      </w:tblGrid>
      <w:tr w:rsidR="00357252" w:rsidRPr="00357252" w14:paraId="4D368313" w14:textId="77777777" w:rsidTr="00357252">
        <w:tc>
          <w:tcPr>
            <w:tcW w:w="527" w:type="pct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58DF2D1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Group</w:t>
            </w:r>
          </w:p>
        </w:tc>
        <w:tc>
          <w:tcPr>
            <w:tcW w:w="4473" w:type="pct"/>
            <w:gridSpan w:val="4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1A90BCE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Rows: Observed classifications Columns: Predicted classifications</w:t>
            </w:r>
          </w:p>
        </w:tc>
      </w:tr>
      <w:tr w:rsidR="00357252" w:rsidRPr="00357252" w14:paraId="3EBC1B04" w14:textId="77777777" w:rsidTr="00357252">
        <w:tc>
          <w:tcPr>
            <w:tcW w:w="527" w:type="pct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F4F544F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89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9"/>
            </w:tblGrid>
            <w:tr w:rsidR="00357252" w:rsidRPr="00357252" w14:paraId="0DC8D7DB" w14:textId="77777777" w:rsidTr="00357252">
              <w:tc>
                <w:tcPr>
                  <w:tcW w:w="21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16228EC" w14:textId="77777777" w:rsidR="00357252" w:rsidRPr="00357252" w:rsidRDefault="00357252" w:rsidP="003572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Percent</w:t>
                  </w:r>
                  <w:r w:rsidRPr="0035725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</w:t>
                  </w:r>
                </w:p>
              </w:tc>
            </w:tr>
          </w:tbl>
          <w:p w14:paraId="6D0D922C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5"/>
            </w:tblGrid>
            <w:tr w:rsidR="00357252" w:rsidRPr="00357252" w14:paraId="6782533E" w14:textId="77777777" w:rsidTr="00357252">
              <w:tc>
                <w:tcPr>
                  <w:tcW w:w="21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CAD82DE" w14:textId="77777777" w:rsidR="00357252" w:rsidRPr="00357252" w:rsidRDefault="00357252" w:rsidP="003572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  <w:r w:rsidRPr="0035725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p=,21844</w:t>
                  </w:r>
                </w:p>
              </w:tc>
            </w:tr>
          </w:tbl>
          <w:p w14:paraId="0DC04E23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5"/>
            </w:tblGrid>
            <w:tr w:rsidR="00357252" w:rsidRPr="00357252" w14:paraId="1503AFDA" w14:textId="77777777" w:rsidTr="00357252">
              <w:tc>
                <w:tcPr>
                  <w:tcW w:w="21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5825BAD" w14:textId="77777777" w:rsidR="00357252" w:rsidRPr="00357252" w:rsidRDefault="00357252" w:rsidP="003572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  <w:r w:rsidRPr="0035725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p=,02004</w:t>
                  </w:r>
                </w:p>
              </w:tc>
            </w:tr>
          </w:tbl>
          <w:p w14:paraId="497DF3E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5"/>
            </w:tblGrid>
            <w:tr w:rsidR="00357252" w:rsidRPr="00357252" w14:paraId="1CB7B1A5" w14:textId="77777777" w:rsidTr="00357252">
              <w:tc>
                <w:tcPr>
                  <w:tcW w:w="21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0036148" w14:textId="77777777" w:rsidR="00357252" w:rsidRPr="00357252" w:rsidRDefault="00357252" w:rsidP="003572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  <w:r w:rsidRPr="0035725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p=,76152</w:t>
                  </w:r>
                </w:p>
              </w:tc>
            </w:tr>
          </w:tbl>
          <w:p w14:paraId="4E26BA0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357252" w:rsidRPr="00357252" w14:paraId="71B0ABC8" w14:textId="77777777" w:rsidTr="00357252">
        <w:tc>
          <w:tcPr>
            <w:tcW w:w="52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5"/>
            </w:tblGrid>
            <w:tr w:rsidR="00357252" w:rsidRPr="00357252" w14:paraId="3203C792" w14:textId="77777777" w:rsidTr="00357252"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653089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560BF0AC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1CDF03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72,47707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A4387A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79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17779D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548CF7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</w:p>
        </w:tc>
      </w:tr>
      <w:tr w:rsidR="00357252" w:rsidRPr="00357252" w14:paraId="2FE8FEC1" w14:textId="77777777" w:rsidTr="00357252">
        <w:tc>
          <w:tcPr>
            <w:tcW w:w="52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5"/>
            </w:tblGrid>
            <w:tr w:rsidR="00357252" w:rsidRPr="00357252" w14:paraId="1DE8EEC7" w14:textId="77777777" w:rsidTr="00357252"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BAFF82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0C1D05E3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7794C7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60,00000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9382CB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0D59D3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3BB057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</w:tr>
      <w:tr w:rsidR="00357252" w:rsidRPr="00357252" w14:paraId="1F507331" w14:textId="77777777" w:rsidTr="00357252">
        <w:tc>
          <w:tcPr>
            <w:tcW w:w="52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5"/>
            </w:tblGrid>
            <w:tr w:rsidR="00357252" w:rsidRPr="00357252" w14:paraId="4EC9B00E" w14:textId="77777777" w:rsidTr="00357252"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82036A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Diesel</w:t>
                  </w:r>
                </w:p>
              </w:tc>
            </w:tr>
          </w:tbl>
          <w:p w14:paraId="2A73EBE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2E6040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94,73684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2F54D6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D66A8F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C2E178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360</w:t>
            </w:r>
          </w:p>
        </w:tc>
      </w:tr>
      <w:tr w:rsidR="00357252" w:rsidRPr="00357252" w14:paraId="4C21D2F2" w14:textId="77777777" w:rsidTr="00357252">
        <w:tc>
          <w:tcPr>
            <w:tcW w:w="52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5"/>
            </w:tblGrid>
            <w:tr w:rsidR="00357252" w:rsidRPr="00357252" w14:paraId="3351FC9F" w14:textId="77777777" w:rsidTr="00357252"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5FD3EC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</w:t>
                  </w:r>
                </w:p>
              </w:tc>
            </w:tr>
          </w:tbl>
          <w:p w14:paraId="6B552B36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67B373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89,17836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5C0DEE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8F446B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222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40985B" w14:textId="77777777" w:rsidR="00357252" w:rsidRPr="00357252" w:rsidRDefault="00357252" w:rsidP="003572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394</w:t>
            </w:r>
          </w:p>
        </w:tc>
      </w:tr>
    </w:tbl>
    <w:p w14:paraId="4B7509B7" w14:textId="77777777" w:rsidR="00357252" w:rsidRPr="0027169C" w:rsidRDefault="00357252" w:rsidP="00053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93598" w14:textId="0F092D0A" w:rsidR="0027169C" w:rsidRDefault="00357252" w:rsidP="00053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52">
        <w:rPr>
          <w:rFonts w:ascii="Times New Roman" w:hAnsi="Times New Roman" w:cs="Times New Roman"/>
          <w:sz w:val="28"/>
          <w:szCs w:val="28"/>
        </w:rPr>
        <w:t xml:space="preserve">Нажмем кнопку </w:t>
      </w:r>
      <w:r w:rsidRPr="003572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</w:t>
      </w:r>
      <w:r w:rsidRPr="003572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7252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3572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7252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cases</w:t>
      </w:r>
      <w:r w:rsidRPr="00357252">
        <w:rPr>
          <w:rFonts w:ascii="Times New Roman" w:hAnsi="Times New Roman" w:cs="Times New Roman"/>
          <w:sz w:val="28"/>
          <w:szCs w:val="28"/>
        </w:rPr>
        <w:t xml:space="preserve"> (классификация наблюдений). Программа выведет таблицу классификации для каждого наблюдения. Классификации упорядочены по первому, второму и третьему выбору. Столбец 1 содержит первый классификационный выбор, т. е. группу, для которой соответствующее наблюдение имеет наивысшую апостериорную вероятность и наибольшее значение классификационной функции. Наблюдения, которые не удалось правильно классифицировать, помечены *.</w:t>
      </w:r>
    </w:p>
    <w:p w14:paraId="4A2E58B2" w14:textId="581075F7" w:rsidR="00357252" w:rsidRDefault="00357252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510"/>
        <w:gridCol w:w="2379"/>
        <w:gridCol w:w="2379"/>
        <w:gridCol w:w="2379"/>
      </w:tblGrid>
      <w:tr w:rsidR="00357252" w:rsidRPr="00357252" w14:paraId="6020B379" w14:textId="77777777" w:rsidTr="00053D51">
        <w:tc>
          <w:tcPr>
            <w:tcW w:w="375" w:type="pct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27FE16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Case</w:t>
            </w:r>
          </w:p>
        </w:tc>
        <w:tc>
          <w:tcPr>
            <w:tcW w:w="4625" w:type="pct"/>
            <w:gridSpan w:val="4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EF7B67D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of Cases (merc in </w:t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Incorrect classifications are marked with *</w:t>
            </w:r>
          </w:p>
        </w:tc>
      </w:tr>
      <w:tr w:rsidR="00357252" w:rsidRPr="00357252" w14:paraId="2F28EED1" w14:textId="77777777" w:rsidTr="00053D51">
        <w:tc>
          <w:tcPr>
            <w:tcW w:w="375" w:type="pct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1920F88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0"/>
            </w:tblGrid>
            <w:tr w:rsidR="00357252" w:rsidRPr="00357252" w14:paraId="0A7FAC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B6AC7CC" w14:textId="77777777" w:rsidR="00357252" w:rsidRPr="00357252" w:rsidRDefault="00357252" w:rsidP="003572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  <w:r w:rsidRPr="0035725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Classif.</w:t>
                  </w:r>
                </w:p>
              </w:tc>
            </w:tr>
          </w:tbl>
          <w:p w14:paraId="5F07EC0E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357252" w:rsidRPr="00357252" w14:paraId="3226C9F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DF7AFF9" w14:textId="77777777" w:rsidR="00357252" w:rsidRPr="00357252" w:rsidRDefault="00357252" w:rsidP="003572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  <w:r w:rsidRPr="0035725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p=,21844</w:t>
                  </w:r>
                </w:p>
              </w:tc>
            </w:tr>
          </w:tbl>
          <w:p w14:paraId="151EA86E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357252" w:rsidRPr="00357252" w14:paraId="57D740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4303111" w14:textId="77777777" w:rsidR="00357252" w:rsidRPr="00357252" w:rsidRDefault="00357252" w:rsidP="003572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</w:t>
                  </w:r>
                  <w:r w:rsidRPr="0035725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p=,02004</w:t>
                  </w:r>
                </w:p>
              </w:tc>
            </w:tr>
          </w:tbl>
          <w:p w14:paraId="77CC9B1A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357252" w:rsidRPr="00357252" w14:paraId="34981E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F672F8D" w14:textId="77777777" w:rsidR="00357252" w:rsidRPr="00357252" w:rsidRDefault="00357252" w:rsidP="003572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</w:t>
                  </w:r>
                  <w:r w:rsidRPr="0035725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p=,76152</w:t>
                  </w:r>
                </w:p>
              </w:tc>
            </w:tr>
          </w:tbl>
          <w:p w14:paraId="4AE43097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357252" w:rsidRPr="00357252" w14:paraId="7EA3ED3F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5828FC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5E9939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</w:p>
              </w:tc>
            </w:tr>
          </w:tbl>
          <w:p w14:paraId="37701C3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F7CD5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8C53A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71DC2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1682C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4B1179A9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68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4"/>
            </w:tblGrid>
            <w:tr w:rsidR="00357252" w:rsidRPr="00357252" w14:paraId="0EEAA343" w14:textId="77777777" w:rsidTr="00053D51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D18BBC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</w:t>
                  </w:r>
                </w:p>
              </w:tc>
            </w:tr>
          </w:tbl>
          <w:p w14:paraId="5A85ED79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F4144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BA88B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1A97D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3ED229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02FF72DD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42F98F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753184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</w:t>
                  </w:r>
                </w:p>
              </w:tc>
            </w:tr>
          </w:tbl>
          <w:p w14:paraId="7AF31BD3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7F6FE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F3D8E3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D4679D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97C222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2AEE4787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474A7C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E639F7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</w:t>
                  </w:r>
                </w:p>
              </w:tc>
            </w:tr>
          </w:tbl>
          <w:p w14:paraId="0F9B999C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60B1D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93597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DC650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1C90DC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0789A5D3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73D77E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3AC656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5</w:t>
                  </w:r>
                </w:p>
              </w:tc>
            </w:tr>
          </w:tbl>
          <w:p w14:paraId="2D2B229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DB55D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7A236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AC124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46507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6DDA9CE0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30C876D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AB32CB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6</w:t>
                  </w:r>
                </w:p>
              </w:tc>
            </w:tr>
          </w:tbl>
          <w:p w14:paraId="1584729F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2E070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D0FD33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8E5CF3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90C4CD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60939999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6A98943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C12440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</w:t>
                  </w:r>
                </w:p>
              </w:tc>
            </w:tr>
          </w:tbl>
          <w:p w14:paraId="7A7B3AFA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9274B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947FE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FB7838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3FB1C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035711FF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3A9DF6F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7863EB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8</w:t>
                  </w:r>
                </w:p>
              </w:tc>
            </w:tr>
          </w:tbl>
          <w:p w14:paraId="5918AF08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FFBA6C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9F860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E53DE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851A83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796EA0DD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23ADE8C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5A2799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9</w:t>
                  </w:r>
                </w:p>
              </w:tc>
            </w:tr>
          </w:tbl>
          <w:p w14:paraId="61C71B96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7A43C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86ED8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54264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4CFC0F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727D006E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37B78E8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1E4130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10</w:t>
                  </w:r>
                </w:p>
              </w:tc>
            </w:tr>
          </w:tbl>
          <w:p w14:paraId="17E2A9F5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9ECD3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34373D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37DAB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CEFAE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0F84B655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003401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866DED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11</w:t>
                  </w:r>
                </w:p>
              </w:tc>
            </w:tr>
          </w:tbl>
          <w:p w14:paraId="662D547E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0F5BC9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411978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7AD65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7E18A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6B684E83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2DFEE5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53916D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12</w:t>
                  </w:r>
                </w:p>
              </w:tc>
            </w:tr>
          </w:tbl>
          <w:p w14:paraId="26B476E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42D38F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BB0C03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C89AB2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E35CB4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70A7EF98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557E23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98F1BA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13</w:t>
                  </w:r>
                </w:p>
              </w:tc>
            </w:tr>
          </w:tbl>
          <w:p w14:paraId="631338D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791DE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7DC3F3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D2F341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CAE45F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4D10D02F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0416F3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9F8750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* 14</w:t>
                  </w:r>
                </w:p>
              </w:tc>
            </w:tr>
          </w:tbl>
          <w:p w14:paraId="7F970D9F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F29BE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52B7D1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62A5C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7F208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7ECC5532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044C60E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0F8ACC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* 15</w:t>
                  </w:r>
                </w:p>
              </w:tc>
            </w:tr>
          </w:tbl>
          <w:p w14:paraId="012EE2AE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BACF6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B28F7C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3765E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4E4C2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</w:tr>
      <w:tr w:rsidR="00357252" w:rsidRPr="00357252" w14:paraId="4C71737D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51BAFC1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ED67FB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16</w:t>
                  </w:r>
                </w:p>
              </w:tc>
            </w:tr>
          </w:tbl>
          <w:p w14:paraId="0D6624ED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A34369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5DC62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88543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13675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10575D94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3AB608C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68634B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17</w:t>
                  </w:r>
                </w:p>
              </w:tc>
            </w:tr>
          </w:tbl>
          <w:p w14:paraId="747B1CD8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0E7BE9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B473C8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CAAD33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636CF2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49321CEC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5BB39A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ADAC32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18</w:t>
                  </w:r>
                </w:p>
              </w:tc>
            </w:tr>
          </w:tbl>
          <w:p w14:paraId="1447BEB7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6C3B1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23953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1FE06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F0BA9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6D09A591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01EB4C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8C782E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19</w:t>
                  </w:r>
                </w:p>
              </w:tc>
            </w:tr>
          </w:tbl>
          <w:p w14:paraId="3AE3023A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D92D3C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A9302F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AA6FA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8A9882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671B24BE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701FDE4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218CB6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20</w:t>
                  </w:r>
                </w:p>
              </w:tc>
            </w:tr>
          </w:tbl>
          <w:p w14:paraId="119F6AE4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D474B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8D3ED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B04261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EF444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157A19DD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7861F9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5D7BC5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21</w:t>
                  </w:r>
                </w:p>
              </w:tc>
            </w:tr>
          </w:tbl>
          <w:p w14:paraId="61BBE0E3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AF4E7C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62EC14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0766A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F9CEA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1482831F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73D94DF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3EFF6B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22</w:t>
                  </w:r>
                </w:p>
              </w:tc>
            </w:tr>
          </w:tbl>
          <w:p w14:paraId="7290C901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7C284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21B11D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947B6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4EFE66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17853880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37CC9F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ECFDAC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23</w:t>
                  </w:r>
                </w:p>
              </w:tc>
            </w:tr>
          </w:tbl>
          <w:p w14:paraId="400740EF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52D801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358DA3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874FA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077E4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2E11DC6C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4D5A0F4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D548E3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24</w:t>
                  </w:r>
                </w:p>
              </w:tc>
            </w:tr>
          </w:tbl>
          <w:p w14:paraId="130830A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3FD3D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AF5A3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23D74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0691B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3350E2C5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42A60B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41F021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25</w:t>
                  </w:r>
                </w:p>
              </w:tc>
            </w:tr>
          </w:tbl>
          <w:p w14:paraId="77052B60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5E0BE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FB1A2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26E1F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B8C45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</w:tr>
      <w:tr w:rsidR="00357252" w:rsidRPr="00357252" w14:paraId="2D5F66FD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638056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187D01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26</w:t>
                  </w:r>
                </w:p>
              </w:tc>
            </w:tr>
          </w:tbl>
          <w:p w14:paraId="4D798248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87E45D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50A650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0945CC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C76AF7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597D06D1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2C7413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FEC90F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27</w:t>
                  </w:r>
                </w:p>
              </w:tc>
            </w:tr>
          </w:tbl>
          <w:p w14:paraId="7C1A014E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B0FCD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E035A4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76D29C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7A723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3F00ECA4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1454B8B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7B6169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28</w:t>
                  </w:r>
                </w:p>
              </w:tc>
            </w:tr>
          </w:tbl>
          <w:p w14:paraId="113DEC9E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AB111D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BC435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70A7E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E69C25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24E06FA5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3FA501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832812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29</w:t>
                  </w:r>
                </w:p>
              </w:tc>
            </w:tr>
          </w:tbl>
          <w:p w14:paraId="38459EDB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EBFF0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A4076A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BD2CBF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6A80EB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  <w:tr w:rsidR="00357252" w:rsidRPr="00357252" w14:paraId="004BD22A" w14:textId="77777777" w:rsidTr="00053D51">
        <w:tc>
          <w:tcPr>
            <w:tcW w:w="375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</w:tblGrid>
            <w:tr w:rsidR="00357252" w:rsidRPr="00357252" w14:paraId="7F6C1F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27D03A" w14:textId="77777777" w:rsidR="00357252" w:rsidRPr="00357252" w:rsidRDefault="00357252" w:rsidP="003572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57252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* 30</w:t>
                  </w:r>
                </w:p>
              </w:tc>
            </w:tr>
          </w:tbl>
          <w:p w14:paraId="71F7E6D0" w14:textId="77777777" w:rsidR="00357252" w:rsidRPr="00357252" w:rsidRDefault="00357252" w:rsidP="00357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0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5EB079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A4F5FD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7DB131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038D2E" w14:textId="77777777" w:rsidR="00357252" w:rsidRPr="00357252" w:rsidRDefault="00357252" w:rsidP="00053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725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</w:tr>
    </w:tbl>
    <w:p w14:paraId="795518F7" w14:textId="77777777" w:rsidR="00357252" w:rsidRPr="0027169C" w:rsidRDefault="00357252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4368E" w14:textId="7C01450A" w:rsidR="00053D51" w:rsidRDefault="00053D51" w:rsidP="00053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D51">
        <w:rPr>
          <w:rFonts w:ascii="Times New Roman" w:hAnsi="Times New Roman" w:cs="Times New Roman"/>
          <w:sz w:val="28"/>
          <w:szCs w:val="28"/>
        </w:rPr>
        <w:t>Щелкнем кнопкой</w:t>
      </w:r>
      <w:r w:rsidRPr="00053D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D51">
        <w:rPr>
          <w:rFonts w:ascii="Times New Roman" w:hAnsi="Times New Roman" w:cs="Times New Roman"/>
          <w:b/>
          <w:bCs/>
          <w:sz w:val="28"/>
          <w:szCs w:val="28"/>
          <w:lang w:val="en-US"/>
        </w:rPr>
        <w:t>Squared</w:t>
      </w:r>
      <w:r w:rsidRPr="00053D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D51">
        <w:rPr>
          <w:rFonts w:ascii="Times New Roman" w:hAnsi="Times New Roman" w:cs="Times New Roman"/>
          <w:b/>
          <w:bCs/>
          <w:sz w:val="28"/>
          <w:szCs w:val="28"/>
          <w:lang w:val="en-US"/>
        </w:rPr>
        <w:t>Mahalanobis</w:t>
      </w:r>
      <w:r w:rsidRPr="00053D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D51">
        <w:rPr>
          <w:rFonts w:ascii="Times New Roman" w:hAnsi="Times New Roman" w:cs="Times New Roman"/>
          <w:b/>
          <w:bCs/>
          <w:sz w:val="28"/>
          <w:szCs w:val="28"/>
          <w:lang w:val="en-US"/>
        </w:rPr>
        <w:t>distances</w:t>
      </w:r>
      <w:r w:rsidRPr="00053D51">
        <w:rPr>
          <w:rFonts w:ascii="Times New Roman" w:hAnsi="Times New Roman" w:cs="Times New Roman"/>
          <w:sz w:val="28"/>
          <w:szCs w:val="28"/>
        </w:rPr>
        <w:t xml:space="preserve"> (квадраты расстояний Махаланобиса). Будет выведена таблица квадратов расстояний Махалонобиса каждого наблюдения от центроида группы (</w:t>
      </w:r>
      <w:r>
        <w:rPr>
          <w:rFonts w:ascii="Times New Roman" w:hAnsi="Times New Roman" w:cs="Times New Roman"/>
          <w:sz w:val="28"/>
          <w:szCs w:val="28"/>
        </w:rPr>
        <w:t>таблица 13</w:t>
      </w:r>
      <w:r w:rsidRPr="00053D5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B1C1771" w14:textId="061611FF" w:rsidR="00053D51" w:rsidRDefault="00053D51" w:rsidP="00053D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2288"/>
        <w:gridCol w:w="2220"/>
        <w:gridCol w:w="2220"/>
        <w:gridCol w:w="2220"/>
      </w:tblGrid>
      <w:tr w:rsidR="00053D51" w:rsidRPr="00053D51" w14:paraId="0757D694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83A56B0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Case</w:t>
            </w:r>
          </w:p>
        </w:tc>
        <w:tc>
          <w:tcPr>
            <w:tcW w:w="0" w:type="auto"/>
            <w:gridSpan w:val="4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11C5790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Squared Mahalanobis Distances from Group Centroids (merc in </w:t>
            </w: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Incorrect classifications are marked with *</w:t>
            </w:r>
          </w:p>
        </w:tc>
      </w:tr>
      <w:tr w:rsidR="00053D51" w:rsidRPr="00053D51" w14:paraId="68D97DA8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FCFA622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8"/>
            </w:tblGrid>
            <w:tr w:rsidR="00053D51" w:rsidRPr="00053D51" w14:paraId="6EF9687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C25534C" w14:textId="77777777" w:rsidR="00053D51" w:rsidRPr="00053D51" w:rsidRDefault="00053D51" w:rsidP="00053D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  <w:r w:rsidRPr="00053D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Classif.</w:t>
                  </w:r>
                </w:p>
              </w:tc>
            </w:tr>
          </w:tbl>
          <w:p w14:paraId="712A9A8A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053D51" w:rsidRPr="00053D51" w14:paraId="26B13E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A778836" w14:textId="77777777" w:rsidR="00053D51" w:rsidRPr="00053D51" w:rsidRDefault="00053D51" w:rsidP="00053D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  <w:r w:rsidRPr="00053D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p=,21844</w:t>
                  </w:r>
                </w:p>
              </w:tc>
            </w:tr>
          </w:tbl>
          <w:p w14:paraId="78BC9D79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053D51" w:rsidRPr="00053D51" w14:paraId="403E3A5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6F215E0" w14:textId="77777777" w:rsidR="00053D51" w:rsidRPr="00053D51" w:rsidRDefault="00053D51" w:rsidP="00053D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  <w:r w:rsidRPr="00053D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p=,02004</w:t>
                  </w:r>
                </w:p>
              </w:tc>
            </w:tr>
          </w:tbl>
          <w:p w14:paraId="2E521C10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053D51" w:rsidRPr="00053D51" w14:paraId="142AD77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F0B6B94" w14:textId="77777777" w:rsidR="00053D51" w:rsidRPr="00053D51" w:rsidRDefault="00053D51" w:rsidP="00053D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  <w:r w:rsidRPr="00053D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p=,76152</w:t>
                  </w:r>
                </w:p>
              </w:tc>
            </w:tr>
          </w:tbl>
          <w:p w14:paraId="4A98F41B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53D51" w:rsidRPr="00053D51" w14:paraId="2C7C058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4818FF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B68BAA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</w:p>
              </w:tc>
            </w:tr>
          </w:tbl>
          <w:p w14:paraId="02167B7B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8BBE0E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06E48D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2,6897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7AA7F4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33,3480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89EDF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0,2054</w:t>
            </w:r>
          </w:p>
        </w:tc>
      </w:tr>
      <w:tr w:rsidR="00053D51" w:rsidRPr="00053D51" w14:paraId="31A73B6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7DEFA42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EC3D12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</w:t>
                  </w:r>
                </w:p>
              </w:tc>
            </w:tr>
          </w:tbl>
          <w:p w14:paraId="6D78F9A7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0E702E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F27FE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4,6619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22CAE4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31,7653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CE693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1,6210</w:t>
            </w:r>
          </w:p>
        </w:tc>
      </w:tr>
      <w:tr w:rsidR="00053D51" w:rsidRPr="00053D51" w14:paraId="1872AC2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157E7B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9E786A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</w:t>
                  </w:r>
                </w:p>
              </w:tc>
            </w:tr>
          </w:tbl>
          <w:p w14:paraId="30618800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AB37E0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8B57FA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10,5752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BAF63A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23,0900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84D1D6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3,8055</w:t>
            </w:r>
          </w:p>
        </w:tc>
      </w:tr>
      <w:tr w:rsidR="00053D51" w:rsidRPr="00053D51" w14:paraId="0F81AA4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60F651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430A7F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</w:t>
                  </w:r>
                </w:p>
              </w:tc>
            </w:tr>
          </w:tbl>
          <w:p w14:paraId="64A91645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C84888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935FBA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6,0885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CC1FA3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44,1187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E68B7B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4,8999</w:t>
            </w:r>
          </w:p>
        </w:tc>
      </w:tr>
      <w:tr w:rsidR="00053D51" w:rsidRPr="00053D51" w14:paraId="71787D7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4EBCD1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6F23C9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5</w:t>
                  </w:r>
                </w:p>
              </w:tc>
            </w:tr>
          </w:tbl>
          <w:p w14:paraId="3CC6A237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49E30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989070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6,3646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E9F84D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31,2984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E74CC3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1,5991</w:t>
            </w:r>
          </w:p>
        </w:tc>
      </w:tr>
      <w:tr w:rsidR="00053D51" w:rsidRPr="00053D51" w14:paraId="4791B81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3DA867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718FDA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6</w:t>
                  </w:r>
                </w:p>
              </w:tc>
            </w:tr>
          </w:tbl>
          <w:p w14:paraId="00939FA8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609D3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7C0EC4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8,8778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4F349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34,3211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A17852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3,2742</w:t>
            </w:r>
          </w:p>
        </w:tc>
      </w:tr>
      <w:tr w:rsidR="00053D51" w:rsidRPr="00053D51" w14:paraId="1C709A6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01F84A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50C73D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</w:t>
                  </w:r>
                </w:p>
              </w:tc>
            </w:tr>
          </w:tbl>
          <w:p w14:paraId="2D4BF437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E4B9C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B8B375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5,1091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C95C0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39,5437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DB7DA9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3,4907</w:t>
            </w:r>
          </w:p>
        </w:tc>
      </w:tr>
      <w:tr w:rsidR="00053D51" w:rsidRPr="00053D51" w14:paraId="22CA24D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2B4FF7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E1463A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8</w:t>
                  </w:r>
                </w:p>
              </w:tc>
            </w:tr>
          </w:tbl>
          <w:p w14:paraId="35E49621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603659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11BD5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8,8570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987CC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34,3366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F6D806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3,3275</w:t>
            </w:r>
          </w:p>
        </w:tc>
      </w:tr>
      <w:tr w:rsidR="00053D51" w:rsidRPr="00053D51" w14:paraId="26536B5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104755C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F40A99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9</w:t>
                  </w:r>
                </w:p>
              </w:tc>
            </w:tr>
          </w:tbl>
          <w:p w14:paraId="1BB307CB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3EAF5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D8959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4,7788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EF693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35,0624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A36480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1,5594</w:t>
            </w:r>
          </w:p>
        </w:tc>
      </w:tr>
      <w:tr w:rsidR="00053D51" w:rsidRPr="00053D51" w14:paraId="0F3AC2F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376002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492D69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10</w:t>
                  </w:r>
                </w:p>
              </w:tc>
            </w:tr>
          </w:tbl>
          <w:p w14:paraId="7945A9D9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91F48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5E9AE8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11,0367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69BB82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17,4236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4B279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2,2854</w:t>
            </w:r>
          </w:p>
        </w:tc>
      </w:tr>
      <w:tr w:rsidR="00053D51" w:rsidRPr="00053D51" w14:paraId="5C80245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1E8ECA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575CC5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11</w:t>
                  </w:r>
                </w:p>
              </w:tc>
            </w:tr>
          </w:tbl>
          <w:p w14:paraId="670A075B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C9244D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824336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8,6678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595306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24,1976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D2CFF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1,5724</w:t>
            </w:r>
          </w:p>
        </w:tc>
      </w:tr>
      <w:tr w:rsidR="00053D51" w:rsidRPr="00053D51" w14:paraId="500F819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461628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FE3A7A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12</w:t>
                  </w:r>
                </w:p>
              </w:tc>
            </w:tr>
          </w:tbl>
          <w:p w14:paraId="5B12CF21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A10172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C17829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3,2072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2B9F94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36,2819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95ACB5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1,3145</w:t>
            </w:r>
          </w:p>
        </w:tc>
      </w:tr>
      <w:tr w:rsidR="00053D51" w:rsidRPr="00053D51" w14:paraId="32BFCB6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3C3627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EB0545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13</w:t>
                  </w:r>
                </w:p>
              </w:tc>
            </w:tr>
          </w:tbl>
          <w:p w14:paraId="0499D20E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1C22C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6EEEE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5,4481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D0001E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28,0263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A13D7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0,5558</w:t>
            </w:r>
          </w:p>
        </w:tc>
      </w:tr>
      <w:tr w:rsidR="00053D51" w:rsidRPr="00053D51" w14:paraId="3D2FC36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15A461B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EB3D89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* 14</w:t>
                  </w:r>
                </w:p>
              </w:tc>
            </w:tr>
          </w:tbl>
          <w:p w14:paraId="5E44DAF5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90CC10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F13A3B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1,5495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53E105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48,3149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EC52C3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2,3808</w:t>
            </w:r>
          </w:p>
        </w:tc>
      </w:tr>
      <w:tr w:rsidR="00053D51" w:rsidRPr="00053D51" w14:paraId="038ADBF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1775E2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691C77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* 15</w:t>
                  </w:r>
                </w:p>
              </w:tc>
            </w:tr>
          </w:tbl>
          <w:p w14:paraId="2078E6AB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35F766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60F6A0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16,9493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E2012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11,8244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545699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5,5641</w:t>
            </w:r>
          </w:p>
        </w:tc>
      </w:tr>
      <w:tr w:rsidR="00053D51" w:rsidRPr="00053D51" w14:paraId="0603326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3275CD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26396D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16</w:t>
                  </w:r>
                </w:p>
              </w:tc>
            </w:tr>
          </w:tbl>
          <w:p w14:paraId="6C4B7694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110052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45FEE9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10,3923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512888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23,2960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8CB4D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2,4333</w:t>
            </w:r>
          </w:p>
        </w:tc>
      </w:tr>
      <w:tr w:rsidR="00053D51" w:rsidRPr="00053D51" w14:paraId="77838E8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76271CE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B0F155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17</w:t>
                  </w:r>
                </w:p>
              </w:tc>
            </w:tr>
          </w:tbl>
          <w:p w14:paraId="558C8749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2ECC5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630B9E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0,3253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C15B3A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56,0828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D5AE1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4,0866</w:t>
            </w:r>
          </w:p>
        </w:tc>
      </w:tr>
      <w:tr w:rsidR="00053D51" w:rsidRPr="00053D51" w14:paraId="34FB7FD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47D28BD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FFAE68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18</w:t>
                  </w:r>
                </w:p>
              </w:tc>
            </w:tr>
          </w:tbl>
          <w:p w14:paraId="734BC2EB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81AF53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2FEA0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2,8889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31F772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38,1971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EE8F48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1,6141</w:t>
            </w:r>
          </w:p>
        </w:tc>
      </w:tr>
      <w:tr w:rsidR="00053D51" w:rsidRPr="00053D51" w14:paraId="7F31834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361B8D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644E46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19</w:t>
                  </w:r>
                </w:p>
              </w:tc>
            </w:tr>
          </w:tbl>
          <w:p w14:paraId="5A1E97ED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B738D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0D40FE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2,8996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83076B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34,1088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C0881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0,5138</w:t>
            </w:r>
          </w:p>
        </w:tc>
      </w:tr>
      <w:tr w:rsidR="00053D51" w:rsidRPr="00053D51" w14:paraId="65D7DE0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0795D7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85A84A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20</w:t>
                  </w:r>
                </w:p>
              </w:tc>
            </w:tr>
          </w:tbl>
          <w:p w14:paraId="1A7D1C0B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A99774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242598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6,1194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C2F3A4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25,2977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098FA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0,5975</w:t>
            </w:r>
          </w:p>
        </w:tc>
      </w:tr>
      <w:tr w:rsidR="00053D51" w:rsidRPr="00053D51" w14:paraId="0B85693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0F96A2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6E3291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21</w:t>
                  </w:r>
                </w:p>
              </w:tc>
            </w:tr>
          </w:tbl>
          <w:p w14:paraId="20E1B020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2E7985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F89824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5,1172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F1791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32,1164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BF434A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1,2210</w:t>
            </w:r>
          </w:p>
        </w:tc>
      </w:tr>
      <w:tr w:rsidR="00053D51" w:rsidRPr="00053D51" w14:paraId="1EA7689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746D16F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223C39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22</w:t>
                  </w:r>
                </w:p>
              </w:tc>
            </w:tr>
          </w:tbl>
          <w:p w14:paraId="181808A2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0FFA2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FC991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4,3084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88CE0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63,9071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55E7B8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7,7793</w:t>
            </w:r>
          </w:p>
        </w:tc>
      </w:tr>
      <w:tr w:rsidR="00053D51" w:rsidRPr="00053D51" w14:paraId="67C6BD1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23B1F3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654919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23</w:t>
                  </w:r>
                </w:p>
              </w:tc>
            </w:tr>
          </w:tbl>
          <w:p w14:paraId="7CD4E1BB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E4BF2B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868E65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5,0993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116DE5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44,4399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B19C5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4,8800</w:t>
            </w:r>
          </w:p>
        </w:tc>
      </w:tr>
      <w:tr w:rsidR="00053D51" w:rsidRPr="00053D51" w14:paraId="1D9A789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406644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52251A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24</w:t>
                  </w:r>
                </w:p>
              </w:tc>
            </w:tr>
          </w:tbl>
          <w:p w14:paraId="2E56AFAA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9DCBF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A7DB2B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9,3631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8FB8D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23,0127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B20C9B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1,8000</w:t>
            </w:r>
          </w:p>
        </w:tc>
      </w:tr>
      <w:tr w:rsidR="00053D51" w:rsidRPr="00053D51" w14:paraId="3674E7E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305166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1204DD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25</w:t>
                  </w:r>
                </w:p>
              </w:tc>
            </w:tr>
          </w:tbl>
          <w:p w14:paraId="3DD08341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48386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A9389E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83,3492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EDAD69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4,2506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2285D4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55,1216</w:t>
            </w:r>
          </w:p>
        </w:tc>
      </w:tr>
      <w:tr w:rsidR="00053D51" w:rsidRPr="00053D51" w14:paraId="36E3ED5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7EF6B6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F1C3F0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26</w:t>
                  </w:r>
                </w:p>
              </w:tc>
            </w:tr>
          </w:tbl>
          <w:p w14:paraId="59C0CD62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94108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4AE269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12,0467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DCA80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20,8893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2775ED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3,3732</w:t>
            </w:r>
          </w:p>
        </w:tc>
      </w:tr>
      <w:tr w:rsidR="00053D51" w:rsidRPr="00053D51" w14:paraId="6B1DA65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643532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145607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27</w:t>
                  </w:r>
                </w:p>
              </w:tc>
            </w:tr>
          </w:tbl>
          <w:p w14:paraId="67D83D37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B1677B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DBC73A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8,9282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76EB7E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25,1297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34F812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3,3663</w:t>
            </w:r>
          </w:p>
        </w:tc>
      </w:tr>
      <w:tr w:rsidR="00053D51" w:rsidRPr="00053D51" w14:paraId="7D42E3A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0EFBFB3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82AB8C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28</w:t>
                  </w:r>
                </w:p>
              </w:tc>
            </w:tr>
          </w:tbl>
          <w:p w14:paraId="73E05ED7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A3485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1B9469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1,2740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1979AD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43,7408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5DDF0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1,8479</w:t>
            </w:r>
          </w:p>
        </w:tc>
      </w:tr>
      <w:tr w:rsidR="00053D51" w:rsidRPr="00053D51" w14:paraId="24AAE01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20ADAF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23F654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29</w:t>
                  </w:r>
                </w:p>
              </w:tc>
            </w:tr>
          </w:tbl>
          <w:p w14:paraId="423D7F7F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50FDEF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2A88A6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6,8498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C92571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26,5145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AE316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1,9225</w:t>
            </w:r>
          </w:p>
        </w:tc>
      </w:tr>
      <w:tr w:rsidR="00053D51" w:rsidRPr="00053D51" w14:paraId="1C59972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"/>
            </w:tblGrid>
            <w:tr w:rsidR="00053D51" w:rsidRPr="00053D51" w14:paraId="100B162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64973F" w14:textId="77777777" w:rsidR="00053D51" w:rsidRPr="00053D51" w:rsidRDefault="00053D51" w:rsidP="00053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53D5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* 30</w:t>
                  </w:r>
                </w:p>
              </w:tc>
            </w:tr>
          </w:tbl>
          <w:p w14:paraId="145D3D25" w14:textId="77777777" w:rsidR="00053D51" w:rsidRPr="00053D51" w:rsidRDefault="00053D51" w:rsidP="00053D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FF74A7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2B1E0E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12,7971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2CF4C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14,9250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B81DBC" w14:textId="77777777" w:rsidR="00053D51" w:rsidRPr="00053D51" w:rsidRDefault="00053D51" w:rsidP="00053D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D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3,3280</w:t>
            </w:r>
          </w:p>
        </w:tc>
      </w:tr>
    </w:tbl>
    <w:p w14:paraId="4C66029F" w14:textId="77777777" w:rsidR="00053D51" w:rsidRDefault="00053D51" w:rsidP="00053D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80DD2" w14:textId="6D4C4507" w:rsidR="00053D51" w:rsidRDefault="00053D51" w:rsidP="00053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D51">
        <w:rPr>
          <w:rFonts w:ascii="Times New Roman" w:hAnsi="Times New Roman" w:cs="Times New Roman"/>
          <w:sz w:val="28"/>
          <w:szCs w:val="28"/>
        </w:rPr>
        <w:lastRenderedPageBreak/>
        <w:t>Эти расстояния аналогичны квадратам евклидовых расстояний, но учитывают корреляции между переменными в модели. Наблюдение приписывают группе, к которой оно ближе всего. Наблюдения, которые не удалось правильно классифицировать, также помечены *.</w:t>
      </w:r>
    </w:p>
    <w:p w14:paraId="754CFE13" w14:textId="1340A393" w:rsidR="00053D51" w:rsidRDefault="00053D51" w:rsidP="00053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D51">
        <w:rPr>
          <w:rFonts w:ascii="Times New Roman" w:hAnsi="Times New Roman" w:cs="Times New Roman"/>
          <w:sz w:val="28"/>
          <w:szCs w:val="28"/>
        </w:rPr>
        <w:t xml:space="preserve">На данном этапе удобно рассмотреть возможность классификации новых наблюдений (случаев). Для этого добавьте в таблицу исходных данных новый случай, например, так, как это показано на 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53D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5F4FFB" w14:textId="76D608F2" w:rsidR="00053D51" w:rsidRDefault="00053D51" w:rsidP="00053D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3D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22214" wp14:editId="6CE2A6AE">
            <wp:extent cx="5940425" cy="208280"/>
            <wp:effectExtent l="0" t="0" r="3175" b="1270"/>
            <wp:docPr id="159622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21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4A53" w14:textId="141CD848" w:rsidR="00053D51" w:rsidRDefault="00053D51" w:rsidP="00053D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7FC5FEFF" w14:textId="44C30E78" w:rsidR="00053D51" w:rsidRPr="00053D51" w:rsidRDefault="00053D51" w:rsidP="00053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D51">
        <w:rPr>
          <w:rFonts w:ascii="Times New Roman" w:hAnsi="Times New Roman" w:cs="Times New Roman"/>
          <w:sz w:val="28"/>
          <w:szCs w:val="28"/>
        </w:rPr>
        <w:t xml:space="preserve">Для того чтобы понять, к какому классу относится этот объект, нажмем кнопку </w:t>
      </w:r>
      <w:r w:rsidRPr="00053D51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Posterior</w:t>
      </w:r>
      <w:r w:rsidRPr="00053D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D5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probabilities</w:t>
      </w:r>
      <w:r w:rsidRPr="00053D51">
        <w:rPr>
          <w:rFonts w:ascii="Times New Roman" w:hAnsi="Times New Roman" w:cs="Times New Roman"/>
          <w:sz w:val="28"/>
          <w:szCs w:val="28"/>
        </w:rPr>
        <w:t xml:space="preserve">. Появится таблица с апостериорными вероятностями, к которой будет добавлена строка (рис.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53D5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D1CBC3E" w14:textId="76D10317" w:rsidR="00053D51" w:rsidRPr="00C61078" w:rsidRDefault="00053D51" w:rsidP="00C61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D51">
        <w:rPr>
          <w:rFonts w:ascii="Times New Roman" w:hAnsi="Times New Roman" w:cs="Times New Roman"/>
          <w:sz w:val="28"/>
          <w:szCs w:val="28"/>
        </w:rPr>
        <w:t xml:space="preserve">Максимальное значение вероятности соответствует группе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Diesel</w:t>
      </w:r>
      <w:r w:rsidRPr="00053D5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53D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D51">
        <w:rPr>
          <w:rFonts w:ascii="Times New Roman" w:hAnsi="Times New Roman" w:cs="Times New Roman"/>
          <w:sz w:val="28"/>
          <w:szCs w:val="28"/>
        </w:rPr>
        <w:t>Значит, новое наблюдение (цветок) с вероятностью 0,</w:t>
      </w:r>
      <w:r>
        <w:rPr>
          <w:rFonts w:ascii="Times New Roman" w:hAnsi="Times New Roman" w:cs="Times New Roman"/>
          <w:sz w:val="28"/>
          <w:szCs w:val="28"/>
          <w:lang w:val="en-US"/>
        </w:rPr>
        <w:t>648482</w:t>
      </w:r>
      <w:r w:rsidRPr="00053D51">
        <w:rPr>
          <w:rFonts w:ascii="Times New Roman" w:hAnsi="Times New Roman" w:cs="Times New Roman"/>
          <w:sz w:val="28"/>
          <w:szCs w:val="28"/>
        </w:rPr>
        <w:t xml:space="preserve"> можно отнести к типу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Diesel</w:t>
      </w:r>
      <w:r w:rsidRPr="00053D5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53D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07090E" w14:textId="4CBB41E9" w:rsidR="00053D51" w:rsidRDefault="00053D51" w:rsidP="00C6107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D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DC605C" wp14:editId="0F6985A9">
            <wp:extent cx="4039164" cy="381053"/>
            <wp:effectExtent l="0" t="0" r="0" b="0"/>
            <wp:docPr id="104713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6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41DF" w14:textId="6CB97FC2" w:rsidR="00C61078" w:rsidRPr="00053D51" w:rsidRDefault="00C61078" w:rsidP="00C6107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14:paraId="13D7ACBF" w14:textId="77777777" w:rsidR="00053D51" w:rsidRPr="00053D51" w:rsidRDefault="00053D51" w:rsidP="00053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B6CDED" w14:textId="77777777" w:rsidR="0027169C" w:rsidRPr="0027169C" w:rsidRDefault="0027169C" w:rsidP="00271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7E40EF" w14:textId="77777777" w:rsidR="0027169C" w:rsidRPr="009B7110" w:rsidRDefault="0027169C" w:rsidP="009B71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7169C" w:rsidRPr="009B7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A3416"/>
    <w:multiLevelType w:val="multilevel"/>
    <w:tmpl w:val="D9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76589"/>
    <w:multiLevelType w:val="multilevel"/>
    <w:tmpl w:val="21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C019D"/>
    <w:multiLevelType w:val="multilevel"/>
    <w:tmpl w:val="3E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2"/>
  </w:num>
  <w:num w:numId="2" w16cid:durableId="1157958970">
    <w:abstractNumId w:val="5"/>
  </w:num>
  <w:num w:numId="3" w16cid:durableId="1297566304">
    <w:abstractNumId w:val="0"/>
  </w:num>
  <w:num w:numId="4" w16cid:durableId="124349076">
    <w:abstractNumId w:val="4"/>
  </w:num>
  <w:num w:numId="5" w16cid:durableId="1072893074">
    <w:abstractNumId w:val="3"/>
  </w:num>
  <w:num w:numId="6" w16cid:durableId="189445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53D51"/>
    <w:rsid w:val="00077CF7"/>
    <w:rsid w:val="000A30E9"/>
    <w:rsid w:val="001172A0"/>
    <w:rsid w:val="00132FBF"/>
    <w:rsid w:val="00142900"/>
    <w:rsid w:val="00181C5B"/>
    <w:rsid w:val="001B3241"/>
    <w:rsid w:val="001E4A3D"/>
    <w:rsid w:val="001F3DF4"/>
    <w:rsid w:val="0023596E"/>
    <w:rsid w:val="0027169C"/>
    <w:rsid w:val="00277D26"/>
    <w:rsid w:val="002E0AA5"/>
    <w:rsid w:val="00357252"/>
    <w:rsid w:val="003809A9"/>
    <w:rsid w:val="003B67B6"/>
    <w:rsid w:val="004571C2"/>
    <w:rsid w:val="004625FF"/>
    <w:rsid w:val="00477375"/>
    <w:rsid w:val="004C792E"/>
    <w:rsid w:val="00533D52"/>
    <w:rsid w:val="005835C2"/>
    <w:rsid w:val="005B4470"/>
    <w:rsid w:val="005E464B"/>
    <w:rsid w:val="0072350B"/>
    <w:rsid w:val="0073236A"/>
    <w:rsid w:val="007325FE"/>
    <w:rsid w:val="0074314E"/>
    <w:rsid w:val="00745368"/>
    <w:rsid w:val="00752269"/>
    <w:rsid w:val="00790377"/>
    <w:rsid w:val="00821949"/>
    <w:rsid w:val="00875D49"/>
    <w:rsid w:val="00881505"/>
    <w:rsid w:val="008B7B54"/>
    <w:rsid w:val="00907C81"/>
    <w:rsid w:val="00972D0C"/>
    <w:rsid w:val="0099410D"/>
    <w:rsid w:val="009B7110"/>
    <w:rsid w:val="009F6076"/>
    <w:rsid w:val="00A0627D"/>
    <w:rsid w:val="00AA7858"/>
    <w:rsid w:val="00AC2117"/>
    <w:rsid w:val="00AC2AD8"/>
    <w:rsid w:val="00BC46B2"/>
    <w:rsid w:val="00BC4FF0"/>
    <w:rsid w:val="00C04926"/>
    <w:rsid w:val="00C61078"/>
    <w:rsid w:val="00C6644B"/>
    <w:rsid w:val="00CA43E7"/>
    <w:rsid w:val="00CF313B"/>
    <w:rsid w:val="00D31708"/>
    <w:rsid w:val="00D41EE6"/>
    <w:rsid w:val="00D77D93"/>
    <w:rsid w:val="00D8320D"/>
    <w:rsid w:val="00DC142D"/>
    <w:rsid w:val="00EA3C83"/>
    <w:rsid w:val="00EB1AF7"/>
    <w:rsid w:val="00EE4759"/>
    <w:rsid w:val="00F521C8"/>
    <w:rsid w:val="00F67750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D52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A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12</Pages>
  <Words>2347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Ashley Lynx</cp:lastModifiedBy>
  <cp:revision>27</cp:revision>
  <dcterms:created xsi:type="dcterms:W3CDTF">2026-02-26T02:54:00Z</dcterms:created>
  <dcterms:modified xsi:type="dcterms:W3CDTF">2026-03-14T15:15:00Z</dcterms:modified>
</cp:coreProperties>
</file>