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6AC5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0" w:name="_i7vqo5twv7s8" w:colFirst="0" w:colLast="0"/>
      <w:bookmarkEnd w:id="0"/>
      <w:r>
        <w:rPr>
          <w:color w:val="3D85C6"/>
          <w:sz w:val="36"/>
          <w:szCs w:val="36"/>
        </w:rPr>
        <w:t>Specifikacija projekta iz SBNZ</w:t>
      </w:r>
    </w:p>
    <w:p w14:paraId="3DF10239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1" w:name="_z4b3wu6q51g6" w:colFirst="0" w:colLast="0"/>
      <w:bookmarkEnd w:id="1"/>
      <w:r>
        <w:rPr>
          <w:color w:val="3D85C6"/>
          <w:sz w:val="36"/>
          <w:szCs w:val="36"/>
        </w:rPr>
        <w:t>Sistem za dijagnozu bakterijskih infekcija i odabir terapije</w:t>
      </w:r>
    </w:p>
    <w:p w14:paraId="61EF2BCE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sz w:val="28"/>
          <w:szCs w:val="28"/>
        </w:rPr>
      </w:pPr>
      <w:bookmarkStart w:id="2" w:name="_5vyhcw9y43i5" w:colFirst="0" w:colLast="0"/>
      <w:bookmarkEnd w:id="2"/>
      <w:r>
        <w:rPr>
          <w:sz w:val="28"/>
          <w:szCs w:val="28"/>
        </w:rPr>
        <w:t xml:space="preserve"> </w:t>
      </w:r>
    </w:p>
    <w:p w14:paraId="2F707BA4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3" w:name="_cvxh2u83ozq3" w:colFirst="0" w:colLast="0"/>
      <w:bookmarkEnd w:id="3"/>
      <w:r>
        <w:rPr>
          <w:color w:val="3D85C6"/>
          <w:sz w:val="30"/>
          <w:szCs w:val="30"/>
        </w:rPr>
        <w:t>Članovi tima</w:t>
      </w:r>
    </w:p>
    <w:p w14:paraId="09441B72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Luka Đorđević SV14-2020</w:t>
      </w:r>
    </w:p>
    <w:p w14:paraId="14DDA83A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Anita Pajić SV24-2020</w:t>
      </w:r>
    </w:p>
    <w:p w14:paraId="168B7B4F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4" w:name="_nniay3ts51ao" w:colFirst="0" w:colLast="0"/>
      <w:bookmarkEnd w:id="4"/>
      <w:r>
        <w:rPr>
          <w:color w:val="3D85C6"/>
          <w:sz w:val="30"/>
          <w:szCs w:val="30"/>
        </w:rPr>
        <w:t>Opis problema</w:t>
      </w:r>
    </w:p>
    <w:p w14:paraId="00064F0F" w14:textId="77777777" w:rsidR="00083A15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Motivacija</w:t>
      </w:r>
    </w:p>
    <w:p w14:paraId="0D139F43" w14:textId="77777777" w:rsidR="00083A15" w:rsidRDefault="00000000">
      <w:pPr>
        <w:numPr>
          <w:ilvl w:val="1"/>
          <w:numId w:val="9"/>
        </w:numPr>
        <w:jc w:val="both"/>
      </w:pPr>
      <w:r>
        <w:t>Jedan od ključnih problema u efikasnom lečenju bakterijskih infekcija je pravovremena i precizna dijagnoza, kao i odabir adekvatnog antibiotika koji će efektivno delovati na određeni soj bakterije. Uvođenje ekspertskog sistema zasnovanog na pravilima, koji bi se bavio dijagnozom bakterijskih infekcija i preporukom odgovarajućih lekova, predstavlja dobar način unapređenja brzine i preciznosti u medicinskoj praksi.</w:t>
      </w:r>
    </w:p>
    <w:p w14:paraId="44D17248" w14:textId="77777777" w:rsidR="00083A15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Pregled problema</w:t>
      </w:r>
    </w:p>
    <w:p w14:paraId="321A0A58" w14:textId="77777777" w:rsidR="00083A15" w:rsidRDefault="00000000">
      <w:pPr>
        <w:numPr>
          <w:ilvl w:val="1"/>
          <w:numId w:val="9"/>
        </w:numPr>
        <w:jc w:val="both"/>
      </w:pPr>
      <w:r>
        <w:t>Sistem će na osnovu unetih simptoma od strane lekara doneti odluku o jednoj ili više mogućih bolesti pacijenta. Takođe  sistem može ponuditi odgovarajuće lekove i terapije za određenu bolest. Ukoliko je pacijent zadržan u zdravstvenoj ustanovi, naš sistem može vršiti i monitoring pacijenta gde će o potencijalnim problemima i događajima obavestiti dežurnog lekara.</w:t>
      </w:r>
    </w:p>
    <w:p w14:paraId="2C0B9F99" w14:textId="77777777" w:rsidR="00083A15" w:rsidRDefault="00000000">
      <w:pPr>
        <w:numPr>
          <w:ilvl w:val="1"/>
          <w:numId w:val="9"/>
        </w:numPr>
        <w:jc w:val="both"/>
      </w:pPr>
      <w:r>
        <w:t>Istraživajući ovakve sisteme naišli smo na sličan ekspertski sistem, MYCIN, koji može da detektuje različite vrste bakterija koje izazivaju infekcije i predlaže lekove na osnovu težine pacijenta. Pored mogućnosti tog sistema, naš sistem nudi predlaganje lekova na osnovu više faktora (težina, starost, vrsta bakterije, alergije pacijenta, stadijum infekcije). Ovaj sistem nudi i monitoring pacijenata za razliku od MYCIN sistema.</w:t>
      </w:r>
    </w:p>
    <w:p w14:paraId="54F66AF3" w14:textId="77777777" w:rsidR="00083A15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Metodologija rada</w:t>
      </w:r>
    </w:p>
    <w:p w14:paraId="0C71D93A" w14:textId="77777777" w:rsidR="00083A15" w:rsidRDefault="00000000">
      <w:pPr>
        <w:numPr>
          <w:ilvl w:val="1"/>
          <w:numId w:val="9"/>
        </w:numPr>
        <w:jc w:val="both"/>
      </w:pPr>
      <w:r>
        <w:t>Aplikacija podržava rad sa 2 korisnika:</w:t>
      </w:r>
    </w:p>
    <w:p w14:paraId="06A73D99" w14:textId="77777777" w:rsidR="00083A15" w:rsidRDefault="00000000">
      <w:pPr>
        <w:numPr>
          <w:ilvl w:val="2"/>
          <w:numId w:val="9"/>
        </w:numPr>
        <w:jc w:val="both"/>
      </w:pPr>
      <w:r>
        <w:t>Pacijent</w:t>
      </w:r>
    </w:p>
    <w:p w14:paraId="58F2BA8C" w14:textId="77777777" w:rsidR="00083A15" w:rsidRDefault="00000000">
      <w:pPr>
        <w:numPr>
          <w:ilvl w:val="2"/>
          <w:numId w:val="9"/>
        </w:numPr>
        <w:jc w:val="both"/>
      </w:pPr>
      <w:r>
        <w:t>Lekar</w:t>
      </w:r>
    </w:p>
    <w:p w14:paraId="72EB6DE4" w14:textId="77777777" w:rsidR="00083A15" w:rsidRDefault="00000000">
      <w:pPr>
        <w:numPr>
          <w:ilvl w:val="1"/>
          <w:numId w:val="9"/>
        </w:numPr>
        <w:jc w:val="both"/>
      </w:pPr>
      <w:r>
        <w:t>Pacijent ima dostupno sledeće opcije:</w:t>
      </w:r>
    </w:p>
    <w:p w14:paraId="4CE3A649" w14:textId="77777777" w:rsidR="00083A15" w:rsidRDefault="00000000">
      <w:pPr>
        <w:numPr>
          <w:ilvl w:val="2"/>
          <w:numId w:val="9"/>
        </w:numPr>
        <w:jc w:val="both"/>
      </w:pPr>
      <w:r>
        <w:t xml:space="preserve">Registracija </w:t>
      </w:r>
    </w:p>
    <w:p w14:paraId="546F0C12" w14:textId="77777777" w:rsidR="00083A15" w:rsidRDefault="00000000">
      <w:pPr>
        <w:numPr>
          <w:ilvl w:val="2"/>
          <w:numId w:val="9"/>
        </w:numPr>
        <w:jc w:val="both"/>
      </w:pPr>
      <w:r>
        <w:t>Prijava na sistem</w:t>
      </w:r>
    </w:p>
    <w:p w14:paraId="432EE84E" w14:textId="77777777" w:rsidR="00083A15" w:rsidRDefault="00000000">
      <w:pPr>
        <w:numPr>
          <w:ilvl w:val="2"/>
          <w:numId w:val="9"/>
        </w:numPr>
        <w:jc w:val="both"/>
      </w:pPr>
      <w:r>
        <w:t>Pregled istorije svojih anamneza</w:t>
      </w:r>
    </w:p>
    <w:p w14:paraId="7992C309" w14:textId="77777777" w:rsidR="00083A15" w:rsidRDefault="00000000">
      <w:pPr>
        <w:numPr>
          <w:ilvl w:val="2"/>
          <w:numId w:val="9"/>
        </w:numPr>
        <w:jc w:val="both"/>
      </w:pPr>
      <w:r>
        <w:t>Pregled prepisanih terapija</w:t>
      </w:r>
    </w:p>
    <w:p w14:paraId="0E513426" w14:textId="77777777" w:rsidR="00083A15" w:rsidRDefault="00000000">
      <w:pPr>
        <w:numPr>
          <w:ilvl w:val="1"/>
          <w:numId w:val="9"/>
        </w:numPr>
        <w:jc w:val="both"/>
      </w:pPr>
      <w:r>
        <w:t>Lekar ima dostupno sledeće opcije:</w:t>
      </w:r>
    </w:p>
    <w:p w14:paraId="5C4A3D4A" w14:textId="77777777" w:rsidR="00083A15" w:rsidRDefault="00000000">
      <w:pPr>
        <w:numPr>
          <w:ilvl w:val="2"/>
          <w:numId w:val="9"/>
        </w:numPr>
        <w:jc w:val="both"/>
      </w:pPr>
      <w:r>
        <w:t>Registracija</w:t>
      </w:r>
    </w:p>
    <w:p w14:paraId="271E3586" w14:textId="77777777" w:rsidR="00083A15" w:rsidRDefault="00000000">
      <w:pPr>
        <w:numPr>
          <w:ilvl w:val="2"/>
          <w:numId w:val="9"/>
        </w:numPr>
        <w:jc w:val="both"/>
      </w:pPr>
      <w:r>
        <w:t>Prijava na sistem</w:t>
      </w:r>
    </w:p>
    <w:p w14:paraId="4CF80FE6" w14:textId="77777777" w:rsidR="00083A15" w:rsidRDefault="00000000">
      <w:pPr>
        <w:numPr>
          <w:ilvl w:val="2"/>
          <w:numId w:val="9"/>
        </w:numPr>
        <w:jc w:val="both"/>
      </w:pPr>
      <w:r>
        <w:lastRenderedPageBreak/>
        <w:t>Unošenje anamneze pacijenta</w:t>
      </w:r>
    </w:p>
    <w:p w14:paraId="6386C990" w14:textId="77777777" w:rsidR="00083A15" w:rsidRDefault="00000000">
      <w:pPr>
        <w:numPr>
          <w:ilvl w:val="2"/>
          <w:numId w:val="9"/>
        </w:numPr>
        <w:jc w:val="both"/>
      </w:pPr>
      <w:r>
        <w:t>Prepisivanje terapije</w:t>
      </w:r>
    </w:p>
    <w:p w14:paraId="44EF7F71" w14:textId="77777777" w:rsidR="00083A15" w:rsidRDefault="00000000">
      <w:pPr>
        <w:numPr>
          <w:ilvl w:val="1"/>
          <w:numId w:val="9"/>
        </w:numPr>
        <w:jc w:val="both"/>
      </w:pPr>
      <w:r>
        <w:t>Pacijent se pojavljuje na konsultaciji sa lekarom i iznosi svoje simptome. Lekar zatim beleži opažene simptome pacijenta u elektronski sistem. Tokom procesa dijagnostike, lekar ima mogućnost da odabere nekoliko različitih opcija:</w:t>
      </w:r>
    </w:p>
    <w:p w14:paraId="32F8DBA2" w14:textId="77777777" w:rsidR="00083A15" w:rsidRDefault="00000000">
      <w:pPr>
        <w:numPr>
          <w:ilvl w:val="2"/>
          <w:numId w:val="9"/>
        </w:numPr>
        <w:jc w:val="both"/>
      </w:pPr>
      <w:r>
        <w:t>Da pokrene rezoner koji će mu izbaciti najverovatniju bolest</w:t>
      </w:r>
    </w:p>
    <w:p w14:paraId="100E9791" w14:textId="77777777" w:rsidR="00083A15" w:rsidRDefault="00000000">
      <w:pPr>
        <w:numPr>
          <w:ilvl w:val="2"/>
          <w:numId w:val="9"/>
        </w:numPr>
        <w:jc w:val="both"/>
      </w:pPr>
      <w:r>
        <w:t>Da pokrene upit ka sistemu da mu prikaže sve bolesti koje su povezane sa jednim ili više simptoma koje je uneo (sortirane po broju povezanih simptoma)</w:t>
      </w:r>
    </w:p>
    <w:p w14:paraId="1AD9549E" w14:textId="77777777" w:rsidR="00083A15" w:rsidRDefault="00000000">
      <w:pPr>
        <w:numPr>
          <w:ilvl w:val="2"/>
          <w:numId w:val="9"/>
        </w:numPr>
        <w:jc w:val="both"/>
      </w:pPr>
      <w:r>
        <w:t>Da unese bolest i pokrene upit ka sistemu kako bi mu sistem prikazao sve simptome sortirane od specifičnih ka manje specifičnim za unetu bolest</w:t>
      </w:r>
    </w:p>
    <w:p w14:paraId="1E8FFB0E" w14:textId="77777777" w:rsidR="00083A15" w:rsidRDefault="00000000">
      <w:pPr>
        <w:numPr>
          <w:ilvl w:val="2"/>
          <w:numId w:val="9"/>
        </w:numPr>
        <w:jc w:val="both"/>
      </w:pPr>
      <w:r>
        <w:t xml:space="preserve">Da lično uspostavi dijagnozu  </w:t>
      </w:r>
    </w:p>
    <w:p w14:paraId="149F10C5" w14:textId="77777777" w:rsidR="00083A15" w:rsidRDefault="00000000">
      <w:pPr>
        <w:numPr>
          <w:ilvl w:val="2"/>
          <w:numId w:val="9"/>
        </w:numPr>
        <w:jc w:val="both"/>
      </w:pPr>
      <w:r>
        <w:t>Da unese rezultate testa za potvrdu dijagnoze</w:t>
      </w:r>
    </w:p>
    <w:p w14:paraId="35531063" w14:textId="77777777" w:rsidR="00083A15" w:rsidRDefault="00000000">
      <w:pPr>
        <w:numPr>
          <w:ilvl w:val="1"/>
          <w:numId w:val="9"/>
        </w:numPr>
        <w:jc w:val="both"/>
      </w:pPr>
      <w:r>
        <w:t>Nakon potvrđivanja bolesti, lekar može sam prepisati terapiju lekova, a može opet pokrenuti rezoner koji će mu izbaciti pogodnu terapiju.</w:t>
      </w:r>
    </w:p>
    <w:p w14:paraId="4EA86FFE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5" w:name="_syo4whthx6dn" w:colFirst="0" w:colLast="0"/>
      <w:bookmarkEnd w:id="5"/>
      <w:r>
        <w:rPr>
          <w:color w:val="3D85C6"/>
          <w:sz w:val="30"/>
          <w:szCs w:val="30"/>
        </w:rPr>
        <w:t>Pravila</w:t>
      </w:r>
    </w:p>
    <w:p w14:paraId="2EDD4ECC" w14:textId="77777777" w:rsidR="00083A15" w:rsidRDefault="00000000">
      <w:r>
        <w:t>Simptomi se dele na 2 nivoa:</w:t>
      </w:r>
    </w:p>
    <w:p w14:paraId="7B24B4AF" w14:textId="77777777" w:rsidR="00083A15" w:rsidRDefault="00000000">
      <w:pPr>
        <w:numPr>
          <w:ilvl w:val="1"/>
          <w:numId w:val="1"/>
        </w:numPr>
      </w:pPr>
      <w:r>
        <w:t>Nivo 1 - označava simptome primećene od strane pacijenta</w:t>
      </w:r>
    </w:p>
    <w:p w14:paraId="4A348FD7" w14:textId="77777777" w:rsidR="00083A15" w:rsidRDefault="00000000">
      <w:pPr>
        <w:numPr>
          <w:ilvl w:val="1"/>
          <w:numId w:val="1"/>
        </w:numPr>
      </w:pPr>
      <w:r>
        <w:t>Nivo 2 - označava simptome ustanovljene od strane lekara na fizičkom pregledu</w:t>
      </w:r>
    </w:p>
    <w:p w14:paraId="5D7F0518" w14:textId="77777777" w:rsidR="00083A15" w:rsidRDefault="00000000">
      <w:r>
        <w:t>Za svaku bolest da bi bila poslata na utvrđivanje testom, potrebno je da pacijent ispunjava dva simptoma nivoa 1 i jedan simptom nivoa 2 (ukoliko postoje).</w:t>
      </w:r>
    </w:p>
    <w:p w14:paraId="6CF34953" w14:textId="77777777" w:rsidR="00083A15" w:rsidRDefault="00000000">
      <w:r>
        <w:t>Svaka bolest je zvanično potvđena od strane lekara nakon rezultata jednog ili više testova (ukoliko je potrebno).</w:t>
      </w:r>
    </w:p>
    <w:p w14:paraId="4C50ECAA" w14:textId="77777777" w:rsidR="00083A15" w:rsidRDefault="00083A15"/>
    <w:p w14:paraId="579404CE" w14:textId="77777777" w:rsidR="00083A15" w:rsidRDefault="00000000">
      <w:r>
        <w:rPr>
          <w:sz w:val="24"/>
          <w:szCs w:val="24"/>
        </w:rPr>
        <w:t>1. STREPTOKOKNA UPALA GRLA</w:t>
      </w:r>
    </w:p>
    <w:p w14:paraId="648944E0" w14:textId="77777777" w:rsidR="00083A15" w:rsidRDefault="00000000">
      <w:pPr>
        <w:numPr>
          <w:ilvl w:val="0"/>
          <w:numId w:val="4"/>
        </w:numPr>
      </w:pPr>
      <w:r>
        <w:t xml:space="preserve">Simptomi: </w:t>
      </w:r>
    </w:p>
    <w:p w14:paraId="012430C0" w14:textId="77777777" w:rsidR="00083A15" w:rsidRDefault="00000000">
      <w:pPr>
        <w:numPr>
          <w:ilvl w:val="1"/>
          <w:numId w:val="4"/>
        </w:numPr>
      </w:pPr>
      <w:r>
        <w:t>Nivo 1:</w:t>
      </w:r>
    </w:p>
    <w:p w14:paraId="646EF463" w14:textId="77777777" w:rsidR="00083A15" w:rsidRDefault="00000000">
      <w:pPr>
        <w:numPr>
          <w:ilvl w:val="2"/>
          <w:numId w:val="4"/>
        </w:numPr>
      </w:pPr>
      <w:r>
        <w:t xml:space="preserve">Bol u grlu </w:t>
      </w:r>
    </w:p>
    <w:p w14:paraId="0FA2747A" w14:textId="77777777" w:rsidR="00083A15" w:rsidRDefault="00000000">
      <w:pPr>
        <w:numPr>
          <w:ilvl w:val="2"/>
          <w:numId w:val="4"/>
        </w:numPr>
      </w:pPr>
      <w:r>
        <w:t>Poteskoce pri gutanju</w:t>
      </w:r>
    </w:p>
    <w:p w14:paraId="665B2A95" w14:textId="77777777" w:rsidR="00083A15" w:rsidRDefault="00000000">
      <w:pPr>
        <w:numPr>
          <w:ilvl w:val="2"/>
          <w:numId w:val="4"/>
        </w:numPr>
      </w:pPr>
      <w:r>
        <w:t>Povisena temperatura</w:t>
      </w:r>
    </w:p>
    <w:p w14:paraId="527D9428" w14:textId="77777777" w:rsidR="00083A15" w:rsidRDefault="00000000">
      <w:pPr>
        <w:numPr>
          <w:ilvl w:val="1"/>
          <w:numId w:val="4"/>
        </w:numPr>
      </w:pPr>
      <w:r>
        <w:t>Nivo 2:</w:t>
      </w:r>
    </w:p>
    <w:p w14:paraId="36A9B04D" w14:textId="77777777" w:rsidR="00083A15" w:rsidRDefault="00000000">
      <w:pPr>
        <w:numPr>
          <w:ilvl w:val="2"/>
          <w:numId w:val="4"/>
        </w:numPr>
      </w:pPr>
      <w:r>
        <w:t xml:space="preserve">Beličaste tačke na krajnicima </w:t>
      </w:r>
    </w:p>
    <w:p w14:paraId="26DD57C9" w14:textId="77777777" w:rsidR="00083A15" w:rsidRDefault="00000000">
      <w:pPr>
        <w:numPr>
          <w:ilvl w:val="2"/>
          <w:numId w:val="4"/>
        </w:numPr>
      </w:pPr>
      <w:r>
        <w:t>Crvenilo grla</w:t>
      </w:r>
    </w:p>
    <w:p w14:paraId="147D7D62" w14:textId="77777777" w:rsidR="00083A15" w:rsidRDefault="00000000">
      <w:pPr>
        <w:numPr>
          <w:ilvl w:val="2"/>
          <w:numId w:val="4"/>
        </w:numPr>
      </w:pPr>
      <w:r>
        <w:t>Limfni čvorovi bolni</w:t>
      </w:r>
    </w:p>
    <w:p w14:paraId="2D3FD765" w14:textId="77777777" w:rsidR="00083A15" w:rsidRDefault="00000000">
      <w:pPr>
        <w:numPr>
          <w:ilvl w:val="0"/>
          <w:numId w:val="4"/>
        </w:numPr>
      </w:pPr>
      <w:r>
        <w:t>Testovi za potvrdu dijagnoze:</w:t>
      </w:r>
    </w:p>
    <w:p w14:paraId="0536F96A" w14:textId="77777777" w:rsidR="00083A15" w:rsidRDefault="00000000">
      <w:pPr>
        <w:numPr>
          <w:ilvl w:val="1"/>
          <w:numId w:val="4"/>
        </w:numPr>
      </w:pPr>
      <w:r>
        <w:t>Krvna slika</w:t>
      </w:r>
    </w:p>
    <w:p w14:paraId="290B0212" w14:textId="77777777" w:rsidR="00083A15" w:rsidRDefault="00000000">
      <w:pPr>
        <w:numPr>
          <w:ilvl w:val="1"/>
          <w:numId w:val="4"/>
        </w:numPr>
      </w:pPr>
      <w:r>
        <w:t>Rapid strep test</w:t>
      </w:r>
    </w:p>
    <w:p w14:paraId="265B269C" w14:textId="77777777" w:rsidR="00083A15" w:rsidRDefault="00000000">
      <w:pPr>
        <w:numPr>
          <w:ilvl w:val="0"/>
          <w:numId w:val="4"/>
        </w:numPr>
      </w:pPr>
      <w:r>
        <w:t xml:space="preserve">Lekovi: </w:t>
      </w:r>
    </w:p>
    <w:p w14:paraId="11E4FFBF" w14:textId="77777777" w:rsidR="00083A15" w:rsidRDefault="00000000">
      <w:pPr>
        <w:numPr>
          <w:ilvl w:val="1"/>
          <w:numId w:val="4"/>
        </w:numPr>
      </w:pPr>
      <w:r>
        <w:t>Penicilin</w:t>
      </w:r>
    </w:p>
    <w:p w14:paraId="19340A65" w14:textId="77777777" w:rsidR="00083A15" w:rsidRDefault="00000000">
      <w:pPr>
        <w:numPr>
          <w:ilvl w:val="1"/>
          <w:numId w:val="4"/>
        </w:numPr>
      </w:pPr>
      <w:r>
        <w:t>Eritromicin ili azitromicin (antibiotici)</w:t>
      </w:r>
    </w:p>
    <w:p w14:paraId="7C7F8D85" w14:textId="77777777" w:rsidR="00083A15" w:rsidRDefault="00000000">
      <w:pPr>
        <w:numPr>
          <w:ilvl w:val="1"/>
          <w:numId w:val="4"/>
        </w:numPr>
      </w:pPr>
      <w:r>
        <w:t>Analgetici(za bol i temp)</w:t>
      </w:r>
    </w:p>
    <w:p w14:paraId="4465166F" w14:textId="77777777" w:rsidR="00083A15" w:rsidRDefault="00083A15"/>
    <w:p w14:paraId="751A888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UPALA PLUCA (PNEUMONIJA)</w:t>
      </w:r>
    </w:p>
    <w:p w14:paraId="15F5561A" w14:textId="77777777" w:rsidR="00083A15" w:rsidRDefault="00000000">
      <w:pPr>
        <w:numPr>
          <w:ilvl w:val="0"/>
          <w:numId w:val="5"/>
        </w:numPr>
      </w:pPr>
      <w:r>
        <w:t>Simptomi:</w:t>
      </w:r>
    </w:p>
    <w:p w14:paraId="7FF4E501" w14:textId="77777777" w:rsidR="00083A15" w:rsidRDefault="00000000">
      <w:pPr>
        <w:numPr>
          <w:ilvl w:val="1"/>
          <w:numId w:val="5"/>
        </w:numPr>
      </w:pPr>
      <w:r>
        <w:t>Nivo 1:</w:t>
      </w:r>
    </w:p>
    <w:p w14:paraId="71025517" w14:textId="77777777" w:rsidR="00083A15" w:rsidRDefault="00000000">
      <w:pPr>
        <w:numPr>
          <w:ilvl w:val="2"/>
          <w:numId w:val="5"/>
        </w:numPr>
      </w:pPr>
      <w:r>
        <w:t>Kašalj sa ili bez sluzi</w:t>
      </w:r>
    </w:p>
    <w:p w14:paraId="01874BC5" w14:textId="77777777" w:rsidR="00083A15" w:rsidRDefault="00000000">
      <w:pPr>
        <w:numPr>
          <w:ilvl w:val="2"/>
          <w:numId w:val="5"/>
        </w:numPr>
      </w:pPr>
      <w:r>
        <w:t>Povišena temperatura</w:t>
      </w:r>
    </w:p>
    <w:p w14:paraId="3E727425" w14:textId="77777777" w:rsidR="00083A15" w:rsidRDefault="00000000">
      <w:pPr>
        <w:numPr>
          <w:ilvl w:val="2"/>
          <w:numId w:val="5"/>
        </w:numPr>
      </w:pPr>
      <w:r>
        <w:t>Zimica</w:t>
      </w:r>
    </w:p>
    <w:p w14:paraId="47DE9665" w14:textId="77777777" w:rsidR="00083A15" w:rsidRDefault="00000000">
      <w:pPr>
        <w:numPr>
          <w:ilvl w:val="2"/>
          <w:numId w:val="5"/>
        </w:numPr>
      </w:pPr>
      <w:r>
        <w:t>Bolovi u grudima</w:t>
      </w:r>
    </w:p>
    <w:p w14:paraId="413C75A9" w14:textId="77777777" w:rsidR="00083A15" w:rsidRDefault="00000000">
      <w:pPr>
        <w:numPr>
          <w:ilvl w:val="2"/>
          <w:numId w:val="5"/>
        </w:numPr>
      </w:pPr>
      <w:r>
        <w:t>Otežano disanje</w:t>
      </w:r>
    </w:p>
    <w:p w14:paraId="477AAD7C" w14:textId="77777777" w:rsidR="00083A15" w:rsidRDefault="00000000">
      <w:pPr>
        <w:numPr>
          <w:ilvl w:val="1"/>
          <w:numId w:val="5"/>
        </w:numPr>
      </w:pPr>
      <w:r>
        <w:t>Nivo 2:</w:t>
      </w:r>
    </w:p>
    <w:p w14:paraId="485E46C3" w14:textId="77777777" w:rsidR="00083A15" w:rsidRDefault="00000000">
      <w:pPr>
        <w:numPr>
          <w:ilvl w:val="2"/>
          <w:numId w:val="5"/>
        </w:numPr>
      </w:pPr>
      <w:r>
        <w:t>Krckanje u plućima (detekcija stetoskopom)</w:t>
      </w:r>
    </w:p>
    <w:p w14:paraId="63CD8313" w14:textId="77777777" w:rsidR="00083A15" w:rsidRDefault="00000000">
      <w:pPr>
        <w:numPr>
          <w:ilvl w:val="0"/>
          <w:numId w:val="5"/>
        </w:numPr>
      </w:pPr>
      <w:r>
        <w:t>Testovi za potvrdu dijagnoze:</w:t>
      </w:r>
    </w:p>
    <w:p w14:paraId="5E2A60BE" w14:textId="77777777" w:rsidR="00083A15" w:rsidRDefault="00000000">
      <w:pPr>
        <w:numPr>
          <w:ilvl w:val="1"/>
          <w:numId w:val="5"/>
        </w:numPr>
      </w:pPr>
      <w:r>
        <w:t>Rendgen grudnog koša (zadebljanje ili zatamnjene na snimcima znaci prisustvo pneumonije)</w:t>
      </w:r>
    </w:p>
    <w:p w14:paraId="1ACE47FF" w14:textId="77777777" w:rsidR="00083A15" w:rsidRDefault="00000000">
      <w:pPr>
        <w:numPr>
          <w:ilvl w:val="0"/>
          <w:numId w:val="5"/>
        </w:numPr>
      </w:pPr>
      <w:r>
        <w:t>Lekovi:</w:t>
      </w:r>
    </w:p>
    <w:p w14:paraId="76ACB57C" w14:textId="77777777" w:rsidR="00083A15" w:rsidRDefault="00000000">
      <w:pPr>
        <w:numPr>
          <w:ilvl w:val="1"/>
          <w:numId w:val="5"/>
        </w:numPr>
      </w:pPr>
      <w:r>
        <w:t>Antibiotici (azitromicin, levofloksacin, amoksicilin)</w:t>
      </w:r>
    </w:p>
    <w:p w14:paraId="5ABB4A8F" w14:textId="77777777" w:rsidR="00083A15" w:rsidRDefault="00083A15"/>
    <w:p w14:paraId="5E283B2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3. TUBERKOLOZA</w:t>
      </w:r>
    </w:p>
    <w:p w14:paraId="4872DE0D" w14:textId="77777777" w:rsidR="00083A15" w:rsidRDefault="00000000">
      <w:pPr>
        <w:numPr>
          <w:ilvl w:val="0"/>
          <w:numId w:val="6"/>
        </w:numPr>
      </w:pPr>
      <w:r>
        <w:t>Simptomi:</w:t>
      </w:r>
    </w:p>
    <w:p w14:paraId="79BD751B" w14:textId="77777777" w:rsidR="00083A15" w:rsidRDefault="00000000">
      <w:pPr>
        <w:numPr>
          <w:ilvl w:val="1"/>
          <w:numId w:val="6"/>
        </w:numPr>
      </w:pPr>
      <w:r>
        <w:t>Nivo 1:</w:t>
      </w:r>
    </w:p>
    <w:p w14:paraId="74428B96" w14:textId="77777777" w:rsidR="00083A15" w:rsidRDefault="00000000">
      <w:pPr>
        <w:numPr>
          <w:ilvl w:val="2"/>
          <w:numId w:val="6"/>
        </w:numPr>
      </w:pPr>
      <w:r>
        <w:t>Hroničan kašalj sa krvavom ispljuvkom</w:t>
      </w:r>
    </w:p>
    <w:p w14:paraId="37F1E038" w14:textId="77777777" w:rsidR="00083A15" w:rsidRDefault="00000000">
      <w:pPr>
        <w:numPr>
          <w:ilvl w:val="2"/>
          <w:numId w:val="6"/>
        </w:numPr>
      </w:pPr>
      <w:r>
        <w:t>Gubitak telesne težine</w:t>
      </w:r>
    </w:p>
    <w:p w14:paraId="55339F61" w14:textId="77777777" w:rsidR="00083A15" w:rsidRDefault="00000000">
      <w:pPr>
        <w:numPr>
          <w:ilvl w:val="2"/>
          <w:numId w:val="6"/>
        </w:numPr>
      </w:pPr>
      <w:r>
        <w:t>Noćno znojenje</w:t>
      </w:r>
    </w:p>
    <w:p w14:paraId="387640AD" w14:textId="77777777" w:rsidR="00083A15" w:rsidRDefault="00000000">
      <w:pPr>
        <w:numPr>
          <w:ilvl w:val="2"/>
          <w:numId w:val="6"/>
        </w:numPr>
      </w:pPr>
      <w:r>
        <w:t>Povišena temperatura</w:t>
      </w:r>
    </w:p>
    <w:p w14:paraId="2B9C1107" w14:textId="77777777" w:rsidR="00083A15" w:rsidRDefault="00000000">
      <w:pPr>
        <w:numPr>
          <w:ilvl w:val="1"/>
          <w:numId w:val="6"/>
        </w:numPr>
      </w:pPr>
      <w:r>
        <w:t>Nivo 2:</w:t>
      </w:r>
    </w:p>
    <w:p w14:paraId="1D460DC4" w14:textId="77777777" w:rsidR="00083A15" w:rsidRDefault="00000000">
      <w:pPr>
        <w:numPr>
          <w:ilvl w:val="2"/>
          <w:numId w:val="6"/>
        </w:numPr>
      </w:pPr>
      <w:r>
        <w:t>Otečeni limfni čvorovi</w:t>
      </w:r>
    </w:p>
    <w:p w14:paraId="238AD1FA" w14:textId="77777777" w:rsidR="00083A15" w:rsidRDefault="00000000">
      <w:pPr>
        <w:numPr>
          <w:ilvl w:val="2"/>
          <w:numId w:val="6"/>
        </w:numPr>
      </w:pPr>
      <w:r>
        <w:t>Čudni zvukovi kod slušanja pluća</w:t>
      </w:r>
    </w:p>
    <w:p w14:paraId="1FA61906" w14:textId="77777777" w:rsidR="00083A15" w:rsidRDefault="00000000">
      <w:pPr>
        <w:numPr>
          <w:ilvl w:val="0"/>
          <w:numId w:val="6"/>
        </w:numPr>
      </w:pPr>
      <w:r>
        <w:t>Testovi za potvrdu dijagnoze:</w:t>
      </w:r>
    </w:p>
    <w:p w14:paraId="421AAD4F" w14:textId="77777777" w:rsidR="00083A15" w:rsidRDefault="00000000">
      <w:pPr>
        <w:numPr>
          <w:ilvl w:val="1"/>
          <w:numId w:val="6"/>
        </w:numPr>
      </w:pPr>
      <w:r>
        <w:t>Test kože (TST)</w:t>
      </w:r>
    </w:p>
    <w:p w14:paraId="14777709" w14:textId="77777777" w:rsidR="00083A15" w:rsidRDefault="00000000">
      <w:pPr>
        <w:numPr>
          <w:ilvl w:val="1"/>
          <w:numId w:val="6"/>
        </w:numPr>
      </w:pPr>
      <w:r>
        <w:t>Sputum test (Plućna tuberkoloza)</w:t>
      </w:r>
    </w:p>
    <w:p w14:paraId="461E44C0" w14:textId="77777777" w:rsidR="00083A15" w:rsidRDefault="00000000">
      <w:pPr>
        <w:numPr>
          <w:ilvl w:val="1"/>
          <w:numId w:val="6"/>
        </w:numPr>
      </w:pPr>
      <w:r>
        <w:t>Rendgen grudnog koša</w:t>
      </w:r>
    </w:p>
    <w:p w14:paraId="1240413C" w14:textId="77777777" w:rsidR="00083A15" w:rsidRDefault="00000000">
      <w:pPr>
        <w:numPr>
          <w:ilvl w:val="0"/>
          <w:numId w:val="6"/>
        </w:numPr>
      </w:pPr>
      <w:r>
        <w:t>Lekovi:</w:t>
      </w:r>
    </w:p>
    <w:p w14:paraId="46135936" w14:textId="77777777" w:rsidR="00083A15" w:rsidRDefault="00000000">
      <w:pPr>
        <w:numPr>
          <w:ilvl w:val="1"/>
          <w:numId w:val="6"/>
        </w:numPr>
      </w:pPr>
      <w:r>
        <w:t>Antibiotici (izonijazid, rifampicin, pirazinamid, i etambutol)</w:t>
      </w:r>
    </w:p>
    <w:p w14:paraId="6F525238" w14:textId="77777777" w:rsidR="00083A15" w:rsidRDefault="00083A15"/>
    <w:p w14:paraId="442913DF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4. SALMONELOZA</w:t>
      </w:r>
    </w:p>
    <w:p w14:paraId="76EC30A5" w14:textId="77777777" w:rsidR="00083A15" w:rsidRDefault="00000000">
      <w:pPr>
        <w:numPr>
          <w:ilvl w:val="0"/>
          <w:numId w:val="6"/>
        </w:numPr>
      </w:pPr>
      <w:r>
        <w:t>Simptomi:</w:t>
      </w:r>
    </w:p>
    <w:p w14:paraId="5E131397" w14:textId="77777777" w:rsidR="00083A15" w:rsidRDefault="00000000">
      <w:pPr>
        <w:numPr>
          <w:ilvl w:val="1"/>
          <w:numId w:val="6"/>
        </w:numPr>
      </w:pPr>
      <w:r>
        <w:t>Nivo 1:</w:t>
      </w:r>
    </w:p>
    <w:p w14:paraId="1CE36631" w14:textId="77777777" w:rsidR="00083A15" w:rsidRDefault="00000000">
      <w:pPr>
        <w:numPr>
          <w:ilvl w:val="2"/>
          <w:numId w:val="6"/>
        </w:numPr>
      </w:pPr>
      <w:r>
        <w:t>Dijareja</w:t>
      </w:r>
    </w:p>
    <w:p w14:paraId="5AD43393" w14:textId="77777777" w:rsidR="00083A15" w:rsidRDefault="00000000">
      <w:pPr>
        <w:numPr>
          <w:ilvl w:val="2"/>
          <w:numId w:val="6"/>
        </w:numPr>
      </w:pPr>
      <w:r>
        <w:t>Bolovi u stomaku</w:t>
      </w:r>
    </w:p>
    <w:p w14:paraId="19CB7D13" w14:textId="77777777" w:rsidR="00083A15" w:rsidRDefault="00000000">
      <w:pPr>
        <w:numPr>
          <w:ilvl w:val="2"/>
          <w:numId w:val="6"/>
        </w:numPr>
      </w:pPr>
      <w:r>
        <w:t>Povišena temperatura</w:t>
      </w:r>
    </w:p>
    <w:p w14:paraId="2E8A003E" w14:textId="77777777" w:rsidR="00083A15" w:rsidRDefault="00000000">
      <w:pPr>
        <w:numPr>
          <w:ilvl w:val="2"/>
          <w:numId w:val="6"/>
        </w:numPr>
      </w:pPr>
      <w:r>
        <w:t>Povraćanje</w:t>
      </w:r>
    </w:p>
    <w:p w14:paraId="7F382928" w14:textId="77777777" w:rsidR="00083A15" w:rsidRDefault="00000000">
      <w:pPr>
        <w:numPr>
          <w:ilvl w:val="0"/>
          <w:numId w:val="6"/>
        </w:numPr>
      </w:pPr>
      <w:r>
        <w:t>Testovi za potvrdu dijagnoze:</w:t>
      </w:r>
    </w:p>
    <w:p w14:paraId="288FCD2F" w14:textId="77777777" w:rsidR="00083A15" w:rsidRDefault="00000000">
      <w:pPr>
        <w:numPr>
          <w:ilvl w:val="1"/>
          <w:numId w:val="6"/>
        </w:numPr>
      </w:pPr>
      <w:r>
        <w:t>Test krvi</w:t>
      </w:r>
    </w:p>
    <w:p w14:paraId="2FBF3C0C" w14:textId="77777777" w:rsidR="00083A15" w:rsidRDefault="00000000">
      <w:pPr>
        <w:numPr>
          <w:ilvl w:val="1"/>
          <w:numId w:val="6"/>
        </w:numPr>
      </w:pPr>
      <w:r>
        <w:t>Kultura stolice</w:t>
      </w:r>
    </w:p>
    <w:p w14:paraId="566F6622" w14:textId="77777777" w:rsidR="00083A15" w:rsidRDefault="00083A15">
      <w:pPr>
        <w:ind w:left="1440"/>
      </w:pPr>
    </w:p>
    <w:p w14:paraId="0AAE1506" w14:textId="77777777" w:rsidR="00083A15" w:rsidRDefault="00000000">
      <w:pPr>
        <w:numPr>
          <w:ilvl w:val="0"/>
          <w:numId w:val="6"/>
        </w:numPr>
      </w:pPr>
      <w:r>
        <w:lastRenderedPageBreak/>
        <w:t>Lekovi:</w:t>
      </w:r>
    </w:p>
    <w:p w14:paraId="53694585" w14:textId="77777777" w:rsidR="00083A15" w:rsidRDefault="00000000">
      <w:pPr>
        <w:numPr>
          <w:ilvl w:val="1"/>
          <w:numId w:val="6"/>
        </w:numPr>
      </w:pPr>
      <w:r>
        <w:t>Rehidratacija</w:t>
      </w:r>
    </w:p>
    <w:p w14:paraId="089CDDF4" w14:textId="77777777" w:rsidR="00083A15" w:rsidRDefault="00000000">
      <w:pPr>
        <w:numPr>
          <w:ilvl w:val="1"/>
          <w:numId w:val="6"/>
        </w:numPr>
      </w:pPr>
      <w:r>
        <w:t>Antibiotici (ciprofloksacin, trimetoprim-sulfametoksazol)</w:t>
      </w:r>
    </w:p>
    <w:p w14:paraId="04FB9CEE" w14:textId="77777777" w:rsidR="00083A15" w:rsidRDefault="00083A15"/>
    <w:p w14:paraId="43C00E48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5. MENINGITIS</w:t>
      </w:r>
    </w:p>
    <w:p w14:paraId="39F0C65C" w14:textId="77777777" w:rsidR="00083A15" w:rsidRDefault="00000000">
      <w:pPr>
        <w:numPr>
          <w:ilvl w:val="0"/>
          <w:numId w:val="7"/>
        </w:numPr>
      </w:pPr>
      <w:r>
        <w:t>Simptomi:</w:t>
      </w:r>
    </w:p>
    <w:p w14:paraId="64F687F8" w14:textId="77777777" w:rsidR="00083A15" w:rsidRDefault="00000000">
      <w:pPr>
        <w:numPr>
          <w:ilvl w:val="1"/>
          <w:numId w:val="7"/>
        </w:numPr>
      </w:pPr>
      <w:r>
        <w:t xml:space="preserve">Nivo 1: </w:t>
      </w:r>
    </w:p>
    <w:p w14:paraId="60CB190C" w14:textId="77777777" w:rsidR="00083A15" w:rsidRDefault="00000000">
      <w:pPr>
        <w:numPr>
          <w:ilvl w:val="2"/>
          <w:numId w:val="7"/>
        </w:numPr>
      </w:pPr>
      <w:r>
        <w:t>Visoka temperatura</w:t>
      </w:r>
    </w:p>
    <w:p w14:paraId="6A8CC709" w14:textId="77777777" w:rsidR="00083A15" w:rsidRDefault="00000000">
      <w:pPr>
        <w:numPr>
          <w:ilvl w:val="2"/>
          <w:numId w:val="7"/>
        </w:numPr>
      </w:pPr>
      <w:r>
        <w:t>Jaka glavobolja</w:t>
      </w:r>
    </w:p>
    <w:p w14:paraId="35BC90C4" w14:textId="77777777" w:rsidR="00083A15" w:rsidRDefault="00000000">
      <w:pPr>
        <w:numPr>
          <w:ilvl w:val="2"/>
          <w:numId w:val="7"/>
        </w:numPr>
      </w:pPr>
      <w:r>
        <w:t>Povraćanje</w:t>
      </w:r>
    </w:p>
    <w:p w14:paraId="1E0A89A5" w14:textId="77777777" w:rsidR="00083A15" w:rsidRDefault="00000000">
      <w:pPr>
        <w:numPr>
          <w:ilvl w:val="2"/>
          <w:numId w:val="7"/>
        </w:numPr>
      </w:pPr>
      <w:r>
        <w:t>Pojava osipa</w:t>
      </w:r>
    </w:p>
    <w:p w14:paraId="154F3BA3" w14:textId="77777777" w:rsidR="00083A15" w:rsidRDefault="00000000">
      <w:pPr>
        <w:numPr>
          <w:ilvl w:val="1"/>
          <w:numId w:val="7"/>
        </w:numPr>
      </w:pPr>
      <w:r>
        <w:t>Nivo 2:</w:t>
      </w:r>
    </w:p>
    <w:p w14:paraId="1BAF94A3" w14:textId="77777777" w:rsidR="00083A15" w:rsidRDefault="00000000">
      <w:pPr>
        <w:numPr>
          <w:ilvl w:val="2"/>
          <w:numId w:val="7"/>
        </w:numPr>
      </w:pPr>
      <w:r>
        <w:t>Krutost vrata (teškoća u savijanju vrata prema grudima)</w:t>
      </w:r>
    </w:p>
    <w:p w14:paraId="39E60270" w14:textId="77777777" w:rsidR="00083A15" w:rsidRDefault="00000000">
      <w:pPr>
        <w:numPr>
          <w:ilvl w:val="2"/>
          <w:numId w:val="7"/>
        </w:numPr>
      </w:pPr>
      <w:r>
        <w:t>Zbunjenost ili promene u ponašanju</w:t>
      </w:r>
    </w:p>
    <w:p w14:paraId="47F858A1" w14:textId="77777777" w:rsidR="00083A15" w:rsidRDefault="00000000">
      <w:pPr>
        <w:numPr>
          <w:ilvl w:val="0"/>
          <w:numId w:val="7"/>
        </w:numPr>
      </w:pPr>
      <w:r>
        <w:t>Testovi za potvrdu dijagnoze:</w:t>
      </w:r>
    </w:p>
    <w:p w14:paraId="1D6CFF71" w14:textId="77777777" w:rsidR="00083A15" w:rsidRDefault="00000000">
      <w:pPr>
        <w:numPr>
          <w:ilvl w:val="1"/>
          <w:numId w:val="7"/>
        </w:numPr>
      </w:pPr>
      <w:r>
        <w:t>Uzorak cerebrospinalne tecnosti (CSF) iz spinalnog kanala</w:t>
      </w:r>
    </w:p>
    <w:p w14:paraId="79905B8D" w14:textId="77777777" w:rsidR="00083A15" w:rsidRDefault="00000000">
      <w:pPr>
        <w:numPr>
          <w:ilvl w:val="1"/>
          <w:numId w:val="7"/>
        </w:numPr>
      </w:pPr>
      <w:r>
        <w:t>CT ili MRI glave</w:t>
      </w:r>
    </w:p>
    <w:p w14:paraId="321537B2" w14:textId="77777777" w:rsidR="00083A15" w:rsidRDefault="00000000">
      <w:pPr>
        <w:numPr>
          <w:ilvl w:val="0"/>
          <w:numId w:val="7"/>
        </w:numPr>
      </w:pPr>
      <w:r>
        <w:t>Lekovi:</w:t>
      </w:r>
    </w:p>
    <w:p w14:paraId="73066AB9" w14:textId="77777777" w:rsidR="00083A15" w:rsidRDefault="00000000">
      <w:pPr>
        <w:numPr>
          <w:ilvl w:val="1"/>
          <w:numId w:val="7"/>
        </w:numPr>
      </w:pPr>
      <w:r>
        <w:t>Intravenski antibiotici</w:t>
      </w:r>
    </w:p>
    <w:p w14:paraId="58392AD9" w14:textId="77777777" w:rsidR="00083A15" w:rsidRDefault="00000000">
      <w:pPr>
        <w:numPr>
          <w:ilvl w:val="1"/>
          <w:numId w:val="7"/>
        </w:numPr>
      </w:pPr>
      <w:r>
        <w:t>Kortikosteroidi</w:t>
      </w:r>
    </w:p>
    <w:p w14:paraId="242DB98D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6" w:name="_evzvdk8oqa9p" w:colFirst="0" w:colLast="0"/>
      <w:bookmarkEnd w:id="6"/>
      <w:r>
        <w:rPr>
          <w:color w:val="3D85C6"/>
          <w:sz w:val="30"/>
          <w:szCs w:val="30"/>
        </w:rPr>
        <w:t>Forward chaining</w:t>
      </w:r>
    </w:p>
    <w:p w14:paraId="09340D39" w14:textId="77777777" w:rsidR="00083A15" w:rsidRDefault="00000000">
      <w:r>
        <w:t>Predstavljena su dva toka forward chaining-a. Prvi tok se odnosi na određivanje mere leka i učestalosti uzimanja leka. Drugi tok se odnosi na konkretan primer dijagnoze streptokokne upale grla.</w:t>
      </w:r>
    </w:p>
    <w:p w14:paraId="2CEC039F" w14:textId="77777777" w:rsidR="00083A15" w:rsidRDefault="00083A15"/>
    <w:p w14:paraId="7553C246" w14:textId="77777777" w:rsidR="00083A15" w:rsidRDefault="00000000">
      <w:pPr>
        <w:jc w:val="center"/>
      </w:pPr>
      <w:r>
        <w:rPr>
          <w:noProof/>
        </w:rPr>
        <w:drawing>
          <wp:inline distT="114300" distB="114300" distL="114300" distR="114300" wp14:anchorId="67D96713" wp14:editId="1A542DA1">
            <wp:extent cx="6503228" cy="2670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228" cy="267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0FDA1" w14:textId="77777777" w:rsidR="00083A15" w:rsidRDefault="00083A15">
      <w:pPr>
        <w:rPr>
          <w:sz w:val="24"/>
          <w:szCs w:val="24"/>
        </w:rPr>
      </w:pPr>
    </w:p>
    <w:p w14:paraId="231EC941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7" w:name="_l8249plcc54p" w:colFirst="0" w:colLast="0"/>
      <w:bookmarkEnd w:id="7"/>
      <w:r>
        <w:rPr>
          <w:color w:val="3D85C6"/>
          <w:sz w:val="30"/>
          <w:szCs w:val="30"/>
        </w:rPr>
        <w:lastRenderedPageBreak/>
        <w:t>Backward chaining</w:t>
      </w:r>
    </w:p>
    <w:p w14:paraId="6F1B8C31" w14:textId="77777777" w:rsidR="00083A15" w:rsidRDefault="00000000">
      <w:r>
        <w:t>Backward chaining-om je predstavljena pretraga odgovarajućeg leka i provera njegovih sastojaka uzimajući u obzir alergene pacijenta.</w:t>
      </w:r>
    </w:p>
    <w:p w14:paraId="0EDE1BE1" w14:textId="77777777" w:rsidR="00083A15" w:rsidRDefault="00083A15"/>
    <w:p w14:paraId="79E045C0" w14:textId="77777777" w:rsidR="00083A15" w:rsidRDefault="00083A15">
      <w:pPr>
        <w:ind w:left="720"/>
        <w:rPr>
          <w:sz w:val="24"/>
          <w:szCs w:val="24"/>
        </w:rPr>
      </w:pPr>
    </w:p>
    <w:p w14:paraId="2BE0CDBD" w14:textId="77777777" w:rsidR="00083A1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673848" wp14:editId="54E6DDE0">
            <wp:extent cx="5943600" cy="276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19038" w14:textId="77777777" w:rsidR="00083A15" w:rsidRDefault="00083A15">
      <w:pPr>
        <w:ind w:left="720"/>
        <w:rPr>
          <w:sz w:val="24"/>
          <w:szCs w:val="24"/>
        </w:rPr>
      </w:pPr>
    </w:p>
    <w:p w14:paraId="704695E6" w14:textId="77777777" w:rsidR="00083A15" w:rsidRDefault="00083A15">
      <w:pPr>
        <w:ind w:left="720"/>
        <w:rPr>
          <w:sz w:val="24"/>
          <w:szCs w:val="24"/>
        </w:rPr>
      </w:pPr>
    </w:p>
    <w:p w14:paraId="5EF1856D" w14:textId="7248B80C" w:rsidR="00083A15" w:rsidRDefault="004D4A5F" w:rsidP="004D4A5F">
      <w:pPr>
        <w:pStyle w:val="Heading3"/>
        <w:rPr>
          <w:color w:val="31849B" w:themeColor="accent5" w:themeShade="BF"/>
          <w:sz w:val="30"/>
          <w:szCs w:val="30"/>
        </w:rPr>
      </w:pPr>
      <w:r w:rsidRPr="004D4A5F">
        <w:rPr>
          <w:color w:val="31849B" w:themeColor="accent5" w:themeShade="BF"/>
          <w:sz w:val="30"/>
          <w:szCs w:val="30"/>
        </w:rPr>
        <w:t xml:space="preserve">Query </w:t>
      </w:r>
      <w:r w:rsidR="00BE5581">
        <w:rPr>
          <w:color w:val="31849B" w:themeColor="accent5" w:themeShade="BF"/>
          <w:sz w:val="30"/>
          <w:szCs w:val="30"/>
        </w:rPr>
        <w:t>- izveštaji</w:t>
      </w:r>
    </w:p>
    <w:p w14:paraId="50662963" w14:textId="00D82E65" w:rsidR="004D4A5F" w:rsidRDefault="004D4A5F" w:rsidP="004D4A5F">
      <w:pPr>
        <w:rPr>
          <w:lang w:val="sr-Latn-RS"/>
        </w:rPr>
      </w:pPr>
      <w:r>
        <w:t>Sistem sadr</w:t>
      </w:r>
      <w:r>
        <w:rPr>
          <w:lang w:val="sr-Latn-RS"/>
        </w:rPr>
        <w:t>ži sledeće vrste izveštaja:</w:t>
      </w:r>
    </w:p>
    <w:p w14:paraId="2C35D8D4" w14:textId="2DFADF87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jedan lek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koriste taj lek.</w:t>
      </w:r>
    </w:p>
    <w:p w14:paraId="6BEAA6EF" w14:textId="50EEC42A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sastojak nekog leka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su alergični na taj sastojak.</w:t>
      </w:r>
    </w:p>
    <w:p w14:paraId="070F5ABA" w14:textId="487A5248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infekciju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koliko pacijenata boluje od te infekcije unutar određene regije. Može filtrirati pretragu tako što izabere i unutar kog vremenskog peri</w:t>
      </w:r>
      <w:bookmarkStart w:id="8" w:name="_i81l032klyp4" w:colFirst="0" w:colLast="0"/>
      <w:bookmarkEnd w:id="8"/>
      <w:r>
        <w:rPr>
          <w:lang w:val="sr-Latn-RS"/>
        </w:rPr>
        <w:t xml:space="preserve">oda želi </w:t>
      </w:r>
      <w:r w:rsidR="007C53F3">
        <w:rPr>
          <w:lang w:val="sr-Latn-RS"/>
        </w:rPr>
        <w:t xml:space="preserve">da vidi </w:t>
      </w:r>
      <w:r>
        <w:rPr>
          <w:lang w:val="sr-Latn-RS"/>
        </w:rPr>
        <w:t>podatke.</w:t>
      </w:r>
    </w:p>
    <w:p w14:paraId="06A346D4" w14:textId="4D1DB3D3" w:rsidR="004D4A5F" w:rsidRPr="004D4A5F" w:rsidRDefault="007C53F3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Lekar može izabrati simptome i videti procenat i broj pacijenata koji su imali izabrane simptome. Može filtrirati pretragu tako što izabere i unutar kog vremenskog perioda želi da vidi podatke.</w:t>
      </w:r>
    </w:p>
    <w:p w14:paraId="72987D96" w14:textId="77777777" w:rsidR="00083A15" w:rsidRDefault="00000000">
      <w:pPr>
        <w:pStyle w:val="Heading2"/>
      </w:pPr>
      <w:r>
        <w:rPr>
          <w:color w:val="3D85C6"/>
          <w:sz w:val="30"/>
          <w:szCs w:val="30"/>
        </w:rPr>
        <w:t>CEP - Monitoring pacijenta</w:t>
      </w:r>
    </w:p>
    <w:p w14:paraId="5F16DF46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ZAJEDNIČKA PRAVILA</w:t>
      </w:r>
    </w:p>
    <w:p w14:paraId="0B805CF8" w14:textId="77777777" w:rsidR="00083A15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</w:rPr>
        <w:t>Alarm za visoku temperaturu</w:t>
      </w:r>
      <w:r>
        <w:t>: Ako temperatura pacijenta pređe 38.5°C više od dva puta u roku od 12 sati, izdaje se upozorenje o  kritičnosti temperature.</w:t>
      </w:r>
    </w:p>
    <w:p w14:paraId="567B5615" w14:textId="77777777" w:rsidR="00083A15" w:rsidRDefault="00000000">
      <w:pPr>
        <w:numPr>
          <w:ilvl w:val="0"/>
          <w:numId w:val="10"/>
        </w:numPr>
        <w:jc w:val="both"/>
      </w:pPr>
      <w:r>
        <w:rPr>
          <w:b/>
        </w:rPr>
        <w:lastRenderedPageBreak/>
        <w:t>Pravilo za kritičnu temperaturu:</w:t>
      </w:r>
      <w:r>
        <w:t xml:space="preserve"> Ako se javilo upozorenje za krtičnu temperaturu i temperatura se nije smanjila u prethodna 2 sata, generisati alarm za hitnu intervenciju lekara.</w:t>
      </w:r>
    </w:p>
    <w:p w14:paraId="54A2421D" w14:textId="77777777" w:rsidR="00083A15" w:rsidRDefault="00083A15">
      <w:pPr>
        <w:ind w:left="1440"/>
        <w:jc w:val="both"/>
      </w:pPr>
    </w:p>
    <w:p w14:paraId="6FCF2E3F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STREPTOKOKNA UPALA GRLA</w:t>
      </w:r>
    </w:p>
    <w:p w14:paraId="7A2E0D4F" w14:textId="77777777" w:rsidR="00083A15" w:rsidRDefault="00000000">
      <w:pPr>
        <w:numPr>
          <w:ilvl w:val="0"/>
          <w:numId w:val="11"/>
        </w:numPr>
        <w:jc w:val="both"/>
      </w:pPr>
      <w:r>
        <w:rPr>
          <w:b/>
        </w:rPr>
        <w:t xml:space="preserve">Pravilo za upozorenje na komplikacije: </w:t>
      </w:r>
      <w:r>
        <w:t>Ako se u toku lečenja pojave simptomi kao što su osip ili oticanje zglobova, sistem šalje upozorenje za moguće reumatske ili druge poststreptokokne komplikacije.</w:t>
      </w:r>
    </w:p>
    <w:p w14:paraId="53C19B97" w14:textId="77777777" w:rsidR="00083A15" w:rsidRDefault="00000000">
      <w:pPr>
        <w:numPr>
          <w:ilvl w:val="0"/>
          <w:numId w:val="11"/>
        </w:numPr>
        <w:jc w:val="both"/>
      </w:pPr>
      <w:r>
        <w:rPr>
          <w:b/>
        </w:rPr>
        <w:t>Pravilo za ponovnu pojavu simptoma:</w:t>
      </w:r>
      <w:r>
        <w:t xml:space="preserve"> Ako se simptomi (bol u grlu, poteškoće pri gutanju) ponovo pojave unutar 30 dana nakon tretmana, sistem preporučuje hitnu reevaluaciju pacijenta.</w:t>
      </w:r>
    </w:p>
    <w:p w14:paraId="457ACE7D" w14:textId="77777777" w:rsidR="00083A15" w:rsidRDefault="00083A15">
      <w:pPr>
        <w:ind w:left="1440"/>
        <w:jc w:val="both"/>
      </w:pPr>
    </w:p>
    <w:p w14:paraId="13507B10" w14:textId="77777777" w:rsidR="00083A15" w:rsidRDefault="00083A15">
      <w:pPr>
        <w:ind w:left="1440"/>
        <w:jc w:val="both"/>
      </w:pPr>
    </w:p>
    <w:p w14:paraId="118DCCA3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PNEUMONIJA</w:t>
      </w:r>
    </w:p>
    <w:p w14:paraId="07F0490F" w14:textId="77777777" w:rsidR="00083A15" w:rsidRDefault="00000000">
      <w:pPr>
        <w:numPr>
          <w:ilvl w:val="0"/>
          <w:numId w:val="8"/>
        </w:numPr>
        <w:jc w:val="both"/>
      </w:pPr>
      <w:r>
        <w:t>Pulsni oksimetar šalje procenat saturacije kiseonika svaki 1 minut.</w:t>
      </w:r>
    </w:p>
    <w:p w14:paraId="282F6EA3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Monitoring disanja:</w:t>
      </w:r>
      <w:r>
        <w:t xml:space="preserve"> Ako pacijentov pulsni oksimetar u poslednjih 1 sat pokazuje prosek saturacije kiseonika ispod 92% generiše se upozorenje za moguću respiratornu insuficijenciju.</w:t>
      </w:r>
    </w:p>
    <w:p w14:paraId="3EB420CE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Pravilo za pogoršanje simptoma:</w:t>
      </w:r>
      <w:r>
        <w:t xml:space="preserve"> Ako se zabeleži povećanje kašlja i temperature unutar prvih 48 sati od početka antibiotika, sistem predlaže razmatranje promene antibiotika ili dodatne dijagnostike.</w:t>
      </w:r>
    </w:p>
    <w:p w14:paraId="1F5B6484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Pravilo za stabilizaciju:</w:t>
      </w:r>
      <w:r>
        <w:t xml:space="preserve"> Ako se vitalni znaci (temperatura, saturacija kiseonika) stabilizuju i ostanu u normalnim granicama 72 sata, sistem može sugerisati prestanak monitoringa.</w:t>
      </w:r>
    </w:p>
    <w:p w14:paraId="102BE217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>Pravilo za postavljanje pacijenta na respirator:</w:t>
      </w:r>
      <w:r>
        <w:t xml:space="preserve"> Ukoliko se upozorenje za moguću respiratornu insuficijenciju oglasilo 3 puta u roku od 12 sata, generisati alarm za hitnu intervenciju lekara.</w:t>
      </w:r>
    </w:p>
    <w:p w14:paraId="7E8D406D" w14:textId="77777777" w:rsidR="00083A15" w:rsidRDefault="00083A15">
      <w:pPr>
        <w:ind w:left="1440"/>
        <w:jc w:val="both"/>
      </w:pPr>
    </w:p>
    <w:p w14:paraId="0BED9F05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SALMONELOZA</w:t>
      </w:r>
    </w:p>
    <w:p w14:paraId="35FA3B63" w14:textId="77777777" w:rsidR="00083A15" w:rsidRDefault="00000000">
      <w:pPr>
        <w:numPr>
          <w:ilvl w:val="0"/>
          <w:numId w:val="13"/>
        </w:numPr>
        <w:jc w:val="both"/>
      </w:pPr>
      <w:r>
        <w:rPr>
          <w:b/>
        </w:rPr>
        <w:t>Pravilo za dehidraciju:</w:t>
      </w:r>
      <w:r>
        <w:t xml:space="preserve"> Ako pacijent prijavi više od 5 epizoda dijareje u jednom danu, sistem sugeriše potrebu za intravenskim fluidima.</w:t>
      </w:r>
    </w:p>
    <w:p w14:paraId="5BC5241F" w14:textId="77777777" w:rsidR="00083A15" w:rsidRDefault="00000000">
      <w:pPr>
        <w:numPr>
          <w:ilvl w:val="0"/>
          <w:numId w:val="13"/>
        </w:numPr>
        <w:jc w:val="both"/>
      </w:pPr>
      <w:r>
        <w:rPr>
          <w:b/>
        </w:rPr>
        <w:t>Pravilo za oporavak:</w:t>
      </w:r>
      <w:r>
        <w:t xml:space="preserve"> Ako se normalna ishrana uspešno ponovo uspostavi bez simptoma u roku od 48 sati, sistem sugeriše prekid nadzora nad simptomima.</w:t>
      </w:r>
    </w:p>
    <w:p w14:paraId="3507AD54" w14:textId="77777777" w:rsidR="00083A15" w:rsidRDefault="00083A15">
      <w:pPr>
        <w:ind w:left="1440"/>
        <w:jc w:val="both"/>
      </w:pPr>
    </w:p>
    <w:p w14:paraId="029130DB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MENINGITIS</w:t>
      </w:r>
    </w:p>
    <w:p w14:paraId="170C0406" w14:textId="77777777" w:rsidR="00083A15" w:rsidRDefault="00000000">
      <w:pPr>
        <w:numPr>
          <w:ilvl w:val="0"/>
          <w:numId w:val="2"/>
        </w:numPr>
        <w:jc w:val="both"/>
      </w:pPr>
      <w:r>
        <w:rPr>
          <w:b/>
        </w:rPr>
        <w:t>Alarm za neurološke simptome</w:t>
      </w:r>
      <w:r>
        <w:t>: Ako pacijent prijavi nove neurološke simptome kao što su iznenadni gubitak vida, paraliza, ili ekstremna glavobolja u roku od 48 sati od uspostavljanja dijagnoze, sistem generise alarm za hitnu intervenciju lekara.</w:t>
      </w:r>
    </w:p>
    <w:p w14:paraId="3F04CDD2" w14:textId="3CF96F47" w:rsidR="00195B41" w:rsidRDefault="00195B41" w:rsidP="00195B41">
      <w:pPr>
        <w:pStyle w:val="Heading3"/>
        <w:rPr>
          <w:color w:val="31849B" w:themeColor="accent5" w:themeShade="BF"/>
          <w:sz w:val="30"/>
          <w:szCs w:val="30"/>
        </w:rPr>
      </w:pPr>
      <w:r w:rsidRPr="00195B41">
        <w:rPr>
          <w:color w:val="31849B" w:themeColor="accent5" w:themeShade="BF"/>
          <w:sz w:val="30"/>
          <w:szCs w:val="30"/>
        </w:rPr>
        <w:t>Template</w:t>
      </w:r>
    </w:p>
    <w:p w14:paraId="481D7BFB" w14:textId="38250F99" w:rsidR="00195B41" w:rsidRPr="00195B41" w:rsidRDefault="00195B41" w:rsidP="00195B41">
      <w:r>
        <w:t>Za templejt možemo menjati referentne vrednosti za praćenje temperature pacijenta.</w:t>
      </w:r>
    </w:p>
    <w:p w14:paraId="43031214" w14:textId="77777777" w:rsidR="00083A15" w:rsidRDefault="00083A15"/>
    <w:sectPr w:rsidR="00083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5A16"/>
    <w:multiLevelType w:val="multilevel"/>
    <w:tmpl w:val="79BA61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4143D5"/>
    <w:multiLevelType w:val="multilevel"/>
    <w:tmpl w:val="03D66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967D2D"/>
    <w:multiLevelType w:val="multilevel"/>
    <w:tmpl w:val="F314CA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22278F"/>
    <w:multiLevelType w:val="multilevel"/>
    <w:tmpl w:val="80CE03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0D4A3E"/>
    <w:multiLevelType w:val="multilevel"/>
    <w:tmpl w:val="D5C2E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5022B"/>
    <w:multiLevelType w:val="multilevel"/>
    <w:tmpl w:val="BE8A6B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03D6F6C"/>
    <w:multiLevelType w:val="multilevel"/>
    <w:tmpl w:val="934C3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A764A"/>
    <w:multiLevelType w:val="multilevel"/>
    <w:tmpl w:val="7220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30735E"/>
    <w:multiLevelType w:val="multilevel"/>
    <w:tmpl w:val="5BA8B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632A7"/>
    <w:multiLevelType w:val="multilevel"/>
    <w:tmpl w:val="CCA43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845E7D"/>
    <w:multiLevelType w:val="multilevel"/>
    <w:tmpl w:val="3A065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ED3BF6"/>
    <w:multiLevelType w:val="multilevel"/>
    <w:tmpl w:val="0D5E4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E14FB7"/>
    <w:multiLevelType w:val="multilevel"/>
    <w:tmpl w:val="F0A818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42130620">
    <w:abstractNumId w:val="9"/>
  </w:num>
  <w:num w:numId="2" w16cid:durableId="154881013">
    <w:abstractNumId w:val="1"/>
  </w:num>
  <w:num w:numId="3" w16cid:durableId="1121069254">
    <w:abstractNumId w:val="10"/>
  </w:num>
  <w:num w:numId="4" w16cid:durableId="2040428141">
    <w:abstractNumId w:val="8"/>
  </w:num>
  <w:num w:numId="5" w16cid:durableId="560484266">
    <w:abstractNumId w:val="11"/>
  </w:num>
  <w:num w:numId="6" w16cid:durableId="2103213767">
    <w:abstractNumId w:val="6"/>
  </w:num>
  <w:num w:numId="7" w16cid:durableId="662390659">
    <w:abstractNumId w:val="7"/>
  </w:num>
  <w:num w:numId="8" w16cid:durableId="1565217043">
    <w:abstractNumId w:val="0"/>
  </w:num>
  <w:num w:numId="9" w16cid:durableId="82840615">
    <w:abstractNumId w:val="4"/>
  </w:num>
  <w:num w:numId="10" w16cid:durableId="2015643969">
    <w:abstractNumId w:val="2"/>
  </w:num>
  <w:num w:numId="11" w16cid:durableId="1067268368">
    <w:abstractNumId w:val="5"/>
  </w:num>
  <w:num w:numId="12" w16cid:durableId="2088263095">
    <w:abstractNumId w:val="3"/>
  </w:num>
  <w:num w:numId="13" w16cid:durableId="1856575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A15"/>
    <w:rsid w:val="00083A15"/>
    <w:rsid w:val="00195B41"/>
    <w:rsid w:val="004D4A5F"/>
    <w:rsid w:val="007C53F3"/>
    <w:rsid w:val="00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6E11"/>
  <w15:docId w15:val="{0173B346-CA4D-4B57-872B-5EA5316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E951-995F-4B32-AAD0-2E1E57C9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 24/2020 - Pajić Anita</cp:lastModifiedBy>
  <cp:revision>4</cp:revision>
  <dcterms:created xsi:type="dcterms:W3CDTF">2024-04-26T09:51:00Z</dcterms:created>
  <dcterms:modified xsi:type="dcterms:W3CDTF">2024-04-26T12:21:00Z</dcterms:modified>
</cp:coreProperties>
</file>