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PERFIL DESCONCERTANTE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 Patrón Desconcertante aparece cuando los cuatro puntos se encuentran en la parte media de la gráfica con similitud entre ellos. Esto indica que las personas con este resultado, han dado a los cuatro estilos de conducta la misma importancia. En consecuencia, la configuración del perfil no concuerda con ninguno de los Patrones Clásicos que comúnmente aparecen.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Antes de seguir adelante conviene que revisen la gráfica de su perfil en busca de errores que puedan haber cometido al marcar sus preferencias.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Patones Clásicos representan combinaciones de puntos de trazo altos y bajos, y el Patrón Desconcertante tiene solo puntos de trazo medios.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Puede ser útil volver a contestar el sistema de perfil tomando en cuenta un enfoque ambiental más claro.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351c75"/>
        <w:sz w:val="20"/>
        <w:szCs w:val="20"/>
        <w:rtl w:val="0"/>
      </w:rPr>
      <w:t xml:space="preserve">pág. </w:t>
    </w:r>
    <w:r w:rsidDel="00000000" w:rsidR="00000000" w:rsidRPr="00000000">
      <w:rPr>
        <w:color w:val="351c7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51c75"/>
        <w:rtl w:val="0"/>
      </w:rPr>
      <w:t xml:space="preserve">    </w:t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757363" cy="732711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7327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x155TvZcLNUqR4QoDkpX0xy7Bw==">CgMxLjA4AHIhMWlUVjNOZXE4RXVDcTNJRUtYYVdEOFlORzJTdVgxYVJw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2025-06-09T23:33:00Z</dcterms:created>
  <dc:creator>marina garrido</dc:creator>
</cp:coreProperties>
</file>