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6BB5" w14:textId="09B74947" w:rsidR="00BF5393" w:rsidRPr="00902327" w:rsidRDefault="004C79A0" w:rsidP="00102C8D">
      <w:pPr>
        <w:spacing w:line="276" w:lineRule="auto"/>
        <w:jc w:val="both"/>
        <w:rPr>
          <w:b/>
          <w:bCs/>
          <w:sz w:val="40"/>
          <w:szCs w:val="40"/>
        </w:rPr>
      </w:pPr>
      <w:r w:rsidRPr="00902327">
        <w:rPr>
          <w:b/>
          <w:bCs/>
          <w:sz w:val="40"/>
          <w:szCs w:val="40"/>
        </w:rPr>
        <w:t>Analisi quicksort</w:t>
      </w:r>
    </w:p>
    <w:p w14:paraId="6DDD9FA5" w14:textId="1482E5C6" w:rsidR="00A01941" w:rsidRDefault="00A01941" w:rsidP="00102C8D">
      <w:pPr>
        <w:spacing w:line="276" w:lineRule="auto"/>
        <w:jc w:val="both"/>
        <w:rPr>
          <w:sz w:val="24"/>
          <w:szCs w:val="24"/>
        </w:rPr>
      </w:pPr>
      <w:r w:rsidRPr="00A01941">
        <w:rPr>
          <w:sz w:val="24"/>
          <w:szCs w:val="24"/>
        </w:rPr>
        <w:t>Nel mio progetto di l</w:t>
      </w:r>
      <w:r>
        <w:rPr>
          <w:sz w:val="24"/>
          <w:szCs w:val="24"/>
        </w:rPr>
        <w:t>aboratorio ho provato ad utilizzare 4 differenti procedure di partition:</w:t>
      </w:r>
    </w:p>
    <w:p w14:paraId="7CB59D71" w14:textId="4C556492" w:rsidR="00A01941" w:rsidRDefault="00A01941" w:rsidP="00102C8D">
      <w:pPr>
        <w:pStyle w:val="ListParagraph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7486C">
        <w:rPr>
          <w:rFonts w:ascii="Consolas" w:hAnsi="Consolas"/>
          <w:b/>
          <w:bCs/>
          <w:sz w:val="24"/>
          <w:szCs w:val="24"/>
        </w:rPr>
        <w:t>last_partition</w:t>
      </w:r>
      <w:r w:rsidR="001E6D21">
        <w:rPr>
          <w:sz w:val="24"/>
          <w:szCs w:val="24"/>
        </w:rPr>
        <w:t>: la procedura di partition classica</w:t>
      </w:r>
      <w:r w:rsidR="00DC4D60">
        <w:rPr>
          <w:sz w:val="24"/>
          <w:szCs w:val="24"/>
        </w:rPr>
        <w:t>,</w:t>
      </w:r>
      <w:r w:rsidR="001E6D21">
        <w:rPr>
          <w:sz w:val="24"/>
          <w:szCs w:val="24"/>
        </w:rPr>
        <w:t xml:space="preserve"> utilizzando l’ultimo elemento come pivot.</w:t>
      </w:r>
    </w:p>
    <w:p w14:paraId="4703DE3C" w14:textId="79C024BF" w:rsidR="001E6D21" w:rsidRDefault="001E6D21" w:rsidP="00102C8D">
      <w:pPr>
        <w:pStyle w:val="ListParagraph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7486C">
        <w:rPr>
          <w:rFonts w:ascii="Consolas" w:hAnsi="Consolas"/>
          <w:b/>
          <w:bCs/>
          <w:sz w:val="24"/>
          <w:szCs w:val="24"/>
        </w:rPr>
        <w:t>randomized_partition</w:t>
      </w:r>
      <w:r>
        <w:rPr>
          <w:sz w:val="24"/>
          <w:szCs w:val="24"/>
        </w:rPr>
        <w:t>: una procedura di partition in cui si usa come pivot un elemento scelto a caso.</w:t>
      </w:r>
    </w:p>
    <w:p w14:paraId="5B4E9DC9" w14:textId="0C8327EA" w:rsidR="001E6D21" w:rsidRDefault="001E6D21" w:rsidP="00102C8D">
      <w:pPr>
        <w:pStyle w:val="ListParagraph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7486C">
        <w:rPr>
          <w:rFonts w:ascii="Consolas" w:hAnsi="Consolas"/>
          <w:b/>
          <w:bCs/>
          <w:sz w:val="24"/>
          <w:szCs w:val="24"/>
        </w:rPr>
        <w:t>hoare_partition</w:t>
      </w:r>
      <w:r>
        <w:rPr>
          <w:sz w:val="24"/>
          <w:szCs w:val="24"/>
        </w:rPr>
        <w:t>: l’algoritmo di partition originario ideato da C. A. R. Hoare.</w:t>
      </w:r>
    </w:p>
    <w:p w14:paraId="1E9EF016" w14:textId="58114402" w:rsidR="001E6D21" w:rsidRDefault="001E6D21" w:rsidP="00102C8D">
      <w:pPr>
        <w:pStyle w:val="ListParagraph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F7486C">
        <w:rPr>
          <w:rFonts w:ascii="Consolas" w:hAnsi="Consolas"/>
          <w:b/>
          <w:bCs/>
          <w:sz w:val="24"/>
          <w:szCs w:val="24"/>
        </w:rPr>
        <w:t>first_partition</w:t>
      </w:r>
      <w:r>
        <w:rPr>
          <w:sz w:val="24"/>
          <w:szCs w:val="24"/>
        </w:rPr>
        <w:t xml:space="preserve">: un algoritmo analogo a </w:t>
      </w:r>
      <w:r w:rsidRPr="00F7486C">
        <w:rPr>
          <w:rFonts w:ascii="Consolas" w:hAnsi="Consolas"/>
          <w:sz w:val="24"/>
          <w:szCs w:val="24"/>
        </w:rPr>
        <w:t>last_partition</w:t>
      </w:r>
      <w:r>
        <w:rPr>
          <w:sz w:val="24"/>
          <w:szCs w:val="24"/>
        </w:rPr>
        <w:t>, che però utilizza il primo elemento come pivot.</w:t>
      </w:r>
    </w:p>
    <w:p w14:paraId="296AF64A" w14:textId="57D2C827" w:rsidR="001E6D21" w:rsidRDefault="002D514E" w:rsidP="00102C8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Come prima cosa presenterò </w:t>
      </w:r>
      <w:r w:rsidR="003C3389" w:rsidRPr="003C3389">
        <w:rPr>
          <w:sz w:val="24"/>
          <w:szCs w:val="24"/>
        </w:rPr>
        <w:t>le p</w:t>
      </w:r>
      <w:r w:rsidR="003C3389">
        <w:rPr>
          <w:sz w:val="24"/>
          <w:szCs w:val="24"/>
        </w:rPr>
        <w:t>restazioni di questi algoritmi</w:t>
      </w:r>
      <w:r>
        <w:rPr>
          <w:sz w:val="24"/>
          <w:szCs w:val="24"/>
        </w:rPr>
        <w:t xml:space="preserve"> e successivamente</w:t>
      </w:r>
      <w:r w:rsidR="003C3389">
        <w:rPr>
          <w:sz w:val="24"/>
          <w:szCs w:val="24"/>
        </w:rPr>
        <w:t xml:space="preserve"> farò alcune osservazio</w:t>
      </w:r>
      <w:r w:rsidR="00DC4D60">
        <w:rPr>
          <w:sz w:val="24"/>
          <w:szCs w:val="24"/>
        </w:rPr>
        <w:t>ni</w:t>
      </w:r>
      <w:r w:rsidR="003C3389">
        <w:rPr>
          <w:sz w:val="24"/>
          <w:szCs w:val="24"/>
        </w:rPr>
        <w:t>.</w:t>
      </w:r>
    </w:p>
    <w:p w14:paraId="0B8E274A" w14:textId="6615629A" w:rsidR="00902327" w:rsidRPr="00902327" w:rsidRDefault="00902327" w:rsidP="00102C8D">
      <w:pPr>
        <w:spacing w:line="276" w:lineRule="auto"/>
        <w:jc w:val="both"/>
        <w:rPr>
          <w:b/>
          <w:bCs/>
          <w:sz w:val="28"/>
          <w:szCs w:val="28"/>
        </w:rPr>
      </w:pPr>
      <w:r w:rsidRPr="00902327">
        <w:rPr>
          <w:b/>
          <w:bCs/>
          <w:sz w:val="28"/>
          <w:szCs w:val="28"/>
        </w:rPr>
        <w:t>Prestazioni algoritmi</w:t>
      </w:r>
    </w:p>
    <w:p w14:paraId="652ABF23" w14:textId="4C0D9DDE" w:rsidR="002D514E" w:rsidRDefault="002D514E" w:rsidP="00102C8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Misurazioni su field 2 </w:t>
      </w:r>
      <w:r w:rsidR="00CC71A3">
        <w:rPr>
          <w:sz w:val="24"/>
          <w:szCs w:val="24"/>
        </w:rPr>
        <w:t>(int)</w:t>
      </w:r>
      <w:r w:rsidR="00C76FEA">
        <w:rPr>
          <w:sz w:val="24"/>
          <w:szCs w:val="24"/>
        </w:rPr>
        <w:t xml:space="preserve"> in secondi</w:t>
      </w:r>
      <w:r w:rsidR="00CC71A3">
        <w:rPr>
          <w:sz w:val="24"/>
          <w:szCs w:val="24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6"/>
        <w:gridCol w:w="2328"/>
        <w:gridCol w:w="2856"/>
        <w:gridCol w:w="2358"/>
      </w:tblGrid>
      <w:tr w:rsidR="002D514E" w14:paraId="2DD3A4B0" w14:textId="77777777" w:rsidTr="00F74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0CE5D5B" w14:textId="295471A7" w:rsidR="002D514E" w:rsidRPr="00F7486C" w:rsidRDefault="00CC71A3" w:rsidP="00FC24B0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 xml:space="preserve">Numero </w:t>
            </w:r>
            <w:r w:rsidR="00FC24B0">
              <w:rPr>
                <w:b w:val="0"/>
                <w:bCs w:val="0"/>
                <w:sz w:val="24"/>
                <w:szCs w:val="24"/>
              </w:rPr>
              <w:t>record</w:t>
            </w:r>
          </w:p>
        </w:tc>
        <w:tc>
          <w:tcPr>
            <w:tcW w:w="2407" w:type="dxa"/>
          </w:tcPr>
          <w:p w14:paraId="17E05603" w14:textId="70B9EDB1" w:rsidR="002D514E" w:rsidRPr="00F7486C" w:rsidRDefault="002D514E" w:rsidP="00FC24B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24"/>
                <w:szCs w:val="24"/>
              </w:rPr>
            </w:pPr>
            <w:r w:rsidRPr="00F7486C">
              <w:rPr>
                <w:rFonts w:ascii="Consolas" w:hAnsi="Consolas"/>
                <w:b w:val="0"/>
                <w:bCs w:val="0"/>
                <w:sz w:val="24"/>
                <w:szCs w:val="24"/>
              </w:rPr>
              <w:t>last_partition</w:t>
            </w:r>
          </w:p>
        </w:tc>
        <w:tc>
          <w:tcPr>
            <w:tcW w:w="2407" w:type="dxa"/>
          </w:tcPr>
          <w:p w14:paraId="14505E6D" w14:textId="1295C4F5" w:rsidR="002D514E" w:rsidRPr="00F7486C" w:rsidRDefault="002D514E" w:rsidP="00FC24B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24"/>
                <w:szCs w:val="24"/>
              </w:rPr>
            </w:pPr>
            <w:r w:rsidRPr="00F7486C">
              <w:rPr>
                <w:rFonts w:ascii="Consolas" w:hAnsi="Consolas"/>
                <w:b w:val="0"/>
                <w:bCs w:val="0"/>
                <w:sz w:val="24"/>
                <w:szCs w:val="24"/>
              </w:rPr>
              <w:t>randomized_partition</w:t>
            </w:r>
          </w:p>
        </w:tc>
        <w:tc>
          <w:tcPr>
            <w:tcW w:w="2407" w:type="dxa"/>
          </w:tcPr>
          <w:p w14:paraId="6A432AF3" w14:textId="551B010A" w:rsidR="002D514E" w:rsidRPr="00F7486C" w:rsidRDefault="002D514E" w:rsidP="00FC24B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24"/>
                <w:szCs w:val="24"/>
              </w:rPr>
            </w:pPr>
            <w:r w:rsidRPr="00F7486C">
              <w:rPr>
                <w:rFonts w:ascii="Consolas" w:hAnsi="Consolas"/>
                <w:b w:val="0"/>
                <w:bCs w:val="0"/>
                <w:sz w:val="24"/>
                <w:szCs w:val="24"/>
              </w:rPr>
              <w:t>hoare_partition</w:t>
            </w:r>
          </w:p>
        </w:tc>
      </w:tr>
      <w:tr w:rsidR="002D514E" w14:paraId="4A0BC89B" w14:textId="77777777" w:rsidTr="00F7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2B61C9CF" w14:textId="49191B3E" w:rsidR="002D514E" w:rsidRPr="00F7486C" w:rsidRDefault="00CC71A3" w:rsidP="00FC24B0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10 000</w:t>
            </w:r>
          </w:p>
        </w:tc>
        <w:tc>
          <w:tcPr>
            <w:tcW w:w="2407" w:type="dxa"/>
          </w:tcPr>
          <w:p w14:paraId="6187C3D1" w14:textId="4FDBE759" w:rsidR="002D514E" w:rsidRPr="00F7486C" w:rsidRDefault="00CC71A3" w:rsidP="00FC24B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0156</w:t>
            </w:r>
          </w:p>
        </w:tc>
        <w:tc>
          <w:tcPr>
            <w:tcW w:w="2407" w:type="dxa"/>
          </w:tcPr>
          <w:p w14:paraId="30701CEB" w14:textId="74C2AA60" w:rsidR="002D514E" w:rsidRPr="00F7486C" w:rsidRDefault="00CC71A3" w:rsidP="00FC24B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.0000</w:t>
            </w:r>
          </w:p>
        </w:tc>
        <w:tc>
          <w:tcPr>
            <w:tcW w:w="2407" w:type="dxa"/>
          </w:tcPr>
          <w:p w14:paraId="58121DBD" w14:textId="6BD0FA59" w:rsidR="002D514E" w:rsidRPr="00F7486C" w:rsidRDefault="00CC71A3" w:rsidP="00FC24B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.0000</w:t>
            </w:r>
          </w:p>
        </w:tc>
      </w:tr>
      <w:tr w:rsidR="002D514E" w14:paraId="7E59A1A5" w14:textId="77777777" w:rsidTr="00F7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411BC032" w14:textId="5C31C11B" w:rsidR="002D514E" w:rsidRPr="00F7486C" w:rsidRDefault="00CC71A3" w:rsidP="00FC24B0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100 000</w:t>
            </w:r>
          </w:p>
        </w:tc>
        <w:tc>
          <w:tcPr>
            <w:tcW w:w="2407" w:type="dxa"/>
          </w:tcPr>
          <w:p w14:paraId="60A9087E" w14:textId="0DB2994B" w:rsidR="002D514E" w:rsidRPr="00F7486C" w:rsidRDefault="00CC71A3" w:rsidP="00FC24B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0469</w:t>
            </w:r>
          </w:p>
        </w:tc>
        <w:tc>
          <w:tcPr>
            <w:tcW w:w="2407" w:type="dxa"/>
          </w:tcPr>
          <w:p w14:paraId="4FB7AACE" w14:textId="26080AC7" w:rsidR="002D514E" w:rsidRPr="00F7486C" w:rsidRDefault="00CC71A3" w:rsidP="00FC24B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0469</w:t>
            </w:r>
          </w:p>
        </w:tc>
        <w:tc>
          <w:tcPr>
            <w:tcW w:w="2407" w:type="dxa"/>
          </w:tcPr>
          <w:p w14:paraId="5420834A" w14:textId="508D536B" w:rsidR="002D514E" w:rsidRPr="00F7486C" w:rsidRDefault="00CC71A3" w:rsidP="00FC24B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0313</w:t>
            </w:r>
          </w:p>
        </w:tc>
      </w:tr>
      <w:tr w:rsidR="002D514E" w14:paraId="28DEE4E8" w14:textId="77777777" w:rsidTr="00F7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4F9B2922" w14:textId="29054B0B" w:rsidR="002D514E" w:rsidRPr="00F7486C" w:rsidRDefault="00CC71A3" w:rsidP="00FC24B0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1 000 000</w:t>
            </w:r>
          </w:p>
        </w:tc>
        <w:tc>
          <w:tcPr>
            <w:tcW w:w="2407" w:type="dxa"/>
          </w:tcPr>
          <w:p w14:paraId="0E85D04D" w14:textId="4724F3CA" w:rsidR="002D514E" w:rsidRPr="00F7486C" w:rsidRDefault="00CC71A3" w:rsidP="00FC24B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6094</w:t>
            </w:r>
          </w:p>
        </w:tc>
        <w:tc>
          <w:tcPr>
            <w:tcW w:w="2407" w:type="dxa"/>
          </w:tcPr>
          <w:p w14:paraId="3E94D05F" w14:textId="3579A44A" w:rsidR="002D514E" w:rsidRPr="00F7486C" w:rsidRDefault="00CC71A3" w:rsidP="00FC24B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6718</w:t>
            </w:r>
          </w:p>
        </w:tc>
        <w:tc>
          <w:tcPr>
            <w:tcW w:w="2407" w:type="dxa"/>
          </w:tcPr>
          <w:p w14:paraId="6E0AA167" w14:textId="59E7F827" w:rsidR="002D514E" w:rsidRPr="00F7486C" w:rsidRDefault="00CC71A3" w:rsidP="00DC4D6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4375</w:t>
            </w:r>
          </w:p>
        </w:tc>
      </w:tr>
      <w:tr w:rsidR="002D514E" w14:paraId="7B6EDCD6" w14:textId="77777777" w:rsidTr="00F74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A004EC2" w14:textId="1AD5C928" w:rsidR="002D514E" w:rsidRPr="00F7486C" w:rsidRDefault="00CC71A3" w:rsidP="00FC24B0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10 000 000</w:t>
            </w:r>
          </w:p>
        </w:tc>
        <w:tc>
          <w:tcPr>
            <w:tcW w:w="2407" w:type="dxa"/>
          </w:tcPr>
          <w:p w14:paraId="48DA1DFA" w14:textId="4EF77F12" w:rsidR="002D514E" w:rsidRPr="00F7486C" w:rsidRDefault="007377F8" w:rsidP="00FC24B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7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5937</w:t>
            </w:r>
          </w:p>
        </w:tc>
        <w:tc>
          <w:tcPr>
            <w:tcW w:w="2407" w:type="dxa"/>
          </w:tcPr>
          <w:p w14:paraId="72BCCDD1" w14:textId="2DE19933" w:rsidR="002D514E" w:rsidRPr="00F7486C" w:rsidRDefault="007377F8" w:rsidP="00FC24B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7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3281</w:t>
            </w:r>
          </w:p>
        </w:tc>
        <w:tc>
          <w:tcPr>
            <w:tcW w:w="2407" w:type="dxa"/>
          </w:tcPr>
          <w:p w14:paraId="5030CE80" w14:textId="1C4914B0" w:rsidR="002D514E" w:rsidRPr="00F7486C" w:rsidRDefault="007377F8" w:rsidP="00FC24B0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5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0625</w:t>
            </w:r>
          </w:p>
        </w:tc>
      </w:tr>
      <w:tr w:rsidR="002D514E" w14:paraId="230515E7" w14:textId="77777777" w:rsidTr="00F74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671B03DD" w14:textId="16FEE37F" w:rsidR="002D514E" w:rsidRPr="00F7486C" w:rsidRDefault="00CC71A3" w:rsidP="00FC24B0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20 000 000</w:t>
            </w:r>
          </w:p>
        </w:tc>
        <w:tc>
          <w:tcPr>
            <w:tcW w:w="2407" w:type="dxa"/>
          </w:tcPr>
          <w:p w14:paraId="12701486" w14:textId="39A76203" w:rsidR="002D514E" w:rsidRPr="00F7486C" w:rsidRDefault="007377F8" w:rsidP="00FC24B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16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8125</w:t>
            </w:r>
          </w:p>
        </w:tc>
        <w:tc>
          <w:tcPr>
            <w:tcW w:w="2407" w:type="dxa"/>
          </w:tcPr>
          <w:p w14:paraId="70D006FC" w14:textId="5EAE4326" w:rsidR="002D514E" w:rsidRPr="00F7486C" w:rsidRDefault="007377F8" w:rsidP="00FC24B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17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1718</w:t>
            </w:r>
          </w:p>
        </w:tc>
        <w:tc>
          <w:tcPr>
            <w:tcW w:w="2407" w:type="dxa"/>
          </w:tcPr>
          <w:p w14:paraId="77A8D520" w14:textId="0B4716A7" w:rsidR="002D514E" w:rsidRPr="00F7486C" w:rsidRDefault="007377F8" w:rsidP="00DC4D60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10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8585</w:t>
            </w:r>
          </w:p>
        </w:tc>
      </w:tr>
    </w:tbl>
    <w:p w14:paraId="51788580" w14:textId="20927C64" w:rsidR="007377F8" w:rsidRDefault="007377F8" w:rsidP="00102C8D">
      <w:pPr>
        <w:spacing w:before="24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Le misurazioni sul field 3 (double) sono approssimabili a quelle sul field 2.</w:t>
      </w:r>
    </w:p>
    <w:p w14:paraId="2EBAD31C" w14:textId="528B56CE" w:rsidR="007377F8" w:rsidRDefault="007377F8" w:rsidP="00102C8D">
      <w:pPr>
        <w:spacing w:before="24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Invece, le misurazioni sul field 1 (string) sono decisamente peggiori, in seguito proverò a dare una mia spiegazione del motivo per cui l’ordinamento su questo campo è meno performante</w:t>
      </w:r>
      <w:r w:rsidR="00902327">
        <w:rPr>
          <w:sz w:val="24"/>
          <w:szCs w:val="24"/>
        </w:rPr>
        <w:t>.</w:t>
      </w:r>
    </w:p>
    <w:p w14:paraId="468DF51A" w14:textId="602A14B4" w:rsidR="00902327" w:rsidRPr="00902327" w:rsidRDefault="00902327" w:rsidP="00102C8D">
      <w:pPr>
        <w:spacing w:before="240" w:line="276" w:lineRule="auto"/>
        <w:jc w:val="both"/>
        <w:rPr>
          <w:b/>
          <w:bCs/>
          <w:sz w:val="28"/>
          <w:szCs w:val="28"/>
        </w:rPr>
      </w:pPr>
      <w:r w:rsidRPr="00902327">
        <w:rPr>
          <w:b/>
          <w:bCs/>
          <w:sz w:val="28"/>
          <w:szCs w:val="28"/>
        </w:rPr>
        <w:t>Analisi algoritmi</w:t>
      </w:r>
    </w:p>
    <w:p w14:paraId="2734953F" w14:textId="512910EA" w:rsidR="003C3389" w:rsidRDefault="003C3389" w:rsidP="00102C8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l’array da ordinare è già ordinato (o quasi) scegliere il primo (o l’ultimo) elemento come pivot può essere una cattiva idea. </w:t>
      </w:r>
      <w:r w:rsidRPr="00007844">
        <w:rPr>
          <w:sz w:val="24"/>
          <w:szCs w:val="24"/>
        </w:rPr>
        <w:t xml:space="preserve">Quindi </w:t>
      </w:r>
      <w:r w:rsidRPr="00102C8D">
        <w:rPr>
          <w:rFonts w:ascii="Consolas" w:hAnsi="Consolas"/>
          <w:sz w:val="24"/>
          <w:szCs w:val="24"/>
        </w:rPr>
        <w:t>last_partition</w:t>
      </w:r>
      <w:r w:rsidRPr="00007844">
        <w:rPr>
          <w:sz w:val="24"/>
          <w:szCs w:val="24"/>
        </w:rPr>
        <w:t xml:space="preserve"> e </w:t>
      </w:r>
      <w:r w:rsidRPr="00102C8D">
        <w:rPr>
          <w:rFonts w:ascii="Consolas" w:hAnsi="Consolas"/>
          <w:sz w:val="24"/>
          <w:szCs w:val="24"/>
        </w:rPr>
        <w:t>first_partition</w:t>
      </w:r>
      <w:r w:rsidRPr="00007844">
        <w:rPr>
          <w:sz w:val="24"/>
          <w:szCs w:val="24"/>
        </w:rPr>
        <w:t xml:space="preserve"> </w:t>
      </w:r>
      <w:r w:rsidR="00007844" w:rsidRPr="00007844">
        <w:rPr>
          <w:sz w:val="24"/>
          <w:szCs w:val="24"/>
        </w:rPr>
        <w:t>possono avere delle p</w:t>
      </w:r>
      <w:r w:rsidR="00007844">
        <w:rPr>
          <w:sz w:val="24"/>
          <w:szCs w:val="24"/>
        </w:rPr>
        <w:t>restazioni pessime quando gli passiamo come input un’array già ordinato.</w:t>
      </w:r>
    </w:p>
    <w:p w14:paraId="5782E509" w14:textId="24A6EDC1" w:rsidR="004C79A0" w:rsidRPr="00A063C5" w:rsidRDefault="00007844" w:rsidP="00102C8D">
      <w:pPr>
        <w:spacing w:line="276" w:lineRule="auto"/>
        <w:jc w:val="both"/>
        <w:rPr>
          <w:sz w:val="24"/>
          <w:szCs w:val="24"/>
        </w:rPr>
      </w:pPr>
      <w:r w:rsidRPr="00007844">
        <w:rPr>
          <w:sz w:val="24"/>
          <w:szCs w:val="24"/>
        </w:rPr>
        <w:t>Quando invece il pivot v</w:t>
      </w:r>
      <w:r>
        <w:rPr>
          <w:sz w:val="24"/>
          <w:szCs w:val="24"/>
        </w:rPr>
        <w:t>iene scelto casualmente (</w:t>
      </w:r>
      <w:r w:rsidRPr="00102C8D">
        <w:rPr>
          <w:rFonts w:ascii="Consolas" w:hAnsi="Consolas"/>
          <w:sz w:val="24"/>
          <w:szCs w:val="24"/>
        </w:rPr>
        <w:t>randomized_partition</w:t>
      </w:r>
      <w:r>
        <w:rPr>
          <w:sz w:val="24"/>
          <w:szCs w:val="24"/>
        </w:rPr>
        <w:t>) si ha il vantaggio di ridurre le possibilità di ricadere nel caso precedente.</w:t>
      </w:r>
    </w:p>
    <w:p w14:paraId="22F800F7" w14:textId="77777777" w:rsidR="00120CFD" w:rsidRDefault="00007844" w:rsidP="00102C8D">
      <w:pPr>
        <w:spacing w:line="276" w:lineRule="auto"/>
        <w:jc w:val="both"/>
        <w:rPr>
          <w:sz w:val="24"/>
          <w:szCs w:val="24"/>
        </w:rPr>
      </w:pPr>
      <w:r w:rsidRPr="00007844">
        <w:rPr>
          <w:sz w:val="24"/>
          <w:szCs w:val="24"/>
        </w:rPr>
        <w:t xml:space="preserve">Paragonando </w:t>
      </w:r>
      <w:r w:rsidRPr="00102C8D">
        <w:rPr>
          <w:rFonts w:ascii="Consolas" w:hAnsi="Consolas"/>
          <w:sz w:val="24"/>
          <w:szCs w:val="24"/>
        </w:rPr>
        <w:t>last_partition</w:t>
      </w:r>
      <w:r w:rsidRPr="00007844">
        <w:rPr>
          <w:sz w:val="24"/>
          <w:szCs w:val="24"/>
        </w:rPr>
        <w:t xml:space="preserve"> e </w:t>
      </w:r>
      <w:r w:rsidRPr="00102C8D">
        <w:rPr>
          <w:rFonts w:ascii="Consolas" w:hAnsi="Consolas"/>
          <w:sz w:val="24"/>
          <w:szCs w:val="24"/>
        </w:rPr>
        <w:t>randomized_partition</w:t>
      </w:r>
      <w:r>
        <w:rPr>
          <w:sz w:val="24"/>
          <w:szCs w:val="24"/>
        </w:rPr>
        <w:t xml:space="preserve"> mi sono accorta che hanno tempi di esecuzione pressochè paragonabili, sebbene ci si aspetterebbe che </w:t>
      </w:r>
      <w:r w:rsidRPr="00102C8D">
        <w:rPr>
          <w:rFonts w:ascii="Consolas" w:hAnsi="Consolas"/>
          <w:sz w:val="24"/>
          <w:szCs w:val="24"/>
        </w:rPr>
        <w:t>randomized_partition</w:t>
      </w:r>
      <w:r>
        <w:rPr>
          <w:sz w:val="24"/>
          <w:szCs w:val="24"/>
        </w:rPr>
        <w:t xml:space="preserve"> sia più performante. Questo può essere causato dal</w:t>
      </w:r>
      <w:r w:rsidR="00120CFD">
        <w:rPr>
          <w:sz w:val="24"/>
          <w:szCs w:val="24"/>
        </w:rPr>
        <w:t>la riga di codice:</w:t>
      </w:r>
    </w:p>
    <w:p w14:paraId="4AF06AA7" w14:textId="77777777" w:rsidR="00120CFD" w:rsidRPr="00DC4D60" w:rsidRDefault="00120CFD" w:rsidP="00102C8D">
      <w:pPr>
        <w:shd w:val="clear" w:color="auto" w:fill="FFFFFF" w:themeFill="background1"/>
        <w:spacing w:line="276" w:lineRule="auto"/>
        <w:jc w:val="both"/>
        <w:rPr>
          <w:rFonts w:ascii="Consolas" w:eastAsia="Times New Roman" w:hAnsi="Consolas" w:cs="Times New Roman"/>
          <w:color w:val="262626" w:themeColor="text1" w:themeTint="D9"/>
          <w:sz w:val="24"/>
          <w:szCs w:val="24"/>
          <w:lang w:eastAsia="it-IT"/>
        </w:rPr>
      </w:pPr>
      <w:r w:rsidRPr="00DC4D60">
        <w:rPr>
          <w:rFonts w:ascii="Consolas" w:eastAsia="Times New Roman" w:hAnsi="Consolas" w:cs="Times New Roman"/>
          <w:color w:val="3399FF"/>
          <w:sz w:val="24"/>
          <w:szCs w:val="24"/>
          <w:lang w:eastAsia="it-IT"/>
        </w:rPr>
        <w:t>int</w:t>
      </w:r>
      <w:r w:rsidRPr="00DC4D60">
        <w:rPr>
          <w:rFonts w:ascii="Consolas" w:eastAsia="Times New Roman" w:hAnsi="Consolas" w:cs="Times New Roman"/>
          <w:color w:val="2F5496" w:themeColor="accent1" w:themeShade="BF"/>
          <w:sz w:val="24"/>
          <w:szCs w:val="24"/>
          <w:lang w:eastAsia="it-IT"/>
        </w:rPr>
        <w:t xml:space="preserve"> </w:t>
      </w:r>
      <w:r w:rsidRPr="00DC4D60">
        <w:rPr>
          <w:rFonts w:ascii="Consolas" w:eastAsia="Times New Roman" w:hAnsi="Consolas" w:cs="Times New Roman"/>
          <w:color w:val="262626" w:themeColor="text1" w:themeTint="D9"/>
          <w:sz w:val="24"/>
          <w:szCs w:val="24"/>
          <w:lang w:eastAsia="it-IT"/>
        </w:rPr>
        <w:t>pivotIndex = rand() % (last - first + 1) + first;</w:t>
      </w:r>
    </w:p>
    <w:p w14:paraId="639B2D06" w14:textId="77337F2A" w:rsidR="00007844" w:rsidRPr="00120CFD" w:rsidRDefault="00120CFD" w:rsidP="00102C8D">
      <w:pPr>
        <w:spacing w:line="276" w:lineRule="auto"/>
        <w:jc w:val="both"/>
        <w:rPr>
          <w:sz w:val="24"/>
          <w:szCs w:val="24"/>
        </w:rPr>
      </w:pPr>
      <w:r w:rsidRPr="00120CFD">
        <w:rPr>
          <w:sz w:val="24"/>
          <w:szCs w:val="24"/>
        </w:rPr>
        <w:lastRenderedPageBreak/>
        <w:t>Per i dati casuali</w:t>
      </w:r>
      <w:r w:rsidR="00102C8D">
        <w:rPr>
          <w:sz w:val="24"/>
          <w:szCs w:val="24"/>
        </w:rPr>
        <w:t xml:space="preserve"> infatti</w:t>
      </w:r>
      <w:r w:rsidRPr="00120CFD">
        <w:rPr>
          <w:sz w:val="24"/>
          <w:szCs w:val="24"/>
        </w:rPr>
        <w:t xml:space="preserve">, la scelta del pivot non fa molta differenza e il sovraccarico della scelta di un pivot casuale è probabilmente parte del motivo per cui </w:t>
      </w:r>
      <w:r w:rsidR="00102C8D" w:rsidRPr="00102C8D">
        <w:rPr>
          <w:rFonts w:ascii="Consolas" w:hAnsi="Consolas"/>
          <w:sz w:val="24"/>
          <w:szCs w:val="24"/>
        </w:rPr>
        <w:t>randomized_partition</w:t>
      </w:r>
      <w:r w:rsidR="00102C8D">
        <w:rPr>
          <w:sz w:val="24"/>
          <w:szCs w:val="24"/>
        </w:rPr>
        <w:t xml:space="preserve"> </w:t>
      </w:r>
      <w:r w:rsidRPr="00120CFD">
        <w:rPr>
          <w:sz w:val="24"/>
          <w:szCs w:val="24"/>
        </w:rPr>
        <w:t xml:space="preserve">è </w:t>
      </w:r>
      <w:r w:rsidR="00DC43C9">
        <w:rPr>
          <w:sz w:val="24"/>
          <w:szCs w:val="24"/>
        </w:rPr>
        <w:t xml:space="preserve">leggermente </w:t>
      </w:r>
      <w:r w:rsidRPr="00120CFD">
        <w:rPr>
          <w:sz w:val="24"/>
          <w:szCs w:val="24"/>
        </w:rPr>
        <w:t>più lento</w:t>
      </w:r>
      <w:r>
        <w:rPr>
          <w:sz w:val="24"/>
          <w:szCs w:val="24"/>
        </w:rPr>
        <w:t xml:space="preserve"> di quanto </w:t>
      </w:r>
      <w:r w:rsidR="00DC43C9">
        <w:rPr>
          <w:sz w:val="24"/>
          <w:szCs w:val="24"/>
        </w:rPr>
        <w:t>mi</w:t>
      </w:r>
      <w:r>
        <w:rPr>
          <w:sz w:val="24"/>
          <w:szCs w:val="24"/>
        </w:rPr>
        <w:t xml:space="preserve"> aspettass</w:t>
      </w:r>
      <w:r w:rsidR="00DC43C9">
        <w:rPr>
          <w:sz w:val="24"/>
          <w:szCs w:val="24"/>
        </w:rPr>
        <w:t>i</w:t>
      </w:r>
      <w:r w:rsidRPr="00120CFD">
        <w:rPr>
          <w:sz w:val="24"/>
          <w:szCs w:val="24"/>
        </w:rPr>
        <w:t>.</w:t>
      </w:r>
    </w:p>
    <w:p w14:paraId="600196C6" w14:textId="5D3344A7" w:rsidR="00A01941" w:rsidRDefault="00DC43C9" w:rsidP="00102C8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partition che si aggiudica il primo </w:t>
      </w:r>
      <w:r w:rsidR="00DC4D60">
        <w:rPr>
          <w:sz w:val="24"/>
          <w:szCs w:val="24"/>
        </w:rPr>
        <w:t>posto</w:t>
      </w:r>
      <w:r>
        <w:rPr>
          <w:sz w:val="24"/>
          <w:szCs w:val="24"/>
        </w:rPr>
        <w:t xml:space="preserve"> è sicuramente </w:t>
      </w:r>
      <w:r w:rsidRPr="00102C8D">
        <w:rPr>
          <w:rFonts w:ascii="Consolas" w:hAnsi="Consolas"/>
          <w:sz w:val="24"/>
          <w:szCs w:val="24"/>
        </w:rPr>
        <w:t>hoare_partition</w:t>
      </w:r>
      <w:r>
        <w:rPr>
          <w:sz w:val="24"/>
          <w:szCs w:val="24"/>
        </w:rPr>
        <w:t xml:space="preserve">. Sebbene non sia molto intuitiva, ha il vantaggio di avere un numero minore di swap. </w:t>
      </w:r>
      <w:r w:rsidR="00EE4DC9">
        <w:rPr>
          <w:sz w:val="24"/>
          <w:szCs w:val="24"/>
        </w:rPr>
        <w:t>La partition di Hoare non scambia nullla se non è necessario.</w:t>
      </w:r>
    </w:p>
    <w:p w14:paraId="55B7B2D6" w14:textId="463762AE" w:rsidR="00EE4DC9" w:rsidRDefault="00EE4DC9" w:rsidP="00102C8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La differenza è significativa in alcuni scenari. Per esempio</w:t>
      </w:r>
      <w:r w:rsidRPr="00EE4DC9">
        <w:rPr>
          <w:sz w:val="24"/>
          <w:szCs w:val="24"/>
        </w:rPr>
        <w:t xml:space="preserve"> </w:t>
      </w:r>
      <w:r>
        <w:rPr>
          <w:sz w:val="24"/>
          <w:szCs w:val="24"/>
        </w:rPr>
        <w:t>nel</w:t>
      </w:r>
      <w:r w:rsidRPr="00EE4DC9">
        <w:rPr>
          <w:sz w:val="24"/>
          <w:szCs w:val="24"/>
        </w:rPr>
        <w:t xml:space="preserve"> caso</w:t>
      </w:r>
      <w:r>
        <w:rPr>
          <w:sz w:val="24"/>
          <w:szCs w:val="24"/>
        </w:rPr>
        <w:t xml:space="preserve"> in cui</w:t>
      </w:r>
      <w:r w:rsidRPr="00EE4DC9">
        <w:rPr>
          <w:sz w:val="24"/>
          <w:szCs w:val="24"/>
        </w:rPr>
        <w:t xml:space="preserve"> si utilizza un ambiente in cui lo scambio o l'assegnazione di variabili/oggetti è un'operazione costosa. Ad esempio, se </w:t>
      </w:r>
      <w:r>
        <w:rPr>
          <w:sz w:val="24"/>
          <w:szCs w:val="24"/>
        </w:rPr>
        <w:t>si usa</w:t>
      </w:r>
      <w:r w:rsidRPr="00EE4DC9">
        <w:rPr>
          <w:sz w:val="24"/>
          <w:szCs w:val="24"/>
        </w:rPr>
        <w:t xml:space="preserve"> C/C++ con matrici di oggetti. Un altro esempio tipico in cui l'implementazione della partizione di Hoare funziona meglio </w:t>
      </w:r>
      <w:r>
        <w:rPr>
          <w:sz w:val="24"/>
          <w:szCs w:val="24"/>
        </w:rPr>
        <w:t>è</w:t>
      </w:r>
      <w:r w:rsidRPr="00EE4DC9">
        <w:rPr>
          <w:sz w:val="24"/>
          <w:szCs w:val="24"/>
        </w:rPr>
        <w:t xml:space="preserve"> quando molti degli elementi nell'array hanno lo stesso valore o quando l'array è quasi ordinato e deve solo scambiare alcuni elementi. In quei casi la versione di Hoare non esegue quasi nessuno scambio</w:t>
      </w:r>
      <w:r>
        <w:rPr>
          <w:sz w:val="24"/>
          <w:szCs w:val="24"/>
        </w:rPr>
        <w:t>.</w:t>
      </w:r>
    </w:p>
    <w:p w14:paraId="7BB3DD31" w14:textId="36405923" w:rsidR="00A063C5" w:rsidRDefault="00EE4DC9" w:rsidP="00102C8D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È questo il caso dell’ordinamento sul campo string (field 1). </w:t>
      </w:r>
      <w:r w:rsidR="00FA1734">
        <w:rPr>
          <w:sz w:val="24"/>
          <w:szCs w:val="24"/>
        </w:rPr>
        <w:t xml:space="preserve">Inizialmente non riuscivo a capire perchè </w:t>
      </w:r>
      <w:r w:rsidR="00FA1734" w:rsidRPr="00102C8D">
        <w:rPr>
          <w:rFonts w:ascii="Consolas" w:hAnsi="Consolas"/>
          <w:sz w:val="24"/>
          <w:szCs w:val="24"/>
        </w:rPr>
        <w:t>last_partition</w:t>
      </w:r>
      <w:r w:rsidR="00FA1734">
        <w:rPr>
          <w:sz w:val="24"/>
          <w:szCs w:val="24"/>
        </w:rPr>
        <w:t xml:space="preserve"> fosse così tanto peggiore di </w:t>
      </w:r>
      <w:r w:rsidR="00FA1734" w:rsidRPr="00102C8D">
        <w:rPr>
          <w:rFonts w:ascii="Consolas" w:hAnsi="Consolas"/>
          <w:sz w:val="24"/>
          <w:szCs w:val="24"/>
        </w:rPr>
        <w:t>hoare_partition</w:t>
      </w:r>
      <w:r w:rsidR="00FA1734">
        <w:rPr>
          <w:sz w:val="24"/>
          <w:szCs w:val="24"/>
        </w:rPr>
        <w:t>, però g</w:t>
      </w:r>
      <w:r>
        <w:rPr>
          <w:sz w:val="24"/>
          <w:szCs w:val="24"/>
        </w:rPr>
        <w:t xml:space="preserve">uardando al dataset utilizzato </w:t>
      </w:r>
      <w:r w:rsidR="00FA1734">
        <w:rPr>
          <w:sz w:val="24"/>
          <w:szCs w:val="24"/>
        </w:rPr>
        <w:t>ho notato</w:t>
      </w:r>
      <w:r>
        <w:rPr>
          <w:sz w:val="24"/>
          <w:szCs w:val="24"/>
        </w:rPr>
        <w:t xml:space="preserve"> che sono presenti molte parole ripetute nel field 1. </w:t>
      </w:r>
    </w:p>
    <w:p w14:paraId="448C0D8E" w14:textId="1F2B5D6B" w:rsidR="00A063C5" w:rsidRDefault="00A063C5" w:rsidP="00102C8D">
      <w:pPr>
        <w:spacing w:line="276" w:lineRule="auto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784D6D" wp14:editId="45078A48">
                <wp:simplePos x="0" y="0"/>
                <wp:positionH relativeFrom="column">
                  <wp:posOffset>4107180</wp:posOffset>
                </wp:positionH>
                <wp:positionV relativeFrom="paragraph">
                  <wp:posOffset>-635</wp:posOffset>
                </wp:positionV>
                <wp:extent cx="693420" cy="2312035"/>
                <wp:effectExtent l="19050" t="19050" r="1143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23120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1BB77" id="Rectangle 4" o:spid="_x0000_s1026" style="position:absolute;margin-left:323.4pt;margin-top:-.05pt;width:54.6pt;height:18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28CA01" wp14:editId="38204C9B">
                <wp:simplePos x="0" y="0"/>
                <wp:positionH relativeFrom="column">
                  <wp:posOffset>834390</wp:posOffset>
                </wp:positionH>
                <wp:positionV relativeFrom="paragraph">
                  <wp:posOffset>3175</wp:posOffset>
                </wp:positionV>
                <wp:extent cx="693420" cy="2312035"/>
                <wp:effectExtent l="19050" t="19050" r="11430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23120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9DF76" id="Rectangle 3" o:spid="_x0000_s1026" style="position:absolute;margin-left:65.7pt;margin-top:.25pt;width:54.6pt;height:182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" filled="f" strokecolor="red" strokeweight="2.25pt"/>
            </w:pict>
          </mc:Fallback>
        </mc:AlternateContent>
      </w:r>
      <w:r w:rsidRPr="00A063C5">
        <w:rPr>
          <w:noProof/>
        </w:rPr>
        <w:drawing>
          <wp:anchor distT="0" distB="0" distL="114300" distR="114300" simplePos="0" relativeHeight="251658240" behindDoc="0" locked="0" layoutInCell="1" allowOverlap="1" wp14:anchorId="7B1FF96A" wp14:editId="25DF071D">
            <wp:simplePos x="0" y="0"/>
            <wp:positionH relativeFrom="margin">
              <wp:posOffset>3112770</wp:posOffset>
            </wp:positionH>
            <wp:positionV relativeFrom="margin">
              <wp:posOffset>3625850</wp:posOffset>
            </wp:positionV>
            <wp:extent cx="2976245" cy="231203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15" r="75845" b="33124"/>
                    <a:stretch/>
                  </pic:blipFill>
                  <pic:spPr bwMode="auto">
                    <a:xfrm>
                      <a:off x="0" y="0"/>
                      <a:ext cx="2976245" cy="231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485CD74" wp14:editId="70C2A648">
            <wp:extent cx="2842260" cy="232021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7" t="31594" r="77272" b="35505"/>
                    <a:stretch/>
                  </pic:blipFill>
                  <pic:spPr bwMode="auto">
                    <a:xfrm>
                      <a:off x="0" y="0"/>
                      <a:ext cx="2842260" cy="232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86"/>
        <w:gridCol w:w="2328"/>
        <w:gridCol w:w="2856"/>
        <w:gridCol w:w="2358"/>
      </w:tblGrid>
      <w:tr w:rsidR="00250FA9" w:rsidRPr="00F7486C" w14:paraId="576E9159" w14:textId="77777777" w:rsidTr="00250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34FB90C" w14:textId="77777777" w:rsidR="00250FA9" w:rsidRPr="00F7486C" w:rsidRDefault="00250FA9" w:rsidP="0089621F">
            <w:pPr>
              <w:spacing w:line="360" w:lineRule="auto"/>
              <w:jc w:val="both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 xml:space="preserve">Numero </w:t>
            </w:r>
            <w:r>
              <w:rPr>
                <w:b w:val="0"/>
                <w:bCs w:val="0"/>
                <w:sz w:val="24"/>
                <w:szCs w:val="24"/>
              </w:rPr>
              <w:t>record</w:t>
            </w:r>
          </w:p>
        </w:tc>
        <w:tc>
          <w:tcPr>
            <w:tcW w:w="2328" w:type="dxa"/>
          </w:tcPr>
          <w:p w14:paraId="247AB6C9" w14:textId="77777777" w:rsidR="00250FA9" w:rsidRPr="00F7486C" w:rsidRDefault="00250FA9" w:rsidP="0089621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24"/>
                <w:szCs w:val="24"/>
              </w:rPr>
            </w:pPr>
            <w:r w:rsidRPr="00F7486C">
              <w:rPr>
                <w:rFonts w:ascii="Consolas" w:hAnsi="Consolas"/>
                <w:b w:val="0"/>
                <w:bCs w:val="0"/>
                <w:sz w:val="24"/>
                <w:szCs w:val="24"/>
              </w:rPr>
              <w:t>last_partition</w:t>
            </w:r>
          </w:p>
        </w:tc>
        <w:tc>
          <w:tcPr>
            <w:tcW w:w="2856" w:type="dxa"/>
          </w:tcPr>
          <w:p w14:paraId="12C3040F" w14:textId="77777777" w:rsidR="00250FA9" w:rsidRPr="00F7486C" w:rsidRDefault="00250FA9" w:rsidP="0089621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24"/>
                <w:szCs w:val="24"/>
              </w:rPr>
            </w:pPr>
            <w:r w:rsidRPr="00F7486C">
              <w:rPr>
                <w:rFonts w:ascii="Consolas" w:hAnsi="Consolas"/>
                <w:b w:val="0"/>
                <w:bCs w:val="0"/>
                <w:sz w:val="24"/>
                <w:szCs w:val="24"/>
              </w:rPr>
              <w:t>randomized_partition</w:t>
            </w:r>
          </w:p>
        </w:tc>
        <w:tc>
          <w:tcPr>
            <w:tcW w:w="2358" w:type="dxa"/>
          </w:tcPr>
          <w:p w14:paraId="5E7F5F0E" w14:textId="77777777" w:rsidR="00250FA9" w:rsidRPr="00F7486C" w:rsidRDefault="00250FA9" w:rsidP="0089621F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b w:val="0"/>
                <w:bCs w:val="0"/>
                <w:sz w:val="24"/>
                <w:szCs w:val="24"/>
              </w:rPr>
            </w:pPr>
            <w:r w:rsidRPr="00F7486C">
              <w:rPr>
                <w:rFonts w:ascii="Consolas" w:hAnsi="Consolas"/>
                <w:b w:val="0"/>
                <w:bCs w:val="0"/>
                <w:sz w:val="24"/>
                <w:szCs w:val="24"/>
              </w:rPr>
              <w:t>hoare_partition</w:t>
            </w:r>
          </w:p>
        </w:tc>
      </w:tr>
      <w:tr w:rsidR="00250FA9" w:rsidRPr="00F7486C" w14:paraId="0E02E04B" w14:textId="77777777" w:rsidTr="00250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D38D4ED" w14:textId="77777777" w:rsidR="00250FA9" w:rsidRPr="00F7486C" w:rsidRDefault="00250FA9" w:rsidP="0089621F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100 000</w:t>
            </w:r>
          </w:p>
        </w:tc>
        <w:tc>
          <w:tcPr>
            <w:tcW w:w="2328" w:type="dxa"/>
          </w:tcPr>
          <w:p w14:paraId="584D36B4" w14:textId="5F28910F" w:rsidR="00250FA9" w:rsidRPr="00F7486C" w:rsidRDefault="00C0432C" w:rsidP="0089621F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.3438</w:t>
            </w:r>
          </w:p>
        </w:tc>
        <w:tc>
          <w:tcPr>
            <w:tcW w:w="2856" w:type="dxa"/>
          </w:tcPr>
          <w:p w14:paraId="2538707B" w14:textId="1262616D" w:rsidR="00250FA9" w:rsidRPr="00F7486C" w:rsidRDefault="00C0432C" w:rsidP="0089621F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3438</w:t>
            </w:r>
          </w:p>
        </w:tc>
        <w:tc>
          <w:tcPr>
            <w:tcW w:w="2358" w:type="dxa"/>
          </w:tcPr>
          <w:p w14:paraId="013FF767" w14:textId="3650FB9B" w:rsidR="00250FA9" w:rsidRPr="00F7486C" w:rsidRDefault="00250FA9" w:rsidP="0089621F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 w:rsidRPr="00F7486C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781</w:t>
            </w:r>
          </w:p>
        </w:tc>
      </w:tr>
      <w:tr w:rsidR="00250FA9" w:rsidRPr="00F7486C" w14:paraId="2EA69235" w14:textId="77777777" w:rsidTr="00250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1F6367BA" w14:textId="77777777" w:rsidR="00250FA9" w:rsidRPr="00F7486C" w:rsidRDefault="00250FA9" w:rsidP="0089621F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1 000 000</w:t>
            </w:r>
          </w:p>
        </w:tc>
        <w:tc>
          <w:tcPr>
            <w:tcW w:w="2328" w:type="dxa"/>
          </w:tcPr>
          <w:p w14:paraId="438F1EAD" w14:textId="07E5C2E7" w:rsidR="00250FA9" w:rsidRPr="00F7486C" w:rsidRDefault="00C0432C" w:rsidP="0089621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  <w:r w:rsidR="00DC4D6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06</w:t>
            </w:r>
            <w:r w:rsidR="00DC4D60">
              <w:rPr>
                <w:sz w:val="24"/>
                <w:szCs w:val="24"/>
              </w:rPr>
              <w:t>00</w:t>
            </w:r>
          </w:p>
        </w:tc>
        <w:tc>
          <w:tcPr>
            <w:tcW w:w="2856" w:type="dxa"/>
          </w:tcPr>
          <w:p w14:paraId="6498BBB5" w14:textId="6494F437" w:rsidR="00250FA9" w:rsidRPr="00F7486C" w:rsidRDefault="00C0432C" w:rsidP="0089621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  <w:r w:rsidR="00DC4D6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0156</w:t>
            </w:r>
          </w:p>
        </w:tc>
        <w:tc>
          <w:tcPr>
            <w:tcW w:w="2358" w:type="dxa"/>
          </w:tcPr>
          <w:p w14:paraId="526603A4" w14:textId="059C9F65" w:rsidR="00250FA9" w:rsidRPr="00F7486C" w:rsidRDefault="00250FA9" w:rsidP="0089621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F7486C">
              <w:rPr>
                <w:sz w:val="24"/>
                <w:szCs w:val="24"/>
              </w:rPr>
              <w:t>0</w:t>
            </w:r>
            <w:r w:rsidR="00DC4D6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7188</w:t>
            </w:r>
          </w:p>
        </w:tc>
      </w:tr>
      <w:tr w:rsidR="00250FA9" w:rsidRPr="00F7486C" w14:paraId="0BFD36DA" w14:textId="77777777" w:rsidTr="00250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4743B6BF" w14:textId="77777777" w:rsidR="00250FA9" w:rsidRPr="00F7486C" w:rsidRDefault="00250FA9" w:rsidP="0089621F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10 000 000</w:t>
            </w:r>
          </w:p>
        </w:tc>
        <w:tc>
          <w:tcPr>
            <w:tcW w:w="2328" w:type="dxa"/>
          </w:tcPr>
          <w:p w14:paraId="0BC69FC5" w14:textId="7181542C" w:rsidR="00250FA9" w:rsidRPr="00F7486C" w:rsidRDefault="00250FA9" w:rsidP="0089621F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2856" w:type="dxa"/>
          </w:tcPr>
          <w:p w14:paraId="5DEC0EFF" w14:textId="7ABF4D8E" w:rsidR="00250FA9" w:rsidRPr="00F7486C" w:rsidRDefault="00250FA9" w:rsidP="0089621F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2358" w:type="dxa"/>
          </w:tcPr>
          <w:p w14:paraId="440842F3" w14:textId="40B753A3" w:rsidR="00250FA9" w:rsidRPr="00F7486C" w:rsidRDefault="00250FA9" w:rsidP="0089621F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DC4D6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1257</w:t>
            </w:r>
          </w:p>
        </w:tc>
      </w:tr>
      <w:tr w:rsidR="00250FA9" w:rsidRPr="00F7486C" w14:paraId="581124DA" w14:textId="77777777" w:rsidTr="00250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</w:tcPr>
          <w:p w14:paraId="0C2E031E" w14:textId="77777777" w:rsidR="00250FA9" w:rsidRPr="00F7486C" w:rsidRDefault="00250FA9" w:rsidP="0089621F">
            <w:pPr>
              <w:spacing w:line="360" w:lineRule="auto"/>
              <w:jc w:val="right"/>
              <w:rPr>
                <w:b w:val="0"/>
                <w:bCs w:val="0"/>
                <w:sz w:val="24"/>
                <w:szCs w:val="24"/>
              </w:rPr>
            </w:pPr>
            <w:r w:rsidRPr="00F7486C">
              <w:rPr>
                <w:b w:val="0"/>
                <w:bCs w:val="0"/>
                <w:sz w:val="24"/>
                <w:szCs w:val="24"/>
              </w:rPr>
              <w:t>20 000 000</w:t>
            </w:r>
          </w:p>
        </w:tc>
        <w:tc>
          <w:tcPr>
            <w:tcW w:w="2328" w:type="dxa"/>
          </w:tcPr>
          <w:p w14:paraId="5C3A5908" w14:textId="0A9A1BF0" w:rsidR="00250FA9" w:rsidRPr="00F7486C" w:rsidRDefault="00250FA9" w:rsidP="0089621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2856" w:type="dxa"/>
          </w:tcPr>
          <w:p w14:paraId="45767E85" w14:textId="1D13B14A" w:rsidR="00250FA9" w:rsidRPr="00F7486C" w:rsidRDefault="00250FA9" w:rsidP="0089621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</w:t>
            </w:r>
          </w:p>
        </w:tc>
        <w:tc>
          <w:tcPr>
            <w:tcW w:w="2358" w:type="dxa"/>
          </w:tcPr>
          <w:p w14:paraId="6DE07C65" w14:textId="160D18BE" w:rsidR="00250FA9" w:rsidRPr="00F7486C" w:rsidRDefault="00250FA9" w:rsidP="0089621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DC4D60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64</w:t>
            </w:r>
            <w:r w:rsidR="00D016F4">
              <w:rPr>
                <w:sz w:val="24"/>
                <w:szCs w:val="24"/>
              </w:rPr>
              <w:t>06</w:t>
            </w:r>
          </w:p>
        </w:tc>
      </w:tr>
    </w:tbl>
    <w:p w14:paraId="37EEB1BD" w14:textId="60C33051" w:rsidR="00FA1734" w:rsidRPr="00EE4DC9" w:rsidRDefault="00EE4DC9" w:rsidP="00250FA9">
      <w:pPr>
        <w:spacing w:before="24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Eseguendo l’ordinamento </w:t>
      </w:r>
      <w:r w:rsidR="00FA1734">
        <w:rPr>
          <w:sz w:val="24"/>
          <w:szCs w:val="24"/>
        </w:rPr>
        <w:t xml:space="preserve">sul campo stringa </w:t>
      </w:r>
      <w:r>
        <w:rPr>
          <w:sz w:val="24"/>
          <w:szCs w:val="24"/>
        </w:rPr>
        <w:t xml:space="preserve">prima con </w:t>
      </w:r>
      <w:r w:rsidRPr="00102C8D">
        <w:rPr>
          <w:rFonts w:ascii="Consolas" w:hAnsi="Consolas"/>
          <w:sz w:val="24"/>
          <w:szCs w:val="24"/>
        </w:rPr>
        <w:t>last_partition</w:t>
      </w:r>
      <w:r>
        <w:rPr>
          <w:sz w:val="24"/>
          <w:szCs w:val="24"/>
        </w:rPr>
        <w:t xml:space="preserve"> e poi con </w:t>
      </w:r>
      <w:r w:rsidRPr="00102C8D">
        <w:rPr>
          <w:rFonts w:ascii="Consolas" w:hAnsi="Consolas"/>
          <w:sz w:val="24"/>
          <w:szCs w:val="24"/>
        </w:rPr>
        <w:t>hoare_partition</w:t>
      </w:r>
      <w:r w:rsidR="00FA1734">
        <w:rPr>
          <w:sz w:val="24"/>
          <w:szCs w:val="24"/>
        </w:rPr>
        <w:t xml:space="preserve"> si nota subito di come hoare sia più performante: con un campione di </w:t>
      </w:r>
      <w:r w:rsidR="00250FA9">
        <w:rPr>
          <w:sz w:val="24"/>
          <w:szCs w:val="24"/>
        </w:rPr>
        <w:t>1</w:t>
      </w:r>
      <w:r w:rsidR="00FA1734">
        <w:rPr>
          <w:sz w:val="24"/>
          <w:szCs w:val="24"/>
        </w:rPr>
        <w:t xml:space="preserve">000000 record </w:t>
      </w:r>
      <w:r w:rsidR="00FA1734" w:rsidRPr="00102C8D">
        <w:rPr>
          <w:rFonts w:ascii="Consolas" w:hAnsi="Consolas"/>
          <w:sz w:val="24"/>
          <w:szCs w:val="24"/>
        </w:rPr>
        <w:t>last_partition</w:t>
      </w:r>
      <w:r w:rsidR="00FA1734">
        <w:rPr>
          <w:sz w:val="24"/>
          <w:szCs w:val="24"/>
        </w:rPr>
        <w:t xml:space="preserve"> ci impiega circa 35 secondi, mentre </w:t>
      </w:r>
      <w:r w:rsidR="00FA1734" w:rsidRPr="00102C8D">
        <w:rPr>
          <w:rFonts w:ascii="Consolas" w:hAnsi="Consolas"/>
          <w:sz w:val="24"/>
          <w:szCs w:val="24"/>
        </w:rPr>
        <w:t>hoare_partition</w:t>
      </w:r>
      <w:r w:rsidR="00FA1734">
        <w:rPr>
          <w:sz w:val="24"/>
          <w:szCs w:val="24"/>
        </w:rPr>
        <w:t xml:space="preserve"> ci impiega approssimativamente 0,</w:t>
      </w:r>
      <w:r w:rsidR="00250FA9">
        <w:rPr>
          <w:sz w:val="24"/>
          <w:szCs w:val="24"/>
        </w:rPr>
        <w:t>72</w:t>
      </w:r>
      <w:r w:rsidR="00FA1734">
        <w:rPr>
          <w:sz w:val="24"/>
          <w:szCs w:val="24"/>
        </w:rPr>
        <w:t xml:space="preserve"> secondi. Questa differenza così grande è dovuta probabilmente al fatto che il partizionamento di Hoare effettua pochi scambi quando </w:t>
      </w:r>
      <w:r w:rsidR="002D514E">
        <w:rPr>
          <w:sz w:val="24"/>
          <w:szCs w:val="24"/>
        </w:rPr>
        <w:t>molti degli elementi nell’array hanno lo stesso valore.</w:t>
      </w:r>
    </w:p>
    <w:sectPr w:rsidR="00FA1734" w:rsidRPr="00EE4DC9">
      <w:head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2CAD6A" w14:textId="77777777" w:rsidR="009A52EC" w:rsidRDefault="009A52EC" w:rsidP="00FC24B0">
      <w:pPr>
        <w:spacing w:after="0" w:line="240" w:lineRule="auto"/>
      </w:pPr>
      <w:r>
        <w:separator/>
      </w:r>
    </w:p>
  </w:endnote>
  <w:endnote w:type="continuationSeparator" w:id="0">
    <w:p w14:paraId="38D15FF4" w14:textId="77777777" w:rsidR="009A52EC" w:rsidRDefault="009A52EC" w:rsidP="00FC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548A1" w14:textId="77777777" w:rsidR="009A52EC" w:rsidRDefault="009A52EC" w:rsidP="00FC24B0">
      <w:pPr>
        <w:spacing w:after="0" w:line="240" w:lineRule="auto"/>
      </w:pPr>
      <w:r>
        <w:separator/>
      </w:r>
    </w:p>
  </w:footnote>
  <w:footnote w:type="continuationSeparator" w:id="0">
    <w:p w14:paraId="28376B3A" w14:textId="77777777" w:rsidR="009A52EC" w:rsidRDefault="009A52EC" w:rsidP="00FC2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92574" w14:textId="2198FF71" w:rsidR="00FC24B0" w:rsidRDefault="00FC24B0">
    <w:pPr>
      <w:pStyle w:val="Header"/>
    </w:pPr>
    <w:r>
      <w:t>Anita Scanu</w:t>
    </w:r>
    <w:r>
      <w:tab/>
      <w:t>Progetto ASD – esercizio 1</w:t>
    </w:r>
    <w:r>
      <w:tab/>
      <w:t>Matricola 951947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555A7"/>
    <w:multiLevelType w:val="hybridMultilevel"/>
    <w:tmpl w:val="4D9007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30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A0"/>
    <w:rsid w:val="00007844"/>
    <w:rsid w:val="00014D01"/>
    <w:rsid w:val="00102C8D"/>
    <w:rsid w:val="00120CFD"/>
    <w:rsid w:val="001E6D21"/>
    <w:rsid w:val="00250FA9"/>
    <w:rsid w:val="002D514E"/>
    <w:rsid w:val="003C3389"/>
    <w:rsid w:val="004C79A0"/>
    <w:rsid w:val="005007E4"/>
    <w:rsid w:val="006940A4"/>
    <w:rsid w:val="007377F8"/>
    <w:rsid w:val="00902327"/>
    <w:rsid w:val="009A52EC"/>
    <w:rsid w:val="009D4E5C"/>
    <w:rsid w:val="00A01941"/>
    <w:rsid w:val="00A063C5"/>
    <w:rsid w:val="00BF5393"/>
    <w:rsid w:val="00C0432C"/>
    <w:rsid w:val="00C76FEA"/>
    <w:rsid w:val="00CC71A3"/>
    <w:rsid w:val="00D016F4"/>
    <w:rsid w:val="00DC43C9"/>
    <w:rsid w:val="00DC4D60"/>
    <w:rsid w:val="00EE4DC9"/>
    <w:rsid w:val="00F0205E"/>
    <w:rsid w:val="00F7486C"/>
    <w:rsid w:val="00FA1734"/>
    <w:rsid w:val="00FC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13D77"/>
  <w15:chartTrackingRefBased/>
  <w15:docId w15:val="{6AADA31E-CEFB-41D1-AF1B-BCBE0449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941"/>
    <w:pPr>
      <w:ind w:left="720"/>
      <w:contextualSpacing/>
    </w:pPr>
  </w:style>
  <w:style w:type="table" w:styleId="TableGrid">
    <w:name w:val="Table Grid"/>
    <w:basedOn w:val="TableNormal"/>
    <w:uiPriority w:val="39"/>
    <w:rsid w:val="002D5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748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C24B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4B0"/>
  </w:style>
  <w:style w:type="paragraph" w:styleId="Footer">
    <w:name w:val="footer"/>
    <w:basedOn w:val="Normal"/>
    <w:link w:val="FooterChar"/>
    <w:uiPriority w:val="99"/>
    <w:unhideWhenUsed/>
    <w:rsid w:val="00FC24B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4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Scanu</dc:creator>
  <cp:keywords/>
  <dc:description/>
  <cp:lastModifiedBy>Anita Scanu</cp:lastModifiedBy>
  <cp:revision>7</cp:revision>
  <dcterms:created xsi:type="dcterms:W3CDTF">2022-08-18T12:27:00Z</dcterms:created>
  <dcterms:modified xsi:type="dcterms:W3CDTF">2022-09-01T15:50:00Z</dcterms:modified>
</cp:coreProperties>
</file>