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5669"/>
        <w:gridCol w:w="2880"/>
        <w:gridCol w:w="4709"/>
        <w:gridCol w:w="858"/>
      </w:tblGrid>
      <w:tr w:rsidR="00BA0779" w14:paraId="12C6E5C7" w14:textId="77777777">
        <w:trPr>
          <w:trHeight w:val="2179"/>
        </w:trPr>
        <w:tc>
          <w:tcPr>
            <w:tcW w:w="738" w:type="dxa"/>
          </w:tcPr>
          <w:p w14:paraId="59272AD6" w14:textId="77777777" w:rsidR="00BA0779" w:rsidRDefault="00BA0779">
            <w:pPr>
              <w:pStyle w:val="EmptyCellLayoutStyle"/>
            </w:pPr>
          </w:p>
        </w:tc>
        <w:tc>
          <w:tcPr>
            <w:tcW w:w="5669" w:type="dxa"/>
          </w:tcPr>
          <w:p w14:paraId="4EA32830" w14:textId="77777777" w:rsidR="00BA0779" w:rsidRDefault="00BA0779">
            <w:pPr>
              <w:pStyle w:val="EmptyCellLayoutStyle"/>
            </w:pPr>
          </w:p>
        </w:tc>
        <w:tc>
          <w:tcPr>
            <w:tcW w:w="2880" w:type="dxa"/>
          </w:tcPr>
          <w:p w14:paraId="6449881C" w14:textId="77777777" w:rsidR="00BA0779" w:rsidRDefault="00BA0779">
            <w:pPr>
              <w:pStyle w:val="EmptyCellLayoutStyle"/>
            </w:pPr>
          </w:p>
        </w:tc>
        <w:tc>
          <w:tcPr>
            <w:tcW w:w="4709" w:type="dxa"/>
          </w:tcPr>
          <w:p w14:paraId="73F78FBB" w14:textId="77777777" w:rsidR="00BA0779" w:rsidRDefault="00BA0779">
            <w:pPr>
              <w:pStyle w:val="EmptyCellLayoutStyle"/>
            </w:pPr>
          </w:p>
        </w:tc>
        <w:tc>
          <w:tcPr>
            <w:tcW w:w="858" w:type="dxa"/>
          </w:tcPr>
          <w:p w14:paraId="7B51F8E8" w14:textId="77777777" w:rsidR="00BA0779" w:rsidRDefault="00BA0779">
            <w:pPr>
              <w:pStyle w:val="EmptyCellLayoutStyle"/>
            </w:pPr>
          </w:p>
        </w:tc>
      </w:tr>
      <w:tr w:rsidR="0034771D" w14:paraId="5DDB46D1" w14:textId="77777777" w:rsidTr="0034771D">
        <w:trPr>
          <w:trHeight w:val="952"/>
        </w:trPr>
        <w:tc>
          <w:tcPr>
            <w:tcW w:w="738" w:type="dxa"/>
          </w:tcPr>
          <w:p w14:paraId="7369C2C1" w14:textId="77777777" w:rsidR="00BA0779" w:rsidRDefault="00BA0779">
            <w:pPr>
              <w:pStyle w:val="EmptyCellLayoutStyle"/>
            </w:pPr>
          </w:p>
        </w:tc>
        <w:tc>
          <w:tcPr>
            <w:tcW w:w="13258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40"/>
            </w:tblGrid>
            <w:tr w:rsidR="00BA0779" w14:paraId="21C1AD35" w14:textId="77777777">
              <w:trPr>
                <w:trHeight w:val="874"/>
              </w:trPr>
              <w:tc>
                <w:tcPr>
                  <w:tcW w:w="1325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B61608C" w14:textId="773E6EAE" w:rsidR="00BA0779" w:rsidRDefault="00A46DFF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>Product(s</w:t>
                  </w:r>
                  <w:r w:rsidR="005B7767">
                    <w:rPr>
                      <w:rFonts w:ascii="Segoe UI" w:eastAsia="Segoe UI" w:hAnsi="Segoe UI"/>
                      <w:color w:val="000000"/>
                      <w:sz w:val="32"/>
                    </w:rPr>
                    <w:t>)</w:t>
                  </w:r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 xml:space="preserve"> With Lowest Cost</w:t>
                  </w:r>
                </w:p>
              </w:tc>
            </w:tr>
          </w:tbl>
          <w:p w14:paraId="1E1E95A2" w14:textId="77777777" w:rsidR="00BA0779" w:rsidRDefault="00BA0779"/>
        </w:tc>
        <w:tc>
          <w:tcPr>
            <w:tcW w:w="858" w:type="dxa"/>
          </w:tcPr>
          <w:p w14:paraId="165F375A" w14:textId="77777777" w:rsidR="00BA0779" w:rsidRDefault="00BA0779">
            <w:pPr>
              <w:pStyle w:val="EmptyCellLayoutStyle"/>
            </w:pPr>
          </w:p>
        </w:tc>
      </w:tr>
      <w:tr w:rsidR="0034771D" w14:paraId="00E09656" w14:textId="77777777" w:rsidTr="0034771D">
        <w:tc>
          <w:tcPr>
            <w:tcW w:w="738" w:type="dxa"/>
          </w:tcPr>
          <w:p w14:paraId="4038B8EF" w14:textId="77777777" w:rsidR="00BA0779" w:rsidRDefault="00BA0779">
            <w:pPr>
              <w:pStyle w:val="EmptyCellLayoutStyle"/>
            </w:pPr>
          </w:p>
        </w:tc>
        <w:tc>
          <w:tcPr>
            <w:tcW w:w="13258" w:type="dxa"/>
            <w:gridSpan w:val="3"/>
          </w:tcPr>
          <w:tbl>
            <w:tblPr>
              <w:tblW w:w="0" w:type="auto"/>
              <w:tblBorders>
                <w:top w:val="single" w:sz="7" w:space="0" w:color="000000"/>
                <w:left w:val="single" w:sz="7" w:space="0" w:color="000000"/>
                <w:bottom w:val="single" w:sz="7" w:space="0" w:color="000000"/>
                <w:right w:val="single" w:sz="7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7"/>
              <w:gridCol w:w="1865"/>
              <w:gridCol w:w="1765"/>
              <w:gridCol w:w="1719"/>
              <w:gridCol w:w="1768"/>
              <w:gridCol w:w="2008"/>
              <w:gridCol w:w="2308"/>
            </w:tblGrid>
            <w:tr w:rsidR="00E07562" w14:paraId="7CA62626" w14:textId="77777777" w:rsidTr="00D109E6">
              <w:trPr>
                <w:trHeight w:val="685"/>
              </w:trPr>
              <w:tc>
                <w:tcPr>
                  <w:tcW w:w="180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B1B9013" w14:textId="74E62C47" w:rsidR="00E07562" w:rsidRPr="00E07562" w:rsidRDefault="00E07562">
                  <w:pPr>
                    <w:jc w:val="center"/>
                    <w:rPr>
                      <w:rFonts w:asciiTheme="majorHAns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</w:pPr>
                  <w:r w:rsidRPr="00E07562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>Product</w:t>
                  </w:r>
                  <w:r w:rsidR="00A23866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 xml:space="preserve"> </w:t>
                  </w:r>
                  <w:r w:rsidRPr="00E07562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>ID</w:t>
                  </w:r>
                </w:p>
              </w:tc>
              <w:tc>
                <w:tcPr>
                  <w:tcW w:w="18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4B730E48" w14:textId="7ED11B28" w:rsidR="00E07562" w:rsidRPr="00E07562" w:rsidRDefault="00E07562">
                  <w:pPr>
                    <w:jc w:val="center"/>
                    <w:rPr>
                      <w:rFonts w:asciiTheme="majorHAns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</w:pPr>
                  <w:r w:rsidRPr="00E07562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>Product</w:t>
                  </w:r>
                  <w:r w:rsidR="00A23866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 xml:space="preserve"> </w:t>
                  </w:r>
                  <w:r w:rsidRPr="00E07562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F7B0C8" w14:textId="108EBDAB" w:rsidR="00E07562" w:rsidRPr="00E07562" w:rsidRDefault="00E07562">
                  <w:pPr>
                    <w:jc w:val="center"/>
                    <w:rPr>
                      <w:rFonts w:asciiTheme="majorHAns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</w:pPr>
                  <w:r w:rsidRPr="00E07562">
                    <w:rPr>
                      <w:rFonts w:asciiTheme="majorHAns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>Price</w:t>
                  </w:r>
                </w:p>
              </w:tc>
              <w:tc>
                <w:tcPr>
                  <w:tcW w:w="17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445AD38" w14:textId="2D3E7552" w:rsidR="00E07562" w:rsidRPr="00E07562" w:rsidRDefault="00E07562">
                  <w:pPr>
                    <w:jc w:val="center"/>
                    <w:rPr>
                      <w:rFonts w:asciiTheme="majorHAns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</w:pPr>
                  <w:r w:rsidRPr="00E07562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>Size</w:t>
                  </w:r>
                </w:p>
              </w:tc>
              <w:tc>
                <w:tcPr>
                  <w:tcW w:w="17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012F889" w14:textId="4C26976D" w:rsidR="00E07562" w:rsidRPr="00E07562" w:rsidRDefault="00E07562">
                  <w:pPr>
                    <w:jc w:val="center"/>
                    <w:rPr>
                      <w:rFonts w:asciiTheme="majorHAns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</w:pPr>
                  <w:r w:rsidRPr="00E07562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>Quantity</w:t>
                  </w:r>
                </w:p>
              </w:tc>
              <w:tc>
                <w:tcPr>
                  <w:tcW w:w="20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02D58CA5" w14:textId="5C75C4BB" w:rsidR="00E07562" w:rsidRPr="00E07562" w:rsidRDefault="00E07562">
                  <w:pPr>
                    <w:jc w:val="center"/>
                    <w:rPr>
                      <w:rFonts w:asciiTheme="majorHAns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</w:pPr>
                  <w:r w:rsidRPr="00E07562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>Company</w:t>
                  </w:r>
                  <w:r w:rsidR="00A23866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 xml:space="preserve"> </w:t>
                  </w:r>
                  <w:r w:rsidRPr="00E07562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3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5581467E" w14:textId="551F4CDC" w:rsidR="00E07562" w:rsidRPr="00E07562" w:rsidRDefault="00E07562">
                  <w:pPr>
                    <w:jc w:val="center"/>
                    <w:rPr>
                      <w:rFonts w:asciiTheme="majorHAns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</w:pPr>
                  <w:r w:rsidRPr="00E07562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>Company</w:t>
                  </w:r>
                  <w:r w:rsidR="00A23866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 xml:space="preserve"> </w:t>
                  </w:r>
                  <w:r w:rsidRPr="00E07562">
                    <w:rPr>
                      <w:rFonts w:asciiTheme="majorHAnsi" w:eastAsia="Segoe UI" w:hAnsiTheme="majorHAnsi" w:cstheme="majorHAnsi"/>
                      <w:b/>
                      <w:color w:val="262626" w:themeColor="text1" w:themeTint="D9"/>
                      <w:sz w:val="28"/>
                      <w:szCs w:val="28"/>
                    </w:rPr>
                    <w:t>Location</w:t>
                  </w:r>
                </w:p>
              </w:tc>
            </w:tr>
            <w:tr w:rsidR="00D109E6" w14:paraId="6EE29AC2" w14:textId="77777777" w:rsidTr="00D109E6">
              <w:trPr>
                <w:trHeight w:val="685"/>
              </w:trPr>
              <w:tc>
                <w:tcPr>
                  <w:tcW w:w="180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D128315" w14:textId="6EA72540" w:rsidR="00D109E6" w:rsidRDefault="00D109E6" w:rsidP="00D109E6">
                  <w:pPr>
                    <w:jc w:val="center"/>
                  </w:pPr>
                  <w:r w:rsidRPr="007D0A26">
                    <w:t>106</w:t>
                  </w:r>
                </w:p>
              </w:tc>
              <w:tc>
                <w:tcPr>
                  <w:tcW w:w="18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3B7919" w14:textId="2DA0BA91" w:rsidR="00D109E6" w:rsidRDefault="00D109E6" w:rsidP="00D109E6">
                  <w:pPr>
                    <w:jc w:val="center"/>
                  </w:pPr>
                  <w:r w:rsidRPr="007D0A26">
                    <w:t xml:space="preserve">Iphone 3G                     </w:t>
                  </w:r>
                </w:p>
              </w:tc>
              <w:tc>
                <w:tcPr>
                  <w:tcW w:w="176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A17DF5" w14:textId="5B68C4E8" w:rsidR="00D109E6" w:rsidRDefault="00D109E6" w:rsidP="00D109E6">
                  <w:pPr>
                    <w:jc w:val="center"/>
                  </w:pPr>
                  <w:r w:rsidRPr="007D0A26">
                    <w:t>$1000</w:t>
                  </w:r>
                </w:p>
              </w:tc>
              <w:tc>
                <w:tcPr>
                  <w:tcW w:w="17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6A23F4" w14:textId="6AFDB06F" w:rsidR="00D109E6" w:rsidRDefault="00D109E6" w:rsidP="00D109E6">
                  <w:pPr>
                    <w:jc w:val="center"/>
                  </w:pPr>
                  <w:r w:rsidRPr="007D0A26">
                    <w:t>6.2 INCH</w:t>
                  </w:r>
                </w:p>
              </w:tc>
              <w:tc>
                <w:tcPr>
                  <w:tcW w:w="17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EF21C88" w14:textId="755E0A3D" w:rsidR="00D109E6" w:rsidRDefault="00D109E6" w:rsidP="00D109E6">
                  <w:pPr>
                    <w:jc w:val="center"/>
                  </w:pPr>
                  <w:r w:rsidRPr="007D0A26">
                    <w:t>1</w:t>
                  </w:r>
                </w:p>
              </w:tc>
              <w:tc>
                <w:tcPr>
                  <w:tcW w:w="20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93D85E5" w14:textId="46E941C5" w:rsidR="00D109E6" w:rsidRDefault="00D109E6" w:rsidP="00D109E6">
                  <w:pPr>
                    <w:jc w:val="center"/>
                  </w:pPr>
                  <w:r w:rsidRPr="007D0A26">
                    <w:t xml:space="preserve">The Digital Hub               </w:t>
                  </w:r>
                </w:p>
              </w:tc>
              <w:tc>
                <w:tcPr>
                  <w:tcW w:w="230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4658AA" w14:textId="23EA1CE5" w:rsidR="00D109E6" w:rsidRDefault="00D109E6" w:rsidP="00D109E6">
                  <w:pPr>
                    <w:jc w:val="center"/>
                  </w:pPr>
                  <w:r w:rsidRPr="007D0A26">
                    <w:t>TORONTO</w:t>
                  </w:r>
                </w:p>
              </w:tc>
            </w:tr>
          </w:tbl>
          <w:p w14:paraId="06580821" w14:textId="77777777" w:rsidR="00BA0779" w:rsidRDefault="00BA0779"/>
        </w:tc>
        <w:tc>
          <w:tcPr>
            <w:tcW w:w="858" w:type="dxa"/>
          </w:tcPr>
          <w:p w14:paraId="7A3C9301" w14:textId="77777777" w:rsidR="00BA0779" w:rsidRDefault="00BA0779">
            <w:pPr>
              <w:pStyle w:val="EmptyCellLayoutStyle"/>
            </w:pPr>
          </w:p>
        </w:tc>
      </w:tr>
      <w:tr w:rsidR="00BA0779" w14:paraId="06336C81" w14:textId="77777777">
        <w:trPr>
          <w:trHeight w:val="1627"/>
        </w:trPr>
        <w:tc>
          <w:tcPr>
            <w:tcW w:w="738" w:type="dxa"/>
          </w:tcPr>
          <w:p w14:paraId="42F41637" w14:textId="77777777" w:rsidR="00BA0779" w:rsidRDefault="00BA0779">
            <w:pPr>
              <w:pStyle w:val="EmptyCellLayoutStyle"/>
            </w:pPr>
          </w:p>
        </w:tc>
        <w:tc>
          <w:tcPr>
            <w:tcW w:w="5669" w:type="dxa"/>
          </w:tcPr>
          <w:p w14:paraId="290525EF" w14:textId="77777777" w:rsidR="00BA0779" w:rsidRDefault="00BA0779">
            <w:pPr>
              <w:pStyle w:val="EmptyCellLayoutStyle"/>
            </w:pPr>
          </w:p>
        </w:tc>
        <w:tc>
          <w:tcPr>
            <w:tcW w:w="2880" w:type="dxa"/>
          </w:tcPr>
          <w:p w14:paraId="458CFA9F" w14:textId="77777777" w:rsidR="00BA0779" w:rsidRDefault="00BA0779">
            <w:pPr>
              <w:pStyle w:val="EmptyCellLayoutStyle"/>
            </w:pPr>
          </w:p>
        </w:tc>
        <w:tc>
          <w:tcPr>
            <w:tcW w:w="4709" w:type="dxa"/>
          </w:tcPr>
          <w:p w14:paraId="4C777376" w14:textId="77777777" w:rsidR="00BA0779" w:rsidRDefault="00BA0779">
            <w:pPr>
              <w:pStyle w:val="EmptyCellLayoutStyle"/>
            </w:pPr>
          </w:p>
        </w:tc>
        <w:tc>
          <w:tcPr>
            <w:tcW w:w="858" w:type="dxa"/>
          </w:tcPr>
          <w:p w14:paraId="1D955D92" w14:textId="77777777" w:rsidR="00BA0779" w:rsidRDefault="00BA0779">
            <w:pPr>
              <w:pStyle w:val="EmptyCellLayoutStyle"/>
            </w:pPr>
          </w:p>
        </w:tc>
      </w:tr>
      <w:tr w:rsidR="00BA0779" w14:paraId="73E8D93A" w14:textId="77777777">
        <w:trPr>
          <w:trHeight w:val="359"/>
        </w:trPr>
        <w:tc>
          <w:tcPr>
            <w:tcW w:w="738" w:type="dxa"/>
          </w:tcPr>
          <w:p w14:paraId="7DD648C2" w14:textId="77777777" w:rsidR="00BA0779" w:rsidRDefault="00BA0779">
            <w:pPr>
              <w:pStyle w:val="EmptyCellLayoutStyle"/>
            </w:pPr>
          </w:p>
        </w:tc>
        <w:tc>
          <w:tcPr>
            <w:tcW w:w="5669" w:type="dxa"/>
          </w:tcPr>
          <w:p w14:paraId="20B227A6" w14:textId="77777777" w:rsidR="00BA0779" w:rsidRDefault="00BA0779">
            <w:pPr>
              <w:pStyle w:val="EmptyCellLayoutStyle"/>
            </w:pPr>
          </w:p>
        </w:tc>
        <w:tc>
          <w:tcPr>
            <w:tcW w:w="2880" w:type="dxa"/>
          </w:tcPr>
          <w:p w14:paraId="6DA7D7CE" w14:textId="77777777" w:rsidR="00BA0779" w:rsidRDefault="00BA0779"/>
        </w:tc>
        <w:tc>
          <w:tcPr>
            <w:tcW w:w="4709" w:type="dxa"/>
          </w:tcPr>
          <w:p w14:paraId="5B0EE522" w14:textId="77777777" w:rsidR="00BA0779" w:rsidRDefault="00BA0779">
            <w:pPr>
              <w:pStyle w:val="EmptyCellLayoutStyle"/>
            </w:pPr>
          </w:p>
        </w:tc>
        <w:tc>
          <w:tcPr>
            <w:tcW w:w="858" w:type="dxa"/>
          </w:tcPr>
          <w:p w14:paraId="65792762" w14:textId="77777777" w:rsidR="00BA0779" w:rsidRDefault="00BA0779">
            <w:pPr>
              <w:pStyle w:val="EmptyCellLayoutStyle"/>
            </w:pPr>
          </w:p>
        </w:tc>
      </w:tr>
      <w:tr w:rsidR="00BA0779" w14:paraId="724ADA7C" w14:textId="77777777">
        <w:trPr>
          <w:trHeight w:val="1784"/>
        </w:trPr>
        <w:tc>
          <w:tcPr>
            <w:tcW w:w="738" w:type="dxa"/>
          </w:tcPr>
          <w:p w14:paraId="46E28539" w14:textId="77777777" w:rsidR="00BA0779" w:rsidRDefault="00BA0779">
            <w:pPr>
              <w:pStyle w:val="EmptyCellLayoutStyle"/>
            </w:pPr>
          </w:p>
        </w:tc>
        <w:tc>
          <w:tcPr>
            <w:tcW w:w="5669" w:type="dxa"/>
          </w:tcPr>
          <w:p w14:paraId="7B1DBEFC" w14:textId="77777777" w:rsidR="00BA0779" w:rsidRDefault="00BA0779">
            <w:pPr>
              <w:pStyle w:val="EmptyCellLayoutStyle"/>
            </w:pPr>
          </w:p>
        </w:tc>
        <w:tc>
          <w:tcPr>
            <w:tcW w:w="2880" w:type="dxa"/>
          </w:tcPr>
          <w:p w14:paraId="3F34BD3D" w14:textId="77777777" w:rsidR="00BA0779" w:rsidRDefault="00BA0779">
            <w:pPr>
              <w:pStyle w:val="EmptyCellLayoutStyle"/>
            </w:pPr>
          </w:p>
        </w:tc>
        <w:tc>
          <w:tcPr>
            <w:tcW w:w="4709" w:type="dxa"/>
          </w:tcPr>
          <w:p w14:paraId="654C9204" w14:textId="77777777" w:rsidR="00BA0779" w:rsidRDefault="00BA0779">
            <w:pPr>
              <w:pStyle w:val="EmptyCellLayoutStyle"/>
            </w:pPr>
          </w:p>
        </w:tc>
        <w:tc>
          <w:tcPr>
            <w:tcW w:w="858" w:type="dxa"/>
          </w:tcPr>
          <w:p w14:paraId="458AA0E2" w14:textId="77777777" w:rsidR="00BA0779" w:rsidRDefault="00BA0779">
            <w:pPr>
              <w:pStyle w:val="EmptyCellLayoutStyle"/>
            </w:pPr>
          </w:p>
        </w:tc>
      </w:tr>
    </w:tbl>
    <w:p w14:paraId="4B2E1661" w14:textId="4EDF4D30" w:rsidR="00BA0779" w:rsidRPr="005B7767" w:rsidRDefault="0034771D" w:rsidP="005B776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B7767">
        <w:rPr>
          <w:rFonts w:asciiTheme="majorHAnsi" w:hAnsiTheme="majorHAnsi" w:cstheme="majorHAnsi"/>
          <w:b/>
          <w:bCs/>
          <w:sz w:val="32"/>
          <w:szCs w:val="32"/>
        </w:rPr>
        <w:t>Create a report that shows store address, order details and product information for the product with lowest list or cost price</w:t>
      </w:r>
    </w:p>
    <w:p w14:paraId="7B3971E4" w14:textId="36582106" w:rsidR="0034771D" w:rsidRPr="005B7767" w:rsidRDefault="0034771D" w:rsidP="005B7767">
      <w:pPr>
        <w:jc w:val="both"/>
        <w:rPr>
          <w:rFonts w:asciiTheme="majorHAnsi" w:hAnsiTheme="majorHAnsi" w:cstheme="majorHAnsi"/>
          <w:color w:val="0F243E" w:themeColor="text2" w:themeShade="80"/>
          <w:sz w:val="28"/>
          <w:szCs w:val="28"/>
        </w:rPr>
      </w:pPr>
      <w:r w:rsidRPr="005B7767">
        <w:rPr>
          <w:rFonts w:asciiTheme="majorHAnsi" w:hAnsiTheme="majorHAnsi" w:cstheme="majorHAnsi"/>
          <w:color w:val="0F243E" w:themeColor="text2" w:themeShade="80"/>
          <w:sz w:val="28"/>
          <w:szCs w:val="28"/>
        </w:rPr>
        <w:t>The above database export is purely a classic example of sub-query in which there was a need to get the information of the product with the minimum cost and all the o</w:t>
      </w:r>
      <w:r w:rsidR="00A46DFF" w:rsidRPr="005B7767">
        <w:rPr>
          <w:rFonts w:asciiTheme="majorHAnsi" w:hAnsiTheme="majorHAnsi" w:cstheme="majorHAnsi"/>
          <w:color w:val="0F243E" w:themeColor="text2" w:themeShade="80"/>
          <w:sz w:val="28"/>
          <w:szCs w:val="28"/>
        </w:rPr>
        <w:t xml:space="preserve">ther attributes of the products, also the product information is fetched from different tables, and get the </w:t>
      </w:r>
      <w:r w:rsidR="00201377">
        <w:rPr>
          <w:rFonts w:asciiTheme="majorHAnsi" w:hAnsiTheme="majorHAnsi" w:cstheme="majorHAnsi"/>
          <w:color w:val="0F243E" w:themeColor="text2" w:themeShade="80"/>
          <w:sz w:val="28"/>
          <w:szCs w:val="28"/>
        </w:rPr>
        <w:t>company</w:t>
      </w:r>
      <w:r w:rsidR="00A46DFF" w:rsidRPr="005B7767">
        <w:rPr>
          <w:rFonts w:asciiTheme="majorHAnsi" w:hAnsiTheme="majorHAnsi" w:cstheme="majorHAnsi"/>
          <w:color w:val="0F243E" w:themeColor="text2" w:themeShade="80"/>
          <w:sz w:val="28"/>
          <w:szCs w:val="28"/>
        </w:rPr>
        <w:t xml:space="preserve"> address from where we have the minimum cost product.</w:t>
      </w:r>
    </w:p>
    <w:sectPr w:rsidR="0034771D" w:rsidRPr="005B7767">
      <w:pgSz w:w="17123" w:h="16837" w:orient="landscape"/>
      <w:pgMar w:top="1133" w:right="1133" w:bottom="1133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779"/>
    <w:rsid w:val="00201377"/>
    <w:rsid w:val="0034771D"/>
    <w:rsid w:val="005B7767"/>
    <w:rsid w:val="008C312E"/>
    <w:rsid w:val="00A23866"/>
    <w:rsid w:val="00A46DFF"/>
    <w:rsid w:val="00BA0779"/>
    <w:rsid w:val="00D109E6"/>
    <w:rsid w:val="00E0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796B8"/>
  <w15:docId w15:val="{C0DADA03-62A5-4739-90E2-08FB9C4E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customStyle="1" w:styleId="Default">
    <w:name w:val="Default"/>
    <w:rsid w:val="0034771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Tushar Kohli</cp:lastModifiedBy>
  <cp:revision>9</cp:revision>
  <dcterms:created xsi:type="dcterms:W3CDTF">2020-12-07T14:18:00Z</dcterms:created>
  <dcterms:modified xsi:type="dcterms:W3CDTF">2020-12-19T07:21:00Z</dcterms:modified>
</cp:coreProperties>
</file>