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6F935" w14:textId="2922D607" w:rsidR="0095799C" w:rsidRDefault="005F7547">
      <w:pPr>
        <w:rPr>
          <w:b/>
          <w:bCs/>
          <w:sz w:val="36"/>
          <w:szCs w:val="36"/>
        </w:rPr>
      </w:pPr>
      <w:r>
        <w:t xml:space="preserve">                                                                  </w:t>
      </w:r>
      <w:r w:rsidRPr="005F7547">
        <w:rPr>
          <w:b/>
          <w:bCs/>
          <w:sz w:val="36"/>
          <w:szCs w:val="36"/>
        </w:rPr>
        <w:t>Analysis</w:t>
      </w:r>
    </w:p>
    <w:p w14:paraId="38799A0B" w14:textId="2C17671F" w:rsidR="005F7547" w:rsidRDefault="005F7547">
      <w:pPr>
        <w:rPr>
          <w:b/>
          <w:bCs/>
          <w:sz w:val="36"/>
          <w:szCs w:val="36"/>
        </w:rPr>
      </w:pPr>
    </w:p>
    <w:p w14:paraId="18DBE2E9" w14:textId="684C063B" w:rsidR="005F7547" w:rsidRDefault="005F7547" w:rsidP="005F7547">
      <w:pPr>
        <w:pStyle w:val="ListParagraph"/>
        <w:numPr>
          <w:ilvl w:val="0"/>
          <w:numId w:val="1"/>
        </w:numPr>
      </w:pPr>
      <w:r>
        <w:t>Total of 15 schools were taken for this analysis.</w:t>
      </w:r>
    </w:p>
    <w:p w14:paraId="4797F693" w14:textId="1E6277BF" w:rsidR="005F7547" w:rsidRDefault="005F7547" w:rsidP="005F7547">
      <w:pPr>
        <w:pStyle w:val="ListParagraph"/>
        <w:numPr>
          <w:ilvl w:val="0"/>
          <w:numId w:val="1"/>
        </w:numPr>
      </w:pPr>
      <w:r>
        <w:t>Total number of students in this analysis is 39170.</w:t>
      </w:r>
    </w:p>
    <w:p w14:paraId="2FFE27EF" w14:textId="10676646" w:rsidR="005F7547" w:rsidRDefault="005F7547" w:rsidP="005F7547">
      <w:pPr>
        <w:pStyle w:val="ListParagraph"/>
        <w:numPr>
          <w:ilvl w:val="0"/>
          <w:numId w:val="1"/>
        </w:numPr>
      </w:pPr>
      <w:r>
        <w:t>Charter school’s overall performance is higher than district schools. It could be even because of the total strength of students in charter schools. From the analysis we could infer Charter school’s total student count is half of district school’s total student count. But we cannot arrive to the conclusion that student count alone contributes for the better performance of Charter school. We need to dig deeper to arrive to the conclusion.</w:t>
      </w:r>
    </w:p>
    <w:p w14:paraId="69CB43B3" w14:textId="1BD7D3A4" w:rsidR="005F7547" w:rsidRDefault="005F7547" w:rsidP="005F7547">
      <w:pPr>
        <w:pStyle w:val="ListParagraph"/>
        <w:numPr>
          <w:ilvl w:val="0"/>
          <w:numId w:val="1"/>
        </w:numPr>
      </w:pPr>
      <w:r>
        <w:t>On the whole reading scores are higher than math scores in both the type of schools.</w:t>
      </w:r>
    </w:p>
    <w:p w14:paraId="41DF0223" w14:textId="5DE3A494" w:rsidR="005F7547" w:rsidRDefault="005F7547" w:rsidP="005F7547">
      <w:pPr>
        <w:pStyle w:val="ListParagraph"/>
        <w:numPr>
          <w:ilvl w:val="0"/>
          <w:numId w:val="1"/>
        </w:numPr>
      </w:pPr>
      <w:r>
        <w:t>The top three best performing schools are Charter type schools. Cabrera high school</w:t>
      </w:r>
      <w:r w:rsidR="00A75F12">
        <w:t xml:space="preserve"> (91.33%) gets the first place followed by Griffin high school (90.59%) and Pena high school (90.54%).</w:t>
      </w:r>
    </w:p>
    <w:p w14:paraId="012DA81F" w14:textId="47F9E874" w:rsidR="00A75F12" w:rsidRPr="005F7547" w:rsidRDefault="00A75F12" w:rsidP="005F7547">
      <w:pPr>
        <w:pStyle w:val="ListParagraph"/>
        <w:numPr>
          <w:ilvl w:val="0"/>
          <w:numId w:val="1"/>
        </w:numPr>
      </w:pPr>
      <w:r>
        <w:t>On the whole schools that has low spending  range per student has good overall pass percentage compared to schools that spend more per student. To be precise schools that spend less that $585 per student has overall pass percentage of 90% compared to schools that spend between $645-$680 has only 53.5% of overall passing rate.</w:t>
      </w:r>
    </w:p>
    <w:p w14:paraId="1EB5ACB1" w14:textId="77777777" w:rsidR="005F7547" w:rsidRDefault="005F7547"/>
    <w:sectPr w:rsidR="005F75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C27CB"/>
    <w:multiLevelType w:val="hybridMultilevel"/>
    <w:tmpl w:val="8AD0F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1395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547"/>
    <w:rsid w:val="004C1ECB"/>
    <w:rsid w:val="005F7547"/>
    <w:rsid w:val="00A75F12"/>
    <w:rsid w:val="00E8139C"/>
    <w:rsid w:val="00FC7B5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3FE4F"/>
  <w15:chartTrackingRefBased/>
  <w15:docId w15:val="{52A54BFA-564E-4A59-9BB6-472835893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5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182</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Anitha Pandian</dc:creator>
  <cp:keywords/>
  <dc:description/>
  <cp:lastModifiedBy>Anitha Pandian</cp:lastModifiedBy>
  <cp:revision>1</cp:revision>
  <dcterms:created xsi:type="dcterms:W3CDTF">2023-04-01T03:56:00Z</dcterms:created>
  <dcterms:modified xsi:type="dcterms:W3CDTF">2023-04-01T04:11:00Z</dcterms:modified>
</cp:coreProperties>
</file>