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D3B" w:rsidRPr="002F1437" w:rsidRDefault="007C56A8" w:rsidP="00074001">
      <w:pPr>
        <w:spacing w:after="0" w:line="276" w:lineRule="auto"/>
        <w:jc w:val="center"/>
        <w:rPr>
          <w:rFonts w:ascii="Times New Roman" w:hAnsi="Times New Roman" w:cs="Times New Roman"/>
          <w:b/>
          <w:sz w:val="32"/>
          <w:szCs w:val="22"/>
          <w:u w:val="single"/>
          <w:lang w:val="en-US"/>
        </w:rPr>
      </w:pPr>
      <w:r w:rsidRPr="002F1437">
        <w:rPr>
          <w:rFonts w:ascii="Times New Roman" w:hAnsi="Times New Roman" w:cs="Times New Roman"/>
          <w:b/>
          <w:sz w:val="32"/>
          <w:szCs w:val="22"/>
          <w:u w:val="single"/>
          <w:lang w:val="en-US"/>
        </w:rPr>
        <w:t>Capstone Final Report</w:t>
      </w:r>
    </w:p>
    <w:p w:rsidR="00F45676" w:rsidRPr="002F1437" w:rsidRDefault="00074001" w:rsidP="00074001">
      <w:pPr>
        <w:spacing w:after="0" w:line="240" w:lineRule="auto"/>
        <w:jc w:val="center"/>
        <w:rPr>
          <w:rFonts w:ascii="Times New Roman" w:hAnsi="Times New Roman" w:cs="Times New Roman"/>
          <w:b/>
          <w:sz w:val="32"/>
          <w:szCs w:val="22"/>
          <w:lang w:val="en-US"/>
        </w:rPr>
      </w:pPr>
      <w:r w:rsidRPr="002F1437">
        <w:rPr>
          <w:rFonts w:ascii="Times New Roman" w:hAnsi="Times New Roman" w:cs="Times New Roman"/>
          <w:b/>
          <w:sz w:val="32"/>
          <w:szCs w:val="22"/>
          <w:lang w:val="en-US"/>
        </w:rPr>
        <w:t>Anitha Pissay</w:t>
      </w:r>
    </w:p>
    <w:p w:rsidR="00074001" w:rsidRPr="002F1437" w:rsidRDefault="007C56A8" w:rsidP="00074001">
      <w:pPr>
        <w:spacing w:after="0" w:line="240" w:lineRule="auto"/>
        <w:jc w:val="center"/>
        <w:rPr>
          <w:rFonts w:ascii="Times New Roman" w:hAnsi="Times New Roman" w:cs="Times New Roman"/>
          <w:b/>
          <w:sz w:val="32"/>
          <w:szCs w:val="22"/>
          <w:lang w:val="en-US"/>
        </w:rPr>
      </w:pPr>
      <w:r w:rsidRPr="002F1437">
        <w:rPr>
          <w:rFonts w:ascii="Times New Roman" w:hAnsi="Times New Roman" w:cs="Times New Roman"/>
          <w:b/>
          <w:sz w:val="32"/>
          <w:szCs w:val="22"/>
          <w:lang w:val="en-US"/>
        </w:rPr>
        <w:t>March 2020</w:t>
      </w:r>
    </w:p>
    <w:p w:rsidR="00074001" w:rsidRPr="0009539D" w:rsidRDefault="00074001" w:rsidP="00074001">
      <w:pPr>
        <w:spacing w:after="0" w:line="240" w:lineRule="auto"/>
        <w:jc w:val="center"/>
        <w:rPr>
          <w:rFonts w:ascii="Times New Roman" w:hAnsi="Times New Roman" w:cs="Times New Roman"/>
          <w:szCs w:val="22"/>
          <w:lang w:val="en-US"/>
        </w:rPr>
      </w:pPr>
    </w:p>
    <w:p w:rsidR="00074001" w:rsidRPr="002F1437" w:rsidRDefault="00074001" w:rsidP="00C75A65">
      <w:pPr>
        <w:spacing w:after="0" w:line="240" w:lineRule="auto"/>
        <w:jc w:val="both"/>
        <w:rPr>
          <w:rFonts w:ascii="Times New Roman" w:hAnsi="Times New Roman" w:cs="Times New Roman"/>
          <w:b/>
          <w:bCs/>
          <w:sz w:val="28"/>
          <w:szCs w:val="22"/>
          <w:u w:val="single"/>
          <w:lang w:val="en-US"/>
        </w:rPr>
      </w:pPr>
      <w:r w:rsidRPr="002F1437">
        <w:rPr>
          <w:rFonts w:ascii="Times New Roman" w:hAnsi="Times New Roman" w:cs="Times New Roman"/>
          <w:b/>
          <w:bCs/>
          <w:sz w:val="28"/>
          <w:szCs w:val="22"/>
          <w:u w:val="single"/>
          <w:lang w:val="en-US"/>
        </w:rPr>
        <w:t>Introduction</w:t>
      </w:r>
    </w:p>
    <w:p w:rsidR="00074001" w:rsidRPr="0009539D" w:rsidRDefault="00074001" w:rsidP="00C75A65">
      <w:pPr>
        <w:spacing w:after="0" w:line="240" w:lineRule="auto"/>
        <w:jc w:val="both"/>
        <w:rPr>
          <w:rFonts w:ascii="Times New Roman" w:hAnsi="Times New Roman" w:cs="Times New Roman"/>
          <w:b/>
          <w:bCs/>
          <w:szCs w:val="22"/>
          <w:lang w:val="en-US"/>
        </w:rPr>
      </w:pPr>
    </w:p>
    <w:p w:rsidR="001145FF" w:rsidRPr="0009539D" w:rsidRDefault="001145FF" w:rsidP="00C75A65">
      <w:pPr>
        <w:spacing w:after="0"/>
        <w:jc w:val="both"/>
        <w:rPr>
          <w:rFonts w:ascii="Times New Roman" w:hAnsi="Times New Roman" w:cs="Times New Roman"/>
          <w:color w:val="000000"/>
          <w:szCs w:val="22"/>
        </w:rPr>
      </w:pPr>
      <w:r w:rsidRPr="0009539D">
        <w:rPr>
          <w:rFonts w:ascii="Times New Roman" w:hAnsi="Times New Roman" w:cs="Times New Roman"/>
          <w:color w:val="000000"/>
          <w:szCs w:val="22"/>
        </w:rPr>
        <w:t xml:space="preserve">The </w:t>
      </w:r>
      <w:r w:rsidRPr="0009539D">
        <w:rPr>
          <w:rFonts w:ascii="Times New Roman" w:hAnsi="Times New Roman" w:cs="Times New Roman"/>
          <w:b/>
          <w:bCs/>
          <w:color w:val="000000"/>
          <w:szCs w:val="22"/>
        </w:rPr>
        <w:t>Youth Risk Behavior Surveillance System (YRBSS)</w:t>
      </w:r>
      <w:r w:rsidRPr="0009539D">
        <w:rPr>
          <w:rFonts w:ascii="Times New Roman" w:hAnsi="Times New Roman" w:cs="Times New Roman"/>
          <w:color w:val="000000"/>
          <w:szCs w:val="22"/>
        </w:rPr>
        <w:t xml:space="preserve"> was developed in 1990 to monitor health behaviors that contribute markedly to the leading causes of death, disability, and social problems among youth and adults in the United States. These behaviors, often established during childhood and early adolescence, include </w:t>
      </w:r>
    </w:p>
    <w:p w:rsidR="001145FF" w:rsidRPr="0009539D" w:rsidRDefault="001145FF" w:rsidP="00C75A65">
      <w:pPr>
        <w:pStyle w:val="ListParagraph"/>
        <w:numPr>
          <w:ilvl w:val="0"/>
          <w:numId w:val="1"/>
        </w:numPr>
        <w:jc w:val="both"/>
        <w:rPr>
          <w:rFonts w:ascii="Times New Roman" w:hAnsi="Times New Roman" w:cs="Times New Roman"/>
          <w:color w:val="000000"/>
          <w:szCs w:val="22"/>
        </w:rPr>
      </w:pPr>
      <w:r w:rsidRPr="0009539D">
        <w:rPr>
          <w:rFonts w:ascii="Times New Roman" w:hAnsi="Times New Roman" w:cs="Times New Roman"/>
          <w:color w:val="000000"/>
          <w:szCs w:val="22"/>
        </w:rPr>
        <w:t>Behaviors that contribute to unintentional injuries and violence.</w:t>
      </w:r>
    </w:p>
    <w:p w:rsidR="001145FF" w:rsidRPr="0009539D" w:rsidRDefault="001145FF" w:rsidP="00C75A65">
      <w:pPr>
        <w:pStyle w:val="ListParagraph"/>
        <w:numPr>
          <w:ilvl w:val="0"/>
          <w:numId w:val="1"/>
        </w:numPr>
        <w:jc w:val="both"/>
        <w:rPr>
          <w:rFonts w:ascii="Times New Roman" w:hAnsi="Times New Roman" w:cs="Times New Roman"/>
          <w:color w:val="000000"/>
          <w:szCs w:val="22"/>
        </w:rPr>
      </w:pPr>
      <w:r w:rsidRPr="0009539D">
        <w:rPr>
          <w:rFonts w:ascii="Times New Roman" w:hAnsi="Times New Roman" w:cs="Times New Roman"/>
          <w:color w:val="000000"/>
          <w:szCs w:val="22"/>
        </w:rPr>
        <w:t>Sexual behaviors related to unintended pregnancy and sexually transmitted infections, including HIV infection.</w:t>
      </w:r>
    </w:p>
    <w:p w:rsidR="001145FF" w:rsidRPr="0009539D" w:rsidRDefault="001145FF" w:rsidP="00C75A65">
      <w:pPr>
        <w:pStyle w:val="ListParagraph"/>
        <w:numPr>
          <w:ilvl w:val="0"/>
          <w:numId w:val="1"/>
        </w:numPr>
        <w:jc w:val="both"/>
        <w:rPr>
          <w:rFonts w:ascii="Times New Roman" w:hAnsi="Times New Roman" w:cs="Times New Roman"/>
          <w:color w:val="000000"/>
          <w:szCs w:val="22"/>
        </w:rPr>
      </w:pPr>
      <w:r w:rsidRPr="0009539D">
        <w:rPr>
          <w:rFonts w:ascii="Times New Roman" w:hAnsi="Times New Roman" w:cs="Times New Roman"/>
          <w:color w:val="000000"/>
          <w:szCs w:val="22"/>
        </w:rPr>
        <w:t>Unhealthy dietary behaviors.</w:t>
      </w:r>
    </w:p>
    <w:p w:rsidR="0023253D" w:rsidRPr="0009539D" w:rsidRDefault="001145FF" w:rsidP="00C75A65">
      <w:pPr>
        <w:pStyle w:val="ListParagraph"/>
        <w:numPr>
          <w:ilvl w:val="0"/>
          <w:numId w:val="1"/>
        </w:numPr>
        <w:jc w:val="both"/>
        <w:rPr>
          <w:rFonts w:ascii="Times New Roman" w:hAnsi="Times New Roman" w:cs="Times New Roman"/>
          <w:color w:val="000000"/>
          <w:szCs w:val="22"/>
        </w:rPr>
      </w:pPr>
      <w:r w:rsidRPr="0009539D">
        <w:rPr>
          <w:rFonts w:ascii="Times New Roman" w:hAnsi="Times New Roman" w:cs="Times New Roman"/>
          <w:color w:val="000000"/>
          <w:szCs w:val="22"/>
        </w:rPr>
        <w:t>Inadequate physical activity.</w:t>
      </w:r>
    </w:p>
    <w:p w:rsidR="0023253D" w:rsidRPr="0009539D" w:rsidRDefault="0023253D" w:rsidP="00C75A65">
      <w:pPr>
        <w:jc w:val="both"/>
        <w:rPr>
          <w:rFonts w:ascii="Times New Roman" w:hAnsi="Times New Roman" w:cs="Times New Roman"/>
          <w:color w:val="000000"/>
          <w:szCs w:val="22"/>
        </w:rPr>
      </w:pPr>
      <w:r w:rsidRPr="0009539D">
        <w:rPr>
          <w:rFonts w:ascii="Times New Roman" w:hAnsi="Times New Roman" w:cs="Times New Roman"/>
          <w:color w:val="000000"/>
          <w:szCs w:val="22"/>
        </w:rPr>
        <w:t xml:space="preserve">Use of Tobacco, Alcohol and other Drug significantly affects the youth risk behaviors. Data science utilises digital technologies and computational algorithms to effectively analyse the data in novel ways. Large data set analysis will be able to pick up important trends on the use of TAD and correlation between age groups, sex and the type of abusive substance, which are often incomprehensible by manual analysis. Understanding the trends in use of TAD helps in </w:t>
      </w:r>
      <w:r w:rsidR="0009539D" w:rsidRPr="0009539D">
        <w:rPr>
          <w:rFonts w:ascii="Times New Roman" w:hAnsi="Times New Roman" w:cs="Times New Roman"/>
          <w:color w:val="000000"/>
          <w:szCs w:val="22"/>
        </w:rPr>
        <w:t>developing intervention</w:t>
      </w:r>
      <w:r w:rsidRPr="0009539D">
        <w:rPr>
          <w:rFonts w:ascii="Times New Roman" w:hAnsi="Times New Roman" w:cs="Times New Roman"/>
          <w:color w:val="000000"/>
          <w:szCs w:val="22"/>
        </w:rPr>
        <w:t xml:space="preserve"> measures such as change in policies, creating guidelines to schools, community awareness programs to reduce the behavioral risks at an early stage.</w:t>
      </w:r>
    </w:p>
    <w:p w:rsidR="001145FF" w:rsidRPr="0009539D" w:rsidRDefault="001145FF" w:rsidP="00C75A65">
      <w:pPr>
        <w:jc w:val="both"/>
        <w:rPr>
          <w:rFonts w:ascii="Times New Roman" w:hAnsi="Times New Roman" w:cs="Times New Roman"/>
          <w:color w:val="000000"/>
          <w:szCs w:val="22"/>
        </w:rPr>
      </w:pPr>
      <w:r w:rsidRPr="0009539D">
        <w:rPr>
          <w:rFonts w:ascii="Times New Roman" w:hAnsi="Times New Roman" w:cs="Times New Roman"/>
          <w:color w:val="000000"/>
          <w:szCs w:val="22"/>
        </w:rPr>
        <w:t xml:space="preserve">My </w:t>
      </w:r>
      <w:r w:rsidRPr="0009539D">
        <w:rPr>
          <w:rFonts w:ascii="Times New Roman" w:hAnsi="Times New Roman" w:cs="Times New Roman"/>
          <w:color w:val="000000"/>
          <w:szCs w:val="22"/>
          <w:u w:val="single"/>
        </w:rPr>
        <w:t>area of focus</w:t>
      </w:r>
      <w:r w:rsidRPr="0009539D">
        <w:rPr>
          <w:rFonts w:ascii="Times New Roman" w:hAnsi="Times New Roman" w:cs="Times New Roman"/>
          <w:color w:val="000000"/>
          <w:szCs w:val="22"/>
        </w:rPr>
        <w:t xml:space="preserve"> will be based on </w:t>
      </w:r>
    </w:p>
    <w:p w:rsidR="00F817DB" w:rsidRPr="0009539D" w:rsidRDefault="00F817DB" w:rsidP="00C75A65">
      <w:pPr>
        <w:pStyle w:val="ListParagraph"/>
        <w:numPr>
          <w:ilvl w:val="0"/>
          <w:numId w:val="1"/>
        </w:numPr>
        <w:jc w:val="both"/>
        <w:rPr>
          <w:rFonts w:ascii="Times New Roman" w:hAnsi="Times New Roman" w:cs="Times New Roman"/>
          <w:b/>
          <w:bCs/>
          <w:color w:val="000000"/>
          <w:szCs w:val="22"/>
        </w:rPr>
      </w:pPr>
      <w:r w:rsidRPr="0009539D">
        <w:rPr>
          <w:rFonts w:ascii="Times New Roman" w:hAnsi="Times New Roman" w:cs="Times New Roman"/>
          <w:b/>
          <w:bCs/>
          <w:color w:val="000000"/>
          <w:szCs w:val="22"/>
        </w:rPr>
        <w:t>Tobacco use.</w:t>
      </w:r>
    </w:p>
    <w:p w:rsidR="001145FF" w:rsidRPr="0009539D" w:rsidRDefault="001145FF" w:rsidP="00C75A65">
      <w:pPr>
        <w:pStyle w:val="ListParagraph"/>
        <w:numPr>
          <w:ilvl w:val="0"/>
          <w:numId w:val="1"/>
        </w:numPr>
        <w:jc w:val="both"/>
        <w:rPr>
          <w:rFonts w:ascii="Times New Roman" w:hAnsi="Times New Roman" w:cs="Times New Roman"/>
          <w:color w:val="000000"/>
          <w:szCs w:val="22"/>
        </w:rPr>
      </w:pPr>
      <w:r w:rsidRPr="0009539D">
        <w:rPr>
          <w:rFonts w:ascii="Times New Roman" w:hAnsi="Times New Roman" w:cs="Times New Roman"/>
          <w:b/>
          <w:bCs/>
          <w:color w:val="000000"/>
          <w:szCs w:val="22"/>
        </w:rPr>
        <w:t>Alcohol and other drug use.</w:t>
      </w:r>
    </w:p>
    <w:p w:rsidR="00F817DB" w:rsidRPr="0009539D" w:rsidRDefault="0023253D" w:rsidP="00C75A65">
      <w:pPr>
        <w:jc w:val="both"/>
        <w:rPr>
          <w:rFonts w:ascii="Times New Roman" w:hAnsi="Times New Roman" w:cs="Times New Roman"/>
          <w:color w:val="000000"/>
          <w:szCs w:val="22"/>
        </w:rPr>
      </w:pPr>
      <w:r w:rsidRPr="0009539D">
        <w:rPr>
          <w:rFonts w:ascii="Times New Roman" w:hAnsi="Times New Roman" w:cs="Times New Roman"/>
          <w:color w:val="000000"/>
          <w:szCs w:val="22"/>
        </w:rPr>
        <w:t>My objectives for the current project are</w:t>
      </w:r>
    </w:p>
    <w:p w:rsidR="0023253D" w:rsidRPr="0009539D" w:rsidRDefault="0023253D" w:rsidP="00C75A65">
      <w:pPr>
        <w:numPr>
          <w:ilvl w:val="0"/>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rPr>
        <w:t xml:space="preserve">Large data analysis using </w:t>
      </w:r>
      <w:r w:rsidRPr="0009539D">
        <w:rPr>
          <w:rFonts w:ascii="Times New Roman" w:hAnsi="Times New Roman" w:cs="Times New Roman"/>
          <w:b/>
          <w:bCs/>
          <w:color w:val="000000"/>
          <w:szCs w:val="22"/>
        </w:rPr>
        <w:t xml:space="preserve">R programming </w:t>
      </w:r>
      <w:r w:rsidRPr="0009539D">
        <w:rPr>
          <w:rFonts w:ascii="Times New Roman" w:hAnsi="Times New Roman" w:cs="Times New Roman"/>
          <w:color w:val="000000"/>
          <w:szCs w:val="22"/>
        </w:rPr>
        <w:t>to evaluate the trend in TAD usage among high-school students over a period of 10 years from 2007-2017.</w:t>
      </w:r>
    </w:p>
    <w:p w:rsidR="0023253D" w:rsidRPr="0009539D" w:rsidRDefault="0023253D" w:rsidP="00C75A65">
      <w:pPr>
        <w:numPr>
          <w:ilvl w:val="1"/>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rPr>
        <w:t>Evaluation of the trends amongst</w:t>
      </w:r>
    </w:p>
    <w:p w:rsidR="0009539D" w:rsidRPr="0009539D" w:rsidRDefault="0023253D" w:rsidP="00C75A65">
      <w:pPr>
        <w:numPr>
          <w:ilvl w:val="2"/>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rPr>
        <w:t># Smokers vs Non-</w:t>
      </w:r>
      <w:r w:rsidR="0009539D" w:rsidRPr="0009539D">
        <w:rPr>
          <w:rFonts w:ascii="Times New Roman" w:hAnsi="Times New Roman" w:cs="Times New Roman"/>
          <w:color w:val="000000"/>
          <w:szCs w:val="22"/>
        </w:rPr>
        <w:t xml:space="preserve">Smokers; </w:t>
      </w:r>
    </w:p>
    <w:p w:rsidR="0009539D" w:rsidRPr="0009539D" w:rsidRDefault="0009539D" w:rsidP="00C75A65">
      <w:pPr>
        <w:numPr>
          <w:ilvl w:val="2"/>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rPr>
        <w:t>Alcohol</w:t>
      </w:r>
      <w:r w:rsidR="0023253D" w:rsidRPr="0009539D">
        <w:rPr>
          <w:rFonts w:ascii="Times New Roman" w:hAnsi="Times New Roman" w:cs="Times New Roman"/>
          <w:color w:val="000000"/>
          <w:szCs w:val="22"/>
        </w:rPr>
        <w:t xml:space="preserve"> Users vs Non-</w:t>
      </w:r>
      <w:r w:rsidR="00ED5D00" w:rsidRPr="0009539D">
        <w:rPr>
          <w:rFonts w:ascii="Times New Roman" w:hAnsi="Times New Roman" w:cs="Times New Roman"/>
          <w:color w:val="000000"/>
          <w:szCs w:val="22"/>
        </w:rPr>
        <w:t>Users;</w:t>
      </w:r>
      <w:r w:rsidR="0023253D" w:rsidRPr="0009539D">
        <w:rPr>
          <w:rFonts w:ascii="Times New Roman" w:hAnsi="Times New Roman" w:cs="Times New Roman"/>
          <w:color w:val="000000"/>
          <w:szCs w:val="22"/>
        </w:rPr>
        <w:t xml:space="preserve"> </w:t>
      </w:r>
    </w:p>
    <w:p w:rsidR="0023253D" w:rsidRPr="0009539D" w:rsidRDefault="0023253D" w:rsidP="00C75A65">
      <w:pPr>
        <w:numPr>
          <w:ilvl w:val="2"/>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rPr>
        <w:t>Drug abuse vs Non-Drug use</w:t>
      </w:r>
    </w:p>
    <w:p w:rsidR="0023253D" w:rsidRPr="0009539D" w:rsidRDefault="0023253D" w:rsidP="00C75A65">
      <w:pPr>
        <w:numPr>
          <w:ilvl w:val="1"/>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lang w:val="en-US"/>
        </w:rPr>
        <w:t>Evaluate the gender bias on the TAD usage</w:t>
      </w:r>
    </w:p>
    <w:p w:rsidR="0023253D" w:rsidRPr="0009539D" w:rsidRDefault="0023253D" w:rsidP="00C75A65">
      <w:pPr>
        <w:numPr>
          <w:ilvl w:val="1"/>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lang w:val="en-US"/>
        </w:rPr>
        <w:t xml:space="preserve">Changes in trends of </w:t>
      </w:r>
      <w:r w:rsidRPr="0009539D">
        <w:rPr>
          <w:rFonts w:ascii="Times New Roman" w:hAnsi="Times New Roman" w:cs="Times New Roman"/>
          <w:color w:val="000000"/>
          <w:szCs w:val="22"/>
        </w:rPr>
        <w:t>TAD usage</w:t>
      </w:r>
      <w:r w:rsidRPr="0009539D">
        <w:rPr>
          <w:rFonts w:ascii="Times New Roman" w:hAnsi="Times New Roman" w:cs="Times New Roman"/>
          <w:color w:val="000000"/>
          <w:szCs w:val="22"/>
          <w:lang w:val="en-US"/>
        </w:rPr>
        <w:t xml:space="preserve"> amongst</w:t>
      </w:r>
    </w:p>
    <w:p w:rsidR="0023253D" w:rsidRPr="0009539D" w:rsidRDefault="0023253D" w:rsidP="00C75A65">
      <w:pPr>
        <w:numPr>
          <w:ilvl w:val="2"/>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lang w:val="en-US"/>
        </w:rPr>
        <w:t xml:space="preserve"> 9</w:t>
      </w:r>
      <w:r w:rsidR="00ED5D00" w:rsidRPr="0009539D">
        <w:rPr>
          <w:rFonts w:ascii="Times New Roman" w:hAnsi="Times New Roman" w:cs="Times New Roman"/>
          <w:color w:val="000000"/>
          <w:szCs w:val="22"/>
          <w:vertAlign w:val="superscript"/>
          <w:lang w:val="en-US"/>
        </w:rPr>
        <w:t>th</w:t>
      </w:r>
      <w:r w:rsidR="00ED5D00" w:rsidRPr="0009539D">
        <w:rPr>
          <w:rFonts w:ascii="Times New Roman" w:hAnsi="Times New Roman" w:cs="Times New Roman"/>
          <w:color w:val="000000"/>
          <w:szCs w:val="22"/>
          <w:lang w:val="en-US"/>
        </w:rPr>
        <w:t xml:space="preserve"> to</w:t>
      </w:r>
      <w:r w:rsidRPr="0009539D">
        <w:rPr>
          <w:rFonts w:ascii="Times New Roman" w:hAnsi="Times New Roman" w:cs="Times New Roman"/>
          <w:color w:val="000000"/>
          <w:szCs w:val="22"/>
          <w:lang w:val="en-US"/>
        </w:rPr>
        <w:t xml:space="preserve"> 12</w:t>
      </w:r>
      <w:r w:rsidRPr="0009539D">
        <w:rPr>
          <w:rFonts w:ascii="Times New Roman" w:hAnsi="Times New Roman" w:cs="Times New Roman"/>
          <w:color w:val="000000"/>
          <w:szCs w:val="22"/>
          <w:vertAlign w:val="superscript"/>
          <w:lang w:val="en-US"/>
        </w:rPr>
        <w:t>th</w:t>
      </w:r>
      <w:r w:rsidRPr="0009539D">
        <w:rPr>
          <w:rFonts w:ascii="Times New Roman" w:hAnsi="Times New Roman" w:cs="Times New Roman"/>
          <w:color w:val="000000"/>
          <w:szCs w:val="22"/>
          <w:lang w:val="en-US"/>
        </w:rPr>
        <w:t xml:space="preserve"> Graders and</w:t>
      </w:r>
    </w:p>
    <w:p w:rsidR="0023253D" w:rsidRPr="0009539D" w:rsidRDefault="0023253D" w:rsidP="00C75A65">
      <w:pPr>
        <w:numPr>
          <w:ilvl w:val="2"/>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lang w:val="en-US"/>
        </w:rPr>
        <w:t>kids aged 13 years and less</w:t>
      </w:r>
    </w:p>
    <w:p w:rsidR="0023253D" w:rsidRPr="0009539D" w:rsidRDefault="0023253D" w:rsidP="00C75A65">
      <w:pPr>
        <w:numPr>
          <w:ilvl w:val="1"/>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lang w:val="en-US"/>
        </w:rPr>
        <w:t>Use of E- cigarettes</w:t>
      </w:r>
    </w:p>
    <w:p w:rsidR="0023253D" w:rsidRPr="0009539D" w:rsidRDefault="0023253D" w:rsidP="00C75A65">
      <w:pPr>
        <w:numPr>
          <w:ilvl w:val="1"/>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lang w:val="en-US"/>
        </w:rPr>
        <w:t>Trend in use of various drug substances</w:t>
      </w:r>
    </w:p>
    <w:p w:rsidR="0023253D" w:rsidRPr="0009539D" w:rsidRDefault="0023253D" w:rsidP="00C75A65">
      <w:pPr>
        <w:numPr>
          <w:ilvl w:val="0"/>
          <w:numId w:val="8"/>
        </w:numPr>
        <w:spacing w:after="0"/>
        <w:jc w:val="both"/>
        <w:rPr>
          <w:rFonts w:ascii="Times New Roman" w:hAnsi="Times New Roman" w:cs="Times New Roman"/>
          <w:color w:val="000000"/>
          <w:szCs w:val="22"/>
        </w:rPr>
      </w:pPr>
      <w:r w:rsidRPr="0009539D">
        <w:rPr>
          <w:rFonts w:ascii="Times New Roman" w:hAnsi="Times New Roman" w:cs="Times New Roman"/>
          <w:color w:val="000000"/>
          <w:szCs w:val="22"/>
          <w:lang w:val="en-US"/>
        </w:rPr>
        <w:t>Draw conclusions based on the results generated.</w:t>
      </w:r>
    </w:p>
    <w:p w:rsidR="0023253D" w:rsidRPr="0009539D" w:rsidRDefault="0023253D" w:rsidP="00F817DB">
      <w:pPr>
        <w:rPr>
          <w:rFonts w:ascii="Times New Roman" w:hAnsi="Times New Roman" w:cs="Times New Roman"/>
          <w:color w:val="000000"/>
          <w:szCs w:val="22"/>
        </w:rPr>
      </w:pPr>
    </w:p>
    <w:p w:rsidR="00F817DB" w:rsidRPr="002F1437" w:rsidRDefault="00F817DB" w:rsidP="00C75A65">
      <w:pPr>
        <w:spacing w:after="0" w:line="240" w:lineRule="auto"/>
        <w:jc w:val="both"/>
        <w:rPr>
          <w:rFonts w:ascii="Times New Roman" w:hAnsi="Times New Roman" w:cs="Times New Roman"/>
          <w:b/>
          <w:bCs/>
          <w:sz w:val="24"/>
          <w:szCs w:val="24"/>
          <w:u w:val="single"/>
          <w:lang w:val="en-US"/>
        </w:rPr>
      </w:pPr>
      <w:r w:rsidRPr="002F1437">
        <w:rPr>
          <w:rFonts w:ascii="Times New Roman" w:hAnsi="Times New Roman" w:cs="Times New Roman"/>
          <w:b/>
          <w:bCs/>
          <w:sz w:val="24"/>
          <w:szCs w:val="24"/>
          <w:u w:val="single"/>
          <w:lang w:val="en-US"/>
        </w:rPr>
        <w:t>Data Collection</w:t>
      </w:r>
    </w:p>
    <w:p w:rsidR="00F817DB" w:rsidRPr="0009539D" w:rsidRDefault="00F817DB" w:rsidP="00C75A65">
      <w:pPr>
        <w:spacing w:after="0" w:line="240" w:lineRule="auto"/>
        <w:jc w:val="both"/>
        <w:rPr>
          <w:rFonts w:ascii="Times New Roman" w:hAnsi="Times New Roman" w:cs="Times New Roman"/>
          <w:b/>
          <w:bCs/>
          <w:szCs w:val="22"/>
          <w:u w:val="single"/>
          <w:lang w:val="en-US"/>
        </w:rPr>
      </w:pPr>
    </w:p>
    <w:p w:rsidR="00F817DB" w:rsidRPr="0009539D" w:rsidRDefault="00F817DB" w:rsidP="00C75A65">
      <w:pPr>
        <w:jc w:val="both"/>
        <w:rPr>
          <w:rFonts w:ascii="Times New Roman" w:hAnsi="Times New Roman" w:cs="Times New Roman"/>
          <w:szCs w:val="22"/>
          <w:lang w:val="en-US"/>
        </w:rPr>
      </w:pPr>
      <w:r w:rsidRPr="0009539D">
        <w:rPr>
          <w:rFonts w:ascii="Times New Roman" w:hAnsi="Times New Roman" w:cs="Times New Roman"/>
          <w:color w:val="000000"/>
          <w:szCs w:val="22"/>
        </w:rPr>
        <w:t xml:space="preserve">From 1991 through 2017, the YRBSS has collected data from more than 4.4 million high school students in more than 1,900 separate surveys. YRBSS data sources include ongoing surveys as well as one-time national surveys, special-population surveys, and methods studies. The ongoing surveys include school-based national, state, tribal, and large urban school district surveys of representative samples of high school students and, in certain sites, representative state, territorial, and large urban school district surveys of middle school students. </w:t>
      </w:r>
      <w:r w:rsidR="005B6875" w:rsidRPr="0009539D">
        <w:rPr>
          <w:rFonts w:ascii="Times New Roman" w:hAnsi="Times New Roman" w:cs="Times New Roman"/>
          <w:szCs w:val="22"/>
          <w:lang w:val="en-US"/>
        </w:rPr>
        <w:t xml:space="preserve">My project primarily focuses on </w:t>
      </w:r>
      <w:r w:rsidR="005B6875" w:rsidRPr="0009539D">
        <w:rPr>
          <w:rFonts w:ascii="Times New Roman" w:hAnsi="Times New Roman" w:cs="Times New Roman"/>
          <w:b/>
          <w:bCs/>
          <w:szCs w:val="22"/>
          <w:lang w:val="en-US"/>
        </w:rPr>
        <w:t xml:space="preserve">Tobacco, Alcohol and other drug </w:t>
      </w:r>
      <w:r w:rsidRPr="0009539D">
        <w:rPr>
          <w:rFonts w:ascii="Times New Roman" w:hAnsi="Times New Roman" w:cs="Times New Roman"/>
          <w:b/>
          <w:bCs/>
          <w:szCs w:val="22"/>
          <w:lang w:val="en-US"/>
        </w:rPr>
        <w:t>U</w:t>
      </w:r>
      <w:r w:rsidR="005B6875" w:rsidRPr="0009539D">
        <w:rPr>
          <w:rFonts w:ascii="Times New Roman" w:hAnsi="Times New Roman" w:cs="Times New Roman"/>
          <w:b/>
          <w:bCs/>
          <w:szCs w:val="22"/>
          <w:lang w:val="en-US"/>
        </w:rPr>
        <w:t>se</w:t>
      </w:r>
      <w:r w:rsidR="005B6875" w:rsidRPr="0009539D">
        <w:rPr>
          <w:rFonts w:ascii="Times New Roman" w:hAnsi="Times New Roman" w:cs="Times New Roman"/>
          <w:szCs w:val="22"/>
          <w:lang w:val="en-US"/>
        </w:rPr>
        <w:t xml:space="preserve"> </w:t>
      </w:r>
      <w:r w:rsidR="001B73D1" w:rsidRPr="0009539D">
        <w:rPr>
          <w:rFonts w:ascii="Times New Roman" w:hAnsi="Times New Roman" w:cs="Times New Roman"/>
          <w:b/>
          <w:bCs/>
          <w:szCs w:val="22"/>
          <w:lang w:val="en-US"/>
        </w:rPr>
        <w:t>(TAD)</w:t>
      </w:r>
      <w:r w:rsidR="001B73D1" w:rsidRPr="0009539D">
        <w:rPr>
          <w:rFonts w:ascii="Times New Roman" w:hAnsi="Times New Roman" w:cs="Times New Roman"/>
          <w:szCs w:val="22"/>
          <w:lang w:val="en-US"/>
        </w:rPr>
        <w:t xml:space="preserve"> </w:t>
      </w:r>
      <w:r w:rsidR="005B6875" w:rsidRPr="0009539D">
        <w:rPr>
          <w:rFonts w:ascii="Times New Roman" w:hAnsi="Times New Roman" w:cs="Times New Roman"/>
          <w:szCs w:val="22"/>
          <w:lang w:val="en-US"/>
        </w:rPr>
        <w:t>from 2007 to 2017.</w:t>
      </w:r>
      <w:r w:rsidR="0031376B" w:rsidRPr="0009539D">
        <w:rPr>
          <w:rFonts w:ascii="Times New Roman" w:hAnsi="Times New Roman" w:cs="Times New Roman"/>
          <w:szCs w:val="22"/>
          <w:lang w:val="en-US"/>
        </w:rPr>
        <w:t xml:space="preserve"> </w:t>
      </w:r>
      <w:r w:rsidRPr="0009539D">
        <w:rPr>
          <w:rFonts w:ascii="Times New Roman" w:hAnsi="Times New Roman" w:cs="Times New Roman"/>
          <w:szCs w:val="22"/>
          <w:lang w:val="en-US"/>
        </w:rPr>
        <w:t xml:space="preserve">The Data sets were downloaded from </w:t>
      </w:r>
      <w:hyperlink r:id="rId6" w:history="1">
        <w:r w:rsidRPr="0009539D">
          <w:rPr>
            <w:rStyle w:val="Hyperlink"/>
            <w:rFonts w:ascii="Times New Roman" w:hAnsi="Times New Roman" w:cs="Times New Roman"/>
            <w:szCs w:val="22"/>
            <w:lang w:val="en-US"/>
          </w:rPr>
          <w:t>“Center for Disease Control and Preventions”</w:t>
        </w:r>
      </w:hyperlink>
      <w:r w:rsidRPr="0009539D">
        <w:rPr>
          <w:rFonts w:ascii="Times New Roman" w:hAnsi="Times New Roman" w:cs="Times New Roman"/>
          <w:szCs w:val="22"/>
          <w:lang w:val="en-US"/>
        </w:rPr>
        <w:t xml:space="preserve"> website.</w:t>
      </w:r>
    </w:p>
    <w:p w:rsidR="00997A69" w:rsidRPr="0009539D" w:rsidRDefault="00997A69" w:rsidP="0031376B">
      <w:pPr>
        <w:rPr>
          <w:rFonts w:ascii="Times New Roman" w:hAnsi="Times New Roman" w:cs="Times New Roman"/>
          <w:szCs w:val="22"/>
          <w:lang w:val="en-US"/>
        </w:rPr>
      </w:pPr>
    </w:p>
    <w:p w:rsidR="0031376B" w:rsidRPr="002F1437" w:rsidRDefault="0031376B" w:rsidP="00C75A65">
      <w:pPr>
        <w:jc w:val="both"/>
        <w:rPr>
          <w:rFonts w:ascii="Times New Roman" w:hAnsi="Times New Roman" w:cs="Times New Roman"/>
          <w:b/>
          <w:bCs/>
          <w:sz w:val="24"/>
          <w:szCs w:val="22"/>
          <w:u w:val="single"/>
          <w:lang w:val="en-US"/>
        </w:rPr>
      </w:pPr>
      <w:r w:rsidRPr="002F1437">
        <w:rPr>
          <w:rFonts w:ascii="Times New Roman" w:hAnsi="Times New Roman" w:cs="Times New Roman"/>
          <w:b/>
          <w:bCs/>
          <w:sz w:val="24"/>
          <w:szCs w:val="22"/>
          <w:u w:val="single"/>
          <w:lang w:val="en-US"/>
        </w:rPr>
        <w:t>Data Wrangling</w:t>
      </w:r>
    </w:p>
    <w:p w:rsidR="0031376B" w:rsidRPr="0009539D" w:rsidRDefault="0031376B" w:rsidP="00C75A65">
      <w:pPr>
        <w:spacing w:after="0" w:line="240" w:lineRule="auto"/>
        <w:jc w:val="both"/>
        <w:rPr>
          <w:rFonts w:ascii="Times New Roman" w:hAnsi="Times New Roman" w:cs="Times New Roman"/>
          <w:b/>
          <w:bCs/>
          <w:szCs w:val="22"/>
          <w:u w:val="single"/>
          <w:lang w:val="en-US"/>
        </w:rPr>
      </w:pPr>
    </w:p>
    <w:p w:rsidR="0031376B" w:rsidRPr="0009539D" w:rsidRDefault="0031376B"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 xml:space="preserve">My approach </w:t>
      </w:r>
      <w:r w:rsidR="004A2E57" w:rsidRPr="0009539D">
        <w:rPr>
          <w:rFonts w:ascii="Times New Roman" w:hAnsi="Times New Roman" w:cs="Times New Roman"/>
          <w:sz w:val="22"/>
          <w:szCs w:val="22"/>
          <w:lang w:val="en-US"/>
        </w:rPr>
        <w:t>in</w:t>
      </w:r>
      <w:r w:rsidRPr="0009539D">
        <w:rPr>
          <w:rFonts w:ascii="Times New Roman" w:hAnsi="Times New Roman" w:cs="Times New Roman"/>
          <w:sz w:val="22"/>
          <w:szCs w:val="22"/>
          <w:lang w:val="en-US"/>
        </w:rPr>
        <w:t xml:space="preserve"> solving this problem is by </w:t>
      </w:r>
      <w:r w:rsidR="004A2E57" w:rsidRPr="0009539D">
        <w:rPr>
          <w:rFonts w:ascii="Times New Roman" w:hAnsi="Times New Roman" w:cs="Times New Roman"/>
          <w:sz w:val="22"/>
          <w:szCs w:val="22"/>
          <w:lang w:val="en-US"/>
        </w:rPr>
        <w:t>collating</w:t>
      </w:r>
      <w:r w:rsidRPr="0009539D">
        <w:rPr>
          <w:rFonts w:ascii="Times New Roman" w:hAnsi="Times New Roman" w:cs="Times New Roman"/>
          <w:sz w:val="22"/>
          <w:szCs w:val="22"/>
          <w:lang w:val="en-US"/>
        </w:rPr>
        <w:t xml:space="preserve"> all the data</w:t>
      </w:r>
      <w:r w:rsidR="001B73D1" w:rsidRPr="0009539D">
        <w:rPr>
          <w:rFonts w:ascii="Times New Roman" w:hAnsi="Times New Roman" w:cs="Times New Roman"/>
          <w:sz w:val="22"/>
          <w:szCs w:val="22"/>
          <w:lang w:val="en-US"/>
        </w:rPr>
        <w:t xml:space="preserve"> collected</w:t>
      </w:r>
      <w:r w:rsidRPr="0009539D">
        <w:rPr>
          <w:rFonts w:ascii="Times New Roman" w:hAnsi="Times New Roman" w:cs="Times New Roman"/>
          <w:sz w:val="22"/>
          <w:szCs w:val="22"/>
          <w:lang w:val="en-US"/>
        </w:rPr>
        <w:t xml:space="preserve"> from 2007 to 2017 from the individual year</w:t>
      </w:r>
      <w:r w:rsidR="001B73D1" w:rsidRPr="0009539D">
        <w:rPr>
          <w:rFonts w:ascii="Times New Roman" w:hAnsi="Times New Roman" w:cs="Times New Roman"/>
          <w:sz w:val="22"/>
          <w:szCs w:val="22"/>
          <w:lang w:val="en-US"/>
        </w:rPr>
        <w:t>s</w:t>
      </w:r>
      <w:r w:rsidRPr="0009539D">
        <w:rPr>
          <w:rFonts w:ascii="Times New Roman" w:hAnsi="Times New Roman" w:cs="Times New Roman"/>
          <w:sz w:val="22"/>
          <w:szCs w:val="22"/>
          <w:lang w:val="en-US"/>
        </w:rPr>
        <w:t xml:space="preserve"> to create a single cumulative </w:t>
      </w:r>
      <w:r w:rsidR="001B73D1" w:rsidRPr="0009539D">
        <w:rPr>
          <w:rFonts w:ascii="Times New Roman" w:hAnsi="Times New Roman" w:cs="Times New Roman"/>
          <w:sz w:val="22"/>
          <w:szCs w:val="22"/>
          <w:lang w:val="en-US"/>
        </w:rPr>
        <w:t>project data file</w:t>
      </w:r>
      <w:r w:rsidRPr="0009539D">
        <w:rPr>
          <w:rFonts w:ascii="Times New Roman" w:hAnsi="Times New Roman" w:cs="Times New Roman"/>
          <w:sz w:val="22"/>
          <w:szCs w:val="22"/>
          <w:lang w:val="en-US"/>
        </w:rPr>
        <w:t xml:space="preserve"> with matching variables.</w:t>
      </w:r>
    </w:p>
    <w:p w:rsidR="00997A69" w:rsidRPr="0009539D" w:rsidRDefault="00997A69" w:rsidP="00C75A65">
      <w:pPr>
        <w:pStyle w:val="Default"/>
        <w:spacing w:line="276" w:lineRule="auto"/>
        <w:ind w:left="360"/>
        <w:jc w:val="both"/>
        <w:rPr>
          <w:rFonts w:ascii="Times New Roman" w:hAnsi="Times New Roman" w:cs="Times New Roman"/>
          <w:sz w:val="22"/>
          <w:szCs w:val="22"/>
          <w:lang w:val="en-US"/>
        </w:rPr>
      </w:pPr>
    </w:p>
    <w:p w:rsidR="0031376B" w:rsidRPr="0009539D" w:rsidRDefault="0031376B"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 xml:space="preserve">As the area of focus was narrowed to only 3 behaviors </w:t>
      </w:r>
      <w:r w:rsidR="001B73D1" w:rsidRPr="0009539D">
        <w:rPr>
          <w:rFonts w:ascii="Times New Roman" w:hAnsi="Times New Roman" w:cs="Times New Roman"/>
          <w:sz w:val="22"/>
          <w:szCs w:val="22"/>
          <w:lang w:val="en-US"/>
        </w:rPr>
        <w:t xml:space="preserve">– TAD, </w:t>
      </w:r>
      <w:r w:rsidRPr="0009539D">
        <w:rPr>
          <w:rFonts w:ascii="Times New Roman" w:hAnsi="Times New Roman" w:cs="Times New Roman"/>
          <w:sz w:val="22"/>
          <w:szCs w:val="22"/>
          <w:lang w:val="en-US"/>
        </w:rPr>
        <w:t xml:space="preserve">only the </w:t>
      </w:r>
      <w:r w:rsidR="001B73D1" w:rsidRPr="0009539D">
        <w:rPr>
          <w:rFonts w:ascii="Times New Roman" w:hAnsi="Times New Roman" w:cs="Times New Roman"/>
          <w:sz w:val="22"/>
          <w:szCs w:val="22"/>
          <w:lang w:val="en-US"/>
        </w:rPr>
        <w:t xml:space="preserve">responses of </w:t>
      </w:r>
      <w:r w:rsidR="004A2E57" w:rsidRPr="0009539D">
        <w:rPr>
          <w:rFonts w:ascii="Times New Roman" w:hAnsi="Times New Roman" w:cs="Times New Roman"/>
          <w:sz w:val="22"/>
          <w:szCs w:val="22"/>
          <w:lang w:val="en-US"/>
        </w:rPr>
        <w:t>the questions</w:t>
      </w:r>
      <w:r w:rsidRPr="0009539D">
        <w:rPr>
          <w:rFonts w:ascii="Times New Roman" w:hAnsi="Times New Roman" w:cs="Times New Roman"/>
          <w:sz w:val="22"/>
          <w:szCs w:val="22"/>
          <w:lang w:val="en-US"/>
        </w:rPr>
        <w:t xml:space="preserve"> related to them were extracted along with the demographic data </w:t>
      </w:r>
      <w:r w:rsidR="001B73D1" w:rsidRPr="0009539D">
        <w:rPr>
          <w:rFonts w:ascii="Times New Roman" w:hAnsi="Times New Roman" w:cs="Times New Roman"/>
          <w:sz w:val="22"/>
          <w:szCs w:val="22"/>
          <w:lang w:val="en-US"/>
        </w:rPr>
        <w:t>such as</w:t>
      </w:r>
      <w:r w:rsidRPr="0009539D">
        <w:rPr>
          <w:rFonts w:ascii="Times New Roman" w:hAnsi="Times New Roman" w:cs="Times New Roman"/>
          <w:sz w:val="22"/>
          <w:szCs w:val="22"/>
          <w:lang w:val="en-US"/>
        </w:rPr>
        <w:t xml:space="preserve"> students age, height, weight, etc. </w:t>
      </w:r>
    </w:p>
    <w:p w:rsidR="00997A69" w:rsidRPr="0009539D" w:rsidRDefault="00997A69" w:rsidP="00C75A65">
      <w:pPr>
        <w:pStyle w:val="Default"/>
        <w:spacing w:line="276" w:lineRule="auto"/>
        <w:jc w:val="both"/>
        <w:rPr>
          <w:rFonts w:ascii="Times New Roman" w:hAnsi="Times New Roman" w:cs="Times New Roman"/>
          <w:sz w:val="22"/>
          <w:szCs w:val="22"/>
          <w:lang w:val="en-US"/>
        </w:rPr>
      </w:pPr>
    </w:p>
    <w:p w:rsidR="0031376B" w:rsidRPr="0009539D" w:rsidRDefault="0031376B"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 xml:space="preserve">The challenge was that questions asked in the survey were </w:t>
      </w:r>
      <w:r w:rsidRPr="0009539D">
        <w:rPr>
          <w:rFonts w:ascii="Times New Roman" w:hAnsi="Times New Roman" w:cs="Times New Roman"/>
          <w:i/>
          <w:iCs/>
          <w:sz w:val="22"/>
          <w:szCs w:val="22"/>
          <w:lang w:val="en-US"/>
        </w:rPr>
        <w:t>numbered differently</w:t>
      </w:r>
      <w:r w:rsidRPr="0009539D">
        <w:rPr>
          <w:rFonts w:ascii="Times New Roman" w:hAnsi="Times New Roman" w:cs="Times New Roman"/>
          <w:sz w:val="22"/>
          <w:szCs w:val="22"/>
          <w:lang w:val="en-US"/>
        </w:rPr>
        <w:t xml:space="preserve"> in </w:t>
      </w:r>
      <w:r w:rsidR="004A2E57" w:rsidRPr="0009539D">
        <w:rPr>
          <w:rFonts w:ascii="Times New Roman" w:hAnsi="Times New Roman" w:cs="Times New Roman"/>
          <w:sz w:val="22"/>
          <w:szCs w:val="22"/>
          <w:lang w:val="en-US"/>
        </w:rPr>
        <w:t>each</w:t>
      </w:r>
      <w:r w:rsidRPr="0009539D">
        <w:rPr>
          <w:rFonts w:ascii="Times New Roman" w:hAnsi="Times New Roman" w:cs="Times New Roman"/>
          <w:sz w:val="22"/>
          <w:szCs w:val="22"/>
          <w:lang w:val="en-US"/>
        </w:rPr>
        <w:t xml:space="preserve"> data file across different years, therefore posing a greater risk in errors</w:t>
      </w:r>
      <w:r w:rsidR="001B73D1" w:rsidRPr="0009539D">
        <w:rPr>
          <w:rFonts w:ascii="Times New Roman" w:hAnsi="Times New Roman" w:cs="Times New Roman"/>
          <w:sz w:val="22"/>
          <w:szCs w:val="22"/>
          <w:lang w:val="en-US"/>
        </w:rPr>
        <w:t xml:space="preserve"> while merging</w:t>
      </w:r>
      <w:r w:rsidRPr="0009539D">
        <w:rPr>
          <w:rFonts w:ascii="Times New Roman" w:hAnsi="Times New Roman" w:cs="Times New Roman"/>
          <w:sz w:val="22"/>
          <w:szCs w:val="22"/>
          <w:lang w:val="en-US"/>
        </w:rPr>
        <w:t>. Hence the questions had to be visually mapped first amongst these files before merging them</w:t>
      </w:r>
      <w:r w:rsidR="007F0F96" w:rsidRPr="0009539D">
        <w:rPr>
          <w:rFonts w:ascii="Times New Roman" w:hAnsi="Times New Roman" w:cs="Times New Roman"/>
          <w:sz w:val="22"/>
          <w:szCs w:val="22"/>
          <w:lang w:val="en-US"/>
        </w:rPr>
        <w:t xml:space="preserve"> onto the new </w:t>
      </w:r>
      <w:r w:rsidR="001B73D1" w:rsidRPr="0009539D">
        <w:rPr>
          <w:rFonts w:ascii="Times New Roman" w:hAnsi="Times New Roman" w:cs="Times New Roman"/>
          <w:sz w:val="22"/>
          <w:szCs w:val="22"/>
          <w:lang w:val="en-US"/>
        </w:rPr>
        <w:t>data</w:t>
      </w:r>
      <w:r w:rsidR="007F0F96" w:rsidRPr="0009539D">
        <w:rPr>
          <w:rFonts w:ascii="Times New Roman" w:hAnsi="Times New Roman" w:cs="Times New Roman"/>
          <w:sz w:val="22"/>
          <w:szCs w:val="22"/>
          <w:lang w:val="en-US"/>
        </w:rPr>
        <w:t>file</w:t>
      </w:r>
      <w:r w:rsidRPr="0009539D">
        <w:rPr>
          <w:rFonts w:ascii="Times New Roman" w:hAnsi="Times New Roman" w:cs="Times New Roman"/>
          <w:sz w:val="22"/>
          <w:szCs w:val="22"/>
          <w:lang w:val="en-US"/>
        </w:rPr>
        <w:t xml:space="preserve">. For this purpose, a new set of variables were created, and the responses added as per the map to ensure the accuracy of the data. </w:t>
      </w:r>
    </w:p>
    <w:p w:rsidR="004A2E57" w:rsidRPr="0009539D" w:rsidRDefault="004A2E57" w:rsidP="004A2E57">
      <w:pPr>
        <w:pStyle w:val="Default"/>
        <w:spacing w:line="276" w:lineRule="auto"/>
        <w:ind w:left="360"/>
        <w:rPr>
          <w:rFonts w:ascii="Times New Roman" w:hAnsi="Times New Roman" w:cs="Times New Roman"/>
          <w:sz w:val="22"/>
          <w:szCs w:val="22"/>
          <w:lang w:val="en-US"/>
        </w:rPr>
      </w:pPr>
    </w:p>
    <w:p w:rsidR="001B73D1" w:rsidRPr="0009539D" w:rsidRDefault="001B73D1" w:rsidP="00997A69">
      <w:pPr>
        <w:pStyle w:val="Default"/>
        <w:spacing w:line="276" w:lineRule="auto"/>
        <w:ind w:left="360"/>
        <w:rPr>
          <w:rFonts w:ascii="Times New Roman" w:hAnsi="Times New Roman" w:cs="Times New Roman"/>
          <w:sz w:val="22"/>
          <w:szCs w:val="22"/>
          <w:lang w:val="en-US"/>
        </w:rPr>
      </w:pPr>
    </w:p>
    <w:p w:rsidR="001B73D1" w:rsidRPr="0009539D" w:rsidRDefault="001B73D1" w:rsidP="00997A69">
      <w:pPr>
        <w:pStyle w:val="Default"/>
        <w:spacing w:line="276" w:lineRule="auto"/>
        <w:ind w:left="360"/>
        <w:jc w:val="center"/>
        <w:rPr>
          <w:rFonts w:ascii="Times New Roman" w:hAnsi="Times New Roman" w:cs="Times New Roman"/>
          <w:sz w:val="22"/>
          <w:szCs w:val="22"/>
          <w:lang w:val="en-US"/>
        </w:rPr>
      </w:pPr>
      <w:r w:rsidRPr="0009539D">
        <w:rPr>
          <w:rFonts w:ascii="Times New Roman" w:hAnsi="Times New Roman" w:cs="Times New Roman"/>
          <w:noProof/>
          <w:sz w:val="22"/>
          <w:szCs w:val="22"/>
          <w:lang w:val="en-US" w:bidi="ar-SA"/>
        </w:rPr>
        <w:drawing>
          <wp:inline distT="0" distB="0" distL="0" distR="0" wp14:anchorId="0D7D4CC9" wp14:editId="1AF766A1">
            <wp:extent cx="5441950" cy="1898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243" r="5052" b="17865"/>
                    <a:stretch/>
                  </pic:blipFill>
                  <pic:spPr bwMode="auto">
                    <a:xfrm>
                      <a:off x="0" y="0"/>
                      <a:ext cx="5441950" cy="1898650"/>
                    </a:xfrm>
                    <a:prstGeom prst="rect">
                      <a:avLst/>
                    </a:prstGeom>
                    <a:ln>
                      <a:noFill/>
                    </a:ln>
                    <a:extLst>
                      <a:ext uri="{53640926-AAD7-44D8-BBD7-CCE9431645EC}">
                        <a14:shadowObscured xmlns:a14="http://schemas.microsoft.com/office/drawing/2010/main"/>
                      </a:ext>
                    </a:extLst>
                  </pic:spPr>
                </pic:pic>
              </a:graphicData>
            </a:graphic>
          </wp:inline>
        </w:drawing>
      </w:r>
    </w:p>
    <w:p w:rsidR="001B73D1" w:rsidRPr="0009539D" w:rsidRDefault="00A91E18" w:rsidP="00997A69">
      <w:pPr>
        <w:pStyle w:val="Default"/>
        <w:spacing w:line="276" w:lineRule="auto"/>
        <w:jc w:val="center"/>
        <w:rPr>
          <w:rFonts w:ascii="Times New Roman" w:hAnsi="Times New Roman" w:cs="Times New Roman"/>
          <w:sz w:val="22"/>
          <w:szCs w:val="22"/>
          <w:u w:val="single"/>
          <w:lang w:val="en-US"/>
        </w:rPr>
      </w:pPr>
      <w:r w:rsidRPr="0009539D">
        <w:rPr>
          <w:rFonts w:ascii="Times New Roman" w:hAnsi="Times New Roman" w:cs="Times New Roman"/>
          <w:b/>
          <w:bCs/>
          <w:sz w:val="22"/>
          <w:szCs w:val="22"/>
          <w:u w:val="single"/>
          <w:lang w:val="en-US"/>
        </w:rPr>
        <w:t>Fig .1</w:t>
      </w:r>
      <w:r w:rsidRPr="0009539D">
        <w:rPr>
          <w:rFonts w:ascii="Times New Roman" w:hAnsi="Times New Roman" w:cs="Times New Roman"/>
          <w:sz w:val="22"/>
          <w:szCs w:val="22"/>
          <w:u w:val="single"/>
          <w:lang w:val="en-US"/>
        </w:rPr>
        <w:t xml:space="preserve"> </w:t>
      </w:r>
      <w:r w:rsidR="001B73D1" w:rsidRPr="0009539D">
        <w:rPr>
          <w:rFonts w:ascii="Times New Roman" w:hAnsi="Times New Roman" w:cs="Times New Roman"/>
          <w:sz w:val="22"/>
          <w:szCs w:val="22"/>
          <w:u w:val="single"/>
          <w:lang w:val="en-US"/>
        </w:rPr>
        <w:t>A cropped screen short of the mapping file used to create the datafile</w:t>
      </w:r>
    </w:p>
    <w:p w:rsidR="001B73D1" w:rsidRPr="0009539D" w:rsidRDefault="001B73D1" w:rsidP="00997A69">
      <w:pPr>
        <w:pStyle w:val="Default"/>
        <w:spacing w:line="276" w:lineRule="auto"/>
        <w:ind w:left="360"/>
        <w:rPr>
          <w:rFonts w:ascii="Times New Roman" w:hAnsi="Times New Roman" w:cs="Times New Roman"/>
          <w:sz w:val="22"/>
          <w:szCs w:val="22"/>
          <w:lang w:val="en-US"/>
        </w:rPr>
      </w:pPr>
    </w:p>
    <w:p w:rsidR="00D93A9A" w:rsidRPr="0009539D" w:rsidRDefault="0031376B"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 xml:space="preserve">An extra variable (YEAR) that did not belong to any of the datafiles was created to identify the year from which the data was being extracted. </w:t>
      </w:r>
    </w:p>
    <w:p w:rsidR="00D93A9A" w:rsidRPr="0009539D" w:rsidRDefault="00D93A9A" w:rsidP="00C75A65">
      <w:pPr>
        <w:pStyle w:val="Default"/>
        <w:spacing w:line="276" w:lineRule="auto"/>
        <w:ind w:left="360"/>
        <w:jc w:val="both"/>
        <w:rPr>
          <w:rFonts w:ascii="Times New Roman" w:hAnsi="Times New Roman" w:cs="Times New Roman"/>
          <w:sz w:val="22"/>
          <w:szCs w:val="22"/>
          <w:lang w:val="en-US"/>
        </w:rPr>
      </w:pPr>
    </w:p>
    <w:p w:rsidR="00D93A9A" w:rsidRPr="0009539D" w:rsidRDefault="00D93A9A"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For ease in data readability and understanding appropriate labels were added for these values during the visualization methods and coding techniques were applied.</w:t>
      </w:r>
    </w:p>
    <w:p w:rsidR="00D93A9A" w:rsidRPr="0009539D" w:rsidRDefault="00D93A9A" w:rsidP="00C75A65">
      <w:pPr>
        <w:pStyle w:val="Default"/>
        <w:spacing w:line="276" w:lineRule="auto"/>
        <w:jc w:val="both"/>
        <w:rPr>
          <w:rFonts w:ascii="Times New Roman" w:hAnsi="Times New Roman" w:cs="Times New Roman"/>
          <w:sz w:val="22"/>
          <w:szCs w:val="22"/>
          <w:lang w:val="en-US"/>
        </w:rPr>
      </w:pPr>
    </w:p>
    <w:p w:rsidR="001B73D1" w:rsidRPr="0009539D" w:rsidRDefault="001B73D1"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 xml:space="preserve">The variables are labelled </w:t>
      </w:r>
      <w:r w:rsidRPr="0009539D">
        <w:rPr>
          <w:rFonts w:ascii="Times New Roman" w:hAnsi="Times New Roman" w:cs="Times New Roman"/>
          <w:b/>
          <w:bCs/>
          <w:sz w:val="22"/>
          <w:szCs w:val="22"/>
          <w:lang w:val="en-US"/>
        </w:rPr>
        <w:t xml:space="preserve">Year </w:t>
      </w:r>
      <w:r w:rsidRPr="0009539D">
        <w:rPr>
          <w:rFonts w:ascii="Times New Roman" w:hAnsi="Times New Roman" w:cs="Times New Roman"/>
          <w:sz w:val="22"/>
          <w:szCs w:val="22"/>
          <w:lang w:val="en-US"/>
        </w:rPr>
        <w:t>and</w:t>
      </w:r>
      <w:r w:rsidRPr="0009539D">
        <w:rPr>
          <w:rFonts w:ascii="Times New Roman" w:hAnsi="Times New Roman" w:cs="Times New Roman"/>
          <w:b/>
          <w:bCs/>
          <w:sz w:val="22"/>
          <w:szCs w:val="22"/>
          <w:lang w:val="en-US"/>
        </w:rPr>
        <w:t xml:space="preserve"> Q1 to Q38</w:t>
      </w:r>
      <w:r w:rsidRPr="0009539D">
        <w:rPr>
          <w:rFonts w:ascii="Times New Roman" w:hAnsi="Times New Roman" w:cs="Times New Roman"/>
          <w:sz w:val="22"/>
          <w:szCs w:val="22"/>
          <w:lang w:val="en-US"/>
        </w:rPr>
        <w:t xml:space="preserve"> within which  </w:t>
      </w:r>
    </w:p>
    <w:p w:rsidR="001B73D1" w:rsidRPr="0009539D" w:rsidRDefault="001B73D1" w:rsidP="00C75A65">
      <w:pPr>
        <w:pStyle w:val="Default"/>
        <w:numPr>
          <w:ilvl w:val="0"/>
          <w:numId w:val="2"/>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w:t>
      </w:r>
      <w:r w:rsidRPr="0009539D">
        <w:rPr>
          <w:rFonts w:ascii="Times New Roman" w:hAnsi="Times New Roman" w:cs="Times New Roman"/>
          <w:b/>
          <w:bCs/>
          <w:sz w:val="22"/>
          <w:szCs w:val="22"/>
          <w:lang w:val="en-US"/>
        </w:rPr>
        <w:t>Year</w:t>
      </w:r>
      <w:r w:rsidRPr="0009539D">
        <w:rPr>
          <w:rFonts w:ascii="Times New Roman" w:hAnsi="Times New Roman" w:cs="Times New Roman"/>
          <w:sz w:val="22"/>
          <w:szCs w:val="22"/>
          <w:lang w:val="en-US"/>
        </w:rPr>
        <w:t>’ identifies the year from which the responses in each row were extracted from.</w:t>
      </w:r>
    </w:p>
    <w:p w:rsidR="001B73D1" w:rsidRPr="0009539D" w:rsidRDefault="001B73D1" w:rsidP="00C75A65">
      <w:pPr>
        <w:pStyle w:val="Default"/>
        <w:numPr>
          <w:ilvl w:val="0"/>
          <w:numId w:val="2"/>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responses to questions related to demographics are in Q1 to Q8</w:t>
      </w:r>
    </w:p>
    <w:p w:rsidR="001B73D1" w:rsidRPr="0009539D" w:rsidRDefault="001B73D1" w:rsidP="00C75A65">
      <w:pPr>
        <w:pStyle w:val="Default"/>
        <w:numPr>
          <w:ilvl w:val="0"/>
          <w:numId w:val="2"/>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responses to questions related to Tobacco are in Q9 to Q19</w:t>
      </w:r>
    </w:p>
    <w:p w:rsidR="001B73D1" w:rsidRPr="0009539D" w:rsidRDefault="001B73D1" w:rsidP="00C75A65">
      <w:pPr>
        <w:pStyle w:val="Default"/>
        <w:numPr>
          <w:ilvl w:val="0"/>
          <w:numId w:val="2"/>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responses to questions related to Alcohol are in Q20 to Q25</w:t>
      </w:r>
    </w:p>
    <w:p w:rsidR="001B73D1" w:rsidRPr="0009539D" w:rsidRDefault="001B73D1" w:rsidP="00C75A65">
      <w:pPr>
        <w:pStyle w:val="Default"/>
        <w:numPr>
          <w:ilvl w:val="0"/>
          <w:numId w:val="2"/>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responses to questions related to drug use are in Q26 to Q38</w:t>
      </w:r>
    </w:p>
    <w:p w:rsidR="001B73D1" w:rsidRPr="0009539D" w:rsidRDefault="001B73D1" w:rsidP="00C75A65">
      <w:pPr>
        <w:pStyle w:val="Default"/>
        <w:ind w:left="720"/>
        <w:jc w:val="both"/>
        <w:rPr>
          <w:rFonts w:ascii="Times New Roman" w:hAnsi="Times New Roman" w:cs="Times New Roman"/>
          <w:sz w:val="22"/>
          <w:szCs w:val="22"/>
          <w:lang w:val="en-US"/>
        </w:rPr>
      </w:pPr>
    </w:p>
    <w:p w:rsidR="00997A69" w:rsidRPr="0009539D" w:rsidRDefault="001B73D1" w:rsidP="00C75A65">
      <w:pPr>
        <w:pStyle w:val="Default"/>
        <w:spacing w:line="276" w:lineRule="auto"/>
        <w:ind w:left="360"/>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Q14 and Q15 asks about electronic cigarettes also known as e-cigarette and has data only for year</w:t>
      </w:r>
      <w:r w:rsidR="00BF54A3" w:rsidRPr="0009539D">
        <w:rPr>
          <w:rFonts w:ascii="Times New Roman" w:hAnsi="Times New Roman" w:cs="Times New Roman"/>
          <w:sz w:val="22"/>
          <w:szCs w:val="22"/>
          <w:lang w:val="en-US"/>
        </w:rPr>
        <w:t>s</w:t>
      </w:r>
      <w:r w:rsidRPr="0009539D">
        <w:rPr>
          <w:rFonts w:ascii="Times New Roman" w:hAnsi="Times New Roman" w:cs="Times New Roman"/>
          <w:sz w:val="22"/>
          <w:szCs w:val="22"/>
          <w:lang w:val="en-US"/>
        </w:rPr>
        <w:t xml:space="preserve"> 2015 and 2017.</w:t>
      </w:r>
      <w:r w:rsidR="00D93A9A" w:rsidRPr="0009539D">
        <w:rPr>
          <w:rFonts w:ascii="Times New Roman" w:hAnsi="Times New Roman" w:cs="Times New Roman"/>
          <w:sz w:val="22"/>
          <w:szCs w:val="22"/>
          <w:lang w:val="en-US"/>
        </w:rPr>
        <w:t xml:space="preserve"> </w:t>
      </w:r>
      <w:r w:rsidRPr="0009539D">
        <w:rPr>
          <w:rFonts w:ascii="Times New Roman" w:hAnsi="Times New Roman" w:cs="Times New Roman"/>
          <w:sz w:val="22"/>
          <w:szCs w:val="22"/>
          <w:lang w:val="en-US"/>
        </w:rPr>
        <w:t>The entire data was merged on an excel file which was later converted to a .csv file.</w:t>
      </w:r>
    </w:p>
    <w:p w:rsidR="00997A69" w:rsidRPr="0009539D" w:rsidRDefault="00997A69" w:rsidP="00C75A65">
      <w:pPr>
        <w:pStyle w:val="Default"/>
        <w:ind w:firstLine="360"/>
        <w:jc w:val="both"/>
        <w:rPr>
          <w:rFonts w:ascii="Times New Roman" w:hAnsi="Times New Roman" w:cs="Times New Roman"/>
          <w:sz w:val="22"/>
          <w:szCs w:val="22"/>
          <w:lang w:val="en-US"/>
        </w:rPr>
      </w:pPr>
    </w:p>
    <w:p w:rsidR="00997A69" w:rsidRPr="0009539D" w:rsidRDefault="00997A69"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 xml:space="preserve">The final datafile contains approximately </w:t>
      </w:r>
      <w:r w:rsidRPr="0009539D">
        <w:rPr>
          <w:rFonts w:ascii="Times New Roman" w:hAnsi="Times New Roman" w:cs="Times New Roman"/>
          <w:b/>
          <w:bCs/>
          <w:sz w:val="22"/>
          <w:szCs w:val="22"/>
          <w:lang w:val="en-US"/>
        </w:rPr>
        <w:t>88000 rows</w:t>
      </w:r>
      <w:r w:rsidRPr="0009539D">
        <w:rPr>
          <w:rFonts w:ascii="Times New Roman" w:hAnsi="Times New Roman" w:cs="Times New Roman"/>
          <w:sz w:val="22"/>
          <w:szCs w:val="22"/>
          <w:lang w:val="en-US"/>
        </w:rPr>
        <w:t xml:space="preserve"> with missing values in certain rows and columns for different variables. The responses are recorded as categorical variables.</w:t>
      </w:r>
    </w:p>
    <w:p w:rsidR="007F0F96" w:rsidRPr="0009539D" w:rsidRDefault="007F0F96" w:rsidP="00C75A65">
      <w:pPr>
        <w:pStyle w:val="Default"/>
        <w:ind w:left="360"/>
        <w:jc w:val="both"/>
        <w:rPr>
          <w:rFonts w:ascii="Times New Roman" w:hAnsi="Times New Roman" w:cs="Times New Roman"/>
          <w:sz w:val="22"/>
          <w:szCs w:val="22"/>
          <w:lang w:val="en-US"/>
        </w:rPr>
      </w:pPr>
    </w:p>
    <w:p w:rsidR="0031376B" w:rsidRPr="0009539D" w:rsidRDefault="00997A69"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In R studio, the csv file was imported, and data wrangling method was applied starting with replacing the NA (missing values) with ‘0’ as all the responses (except for Demographic responses) were recorded as numeral values starting with 1.</w:t>
      </w:r>
    </w:p>
    <w:p w:rsidR="00997A69" w:rsidRPr="0009539D" w:rsidRDefault="00997A69" w:rsidP="00C75A65">
      <w:pPr>
        <w:pStyle w:val="ListParagraph"/>
        <w:spacing w:after="0"/>
        <w:jc w:val="both"/>
        <w:rPr>
          <w:rFonts w:ascii="Times New Roman" w:hAnsi="Times New Roman" w:cs="Times New Roman"/>
          <w:szCs w:val="22"/>
          <w:lang w:val="en-US"/>
        </w:rPr>
      </w:pPr>
    </w:p>
    <w:p w:rsidR="00997A69" w:rsidRPr="0009539D" w:rsidRDefault="00997A69"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For ease in visualization in outputs the values of the variables were converted to labels by applying data wrangling techniques.</w:t>
      </w:r>
    </w:p>
    <w:p w:rsidR="00997A69" w:rsidRPr="0009539D" w:rsidRDefault="00997A69" w:rsidP="00C75A65">
      <w:pPr>
        <w:pStyle w:val="ListParagraph"/>
        <w:spacing w:after="0"/>
        <w:jc w:val="both"/>
        <w:rPr>
          <w:rFonts w:ascii="Times New Roman" w:hAnsi="Times New Roman" w:cs="Times New Roman"/>
          <w:szCs w:val="22"/>
          <w:lang w:val="en-US"/>
        </w:rPr>
      </w:pPr>
    </w:p>
    <w:p w:rsidR="00D93A9A" w:rsidRPr="0009539D" w:rsidRDefault="00D93A9A"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 xml:space="preserve">Once data is wrangled </w:t>
      </w:r>
      <w:r w:rsidR="0031376B" w:rsidRPr="0009539D">
        <w:rPr>
          <w:rFonts w:ascii="Times New Roman" w:hAnsi="Times New Roman" w:cs="Times New Roman"/>
          <w:sz w:val="22"/>
          <w:szCs w:val="22"/>
          <w:lang w:val="en-US"/>
        </w:rPr>
        <w:t xml:space="preserve">into its desired observation format, </w:t>
      </w:r>
      <w:r w:rsidRPr="0009539D">
        <w:rPr>
          <w:rFonts w:ascii="Times New Roman" w:hAnsi="Times New Roman" w:cs="Times New Roman"/>
          <w:sz w:val="22"/>
          <w:szCs w:val="22"/>
          <w:lang w:val="en-US"/>
        </w:rPr>
        <w:t xml:space="preserve">it </w:t>
      </w:r>
      <w:r w:rsidR="0009539D" w:rsidRPr="0009539D">
        <w:rPr>
          <w:rFonts w:ascii="Times New Roman" w:hAnsi="Times New Roman" w:cs="Times New Roman"/>
          <w:sz w:val="22"/>
          <w:szCs w:val="22"/>
          <w:lang w:val="en-US"/>
        </w:rPr>
        <w:t>was</w:t>
      </w:r>
      <w:r w:rsidR="0031376B" w:rsidRPr="0009539D">
        <w:rPr>
          <w:rFonts w:ascii="Times New Roman" w:hAnsi="Times New Roman" w:cs="Times New Roman"/>
          <w:sz w:val="22"/>
          <w:szCs w:val="22"/>
          <w:lang w:val="en-US"/>
        </w:rPr>
        <w:t xml:space="preserve"> then concatenated to a cumulative data frame. </w:t>
      </w:r>
    </w:p>
    <w:p w:rsidR="00D93A9A" w:rsidRPr="0009539D" w:rsidRDefault="00D93A9A" w:rsidP="00C75A65">
      <w:pPr>
        <w:pStyle w:val="Default"/>
        <w:spacing w:line="276" w:lineRule="auto"/>
        <w:jc w:val="both"/>
        <w:rPr>
          <w:rFonts w:ascii="Times New Roman" w:hAnsi="Times New Roman" w:cs="Times New Roman"/>
          <w:sz w:val="22"/>
          <w:szCs w:val="22"/>
          <w:lang w:val="en-US"/>
        </w:rPr>
      </w:pPr>
    </w:p>
    <w:p w:rsidR="00ED5D00" w:rsidRPr="007C56A8" w:rsidRDefault="0031376B"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Further data wrangling</w:t>
      </w:r>
      <w:r w:rsidR="0009539D" w:rsidRPr="0009539D">
        <w:rPr>
          <w:rFonts w:ascii="Times New Roman" w:hAnsi="Times New Roman" w:cs="Times New Roman"/>
          <w:sz w:val="22"/>
          <w:szCs w:val="22"/>
          <w:lang w:val="en-US"/>
        </w:rPr>
        <w:t xml:space="preserve"> techniques was used </w:t>
      </w:r>
      <w:r w:rsidRPr="0009539D">
        <w:rPr>
          <w:rFonts w:ascii="Times New Roman" w:hAnsi="Times New Roman" w:cs="Times New Roman"/>
          <w:sz w:val="22"/>
          <w:szCs w:val="22"/>
          <w:lang w:val="en-US"/>
        </w:rPr>
        <w:t>order to calculate certain statistics, such as ratios, percentages, and trend, and to create data frames for constructing the predictive and classification models.</w:t>
      </w:r>
    </w:p>
    <w:p w:rsidR="00ED5D00" w:rsidRPr="0009539D" w:rsidRDefault="00ED5D00" w:rsidP="00C75A65">
      <w:pPr>
        <w:pStyle w:val="Default"/>
        <w:spacing w:line="276" w:lineRule="auto"/>
        <w:jc w:val="both"/>
        <w:rPr>
          <w:rFonts w:ascii="Times New Roman" w:hAnsi="Times New Roman" w:cs="Times New Roman"/>
          <w:sz w:val="22"/>
          <w:szCs w:val="22"/>
          <w:lang w:val="en-US"/>
        </w:rPr>
      </w:pPr>
    </w:p>
    <w:p w:rsidR="0009539D" w:rsidRDefault="0009539D" w:rsidP="00C75A65">
      <w:pPr>
        <w:pStyle w:val="Default"/>
        <w:numPr>
          <w:ilvl w:val="0"/>
          <w:numId w:val="3"/>
        </w:numPr>
        <w:spacing w:line="276" w:lineRule="auto"/>
        <w:jc w:val="both"/>
        <w:rPr>
          <w:rFonts w:ascii="Times New Roman" w:hAnsi="Times New Roman" w:cs="Times New Roman"/>
          <w:sz w:val="22"/>
          <w:szCs w:val="22"/>
          <w:lang w:val="en-US"/>
        </w:rPr>
      </w:pPr>
      <w:r w:rsidRPr="0009539D">
        <w:rPr>
          <w:rFonts w:ascii="Times New Roman" w:hAnsi="Times New Roman" w:cs="Times New Roman"/>
          <w:sz w:val="22"/>
          <w:szCs w:val="22"/>
          <w:lang w:val="en-US"/>
        </w:rPr>
        <w:t xml:space="preserve">A new </w:t>
      </w:r>
      <w:r>
        <w:rPr>
          <w:rFonts w:ascii="Times New Roman" w:hAnsi="Times New Roman" w:cs="Times New Roman"/>
          <w:sz w:val="22"/>
          <w:szCs w:val="22"/>
          <w:lang w:val="en-US"/>
        </w:rPr>
        <w:t>variable “</w:t>
      </w:r>
      <w:proofErr w:type="spellStart"/>
      <w:r>
        <w:rPr>
          <w:rFonts w:ascii="Times New Roman" w:hAnsi="Times New Roman" w:cs="Times New Roman"/>
          <w:sz w:val="22"/>
          <w:szCs w:val="22"/>
          <w:lang w:val="en-US"/>
        </w:rPr>
        <w:t>drugaddict</w:t>
      </w:r>
      <w:proofErr w:type="spellEnd"/>
      <w:r>
        <w:rPr>
          <w:rFonts w:ascii="Times New Roman" w:hAnsi="Times New Roman" w:cs="Times New Roman"/>
          <w:sz w:val="22"/>
          <w:szCs w:val="22"/>
          <w:lang w:val="en-US"/>
        </w:rPr>
        <w:t>”</w:t>
      </w:r>
      <w:r w:rsidRPr="0009539D">
        <w:rPr>
          <w:rFonts w:ascii="Times New Roman" w:hAnsi="Times New Roman" w:cs="Times New Roman"/>
          <w:sz w:val="22"/>
          <w:szCs w:val="22"/>
          <w:lang w:val="en-US"/>
        </w:rPr>
        <w:t xml:space="preserve"> was created </w:t>
      </w:r>
      <w:r>
        <w:rPr>
          <w:rFonts w:ascii="Times New Roman" w:hAnsi="Times New Roman" w:cs="Times New Roman"/>
          <w:sz w:val="22"/>
          <w:szCs w:val="22"/>
          <w:lang w:val="en-US"/>
        </w:rPr>
        <w:t>for to provide further insight into the different drugs usage amongst adolescents.</w:t>
      </w:r>
    </w:p>
    <w:p w:rsidR="00D93A9A" w:rsidRPr="0009539D" w:rsidRDefault="00D93A9A" w:rsidP="001145FF">
      <w:pPr>
        <w:spacing w:after="0" w:line="240" w:lineRule="auto"/>
        <w:rPr>
          <w:rFonts w:ascii="Times New Roman" w:hAnsi="Times New Roman" w:cs="Times New Roman"/>
          <w:b/>
          <w:bCs/>
          <w:szCs w:val="22"/>
          <w:lang w:val="en-US"/>
        </w:rPr>
      </w:pPr>
    </w:p>
    <w:p w:rsidR="00583297" w:rsidRPr="002F1437" w:rsidRDefault="00583297" w:rsidP="001145FF">
      <w:pPr>
        <w:spacing w:after="0" w:line="240" w:lineRule="auto"/>
        <w:rPr>
          <w:rFonts w:ascii="Times New Roman" w:hAnsi="Times New Roman" w:cs="Times New Roman"/>
          <w:b/>
          <w:bCs/>
          <w:sz w:val="28"/>
          <w:szCs w:val="22"/>
          <w:lang w:val="en-US"/>
        </w:rPr>
      </w:pPr>
    </w:p>
    <w:p w:rsidR="0009539D" w:rsidRPr="002F1437" w:rsidRDefault="0023253D" w:rsidP="006F3928">
      <w:pPr>
        <w:spacing w:after="0" w:line="240" w:lineRule="auto"/>
        <w:rPr>
          <w:rFonts w:ascii="Times New Roman" w:hAnsi="Times New Roman" w:cs="Times New Roman"/>
          <w:b/>
          <w:bCs/>
          <w:sz w:val="28"/>
          <w:szCs w:val="22"/>
          <w:lang w:val="en-US"/>
        </w:rPr>
      </w:pPr>
      <w:r w:rsidRPr="002F1437">
        <w:rPr>
          <w:rFonts w:ascii="Times New Roman" w:hAnsi="Times New Roman" w:cs="Times New Roman"/>
          <w:b/>
          <w:bCs/>
          <w:sz w:val="28"/>
          <w:szCs w:val="22"/>
          <w:lang w:val="en-US"/>
        </w:rPr>
        <w:t xml:space="preserve">Results: </w:t>
      </w:r>
    </w:p>
    <w:p w:rsidR="0009539D" w:rsidRDefault="0009539D" w:rsidP="006F3928">
      <w:pPr>
        <w:spacing w:after="0" w:line="240" w:lineRule="auto"/>
        <w:rPr>
          <w:rFonts w:ascii="Times New Roman" w:hAnsi="Times New Roman" w:cs="Times New Roman"/>
          <w:b/>
          <w:bCs/>
          <w:szCs w:val="22"/>
          <w:lang w:val="en-US"/>
        </w:rPr>
      </w:pPr>
    </w:p>
    <w:p w:rsidR="00D93A9A" w:rsidRPr="00C63B0E" w:rsidRDefault="006F3928" w:rsidP="00C63B0E">
      <w:pPr>
        <w:pStyle w:val="ListParagraph"/>
        <w:numPr>
          <w:ilvl w:val="0"/>
          <w:numId w:val="24"/>
        </w:numPr>
        <w:spacing w:after="0" w:line="240" w:lineRule="auto"/>
        <w:rPr>
          <w:rFonts w:ascii="Times New Roman" w:hAnsi="Times New Roman" w:cs="Times New Roman"/>
          <w:b/>
          <w:bCs/>
          <w:sz w:val="26"/>
          <w:szCs w:val="26"/>
          <w:lang w:val="en-US"/>
        </w:rPr>
      </w:pPr>
      <w:r w:rsidRPr="00C63B0E">
        <w:rPr>
          <w:rFonts w:ascii="Times New Roman" w:hAnsi="Times New Roman" w:cs="Times New Roman"/>
          <w:b/>
          <w:bCs/>
          <w:sz w:val="26"/>
          <w:szCs w:val="26"/>
          <w:lang w:val="en-US"/>
        </w:rPr>
        <w:t>Exploratory Data Analysis</w:t>
      </w:r>
      <w:r w:rsidR="0023253D" w:rsidRPr="00C63B0E">
        <w:rPr>
          <w:rFonts w:ascii="Times New Roman" w:hAnsi="Times New Roman" w:cs="Times New Roman"/>
          <w:b/>
          <w:bCs/>
          <w:sz w:val="26"/>
          <w:szCs w:val="26"/>
          <w:lang w:val="en-US"/>
        </w:rPr>
        <w:t xml:space="preserve"> on TAD U</w:t>
      </w:r>
      <w:r w:rsidR="0009539D" w:rsidRPr="00C63B0E">
        <w:rPr>
          <w:rFonts w:ascii="Times New Roman" w:hAnsi="Times New Roman" w:cs="Times New Roman"/>
          <w:b/>
          <w:bCs/>
          <w:sz w:val="26"/>
          <w:szCs w:val="26"/>
          <w:lang w:val="en-US"/>
        </w:rPr>
        <w:t>se</w:t>
      </w:r>
    </w:p>
    <w:p w:rsidR="0009539D" w:rsidRPr="0009539D" w:rsidRDefault="0009539D" w:rsidP="006F3928">
      <w:pPr>
        <w:spacing w:after="0" w:line="240" w:lineRule="auto"/>
        <w:rPr>
          <w:rFonts w:ascii="Times New Roman" w:hAnsi="Times New Roman" w:cs="Times New Roman"/>
          <w:b/>
          <w:bCs/>
          <w:szCs w:val="22"/>
          <w:lang w:val="en-US"/>
        </w:rPr>
      </w:pPr>
    </w:p>
    <w:p w:rsidR="002F1437" w:rsidRDefault="00EF6B39" w:rsidP="00062A97">
      <w:pPr>
        <w:pStyle w:val="ListParagraph"/>
        <w:numPr>
          <w:ilvl w:val="0"/>
          <w:numId w:val="9"/>
        </w:numPr>
        <w:tabs>
          <w:tab w:val="left" w:pos="270"/>
        </w:tabs>
        <w:ind w:left="0" w:firstLine="0"/>
        <w:rPr>
          <w:rFonts w:ascii="Times New Roman" w:hAnsi="Times New Roman" w:cs="Times New Roman"/>
          <w:b/>
          <w:bCs/>
          <w:sz w:val="24"/>
          <w:szCs w:val="22"/>
          <w:u w:val="single"/>
          <w:lang w:val="en-US"/>
        </w:rPr>
      </w:pPr>
      <w:r w:rsidRPr="002F1437">
        <w:rPr>
          <w:rFonts w:ascii="Times New Roman" w:hAnsi="Times New Roman" w:cs="Times New Roman"/>
          <w:b/>
          <w:bCs/>
          <w:sz w:val="24"/>
          <w:szCs w:val="22"/>
          <w:u w:val="single"/>
          <w:lang w:val="en-US"/>
        </w:rPr>
        <w:t>Tobacco Use</w:t>
      </w:r>
      <w:r w:rsidR="0023253D" w:rsidRPr="002F1437">
        <w:rPr>
          <w:rFonts w:ascii="Times New Roman" w:hAnsi="Times New Roman" w:cs="Times New Roman"/>
          <w:b/>
          <w:bCs/>
          <w:sz w:val="24"/>
          <w:szCs w:val="22"/>
          <w:u w:val="single"/>
          <w:lang w:val="en-US"/>
        </w:rPr>
        <w:t xml:space="preserve"> </w:t>
      </w:r>
      <w:r w:rsidR="002F1437" w:rsidRPr="002F1437">
        <w:rPr>
          <w:rFonts w:ascii="Times New Roman" w:hAnsi="Times New Roman" w:cs="Times New Roman"/>
          <w:b/>
          <w:bCs/>
          <w:sz w:val="24"/>
          <w:szCs w:val="22"/>
          <w:u w:val="single"/>
          <w:lang w:val="en-US"/>
        </w:rPr>
        <w:t xml:space="preserve">: </w:t>
      </w:r>
    </w:p>
    <w:p w:rsidR="002F1437" w:rsidRDefault="002F1437" w:rsidP="002F1437">
      <w:pPr>
        <w:pStyle w:val="ListParagraph"/>
        <w:tabs>
          <w:tab w:val="left" w:pos="270"/>
        </w:tabs>
        <w:ind w:left="0"/>
        <w:rPr>
          <w:rFonts w:ascii="Times New Roman" w:hAnsi="Times New Roman" w:cs="Times New Roman"/>
          <w:b/>
          <w:bCs/>
          <w:sz w:val="24"/>
          <w:szCs w:val="22"/>
          <w:u w:val="single"/>
          <w:lang w:val="en-US"/>
        </w:rPr>
      </w:pPr>
    </w:p>
    <w:p w:rsidR="004E4F0B" w:rsidRPr="002F1437" w:rsidRDefault="004E4F0B" w:rsidP="002F1437">
      <w:pPr>
        <w:pStyle w:val="ListParagraph"/>
        <w:tabs>
          <w:tab w:val="left" w:pos="270"/>
        </w:tabs>
        <w:ind w:left="0"/>
        <w:rPr>
          <w:rFonts w:ascii="Times New Roman" w:hAnsi="Times New Roman" w:cs="Times New Roman"/>
          <w:b/>
          <w:bCs/>
          <w:sz w:val="24"/>
          <w:szCs w:val="22"/>
          <w:u w:val="single"/>
          <w:lang w:val="en-US"/>
        </w:rPr>
      </w:pPr>
      <w:r w:rsidRPr="002F1437">
        <w:rPr>
          <w:rFonts w:ascii="Times New Roman" w:hAnsi="Times New Roman" w:cs="Times New Roman"/>
          <w:b/>
          <w:bCs/>
          <w:sz w:val="24"/>
          <w:szCs w:val="22"/>
          <w:u w:val="single"/>
          <w:lang w:val="en-US"/>
        </w:rPr>
        <w:t>Numbers</w:t>
      </w:r>
    </w:p>
    <w:p w:rsidR="002F1437" w:rsidRPr="002F1437" w:rsidRDefault="002F1437" w:rsidP="002F1437">
      <w:pPr>
        <w:pStyle w:val="ListParagraph"/>
        <w:tabs>
          <w:tab w:val="left" w:pos="270"/>
        </w:tabs>
        <w:ind w:left="0"/>
        <w:rPr>
          <w:rFonts w:ascii="Times New Roman" w:hAnsi="Times New Roman" w:cs="Times New Roman"/>
          <w:b/>
          <w:bCs/>
          <w:sz w:val="24"/>
          <w:szCs w:val="22"/>
          <w:u w:val="single"/>
          <w:lang w:val="en-US"/>
        </w:rPr>
      </w:pPr>
    </w:p>
    <w:p w:rsidR="00A91E18" w:rsidRPr="004E4F0B" w:rsidRDefault="00A91E18" w:rsidP="00537F9F">
      <w:pPr>
        <w:pStyle w:val="ListParagraph"/>
        <w:tabs>
          <w:tab w:val="left" w:pos="270"/>
        </w:tabs>
        <w:ind w:left="270"/>
        <w:jc w:val="both"/>
        <w:rPr>
          <w:rFonts w:ascii="Times New Roman" w:hAnsi="Times New Roman" w:cs="Times New Roman"/>
          <w:b/>
          <w:bCs/>
          <w:szCs w:val="22"/>
          <w:u w:val="single"/>
          <w:lang w:val="en-US"/>
        </w:rPr>
      </w:pPr>
      <w:r w:rsidRPr="004E4F0B">
        <w:rPr>
          <w:rFonts w:ascii="Times New Roman" w:hAnsi="Times New Roman" w:cs="Times New Roman"/>
          <w:szCs w:val="22"/>
          <w:lang w:val="en-US"/>
        </w:rPr>
        <w:t xml:space="preserve">Based on over 80,000 data points collected over a decade, </w:t>
      </w:r>
      <w:r w:rsidR="0009539D" w:rsidRPr="004E4F0B">
        <w:rPr>
          <w:rFonts w:ascii="Times New Roman" w:hAnsi="Times New Roman" w:cs="Times New Roman"/>
          <w:szCs w:val="22"/>
          <w:lang w:val="en-US"/>
        </w:rPr>
        <w:t>number of</w:t>
      </w:r>
      <w:r w:rsidRPr="004E4F0B">
        <w:rPr>
          <w:rFonts w:ascii="Times New Roman" w:hAnsi="Times New Roman" w:cs="Times New Roman"/>
          <w:szCs w:val="22"/>
          <w:lang w:val="en-US"/>
        </w:rPr>
        <w:t xml:space="preserve"> </w:t>
      </w:r>
      <w:r w:rsidR="002F1437">
        <w:rPr>
          <w:rFonts w:ascii="Times New Roman" w:hAnsi="Times New Roman" w:cs="Times New Roman"/>
          <w:szCs w:val="22"/>
          <w:lang w:val="en-US"/>
        </w:rPr>
        <w:t>S</w:t>
      </w:r>
      <w:r w:rsidRPr="004E4F0B">
        <w:rPr>
          <w:rFonts w:ascii="Times New Roman" w:hAnsi="Times New Roman" w:cs="Times New Roman"/>
          <w:szCs w:val="22"/>
          <w:lang w:val="en-US"/>
        </w:rPr>
        <w:t xml:space="preserve">mokers and </w:t>
      </w:r>
      <w:r w:rsidR="002F1437">
        <w:rPr>
          <w:rFonts w:ascii="Times New Roman" w:hAnsi="Times New Roman" w:cs="Times New Roman"/>
          <w:szCs w:val="22"/>
          <w:lang w:val="en-US"/>
        </w:rPr>
        <w:t>N</w:t>
      </w:r>
      <w:r w:rsidR="0009539D" w:rsidRPr="004E4F0B">
        <w:rPr>
          <w:rFonts w:ascii="Times New Roman" w:hAnsi="Times New Roman" w:cs="Times New Roman"/>
          <w:szCs w:val="22"/>
          <w:lang w:val="en-US"/>
        </w:rPr>
        <w:t>on-</w:t>
      </w:r>
      <w:r w:rsidR="002F1437">
        <w:rPr>
          <w:rFonts w:ascii="Times New Roman" w:hAnsi="Times New Roman" w:cs="Times New Roman"/>
          <w:szCs w:val="22"/>
          <w:lang w:val="en-US"/>
        </w:rPr>
        <w:t>S</w:t>
      </w:r>
      <w:r w:rsidR="0009539D" w:rsidRPr="004E4F0B">
        <w:rPr>
          <w:rFonts w:ascii="Times New Roman" w:hAnsi="Times New Roman" w:cs="Times New Roman"/>
          <w:szCs w:val="22"/>
          <w:lang w:val="en-US"/>
        </w:rPr>
        <w:t>mokers</w:t>
      </w:r>
      <w:r w:rsidRPr="004E4F0B">
        <w:rPr>
          <w:rFonts w:ascii="Times New Roman" w:hAnsi="Times New Roman" w:cs="Times New Roman"/>
          <w:szCs w:val="22"/>
          <w:lang w:val="en-US"/>
        </w:rPr>
        <w:t xml:space="preserve"> were </w:t>
      </w:r>
      <w:proofErr w:type="spellStart"/>
      <w:r w:rsidRPr="004E4F0B">
        <w:rPr>
          <w:rFonts w:ascii="Times New Roman" w:hAnsi="Times New Roman" w:cs="Times New Roman"/>
          <w:szCs w:val="22"/>
          <w:lang w:val="en-US"/>
        </w:rPr>
        <w:t>analysed</w:t>
      </w:r>
      <w:proofErr w:type="spellEnd"/>
      <w:r w:rsidRPr="004E4F0B">
        <w:rPr>
          <w:rFonts w:ascii="Times New Roman" w:hAnsi="Times New Roman" w:cs="Times New Roman"/>
          <w:szCs w:val="22"/>
          <w:lang w:val="en-US"/>
        </w:rPr>
        <w:t xml:space="preserve">. All the data from 2007 to 2017 was pooled and analysed. </w:t>
      </w:r>
      <w:r w:rsidRPr="004E4F0B">
        <w:rPr>
          <w:rFonts w:ascii="Times New Roman" w:hAnsi="Times New Roman" w:cs="Times New Roman"/>
          <w:szCs w:val="22"/>
        </w:rPr>
        <w:t xml:space="preserve">Based on the pooled analysis, </w:t>
      </w:r>
      <w:r w:rsidR="00537F9F">
        <w:rPr>
          <w:rFonts w:ascii="Times New Roman" w:hAnsi="Times New Roman" w:cs="Times New Roman"/>
          <w:szCs w:val="22"/>
        </w:rPr>
        <w:t>two</w:t>
      </w:r>
      <w:r w:rsidRPr="004E4F0B">
        <w:rPr>
          <w:rFonts w:ascii="Times New Roman" w:hAnsi="Times New Roman" w:cs="Times New Roman"/>
          <w:szCs w:val="22"/>
        </w:rPr>
        <w:t xml:space="preserve"> in every </w:t>
      </w:r>
      <w:r w:rsidR="00537F9F">
        <w:rPr>
          <w:rFonts w:ascii="Times New Roman" w:hAnsi="Times New Roman" w:cs="Times New Roman"/>
          <w:szCs w:val="22"/>
        </w:rPr>
        <w:t>five</w:t>
      </w:r>
      <w:r w:rsidRPr="004E4F0B">
        <w:rPr>
          <w:rFonts w:ascii="Times New Roman" w:hAnsi="Times New Roman" w:cs="Times New Roman"/>
          <w:szCs w:val="22"/>
        </w:rPr>
        <w:t xml:space="preserve"> high </w:t>
      </w:r>
      <w:r w:rsidR="004E4F0B" w:rsidRPr="004E4F0B">
        <w:rPr>
          <w:rFonts w:ascii="Times New Roman" w:hAnsi="Times New Roman" w:cs="Times New Roman"/>
          <w:szCs w:val="22"/>
        </w:rPr>
        <w:t>schoolers</w:t>
      </w:r>
      <w:r w:rsidRPr="004E4F0B">
        <w:rPr>
          <w:rFonts w:ascii="Times New Roman" w:hAnsi="Times New Roman" w:cs="Times New Roman"/>
          <w:szCs w:val="22"/>
        </w:rPr>
        <w:t xml:space="preserve"> </w:t>
      </w:r>
      <w:r w:rsidR="004E4F0B" w:rsidRPr="004E4F0B">
        <w:rPr>
          <w:rFonts w:ascii="Times New Roman" w:hAnsi="Times New Roman" w:cs="Times New Roman"/>
          <w:szCs w:val="22"/>
        </w:rPr>
        <w:t>are</w:t>
      </w:r>
      <w:r w:rsidRPr="004E4F0B">
        <w:rPr>
          <w:rFonts w:ascii="Times New Roman" w:hAnsi="Times New Roman" w:cs="Times New Roman"/>
          <w:szCs w:val="22"/>
        </w:rPr>
        <w:t xml:space="preserve"> smoker</w:t>
      </w:r>
      <w:r w:rsidR="004E4F0B" w:rsidRPr="004E4F0B">
        <w:rPr>
          <w:rFonts w:ascii="Times New Roman" w:hAnsi="Times New Roman" w:cs="Times New Roman"/>
          <w:szCs w:val="22"/>
        </w:rPr>
        <w:t>s</w:t>
      </w:r>
      <w:r w:rsidRPr="004E4F0B">
        <w:rPr>
          <w:rFonts w:ascii="Times New Roman" w:hAnsi="Times New Roman" w:cs="Times New Roman"/>
          <w:szCs w:val="22"/>
        </w:rPr>
        <w:t xml:space="preserve"> (Table 1 and Fig 2).</w:t>
      </w:r>
      <w:r w:rsidR="00537F9F">
        <w:rPr>
          <w:rFonts w:ascii="Times New Roman" w:hAnsi="Times New Roman" w:cs="Times New Roman"/>
          <w:szCs w:val="22"/>
        </w:rPr>
        <w:t xml:space="preserve"> This corresponds to 41.9% of the total. </w:t>
      </w:r>
    </w:p>
    <w:p w:rsidR="00A91E18" w:rsidRPr="0009539D" w:rsidRDefault="00A91E18" w:rsidP="004E4F0B">
      <w:pPr>
        <w:spacing w:after="0"/>
        <w:ind w:left="1710" w:firstLine="450"/>
        <w:rPr>
          <w:rFonts w:ascii="Times New Roman" w:hAnsi="Times New Roman" w:cs="Times New Roman"/>
          <w:szCs w:val="22"/>
          <w:lang w:val="en-US"/>
        </w:rPr>
      </w:pPr>
      <w:r w:rsidRPr="0009539D">
        <w:rPr>
          <w:rFonts w:ascii="Times New Roman" w:hAnsi="Times New Roman" w:cs="Times New Roman"/>
          <w:b/>
          <w:bCs/>
          <w:szCs w:val="22"/>
          <w:lang w:val="en-US"/>
        </w:rPr>
        <w:t xml:space="preserve">Table 1. </w:t>
      </w:r>
      <w:r w:rsidRPr="0009539D">
        <w:rPr>
          <w:rFonts w:ascii="Times New Roman" w:hAnsi="Times New Roman" w:cs="Times New Roman"/>
          <w:szCs w:val="22"/>
          <w:lang w:val="en-US"/>
        </w:rPr>
        <w:t xml:space="preserve">Total number of smokers and </w:t>
      </w:r>
      <w:r w:rsidR="00204824">
        <w:rPr>
          <w:rFonts w:ascii="Times New Roman" w:hAnsi="Times New Roman" w:cs="Times New Roman"/>
          <w:szCs w:val="22"/>
          <w:lang w:val="en-US"/>
        </w:rPr>
        <w:t>N</w:t>
      </w:r>
      <w:r w:rsidRPr="0009539D">
        <w:rPr>
          <w:rFonts w:ascii="Times New Roman" w:hAnsi="Times New Roman" w:cs="Times New Roman"/>
          <w:szCs w:val="22"/>
          <w:lang w:val="en-US"/>
        </w:rPr>
        <w:t>on-smokers</w:t>
      </w:r>
    </w:p>
    <w:tbl>
      <w:tblPr>
        <w:tblW w:w="4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44"/>
        <w:gridCol w:w="1965"/>
        <w:gridCol w:w="1250"/>
      </w:tblGrid>
      <w:tr w:rsidR="00A91E18" w:rsidRPr="0009539D" w:rsidTr="007C56A8">
        <w:trPr>
          <w:trHeight w:val="271"/>
          <w:jc w:val="center"/>
        </w:trPr>
        <w:tc>
          <w:tcPr>
            <w:tcW w:w="1544" w:type="dxa"/>
            <w:shd w:val="clear" w:color="auto" w:fill="auto"/>
            <w:tcMar>
              <w:top w:w="72" w:type="dxa"/>
              <w:left w:w="144" w:type="dxa"/>
              <w:bottom w:w="72" w:type="dxa"/>
              <w:right w:w="144" w:type="dxa"/>
            </w:tcMar>
            <w:vAlign w:val="center"/>
            <w:hideMark/>
          </w:tcPr>
          <w:p w:rsidR="00A91E18" w:rsidRPr="0009539D" w:rsidRDefault="00A91E18" w:rsidP="004E4F0B">
            <w:pPr>
              <w:spacing w:after="0"/>
              <w:jc w:val="center"/>
              <w:rPr>
                <w:rFonts w:ascii="Times New Roman" w:hAnsi="Times New Roman" w:cs="Times New Roman"/>
                <w:b/>
                <w:bCs/>
                <w:szCs w:val="22"/>
              </w:rPr>
            </w:pPr>
            <w:r w:rsidRPr="0009539D">
              <w:rPr>
                <w:rFonts w:ascii="Times New Roman" w:hAnsi="Times New Roman" w:cs="Times New Roman"/>
                <w:b/>
                <w:bCs/>
                <w:szCs w:val="22"/>
                <w:lang w:val="en-US"/>
              </w:rPr>
              <w:t>SMOKER</w:t>
            </w:r>
          </w:p>
        </w:tc>
        <w:tc>
          <w:tcPr>
            <w:tcW w:w="1965" w:type="dxa"/>
            <w:shd w:val="clear" w:color="auto" w:fill="auto"/>
            <w:tcMar>
              <w:top w:w="72" w:type="dxa"/>
              <w:left w:w="144" w:type="dxa"/>
              <w:bottom w:w="72" w:type="dxa"/>
              <w:right w:w="144" w:type="dxa"/>
            </w:tcMar>
            <w:vAlign w:val="center"/>
            <w:hideMark/>
          </w:tcPr>
          <w:p w:rsidR="00A91E18" w:rsidRPr="0009539D" w:rsidRDefault="00A91E18" w:rsidP="004E4F0B">
            <w:pPr>
              <w:spacing w:after="0"/>
              <w:jc w:val="center"/>
              <w:rPr>
                <w:rFonts w:ascii="Times New Roman" w:hAnsi="Times New Roman" w:cs="Times New Roman"/>
                <w:b/>
                <w:bCs/>
                <w:szCs w:val="22"/>
              </w:rPr>
            </w:pPr>
            <w:r w:rsidRPr="0009539D">
              <w:rPr>
                <w:rFonts w:ascii="Times New Roman" w:hAnsi="Times New Roman" w:cs="Times New Roman"/>
                <w:b/>
                <w:bCs/>
                <w:szCs w:val="22"/>
                <w:lang w:val="en-US"/>
              </w:rPr>
              <w:t>COUNT</w:t>
            </w:r>
          </w:p>
        </w:tc>
        <w:tc>
          <w:tcPr>
            <w:tcW w:w="1250" w:type="dxa"/>
            <w:shd w:val="clear" w:color="auto" w:fill="auto"/>
            <w:tcMar>
              <w:top w:w="72" w:type="dxa"/>
              <w:left w:w="144" w:type="dxa"/>
              <w:bottom w:w="72" w:type="dxa"/>
              <w:right w:w="144" w:type="dxa"/>
            </w:tcMar>
            <w:vAlign w:val="center"/>
            <w:hideMark/>
          </w:tcPr>
          <w:p w:rsidR="00A91E18" w:rsidRPr="0009539D" w:rsidRDefault="00A91E18" w:rsidP="004E4F0B">
            <w:pPr>
              <w:spacing w:after="0"/>
              <w:jc w:val="center"/>
              <w:rPr>
                <w:rFonts w:ascii="Times New Roman" w:hAnsi="Times New Roman" w:cs="Times New Roman"/>
                <w:b/>
                <w:bCs/>
                <w:szCs w:val="22"/>
              </w:rPr>
            </w:pPr>
            <w:r w:rsidRPr="0009539D">
              <w:rPr>
                <w:rFonts w:ascii="Times New Roman" w:hAnsi="Times New Roman" w:cs="Times New Roman"/>
                <w:b/>
                <w:bCs/>
                <w:szCs w:val="22"/>
                <w:lang w:val="en-US"/>
              </w:rPr>
              <w:t>%</w:t>
            </w:r>
          </w:p>
        </w:tc>
      </w:tr>
      <w:tr w:rsidR="00A91E18" w:rsidRPr="0009539D" w:rsidTr="007C56A8">
        <w:trPr>
          <w:trHeight w:val="307"/>
          <w:jc w:val="center"/>
        </w:trPr>
        <w:tc>
          <w:tcPr>
            <w:tcW w:w="1544" w:type="dxa"/>
            <w:shd w:val="clear" w:color="auto" w:fill="auto"/>
            <w:tcMar>
              <w:top w:w="72" w:type="dxa"/>
              <w:left w:w="144" w:type="dxa"/>
              <w:bottom w:w="72" w:type="dxa"/>
              <w:right w:w="144" w:type="dxa"/>
            </w:tcMar>
            <w:vAlign w:val="center"/>
            <w:hideMark/>
          </w:tcPr>
          <w:p w:rsidR="00A91E18" w:rsidRPr="004E4F0B" w:rsidRDefault="00A91E18" w:rsidP="004E4F0B">
            <w:pPr>
              <w:spacing w:after="0"/>
              <w:jc w:val="center"/>
              <w:rPr>
                <w:rFonts w:ascii="Times New Roman" w:hAnsi="Times New Roman" w:cs="Times New Roman"/>
                <w:b/>
                <w:bCs/>
                <w:szCs w:val="22"/>
              </w:rPr>
            </w:pPr>
            <w:r w:rsidRPr="004E4F0B">
              <w:rPr>
                <w:rFonts w:ascii="Times New Roman" w:hAnsi="Times New Roman" w:cs="Times New Roman"/>
                <w:b/>
                <w:bCs/>
                <w:szCs w:val="22"/>
                <w:lang w:val="en-US"/>
              </w:rPr>
              <w:t>No</w:t>
            </w:r>
          </w:p>
        </w:tc>
        <w:tc>
          <w:tcPr>
            <w:tcW w:w="1965" w:type="dxa"/>
            <w:shd w:val="clear" w:color="auto" w:fill="auto"/>
            <w:tcMar>
              <w:top w:w="72" w:type="dxa"/>
              <w:left w:w="144" w:type="dxa"/>
              <w:bottom w:w="72" w:type="dxa"/>
              <w:right w:w="144" w:type="dxa"/>
            </w:tcMar>
            <w:vAlign w:val="center"/>
            <w:hideMark/>
          </w:tcPr>
          <w:p w:rsidR="00A91E18" w:rsidRPr="0009539D" w:rsidRDefault="00A91E18" w:rsidP="004E4F0B">
            <w:pPr>
              <w:spacing w:after="0"/>
              <w:jc w:val="center"/>
              <w:rPr>
                <w:rFonts w:ascii="Times New Roman" w:hAnsi="Times New Roman" w:cs="Times New Roman"/>
                <w:szCs w:val="22"/>
              </w:rPr>
            </w:pPr>
            <w:r w:rsidRPr="0009539D">
              <w:rPr>
                <w:rFonts w:ascii="Times New Roman" w:hAnsi="Times New Roman" w:cs="Times New Roman"/>
                <w:szCs w:val="22"/>
              </w:rPr>
              <w:t>47535</w:t>
            </w:r>
          </w:p>
        </w:tc>
        <w:tc>
          <w:tcPr>
            <w:tcW w:w="1250" w:type="dxa"/>
            <w:shd w:val="clear" w:color="auto" w:fill="auto"/>
            <w:tcMar>
              <w:top w:w="72" w:type="dxa"/>
              <w:left w:w="144" w:type="dxa"/>
              <w:bottom w:w="72" w:type="dxa"/>
              <w:right w:w="144" w:type="dxa"/>
            </w:tcMar>
            <w:vAlign w:val="center"/>
            <w:hideMark/>
          </w:tcPr>
          <w:p w:rsidR="00A91E18" w:rsidRPr="0009539D" w:rsidRDefault="00A91E18" w:rsidP="004E4F0B">
            <w:pPr>
              <w:spacing w:after="0"/>
              <w:jc w:val="center"/>
              <w:rPr>
                <w:rFonts w:ascii="Times New Roman" w:hAnsi="Times New Roman" w:cs="Times New Roman"/>
                <w:szCs w:val="22"/>
              </w:rPr>
            </w:pPr>
            <w:r w:rsidRPr="0009539D">
              <w:rPr>
                <w:rFonts w:ascii="Times New Roman" w:hAnsi="Times New Roman" w:cs="Times New Roman"/>
                <w:szCs w:val="22"/>
              </w:rPr>
              <w:t>58.1</w:t>
            </w:r>
          </w:p>
        </w:tc>
      </w:tr>
      <w:tr w:rsidR="004E4F0B" w:rsidRPr="0009539D" w:rsidTr="007C56A8">
        <w:trPr>
          <w:trHeight w:val="271"/>
          <w:jc w:val="center"/>
        </w:trPr>
        <w:tc>
          <w:tcPr>
            <w:tcW w:w="1544" w:type="dxa"/>
            <w:shd w:val="clear" w:color="auto" w:fill="auto"/>
            <w:tcMar>
              <w:top w:w="72" w:type="dxa"/>
              <w:left w:w="144" w:type="dxa"/>
              <w:bottom w:w="72" w:type="dxa"/>
              <w:right w:w="144" w:type="dxa"/>
            </w:tcMar>
            <w:vAlign w:val="center"/>
          </w:tcPr>
          <w:p w:rsidR="004E4F0B" w:rsidRPr="004E4F0B" w:rsidRDefault="004E4F0B" w:rsidP="004E4F0B">
            <w:pPr>
              <w:spacing w:after="0"/>
              <w:jc w:val="center"/>
              <w:rPr>
                <w:rFonts w:ascii="Times New Roman" w:hAnsi="Times New Roman" w:cs="Times New Roman"/>
                <w:b/>
                <w:bCs/>
                <w:szCs w:val="22"/>
                <w:lang w:val="en-US"/>
              </w:rPr>
            </w:pPr>
            <w:r w:rsidRPr="004E4F0B">
              <w:rPr>
                <w:rFonts w:ascii="Times New Roman" w:hAnsi="Times New Roman" w:cs="Times New Roman"/>
                <w:b/>
                <w:bCs/>
                <w:szCs w:val="22"/>
                <w:lang w:val="en-US"/>
              </w:rPr>
              <w:t>Yes</w:t>
            </w:r>
          </w:p>
        </w:tc>
        <w:tc>
          <w:tcPr>
            <w:tcW w:w="1965" w:type="dxa"/>
            <w:shd w:val="clear" w:color="auto" w:fill="auto"/>
            <w:tcMar>
              <w:top w:w="72" w:type="dxa"/>
              <w:left w:w="144" w:type="dxa"/>
              <w:bottom w:w="72" w:type="dxa"/>
              <w:right w:w="144" w:type="dxa"/>
            </w:tcMar>
            <w:vAlign w:val="center"/>
          </w:tcPr>
          <w:p w:rsidR="004E4F0B" w:rsidRPr="0009539D" w:rsidRDefault="004E4F0B" w:rsidP="004E4F0B">
            <w:pPr>
              <w:spacing w:after="0"/>
              <w:jc w:val="center"/>
              <w:rPr>
                <w:rFonts w:ascii="Times New Roman" w:hAnsi="Times New Roman" w:cs="Times New Roman"/>
                <w:szCs w:val="22"/>
              </w:rPr>
            </w:pPr>
            <w:r w:rsidRPr="0009539D">
              <w:rPr>
                <w:rFonts w:ascii="Times New Roman" w:hAnsi="Times New Roman" w:cs="Times New Roman"/>
                <w:szCs w:val="22"/>
              </w:rPr>
              <w:t>34227</w:t>
            </w:r>
          </w:p>
        </w:tc>
        <w:tc>
          <w:tcPr>
            <w:tcW w:w="1250" w:type="dxa"/>
            <w:shd w:val="clear" w:color="auto" w:fill="auto"/>
            <w:tcMar>
              <w:top w:w="72" w:type="dxa"/>
              <w:left w:w="144" w:type="dxa"/>
              <w:bottom w:w="72" w:type="dxa"/>
              <w:right w:w="144" w:type="dxa"/>
            </w:tcMar>
            <w:vAlign w:val="center"/>
          </w:tcPr>
          <w:p w:rsidR="004E4F0B" w:rsidRPr="0009539D" w:rsidRDefault="004E4F0B" w:rsidP="004E4F0B">
            <w:pPr>
              <w:spacing w:after="0"/>
              <w:jc w:val="center"/>
              <w:rPr>
                <w:rFonts w:ascii="Times New Roman" w:hAnsi="Times New Roman" w:cs="Times New Roman"/>
                <w:szCs w:val="22"/>
              </w:rPr>
            </w:pPr>
            <w:r w:rsidRPr="0009539D">
              <w:rPr>
                <w:rFonts w:ascii="Times New Roman" w:hAnsi="Times New Roman" w:cs="Times New Roman"/>
                <w:szCs w:val="22"/>
              </w:rPr>
              <w:t>41.9</w:t>
            </w:r>
          </w:p>
        </w:tc>
      </w:tr>
    </w:tbl>
    <w:p w:rsidR="00EF6B39" w:rsidRPr="0009539D" w:rsidRDefault="00EF6B39" w:rsidP="00A91E18">
      <w:pPr>
        <w:rPr>
          <w:rFonts w:ascii="Times New Roman" w:hAnsi="Times New Roman" w:cs="Times New Roman"/>
          <w:b/>
          <w:bCs/>
          <w:szCs w:val="22"/>
          <w:lang w:val="en-US"/>
        </w:rPr>
      </w:pPr>
    </w:p>
    <w:p w:rsidR="00EF6B39" w:rsidRPr="0009539D" w:rsidRDefault="00EF6B39" w:rsidP="004E4F0B">
      <w:pPr>
        <w:spacing w:after="0" w:line="240" w:lineRule="auto"/>
        <w:jc w:val="center"/>
        <w:rPr>
          <w:rFonts w:ascii="Times New Roman" w:hAnsi="Times New Roman" w:cs="Times New Roman"/>
          <w:szCs w:val="22"/>
        </w:rPr>
      </w:pPr>
      <w:r w:rsidRPr="0009539D">
        <w:rPr>
          <w:rFonts w:ascii="Times New Roman" w:hAnsi="Times New Roman" w:cs="Times New Roman"/>
          <w:noProof/>
          <w:szCs w:val="22"/>
          <w:lang w:val="en-US" w:bidi="ar-SA"/>
        </w:rPr>
        <w:drawing>
          <wp:inline distT="0" distB="0" distL="0" distR="0" wp14:anchorId="7874D5BF" wp14:editId="323C2F5D">
            <wp:extent cx="3372753"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31"/>
                    <a:stretch/>
                  </pic:blipFill>
                  <pic:spPr bwMode="auto">
                    <a:xfrm>
                      <a:off x="0" y="0"/>
                      <a:ext cx="3406775" cy="2809356"/>
                    </a:xfrm>
                    <a:prstGeom prst="rect">
                      <a:avLst/>
                    </a:prstGeom>
                    <a:ln>
                      <a:noFill/>
                    </a:ln>
                    <a:extLst>
                      <a:ext uri="{53640926-AAD7-44D8-BBD7-CCE9431645EC}">
                        <a14:shadowObscured xmlns:a14="http://schemas.microsoft.com/office/drawing/2010/main"/>
                      </a:ext>
                    </a:extLst>
                  </pic:spPr>
                </pic:pic>
              </a:graphicData>
            </a:graphic>
          </wp:inline>
        </w:drawing>
      </w:r>
    </w:p>
    <w:p w:rsidR="00EF6B39" w:rsidRPr="0009539D" w:rsidRDefault="005E5A1E" w:rsidP="00ED5D00">
      <w:pPr>
        <w:spacing w:after="0" w:line="240" w:lineRule="auto"/>
        <w:jc w:val="center"/>
        <w:rPr>
          <w:rFonts w:ascii="Times New Roman" w:hAnsi="Times New Roman" w:cs="Times New Roman"/>
          <w:szCs w:val="22"/>
        </w:rPr>
      </w:pPr>
      <w:r w:rsidRPr="007C56A8">
        <w:rPr>
          <w:rFonts w:ascii="Times New Roman" w:hAnsi="Times New Roman" w:cs="Times New Roman"/>
          <w:b/>
          <w:bCs/>
          <w:szCs w:val="22"/>
        </w:rPr>
        <w:t>Fig. 2</w:t>
      </w:r>
      <w:r w:rsidRPr="0009539D">
        <w:rPr>
          <w:rFonts w:ascii="Times New Roman" w:hAnsi="Times New Roman" w:cs="Times New Roman"/>
          <w:szCs w:val="22"/>
        </w:rPr>
        <w:t xml:space="preserve">. Bar graph representing smoker and non-smoker in high </w:t>
      </w:r>
      <w:r w:rsidR="00ED5D00">
        <w:rPr>
          <w:rFonts w:ascii="Times New Roman" w:hAnsi="Times New Roman" w:cs="Times New Roman"/>
          <w:szCs w:val="22"/>
        </w:rPr>
        <w:br/>
      </w:r>
      <w:r w:rsidRPr="0009539D">
        <w:rPr>
          <w:rFonts w:ascii="Times New Roman" w:hAnsi="Times New Roman" w:cs="Times New Roman"/>
          <w:szCs w:val="22"/>
        </w:rPr>
        <w:t>school kids over a period of 10 years.</w:t>
      </w:r>
    </w:p>
    <w:p w:rsidR="00EF6B39" w:rsidRPr="0009539D" w:rsidRDefault="00EF6B39" w:rsidP="006F3928">
      <w:pPr>
        <w:spacing w:after="0" w:line="240" w:lineRule="auto"/>
        <w:rPr>
          <w:rFonts w:ascii="Times New Roman" w:hAnsi="Times New Roman" w:cs="Times New Roman"/>
          <w:szCs w:val="22"/>
        </w:rPr>
      </w:pPr>
    </w:p>
    <w:p w:rsidR="005E5A1E" w:rsidRPr="002F1437" w:rsidRDefault="007C56A8" w:rsidP="004E4F0B">
      <w:pPr>
        <w:tabs>
          <w:tab w:val="left" w:pos="630"/>
        </w:tabs>
        <w:spacing w:after="0" w:line="240" w:lineRule="auto"/>
        <w:rPr>
          <w:rFonts w:ascii="Times New Roman" w:hAnsi="Times New Roman" w:cs="Times New Roman"/>
          <w:b/>
          <w:bCs/>
          <w:color w:val="000000"/>
          <w:sz w:val="24"/>
          <w:szCs w:val="22"/>
          <w:u w:val="single"/>
          <w:lang w:val="en-US"/>
        </w:rPr>
      </w:pPr>
      <w:r w:rsidRPr="002F1437">
        <w:rPr>
          <w:rFonts w:ascii="Times New Roman" w:hAnsi="Times New Roman" w:cs="Times New Roman"/>
          <w:b/>
          <w:bCs/>
          <w:color w:val="000000"/>
          <w:sz w:val="24"/>
          <w:szCs w:val="22"/>
          <w:u w:val="single"/>
          <w:lang w:val="en-US"/>
        </w:rPr>
        <w:t xml:space="preserve">Tobacco Use: </w:t>
      </w:r>
      <w:r w:rsidR="004E4F0B" w:rsidRPr="002F1437">
        <w:rPr>
          <w:rFonts w:ascii="Times New Roman" w:hAnsi="Times New Roman" w:cs="Times New Roman"/>
          <w:b/>
          <w:bCs/>
          <w:color w:val="000000"/>
          <w:sz w:val="24"/>
          <w:szCs w:val="22"/>
          <w:u w:val="single"/>
          <w:lang w:val="en-US"/>
        </w:rPr>
        <w:t>Grouped by Sex</w:t>
      </w:r>
    </w:p>
    <w:p w:rsidR="004E4F0B" w:rsidRPr="0009539D" w:rsidRDefault="004E4F0B" w:rsidP="006F3928">
      <w:pPr>
        <w:spacing w:after="0" w:line="240" w:lineRule="auto"/>
        <w:rPr>
          <w:rFonts w:ascii="Times New Roman" w:hAnsi="Times New Roman" w:cs="Times New Roman"/>
          <w:color w:val="000000"/>
          <w:szCs w:val="22"/>
          <w:lang w:val="en-US"/>
        </w:rPr>
      </w:pPr>
    </w:p>
    <w:p w:rsidR="00537F9F" w:rsidRDefault="00583297" w:rsidP="00537F9F">
      <w:pPr>
        <w:spacing w:after="0" w:line="240" w:lineRule="auto"/>
        <w:jc w:val="both"/>
        <w:rPr>
          <w:rFonts w:ascii="Times New Roman" w:hAnsi="Times New Roman" w:cs="Times New Roman"/>
          <w:color w:val="000000"/>
          <w:szCs w:val="22"/>
          <w:lang w:val="en-US"/>
        </w:rPr>
      </w:pPr>
      <w:r w:rsidRPr="0009539D">
        <w:rPr>
          <w:rFonts w:ascii="Times New Roman" w:hAnsi="Times New Roman" w:cs="Times New Roman"/>
          <w:color w:val="000000"/>
          <w:szCs w:val="22"/>
          <w:lang w:val="en-US"/>
        </w:rPr>
        <w:t xml:space="preserve">In order to investigate whether there are differences in tobacco use among different sex, we </w:t>
      </w:r>
      <w:r w:rsidR="007C56A8" w:rsidRPr="0009539D">
        <w:rPr>
          <w:rFonts w:ascii="Times New Roman" w:hAnsi="Times New Roman" w:cs="Times New Roman"/>
          <w:color w:val="000000"/>
          <w:szCs w:val="22"/>
          <w:lang w:val="en-US"/>
        </w:rPr>
        <w:t>investigated</w:t>
      </w:r>
      <w:r w:rsidRPr="0009539D">
        <w:rPr>
          <w:rFonts w:ascii="Times New Roman" w:hAnsi="Times New Roman" w:cs="Times New Roman"/>
          <w:color w:val="000000"/>
          <w:szCs w:val="22"/>
          <w:lang w:val="en-US"/>
        </w:rPr>
        <w:t xml:space="preserve"> </w:t>
      </w:r>
      <w:r w:rsidR="00537F9F">
        <w:rPr>
          <w:rFonts w:ascii="Times New Roman" w:hAnsi="Times New Roman" w:cs="Times New Roman"/>
          <w:color w:val="000000"/>
          <w:szCs w:val="22"/>
          <w:lang w:val="en-US"/>
        </w:rPr>
        <w:t xml:space="preserve">tobacco </w:t>
      </w:r>
      <w:r w:rsidR="007C56A8">
        <w:rPr>
          <w:rFonts w:ascii="Times New Roman" w:hAnsi="Times New Roman" w:cs="Times New Roman"/>
          <w:color w:val="000000"/>
          <w:szCs w:val="22"/>
          <w:lang w:val="en-US"/>
        </w:rPr>
        <w:t>use based on gender</w:t>
      </w:r>
      <w:r w:rsidRPr="0009539D">
        <w:rPr>
          <w:rFonts w:ascii="Times New Roman" w:hAnsi="Times New Roman" w:cs="Times New Roman"/>
          <w:color w:val="000000"/>
          <w:szCs w:val="22"/>
          <w:lang w:val="en-US"/>
        </w:rPr>
        <w:t xml:space="preserve">. </w:t>
      </w:r>
      <w:r w:rsidR="00537F9F" w:rsidRPr="0009539D">
        <w:rPr>
          <w:rFonts w:ascii="Times New Roman" w:hAnsi="Times New Roman" w:cs="Times New Roman"/>
          <w:color w:val="000000"/>
          <w:szCs w:val="22"/>
          <w:lang w:val="en-US"/>
        </w:rPr>
        <w:t xml:space="preserve">There is no significant difference seen in smoking habits </w:t>
      </w:r>
      <w:proofErr w:type="spellStart"/>
      <w:r w:rsidR="00537F9F" w:rsidRPr="0009539D">
        <w:rPr>
          <w:rFonts w:ascii="Times New Roman" w:hAnsi="Times New Roman" w:cs="Times New Roman"/>
          <w:color w:val="000000"/>
          <w:szCs w:val="22"/>
          <w:lang w:val="en-US"/>
        </w:rPr>
        <w:t>withing</w:t>
      </w:r>
      <w:proofErr w:type="spellEnd"/>
      <w:r w:rsidR="00537F9F" w:rsidRPr="0009539D">
        <w:rPr>
          <w:rFonts w:ascii="Times New Roman" w:hAnsi="Times New Roman" w:cs="Times New Roman"/>
          <w:color w:val="000000"/>
          <w:szCs w:val="22"/>
          <w:lang w:val="en-US"/>
        </w:rPr>
        <w:t xml:space="preserve"> sex, although number of female Smokers are less (Table 2 and Figure 3).</w:t>
      </w:r>
      <w:r w:rsidR="00537F9F">
        <w:rPr>
          <w:rFonts w:ascii="Times New Roman" w:hAnsi="Times New Roman" w:cs="Times New Roman"/>
          <w:color w:val="000000"/>
          <w:szCs w:val="22"/>
          <w:lang w:val="en-US"/>
        </w:rPr>
        <w:t xml:space="preserve"> Around 52.2% of male students were smokers. </w:t>
      </w:r>
    </w:p>
    <w:p w:rsidR="00583297" w:rsidRPr="0009539D" w:rsidRDefault="00583297" w:rsidP="00583297">
      <w:pPr>
        <w:spacing w:after="0" w:line="240" w:lineRule="auto"/>
        <w:rPr>
          <w:rFonts w:ascii="Times New Roman" w:hAnsi="Times New Roman" w:cs="Times New Roman"/>
          <w:color w:val="000000"/>
          <w:szCs w:val="22"/>
          <w:lang w:val="en-US"/>
        </w:rPr>
      </w:pPr>
    </w:p>
    <w:p w:rsidR="00583297" w:rsidRPr="0009539D" w:rsidRDefault="00583297" w:rsidP="00583297">
      <w:pPr>
        <w:spacing w:after="0" w:line="240" w:lineRule="auto"/>
        <w:rPr>
          <w:rFonts w:ascii="Times New Roman" w:hAnsi="Times New Roman" w:cs="Times New Roman"/>
          <w:b/>
          <w:bCs/>
          <w:color w:val="000000"/>
          <w:szCs w:val="22"/>
          <w:lang w:val="en-US"/>
        </w:rPr>
      </w:pPr>
    </w:p>
    <w:p w:rsidR="00583297" w:rsidRPr="004E4F0B" w:rsidRDefault="00583297" w:rsidP="004E4F0B">
      <w:pPr>
        <w:spacing w:after="0"/>
        <w:jc w:val="center"/>
        <w:rPr>
          <w:rFonts w:ascii="Times New Roman" w:hAnsi="Times New Roman" w:cs="Times New Roman"/>
          <w:szCs w:val="22"/>
          <w:lang w:val="en-US"/>
        </w:rPr>
      </w:pPr>
      <w:r w:rsidRPr="007C56A8">
        <w:rPr>
          <w:rFonts w:ascii="Times New Roman" w:hAnsi="Times New Roman" w:cs="Times New Roman"/>
          <w:b/>
          <w:bCs/>
          <w:szCs w:val="22"/>
          <w:lang w:val="en-US"/>
        </w:rPr>
        <w:t>Table 2.</w:t>
      </w:r>
      <w:r w:rsidRPr="004E4F0B">
        <w:rPr>
          <w:rFonts w:ascii="Times New Roman" w:hAnsi="Times New Roman" w:cs="Times New Roman"/>
          <w:szCs w:val="22"/>
          <w:lang w:val="en-US"/>
        </w:rPr>
        <w:t xml:space="preserve"> </w:t>
      </w:r>
      <w:r w:rsidR="00226CA3" w:rsidRPr="004E4F0B">
        <w:rPr>
          <w:rFonts w:ascii="Times New Roman" w:hAnsi="Times New Roman" w:cs="Times New Roman"/>
          <w:szCs w:val="22"/>
          <w:lang w:val="en-US"/>
        </w:rPr>
        <w:t xml:space="preserve"> Number of male and female smokers</w:t>
      </w:r>
    </w:p>
    <w:tbl>
      <w:tblPr>
        <w:tblW w:w="4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00"/>
        <w:gridCol w:w="2265"/>
        <w:gridCol w:w="1211"/>
      </w:tblGrid>
      <w:tr w:rsidR="00583297" w:rsidRPr="004E4F0B" w:rsidTr="007C56A8">
        <w:trPr>
          <w:trHeight w:val="161"/>
          <w:jc w:val="center"/>
        </w:trPr>
        <w:tc>
          <w:tcPr>
            <w:tcW w:w="1100" w:type="dxa"/>
            <w:shd w:val="clear" w:color="auto" w:fill="FFFFFF" w:themeFill="background1"/>
            <w:tcMar>
              <w:top w:w="72" w:type="dxa"/>
              <w:left w:w="144" w:type="dxa"/>
              <w:bottom w:w="72" w:type="dxa"/>
              <w:right w:w="144" w:type="dxa"/>
            </w:tcMar>
            <w:vAlign w:val="center"/>
            <w:hideMark/>
          </w:tcPr>
          <w:p w:rsidR="00583297" w:rsidRPr="004E4F0B" w:rsidRDefault="00583297" w:rsidP="004E4F0B">
            <w:pPr>
              <w:spacing w:after="0"/>
              <w:jc w:val="center"/>
              <w:rPr>
                <w:rFonts w:ascii="Times New Roman" w:hAnsi="Times New Roman" w:cs="Times New Roman"/>
                <w:b/>
                <w:bCs/>
                <w:szCs w:val="22"/>
                <w:lang w:val="en-US"/>
              </w:rPr>
            </w:pPr>
            <w:r w:rsidRPr="004E4F0B">
              <w:rPr>
                <w:rFonts w:ascii="Times New Roman" w:hAnsi="Times New Roman" w:cs="Times New Roman"/>
                <w:b/>
                <w:bCs/>
                <w:szCs w:val="22"/>
                <w:lang w:val="en-US"/>
              </w:rPr>
              <w:t>SEX</w:t>
            </w:r>
          </w:p>
        </w:tc>
        <w:tc>
          <w:tcPr>
            <w:tcW w:w="2265" w:type="dxa"/>
            <w:shd w:val="clear" w:color="auto" w:fill="FFFFFF" w:themeFill="background1"/>
            <w:tcMar>
              <w:top w:w="72" w:type="dxa"/>
              <w:left w:w="144" w:type="dxa"/>
              <w:bottom w:w="72" w:type="dxa"/>
              <w:right w:w="144" w:type="dxa"/>
            </w:tcMar>
            <w:vAlign w:val="center"/>
            <w:hideMark/>
          </w:tcPr>
          <w:p w:rsidR="00583297" w:rsidRPr="004E4F0B" w:rsidRDefault="00583297" w:rsidP="004E4F0B">
            <w:pPr>
              <w:spacing w:after="0"/>
              <w:jc w:val="center"/>
              <w:rPr>
                <w:rFonts w:ascii="Times New Roman" w:hAnsi="Times New Roman" w:cs="Times New Roman"/>
                <w:b/>
                <w:bCs/>
                <w:szCs w:val="22"/>
                <w:lang w:val="en-US"/>
              </w:rPr>
            </w:pPr>
            <w:r w:rsidRPr="004E4F0B">
              <w:rPr>
                <w:rFonts w:ascii="Times New Roman" w:hAnsi="Times New Roman" w:cs="Times New Roman"/>
                <w:b/>
                <w:bCs/>
                <w:szCs w:val="22"/>
                <w:lang w:val="en-US"/>
              </w:rPr>
              <w:t>COUNT</w:t>
            </w:r>
          </w:p>
        </w:tc>
        <w:tc>
          <w:tcPr>
            <w:tcW w:w="1211" w:type="dxa"/>
            <w:shd w:val="clear" w:color="auto" w:fill="FFFFFF" w:themeFill="background1"/>
            <w:tcMar>
              <w:top w:w="72" w:type="dxa"/>
              <w:left w:w="144" w:type="dxa"/>
              <w:bottom w:w="72" w:type="dxa"/>
              <w:right w:w="144" w:type="dxa"/>
            </w:tcMar>
            <w:vAlign w:val="center"/>
            <w:hideMark/>
          </w:tcPr>
          <w:p w:rsidR="00583297" w:rsidRPr="004E4F0B" w:rsidRDefault="00583297" w:rsidP="004E4F0B">
            <w:pPr>
              <w:spacing w:after="0"/>
              <w:jc w:val="center"/>
              <w:rPr>
                <w:rFonts w:ascii="Times New Roman" w:hAnsi="Times New Roman" w:cs="Times New Roman"/>
                <w:b/>
                <w:bCs/>
                <w:szCs w:val="22"/>
                <w:lang w:val="en-US"/>
              </w:rPr>
            </w:pPr>
            <w:r w:rsidRPr="004E4F0B">
              <w:rPr>
                <w:rFonts w:ascii="Times New Roman" w:hAnsi="Times New Roman" w:cs="Times New Roman"/>
                <w:b/>
                <w:bCs/>
                <w:szCs w:val="22"/>
                <w:lang w:val="en-US"/>
              </w:rPr>
              <w:t>%</w:t>
            </w:r>
          </w:p>
        </w:tc>
      </w:tr>
      <w:tr w:rsidR="00583297" w:rsidRPr="004E4F0B" w:rsidTr="007C56A8">
        <w:trPr>
          <w:trHeight w:val="161"/>
          <w:jc w:val="center"/>
        </w:trPr>
        <w:tc>
          <w:tcPr>
            <w:tcW w:w="1100" w:type="dxa"/>
            <w:shd w:val="clear" w:color="auto" w:fill="FFFFFF" w:themeFill="background1"/>
            <w:tcMar>
              <w:top w:w="72" w:type="dxa"/>
              <w:left w:w="144" w:type="dxa"/>
              <w:bottom w:w="72" w:type="dxa"/>
              <w:right w:w="144" w:type="dxa"/>
            </w:tcMar>
            <w:vAlign w:val="center"/>
            <w:hideMark/>
          </w:tcPr>
          <w:p w:rsidR="00583297" w:rsidRPr="004E4F0B" w:rsidRDefault="00583297" w:rsidP="004E4F0B">
            <w:pPr>
              <w:spacing w:after="0"/>
              <w:jc w:val="center"/>
              <w:rPr>
                <w:rFonts w:ascii="Times New Roman" w:hAnsi="Times New Roman" w:cs="Times New Roman"/>
                <w:b/>
                <w:bCs/>
                <w:szCs w:val="22"/>
                <w:lang w:val="en-US"/>
              </w:rPr>
            </w:pPr>
            <w:r w:rsidRPr="004E4F0B">
              <w:rPr>
                <w:rFonts w:ascii="Times New Roman" w:hAnsi="Times New Roman" w:cs="Times New Roman"/>
                <w:b/>
                <w:bCs/>
                <w:szCs w:val="22"/>
                <w:lang w:val="en-US"/>
              </w:rPr>
              <w:t>Female</w:t>
            </w:r>
          </w:p>
        </w:tc>
        <w:tc>
          <w:tcPr>
            <w:tcW w:w="2265" w:type="dxa"/>
            <w:shd w:val="clear" w:color="auto" w:fill="FFFFFF" w:themeFill="background1"/>
            <w:tcMar>
              <w:top w:w="72" w:type="dxa"/>
              <w:left w:w="144" w:type="dxa"/>
              <w:bottom w:w="72" w:type="dxa"/>
              <w:right w:w="144" w:type="dxa"/>
            </w:tcMar>
            <w:vAlign w:val="center"/>
            <w:hideMark/>
          </w:tcPr>
          <w:p w:rsidR="00583297" w:rsidRPr="004E4F0B" w:rsidRDefault="00583297" w:rsidP="004E4F0B">
            <w:pPr>
              <w:spacing w:after="0"/>
              <w:jc w:val="center"/>
              <w:rPr>
                <w:rFonts w:ascii="Times New Roman" w:hAnsi="Times New Roman" w:cs="Times New Roman"/>
                <w:szCs w:val="22"/>
                <w:lang w:val="en-US"/>
              </w:rPr>
            </w:pPr>
            <w:r w:rsidRPr="004E4F0B">
              <w:rPr>
                <w:rFonts w:ascii="Times New Roman" w:hAnsi="Times New Roman" w:cs="Times New Roman"/>
                <w:szCs w:val="22"/>
                <w:lang w:val="en-US"/>
              </w:rPr>
              <w:t>16309</w:t>
            </w:r>
          </w:p>
        </w:tc>
        <w:tc>
          <w:tcPr>
            <w:tcW w:w="1211" w:type="dxa"/>
            <w:shd w:val="clear" w:color="auto" w:fill="FFFFFF" w:themeFill="background1"/>
            <w:tcMar>
              <w:top w:w="72" w:type="dxa"/>
              <w:left w:w="144" w:type="dxa"/>
              <w:bottom w:w="72" w:type="dxa"/>
              <w:right w:w="144" w:type="dxa"/>
            </w:tcMar>
            <w:vAlign w:val="center"/>
            <w:hideMark/>
          </w:tcPr>
          <w:p w:rsidR="00583297" w:rsidRPr="004E4F0B" w:rsidRDefault="00583297" w:rsidP="004E4F0B">
            <w:pPr>
              <w:spacing w:after="0"/>
              <w:jc w:val="center"/>
              <w:rPr>
                <w:rFonts w:ascii="Times New Roman" w:hAnsi="Times New Roman" w:cs="Times New Roman"/>
                <w:szCs w:val="22"/>
                <w:lang w:val="en-US"/>
              </w:rPr>
            </w:pPr>
            <w:r w:rsidRPr="004E4F0B">
              <w:rPr>
                <w:rFonts w:ascii="Times New Roman" w:hAnsi="Times New Roman" w:cs="Times New Roman"/>
                <w:szCs w:val="22"/>
                <w:lang w:val="en-US"/>
              </w:rPr>
              <w:t xml:space="preserve">47.8 </w:t>
            </w:r>
          </w:p>
        </w:tc>
      </w:tr>
      <w:tr w:rsidR="00583297" w:rsidRPr="004E4F0B" w:rsidTr="007C56A8">
        <w:trPr>
          <w:trHeight w:val="161"/>
          <w:jc w:val="center"/>
        </w:trPr>
        <w:tc>
          <w:tcPr>
            <w:tcW w:w="1100" w:type="dxa"/>
            <w:shd w:val="clear" w:color="auto" w:fill="FFFFFF" w:themeFill="background1"/>
            <w:tcMar>
              <w:top w:w="72" w:type="dxa"/>
              <w:left w:w="144" w:type="dxa"/>
              <w:bottom w:w="72" w:type="dxa"/>
              <w:right w:w="144" w:type="dxa"/>
            </w:tcMar>
            <w:vAlign w:val="center"/>
            <w:hideMark/>
          </w:tcPr>
          <w:p w:rsidR="00583297" w:rsidRPr="004E4F0B" w:rsidRDefault="00583297" w:rsidP="004E4F0B">
            <w:pPr>
              <w:spacing w:after="0"/>
              <w:jc w:val="center"/>
              <w:rPr>
                <w:rFonts w:ascii="Times New Roman" w:hAnsi="Times New Roman" w:cs="Times New Roman"/>
                <w:b/>
                <w:bCs/>
                <w:szCs w:val="22"/>
                <w:lang w:val="en-US"/>
              </w:rPr>
            </w:pPr>
            <w:r w:rsidRPr="004E4F0B">
              <w:rPr>
                <w:rFonts w:ascii="Times New Roman" w:hAnsi="Times New Roman" w:cs="Times New Roman"/>
                <w:b/>
                <w:bCs/>
                <w:szCs w:val="22"/>
                <w:lang w:val="en-US"/>
              </w:rPr>
              <w:t>Male</w:t>
            </w:r>
          </w:p>
        </w:tc>
        <w:tc>
          <w:tcPr>
            <w:tcW w:w="2265" w:type="dxa"/>
            <w:shd w:val="clear" w:color="auto" w:fill="FFFFFF" w:themeFill="background1"/>
            <w:tcMar>
              <w:top w:w="72" w:type="dxa"/>
              <w:left w:w="144" w:type="dxa"/>
              <w:bottom w:w="72" w:type="dxa"/>
              <w:right w:w="144" w:type="dxa"/>
            </w:tcMar>
            <w:vAlign w:val="center"/>
            <w:hideMark/>
          </w:tcPr>
          <w:p w:rsidR="00583297" w:rsidRPr="004E4F0B" w:rsidRDefault="00583297" w:rsidP="004E4F0B">
            <w:pPr>
              <w:spacing w:after="0"/>
              <w:jc w:val="center"/>
              <w:rPr>
                <w:rFonts w:ascii="Times New Roman" w:hAnsi="Times New Roman" w:cs="Times New Roman"/>
                <w:szCs w:val="22"/>
                <w:lang w:val="en-US"/>
              </w:rPr>
            </w:pPr>
            <w:r w:rsidRPr="004E4F0B">
              <w:rPr>
                <w:rFonts w:ascii="Times New Roman" w:hAnsi="Times New Roman" w:cs="Times New Roman"/>
                <w:szCs w:val="22"/>
                <w:lang w:val="en-US"/>
              </w:rPr>
              <w:t>17777</w:t>
            </w:r>
          </w:p>
        </w:tc>
        <w:tc>
          <w:tcPr>
            <w:tcW w:w="1211" w:type="dxa"/>
            <w:shd w:val="clear" w:color="auto" w:fill="FFFFFF" w:themeFill="background1"/>
            <w:tcMar>
              <w:top w:w="72" w:type="dxa"/>
              <w:left w:w="144" w:type="dxa"/>
              <w:bottom w:w="72" w:type="dxa"/>
              <w:right w:w="144" w:type="dxa"/>
            </w:tcMar>
            <w:vAlign w:val="center"/>
            <w:hideMark/>
          </w:tcPr>
          <w:p w:rsidR="00583297" w:rsidRPr="004E4F0B" w:rsidRDefault="00583297" w:rsidP="004E4F0B">
            <w:pPr>
              <w:spacing w:after="0"/>
              <w:jc w:val="center"/>
              <w:rPr>
                <w:rFonts w:ascii="Times New Roman" w:hAnsi="Times New Roman" w:cs="Times New Roman"/>
                <w:szCs w:val="22"/>
                <w:lang w:val="en-US"/>
              </w:rPr>
            </w:pPr>
            <w:r w:rsidRPr="004E4F0B">
              <w:rPr>
                <w:rFonts w:ascii="Times New Roman" w:hAnsi="Times New Roman" w:cs="Times New Roman"/>
                <w:szCs w:val="22"/>
                <w:lang w:val="en-US"/>
              </w:rPr>
              <w:t xml:space="preserve">52.2 </w:t>
            </w:r>
          </w:p>
        </w:tc>
      </w:tr>
    </w:tbl>
    <w:p w:rsidR="007C56A8" w:rsidRDefault="007C56A8" w:rsidP="004E4F0B">
      <w:pPr>
        <w:spacing w:after="0" w:line="240" w:lineRule="auto"/>
        <w:jc w:val="center"/>
        <w:rPr>
          <w:rFonts w:ascii="Times New Roman" w:hAnsi="Times New Roman" w:cs="Times New Roman"/>
          <w:szCs w:val="22"/>
        </w:rPr>
      </w:pPr>
    </w:p>
    <w:p w:rsidR="00EF6B39" w:rsidRPr="0009539D" w:rsidRDefault="00EF6B39" w:rsidP="004E4F0B">
      <w:pPr>
        <w:spacing w:after="0" w:line="240" w:lineRule="auto"/>
        <w:jc w:val="center"/>
        <w:rPr>
          <w:rFonts w:ascii="Times New Roman" w:hAnsi="Times New Roman" w:cs="Times New Roman"/>
          <w:szCs w:val="22"/>
        </w:rPr>
      </w:pPr>
      <w:r w:rsidRPr="0009539D">
        <w:rPr>
          <w:rFonts w:ascii="Times New Roman" w:hAnsi="Times New Roman" w:cs="Times New Roman"/>
          <w:noProof/>
          <w:szCs w:val="22"/>
          <w:lang w:val="en-US" w:bidi="ar-SA"/>
        </w:rPr>
        <w:drawing>
          <wp:inline distT="0" distB="0" distL="0" distR="0" wp14:anchorId="30F7D36E" wp14:editId="58481B09">
            <wp:extent cx="3460355" cy="28492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74"/>
                    <a:stretch/>
                  </pic:blipFill>
                  <pic:spPr bwMode="auto">
                    <a:xfrm>
                      <a:off x="0" y="0"/>
                      <a:ext cx="3475738" cy="2861911"/>
                    </a:xfrm>
                    <a:prstGeom prst="rect">
                      <a:avLst/>
                    </a:prstGeom>
                    <a:ln>
                      <a:noFill/>
                    </a:ln>
                    <a:extLst>
                      <a:ext uri="{53640926-AAD7-44D8-BBD7-CCE9431645EC}">
                        <a14:shadowObscured xmlns:a14="http://schemas.microsoft.com/office/drawing/2010/main"/>
                      </a:ext>
                    </a:extLst>
                  </pic:spPr>
                </pic:pic>
              </a:graphicData>
            </a:graphic>
          </wp:inline>
        </w:drawing>
      </w:r>
    </w:p>
    <w:p w:rsidR="00EF6B39" w:rsidRDefault="00FD3481" w:rsidP="004E4F0B">
      <w:pPr>
        <w:spacing w:after="0" w:line="240" w:lineRule="auto"/>
        <w:jc w:val="center"/>
        <w:rPr>
          <w:rFonts w:ascii="Times New Roman" w:hAnsi="Times New Roman" w:cs="Times New Roman"/>
          <w:szCs w:val="22"/>
        </w:rPr>
      </w:pPr>
      <w:r w:rsidRPr="0009539D">
        <w:rPr>
          <w:rFonts w:ascii="Times New Roman" w:hAnsi="Times New Roman" w:cs="Times New Roman"/>
          <w:b/>
          <w:bCs/>
          <w:szCs w:val="22"/>
        </w:rPr>
        <w:t xml:space="preserve">Fig. 3. </w:t>
      </w:r>
      <w:r w:rsidRPr="0009539D">
        <w:rPr>
          <w:rFonts w:ascii="Times New Roman" w:hAnsi="Times New Roman" w:cs="Times New Roman"/>
          <w:szCs w:val="22"/>
        </w:rPr>
        <w:t>Percentage of male and female smokers and non-smokers.</w:t>
      </w:r>
    </w:p>
    <w:p w:rsidR="004E4F0B" w:rsidRPr="002F1437" w:rsidRDefault="007C56A8" w:rsidP="00EF6B39">
      <w:pPr>
        <w:spacing w:after="0" w:line="240" w:lineRule="auto"/>
        <w:rPr>
          <w:rFonts w:ascii="Times New Roman" w:hAnsi="Times New Roman" w:cs="Times New Roman"/>
          <w:b/>
          <w:bCs/>
          <w:sz w:val="24"/>
          <w:szCs w:val="22"/>
          <w:u w:val="single"/>
        </w:rPr>
      </w:pPr>
      <w:r w:rsidRPr="002F1437">
        <w:rPr>
          <w:rFonts w:ascii="Times New Roman" w:hAnsi="Times New Roman" w:cs="Times New Roman"/>
          <w:b/>
          <w:bCs/>
          <w:color w:val="000000"/>
          <w:sz w:val="24"/>
          <w:szCs w:val="22"/>
          <w:u w:val="single"/>
          <w:lang w:val="en-US"/>
        </w:rPr>
        <w:t xml:space="preserve">Tobacco Use: </w:t>
      </w:r>
      <w:r w:rsidR="004E4F0B" w:rsidRPr="002F1437">
        <w:rPr>
          <w:rFonts w:ascii="Times New Roman" w:hAnsi="Times New Roman" w:cs="Times New Roman"/>
          <w:b/>
          <w:bCs/>
          <w:sz w:val="24"/>
          <w:szCs w:val="22"/>
          <w:u w:val="single"/>
        </w:rPr>
        <w:t>Grouped by Grade</w:t>
      </w:r>
    </w:p>
    <w:p w:rsidR="00204824" w:rsidRDefault="00204824" w:rsidP="00EF6B39">
      <w:pPr>
        <w:spacing w:after="0" w:line="240" w:lineRule="auto"/>
        <w:rPr>
          <w:rFonts w:ascii="Times New Roman" w:hAnsi="Times New Roman" w:cs="Times New Roman"/>
          <w:b/>
          <w:bCs/>
          <w:szCs w:val="22"/>
          <w:u w:val="single"/>
        </w:rPr>
      </w:pPr>
    </w:p>
    <w:p w:rsidR="00537F9F" w:rsidRDefault="00537F9F" w:rsidP="00537F9F">
      <w:pPr>
        <w:spacing w:after="0" w:line="240" w:lineRule="auto"/>
        <w:jc w:val="both"/>
        <w:rPr>
          <w:rFonts w:ascii="Times New Roman" w:hAnsi="Times New Roman" w:cs="Times New Roman"/>
          <w:szCs w:val="22"/>
        </w:rPr>
      </w:pPr>
      <w:r>
        <w:rPr>
          <w:rFonts w:ascii="Times New Roman" w:hAnsi="Times New Roman" w:cs="Times New Roman"/>
          <w:szCs w:val="22"/>
        </w:rPr>
        <w:t>Analysis of tobacco users based on the grade students are attending showed that a</w:t>
      </w:r>
      <w:r w:rsidRPr="00204824">
        <w:rPr>
          <w:rFonts w:ascii="Times New Roman" w:hAnsi="Times New Roman" w:cs="Times New Roman"/>
          <w:szCs w:val="22"/>
        </w:rPr>
        <w:t>s the grade increases the gap between Smokers and Non-Smokers in each grade is decreasing eventually with almost no difference</w:t>
      </w:r>
      <w:r>
        <w:rPr>
          <w:rFonts w:ascii="Times New Roman" w:hAnsi="Times New Roman" w:cs="Times New Roman"/>
          <w:szCs w:val="22"/>
        </w:rPr>
        <w:t xml:space="preserve">. The </w:t>
      </w:r>
      <w:r w:rsidRPr="00204824">
        <w:rPr>
          <w:rFonts w:ascii="Times New Roman" w:hAnsi="Times New Roman" w:cs="Times New Roman"/>
          <w:szCs w:val="22"/>
        </w:rPr>
        <w:t xml:space="preserve">11th and 12th Graders </w:t>
      </w:r>
      <w:proofErr w:type="spellStart"/>
      <w:r>
        <w:rPr>
          <w:rFonts w:ascii="Times New Roman" w:hAnsi="Times New Roman" w:cs="Times New Roman"/>
          <w:szCs w:val="22"/>
        </w:rPr>
        <w:t>percentage</w:t>
      </w:r>
      <w:r w:rsidRPr="00204824">
        <w:rPr>
          <w:rFonts w:ascii="Times New Roman" w:hAnsi="Times New Roman" w:cs="Times New Roman"/>
          <w:szCs w:val="22"/>
        </w:rPr>
        <w:t>of</w:t>
      </w:r>
      <w:proofErr w:type="spellEnd"/>
      <w:r w:rsidRPr="00204824">
        <w:rPr>
          <w:rFonts w:ascii="Times New Roman" w:hAnsi="Times New Roman" w:cs="Times New Roman"/>
          <w:szCs w:val="22"/>
        </w:rPr>
        <w:t xml:space="preserve"> Smokers </w:t>
      </w:r>
      <w:proofErr w:type="gramStart"/>
      <w:r w:rsidRPr="00204824">
        <w:rPr>
          <w:rFonts w:ascii="Times New Roman" w:hAnsi="Times New Roman" w:cs="Times New Roman"/>
          <w:szCs w:val="22"/>
        </w:rPr>
        <w:t>were significantly higher compared</w:t>
      </w:r>
      <w:proofErr w:type="gramEnd"/>
      <w:r w:rsidRPr="00204824">
        <w:rPr>
          <w:rFonts w:ascii="Times New Roman" w:hAnsi="Times New Roman" w:cs="Times New Roman"/>
          <w:szCs w:val="22"/>
        </w:rPr>
        <w:t xml:space="preserve"> to 9th and 10th Graders</w:t>
      </w:r>
      <w:r>
        <w:rPr>
          <w:rFonts w:ascii="Times New Roman" w:hAnsi="Times New Roman" w:cs="Times New Roman"/>
          <w:szCs w:val="22"/>
        </w:rPr>
        <w:t xml:space="preserve"> (Table 3 and Fig. 4). This showed that additional students started smoking as </w:t>
      </w:r>
      <w:proofErr w:type="gramStart"/>
      <w:r>
        <w:rPr>
          <w:rFonts w:ascii="Times New Roman" w:hAnsi="Times New Roman" w:cs="Times New Roman"/>
          <w:szCs w:val="22"/>
        </w:rPr>
        <w:t>the they</w:t>
      </w:r>
      <w:proofErr w:type="gramEnd"/>
      <w:r>
        <w:rPr>
          <w:rFonts w:ascii="Times New Roman" w:hAnsi="Times New Roman" w:cs="Times New Roman"/>
          <w:szCs w:val="22"/>
        </w:rPr>
        <w:t xml:space="preserve"> progressed to higher grades. </w:t>
      </w:r>
    </w:p>
    <w:p w:rsidR="00537F9F" w:rsidRDefault="00537F9F" w:rsidP="00EF6B39">
      <w:pPr>
        <w:spacing w:after="0" w:line="240" w:lineRule="auto"/>
        <w:rPr>
          <w:rFonts w:ascii="Times New Roman" w:hAnsi="Times New Roman" w:cs="Times New Roman"/>
          <w:b/>
          <w:bCs/>
          <w:szCs w:val="22"/>
          <w:u w:val="single"/>
        </w:rPr>
      </w:pPr>
    </w:p>
    <w:p w:rsidR="00537F9F" w:rsidRDefault="00537F9F" w:rsidP="00EF6B39">
      <w:pPr>
        <w:spacing w:after="0" w:line="240" w:lineRule="auto"/>
        <w:rPr>
          <w:rFonts w:ascii="Times New Roman" w:hAnsi="Times New Roman" w:cs="Times New Roman"/>
          <w:b/>
          <w:bCs/>
          <w:szCs w:val="22"/>
          <w:u w:val="single"/>
        </w:rPr>
      </w:pPr>
    </w:p>
    <w:p w:rsidR="007C56A8" w:rsidRPr="00204824" w:rsidRDefault="00204824" w:rsidP="00204824">
      <w:pPr>
        <w:spacing w:after="0"/>
        <w:jc w:val="center"/>
        <w:rPr>
          <w:rFonts w:ascii="Times New Roman" w:hAnsi="Times New Roman" w:cs="Times New Roman"/>
          <w:b/>
          <w:bCs/>
          <w:szCs w:val="22"/>
        </w:rPr>
      </w:pPr>
      <w:r w:rsidRPr="007C56A8">
        <w:rPr>
          <w:rFonts w:ascii="Times New Roman" w:hAnsi="Times New Roman" w:cs="Times New Roman"/>
          <w:b/>
          <w:bCs/>
          <w:szCs w:val="22"/>
          <w:lang w:val="en-US"/>
        </w:rPr>
        <w:t xml:space="preserve">Table </w:t>
      </w:r>
      <w:r>
        <w:rPr>
          <w:rFonts w:ascii="Times New Roman" w:hAnsi="Times New Roman" w:cs="Times New Roman"/>
          <w:b/>
          <w:bCs/>
          <w:szCs w:val="22"/>
          <w:lang w:val="en-US"/>
        </w:rPr>
        <w:t>3</w:t>
      </w:r>
      <w:r w:rsidRPr="007C56A8">
        <w:rPr>
          <w:rFonts w:ascii="Times New Roman" w:hAnsi="Times New Roman" w:cs="Times New Roman"/>
          <w:b/>
          <w:bCs/>
          <w:szCs w:val="22"/>
          <w:lang w:val="en-US"/>
        </w:rPr>
        <w:t>.</w:t>
      </w:r>
      <w:r w:rsidRPr="004E4F0B">
        <w:rPr>
          <w:rFonts w:ascii="Times New Roman" w:hAnsi="Times New Roman" w:cs="Times New Roman"/>
          <w:szCs w:val="22"/>
          <w:lang w:val="en-US"/>
        </w:rPr>
        <w:t xml:space="preserve">  Number </w:t>
      </w:r>
      <w:r>
        <w:rPr>
          <w:rFonts w:ascii="Times New Roman" w:hAnsi="Times New Roman" w:cs="Times New Roman"/>
          <w:szCs w:val="22"/>
          <w:lang w:val="en-US"/>
        </w:rPr>
        <w:t>of smokers in each grade</w:t>
      </w:r>
      <w:r w:rsidR="00C4454A">
        <w:rPr>
          <w:rFonts w:ascii="Times New Roman" w:hAnsi="Times New Roman" w:cs="Times New Roman"/>
          <w:szCs w:val="22"/>
          <w:lang w:val="en-US"/>
        </w:rPr>
        <w:t>.</w:t>
      </w:r>
    </w:p>
    <w:tbl>
      <w:tblPr>
        <w:tblW w:w="4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72"/>
        <w:gridCol w:w="1808"/>
        <w:gridCol w:w="1169"/>
      </w:tblGrid>
      <w:tr w:rsidR="007C56A8" w:rsidRPr="007C56A8" w:rsidTr="00204824">
        <w:trPr>
          <w:trHeight w:val="192"/>
          <w:jc w:val="center"/>
        </w:trPr>
        <w:tc>
          <w:tcPr>
            <w:tcW w:w="1372"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imes New Roman" w:hAnsi="Times New Roman" w:cs="Times New Roman"/>
                <w:b/>
                <w:bCs/>
                <w:color w:val="000000" w:themeColor="text1"/>
                <w:kern w:val="24"/>
                <w:szCs w:val="22"/>
                <w:lang w:val="en-US"/>
              </w:rPr>
              <w:t>GRADE</w:t>
            </w:r>
          </w:p>
        </w:tc>
        <w:tc>
          <w:tcPr>
            <w:tcW w:w="1808"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imes New Roman" w:hAnsi="Times New Roman" w:cs="Times New Roman"/>
                <w:b/>
                <w:bCs/>
                <w:color w:val="000000" w:themeColor="text1"/>
                <w:kern w:val="24"/>
                <w:szCs w:val="22"/>
                <w:lang w:val="en-US"/>
              </w:rPr>
              <w:t>COUNT</w:t>
            </w:r>
          </w:p>
        </w:tc>
        <w:tc>
          <w:tcPr>
            <w:tcW w:w="1169"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imes New Roman" w:hAnsi="Times New Roman" w:cs="Times New Roman"/>
                <w:b/>
                <w:bCs/>
                <w:color w:val="000000" w:themeColor="text1"/>
                <w:kern w:val="24"/>
                <w:szCs w:val="22"/>
                <w:lang w:val="en-US"/>
              </w:rPr>
              <w:t>%</w:t>
            </w:r>
          </w:p>
        </w:tc>
      </w:tr>
      <w:tr w:rsidR="007C56A8" w:rsidRPr="007C56A8" w:rsidTr="00204824">
        <w:trPr>
          <w:trHeight w:val="208"/>
          <w:jc w:val="center"/>
        </w:trPr>
        <w:tc>
          <w:tcPr>
            <w:tcW w:w="1372"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imes New Roman" w:hAnsi="Times New Roman" w:cs="Times New Roman"/>
                <w:color w:val="000000" w:themeColor="text1"/>
                <w:kern w:val="24"/>
                <w:szCs w:val="22"/>
                <w:lang w:val="en-US"/>
              </w:rPr>
              <w:t>9</w:t>
            </w:r>
            <w:r w:rsidR="00204824" w:rsidRPr="00204824">
              <w:rPr>
                <w:rFonts w:ascii="Times New Roman" w:eastAsia="Times New Roman" w:hAnsi="Times New Roman" w:cs="Times New Roman"/>
                <w:color w:val="000000" w:themeColor="text1"/>
                <w:kern w:val="24"/>
                <w:szCs w:val="22"/>
                <w:vertAlign w:val="superscript"/>
                <w:lang w:val="en-US"/>
              </w:rPr>
              <w:t>th</w:t>
            </w:r>
            <w:r w:rsidR="00204824">
              <w:rPr>
                <w:rFonts w:ascii="Times New Roman" w:eastAsia="Times New Roman" w:hAnsi="Times New Roman" w:cs="Times New Roman"/>
                <w:color w:val="000000" w:themeColor="text1"/>
                <w:kern w:val="24"/>
                <w:szCs w:val="22"/>
                <w:lang w:val="en-US"/>
              </w:rPr>
              <w:t xml:space="preserve"> </w:t>
            </w:r>
          </w:p>
        </w:tc>
        <w:tc>
          <w:tcPr>
            <w:tcW w:w="1808"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heme="minorEastAsia" w:hAnsi="Times New Roman" w:cs="Times New Roman"/>
                <w:color w:val="000000" w:themeColor="text1"/>
                <w:kern w:val="24"/>
                <w:szCs w:val="22"/>
              </w:rPr>
              <w:t>7045</w:t>
            </w:r>
          </w:p>
        </w:tc>
        <w:tc>
          <w:tcPr>
            <w:tcW w:w="1169"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heme="minorEastAsia" w:hAnsi="Times New Roman" w:cs="Times New Roman"/>
                <w:color w:val="000000" w:themeColor="text1"/>
                <w:kern w:val="24"/>
                <w:szCs w:val="22"/>
              </w:rPr>
              <w:t>20.8</w:t>
            </w:r>
          </w:p>
        </w:tc>
      </w:tr>
      <w:tr w:rsidR="007C56A8" w:rsidRPr="007C56A8" w:rsidTr="00204824">
        <w:trPr>
          <w:trHeight w:val="192"/>
          <w:jc w:val="center"/>
        </w:trPr>
        <w:tc>
          <w:tcPr>
            <w:tcW w:w="1372"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imes New Roman" w:hAnsi="Times New Roman" w:cs="Times New Roman"/>
                <w:color w:val="000000" w:themeColor="text1"/>
                <w:kern w:val="24"/>
                <w:szCs w:val="22"/>
                <w:lang w:val="en-US"/>
              </w:rPr>
              <w:t>10</w:t>
            </w:r>
            <w:proofErr w:type="spellStart"/>
            <w:r w:rsidRPr="007C56A8">
              <w:rPr>
                <w:rFonts w:ascii="Times New Roman" w:eastAsia="Times New Roman" w:hAnsi="Times New Roman" w:cs="Times New Roman"/>
                <w:color w:val="000000" w:themeColor="text1"/>
                <w:kern w:val="24"/>
                <w:position w:val="8"/>
                <w:szCs w:val="22"/>
                <w:vertAlign w:val="superscript"/>
                <w:lang w:val="en-US"/>
              </w:rPr>
              <w:t>th</w:t>
            </w:r>
            <w:proofErr w:type="spellEnd"/>
          </w:p>
        </w:tc>
        <w:tc>
          <w:tcPr>
            <w:tcW w:w="1808"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heme="minorEastAsia" w:hAnsi="Times New Roman" w:cs="Times New Roman"/>
                <w:color w:val="000000" w:themeColor="text1"/>
                <w:kern w:val="24"/>
                <w:szCs w:val="22"/>
              </w:rPr>
              <w:t xml:space="preserve">7750 </w:t>
            </w:r>
          </w:p>
        </w:tc>
        <w:tc>
          <w:tcPr>
            <w:tcW w:w="1169"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heme="minorEastAsia" w:hAnsi="Times New Roman" w:cs="Times New Roman"/>
                <w:color w:val="000000" w:themeColor="text1"/>
                <w:kern w:val="24"/>
                <w:szCs w:val="22"/>
              </w:rPr>
              <w:t>22.8</w:t>
            </w:r>
          </w:p>
        </w:tc>
      </w:tr>
      <w:tr w:rsidR="007C56A8" w:rsidRPr="007C56A8" w:rsidTr="00204824">
        <w:trPr>
          <w:trHeight w:val="192"/>
          <w:jc w:val="center"/>
        </w:trPr>
        <w:tc>
          <w:tcPr>
            <w:tcW w:w="1372"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imes New Roman" w:hAnsi="Times New Roman" w:cs="Times New Roman"/>
                <w:color w:val="000000" w:themeColor="text1"/>
                <w:kern w:val="24"/>
                <w:szCs w:val="22"/>
                <w:lang w:val="en-US"/>
              </w:rPr>
              <w:t>11</w:t>
            </w:r>
            <w:proofErr w:type="spellStart"/>
            <w:r w:rsidRPr="007C56A8">
              <w:rPr>
                <w:rFonts w:ascii="Times New Roman" w:eastAsia="Times New Roman" w:hAnsi="Times New Roman" w:cs="Times New Roman"/>
                <w:color w:val="000000" w:themeColor="text1"/>
                <w:kern w:val="24"/>
                <w:position w:val="8"/>
                <w:szCs w:val="22"/>
                <w:vertAlign w:val="superscript"/>
                <w:lang w:val="en-US"/>
              </w:rPr>
              <w:t>th</w:t>
            </w:r>
            <w:proofErr w:type="spellEnd"/>
          </w:p>
        </w:tc>
        <w:tc>
          <w:tcPr>
            <w:tcW w:w="1808"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heme="minorEastAsia" w:hAnsi="Times New Roman" w:cs="Times New Roman"/>
                <w:color w:val="000000" w:themeColor="text1"/>
                <w:kern w:val="24"/>
                <w:szCs w:val="22"/>
              </w:rPr>
              <w:t>9151</w:t>
            </w:r>
          </w:p>
        </w:tc>
        <w:tc>
          <w:tcPr>
            <w:tcW w:w="1169"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heme="minorEastAsia" w:hAnsi="Times New Roman" w:cs="Times New Roman"/>
                <w:color w:val="000000" w:themeColor="text1"/>
                <w:kern w:val="24"/>
                <w:szCs w:val="22"/>
              </w:rPr>
              <w:t>27.0</w:t>
            </w:r>
          </w:p>
        </w:tc>
      </w:tr>
      <w:tr w:rsidR="007C56A8" w:rsidRPr="007C56A8" w:rsidTr="00204824">
        <w:trPr>
          <w:trHeight w:val="192"/>
          <w:jc w:val="center"/>
        </w:trPr>
        <w:tc>
          <w:tcPr>
            <w:tcW w:w="1372"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imes New Roman" w:hAnsi="Times New Roman" w:cs="Times New Roman"/>
                <w:color w:val="000000" w:themeColor="text1"/>
                <w:kern w:val="24"/>
                <w:szCs w:val="22"/>
                <w:lang w:val="en-US"/>
              </w:rPr>
              <w:t>12</w:t>
            </w:r>
            <w:proofErr w:type="spellStart"/>
            <w:r w:rsidRPr="007C56A8">
              <w:rPr>
                <w:rFonts w:ascii="Times New Roman" w:eastAsia="Times New Roman" w:hAnsi="Times New Roman" w:cs="Times New Roman"/>
                <w:color w:val="000000" w:themeColor="text1"/>
                <w:kern w:val="24"/>
                <w:position w:val="8"/>
                <w:szCs w:val="22"/>
                <w:vertAlign w:val="superscript"/>
                <w:lang w:val="en-US"/>
              </w:rPr>
              <w:t>th</w:t>
            </w:r>
            <w:proofErr w:type="spellEnd"/>
          </w:p>
        </w:tc>
        <w:tc>
          <w:tcPr>
            <w:tcW w:w="1808"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heme="minorEastAsia" w:hAnsi="Times New Roman" w:cs="Times New Roman"/>
                <w:color w:val="000000" w:themeColor="text1"/>
                <w:kern w:val="24"/>
                <w:szCs w:val="22"/>
              </w:rPr>
              <w:t>9991</w:t>
            </w:r>
          </w:p>
        </w:tc>
        <w:tc>
          <w:tcPr>
            <w:tcW w:w="1169" w:type="dxa"/>
            <w:shd w:val="clear" w:color="auto" w:fill="auto"/>
            <w:tcMar>
              <w:top w:w="72" w:type="dxa"/>
              <w:left w:w="144" w:type="dxa"/>
              <w:bottom w:w="72" w:type="dxa"/>
              <w:right w:w="144" w:type="dxa"/>
            </w:tcMar>
            <w:vAlign w:val="center"/>
            <w:hideMark/>
          </w:tcPr>
          <w:p w:rsidR="007C56A8" w:rsidRPr="007C56A8" w:rsidRDefault="007C56A8" w:rsidP="007C56A8">
            <w:pPr>
              <w:spacing w:after="0" w:line="240" w:lineRule="auto"/>
              <w:jc w:val="center"/>
              <w:rPr>
                <w:rFonts w:ascii="Times New Roman" w:eastAsia="Times New Roman" w:hAnsi="Times New Roman" w:cs="Times New Roman"/>
                <w:color w:val="000000" w:themeColor="text1"/>
                <w:szCs w:val="22"/>
                <w:lang w:val="en-US"/>
              </w:rPr>
            </w:pPr>
            <w:r w:rsidRPr="007C56A8">
              <w:rPr>
                <w:rFonts w:ascii="Times New Roman" w:eastAsiaTheme="minorEastAsia" w:hAnsi="Times New Roman" w:cs="Times New Roman"/>
                <w:color w:val="000000" w:themeColor="text1"/>
                <w:kern w:val="24"/>
                <w:szCs w:val="22"/>
              </w:rPr>
              <w:t>29.4</w:t>
            </w:r>
          </w:p>
        </w:tc>
      </w:tr>
    </w:tbl>
    <w:p w:rsidR="007C56A8" w:rsidRPr="004E4F0B" w:rsidRDefault="007C56A8" w:rsidP="00EF6B39">
      <w:pPr>
        <w:spacing w:after="0" w:line="240" w:lineRule="auto"/>
        <w:rPr>
          <w:rFonts w:ascii="Times New Roman" w:hAnsi="Times New Roman" w:cs="Times New Roman"/>
          <w:b/>
          <w:bCs/>
          <w:szCs w:val="22"/>
          <w:u w:val="single"/>
        </w:rPr>
      </w:pPr>
    </w:p>
    <w:p w:rsidR="004E4F0B" w:rsidRDefault="004E4F0B" w:rsidP="00EF6B39">
      <w:pPr>
        <w:spacing w:after="0" w:line="240" w:lineRule="auto"/>
        <w:rPr>
          <w:rFonts w:ascii="Times New Roman" w:hAnsi="Times New Roman" w:cs="Times New Roman"/>
          <w:szCs w:val="22"/>
        </w:rPr>
      </w:pPr>
    </w:p>
    <w:p w:rsidR="004E4F0B" w:rsidRDefault="00204824" w:rsidP="00204824">
      <w:pPr>
        <w:spacing w:after="0" w:line="240" w:lineRule="auto"/>
        <w:jc w:val="center"/>
        <w:rPr>
          <w:rFonts w:ascii="Times New Roman" w:hAnsi="Times New Roman" w:cs="Times New Roman"/>
          <w:szCs w:val="22"/>
        </w:rPr>
      </w:pPr>
      <w:r w:rsidRPr="0009539D">
        <w:rPr>
          <w:rFonts w:ascii="Times New Roman" w:hAnsi="Times New Roman" w:cs="Times New Roman"/>
          <w:noProof/>
          <w:szCs w:val="22"/>
          <w:lang w:val="en-US" w:bidi="ar-SA"/>
        </w:rPr>
        <w:drawing>
          <wp:inline distT="0" distB="0" distL="0" distR="0" wp14:anchorId="24FFB2FE" wp14:editId="2146DA23">
            <wp:extent cx="4381499" cy="3581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69"/>
                    <a:stretch/>
                  </pic:blipFill>
                  <pic:spPr bwMode="auto">
                    <a:xfrm>
                      <a:off x="0" y="0"/>
                      <a:ext cx="4381725" cy="3581585"/>
                    </a:xfrm>
                    <a:prstGeom prst="rect">
                      <a:avLst/>
                    </a:prstGeom>
                    <a:ln>
                      <a:noFill/>
                    </a:ln>
                    <a:extLst>
                      <a:ext uri="{53640926-AAD7-44D8-BBD7-CCE9431645EC}">
                        <a14:shadowObscured xmlns:a14="http://schemas.microsoft.com/office/drawing/2010/main"/>
                      </a:ext>
                    </a:extLst>
                  </pic:spPr>
                </pic:pic>
              </a:graphicData>
            </a:graphic>
          </wp:inline>
        </w:drawing>
      </w:r>
    </w:p>
    <w:p w:rsidR="00EF6B39" w:rsidRPr="00895A42" w:rsidRDefault="007C56A8" w:rsidP="00537F9F">
      <w:pPr>
        <w:ind w:left="720" w:firstLine="720"/>
        <w:rPr>
          <w:rFonts w:ascii="Times New Roman" w:hAnsi="Times New Roman" w:cs="Times New Roman"/>
          <w:szCs w:val="22"/>
          <w:lang w:val="en-US"/>
        </w:rPr>
      </w:pPr>
      <w:r w:rsidRPr="00895A42">
        <w:rPr>
          <w:rFonts w:ascii="Times New Roman" w:hAnsi="Times New Roman" w:cs="Times New Roman"/>
          <w:b/>
          <w:bCs/>
          <w:szCs w:val="22"/>
        </w:rPr>
        <w:t xml:space="preserve">Fig. 4. </w:t>
      </w:r>
      <w:r w:rsidRPr="00895A42">
        <w:rPr>
          <w:rFonts w:ascii="Times New Roman" w:hAnsi="Times New Roman" w:cs="Times New Roman"/>
          <w:szCs w:val="22"/>
        </w:rPr>
        <w:t xml:space="preserve">Percentage </w:t>
      </w:r>
      <w:r w:rsidR="00204824" w:rsidRPr="00895A42">
        <w:rPr>
          <w:rFonts w:ascii="Times New Roman" w:hAnsi="Times New Roman" w:cs="Times New Roman"/>
          <w:szCs w:val="22"/>
        </w:rPr>
        <w:t xml:space="preserve">of </w:t>
      </w:r>
      <w:r w:rsidR="00204824" w:rsidRPr="00895A42">
        <w:rPr>
          <w:rFonts w:ascii="Times New Roman" w:hAnsi="Times New Roman" w:cs="Times New Roman"/>
          <w:szCs w:val="22"/>
          <w:lang w:val="en-US"/>
        </w:rPr>
        <w:t xml:space="preserve">Smokers and </w:t>
      </w:r>
      <w:proofErr w:type="gramStart"/>
      <w:r w:rsidR="00204824" w:rsidRPr="00895A42">
        <w:rPr>
          <w:rFonts w:ascii="Times New Roman" w:hAnsi="Times New Roman" w:cs="Times New Roman"/>
          <w:szCs w:val="22"/>
          <w:lang w:val="en-US"/>
        </w:rPr>
        <w:t>Non Smokers</w:t>
      </w:r>
      <w:proofErr w:type="gramEnd"/>
      <w:r w:rsidR="00204824" w:rsidRPr="00895A42">
        <w:rPr>
          <w:rFonts w:ascii="Times New Roman" w:hAnsi="Times New Roman" w:cs="Times New Roman"/>
          <w:szCs w:val="22"/>
          <w:lang w:val="en-US"/>
        </w:rPr>
        <w:t xml:space="preserve"> </w:t>
      </w:r>
      <w:r w:rsidRPr="00895A42">
        <w:rPr>
          <w:rFonts w:ascii="Times New Roman" w:hAnsi="Times New Roman" w:cs="Times New Roman"/>
          <w:szCs w:val="22"/>
          <w:lang w:val="en-US"/>
        </w:rPr>
        <w:t>across Grade</w:t>
      </w:r>
      <w:r w:rsidR="00204824" w:rsidRPr="00895A42">
        <w:rPr>
          <w:rFonts w:ascii="Times New Roman" w:hAnsi="Times New Roman" w:cs="Times New Roman"/>
          <w:szCs w:val="22"/>
          <w:lang w:val="en-US"/>
        </w:rPr>
        <w:t>s</w:t>
      </w:r>
    </w:p>
    <w:p w:rsidR="00EF6B39" w:rsidRPr="0009539D" w:rsidRDefault="00EF6B39" w:rsidP="00EF6B39">
      <w:pPr>
        <w:spacing w:after="0" w:line="240" w:lineRule="auto"/>
        <w:rPr>
          <w:rFonts w:ascii="Times New Roman" w:hAnsi="Times New Roman" w:cs="Times New Roman"/>
          <w:szCs w:val="22"/>
        </w:rPr>
      </w:pPr>
    </w:p>
    <w:p w:rsidR="00537F9F" w:rsidRPr="002F1437" w:rsidRDefault="00537F9F" w:rsidP="00537F9F">
      <w:pPr>
        <w:spacing w:after="0" w:line="240" w:lineRule="auto"/>
        <w:rPr>
          <w:rFonts w:ascii="Times New Roman" w:hAnsi="Times New Roman" w:cs="Times New Roman"/>
          <w:b/>
          <w:bCs/>
          <w:sz w:val="24"/>
          <w:szCs w:val="22"/>
          <w:u w:val="single"/>
        </w:rPr>
      </w:pPr>
      <w:r w:rsidRPr="002F1437">
        <w:rPr>
          <w:rFonts w:ascii="Times New Roman" w:hAnsi="Times New Roman" w:cs="Times New Roman"/>
          <w:b/>
          <w:bCs/>
          <w:color w:val="000000"/>
          <w:sz w:val="24"/>
          <w:szCs w:val="22"/>
          <w:u w:val="single"/>
          <w:lang w:val="en-US"/>
        </w:rPr>
        <w:t xml:space="preserve">Tobacco Use: </w:t>
      </w:r>
      <w:r w:rsidRPr="002F1437">
        <w:rPr>
          <w:rFonts w:ascii="Times New Roman" w:hAnsi="Times New Roman" w:cs="Times New Roman"/>
          <w:b/>
          <w:bCs/>
          <w:sz w:val="24"/>
          <w:szCs w:val="22"/>
          <w:u w:val="single"/>
        </w:rPr>
        <w:t>Grouped for 13 Years and below</w:t>
      </w:r>
    </w:p>
    <w:p w:rsidR="00537F9F" w:rsidRPr="002F1437" w:rsidRDefault="00537F9F" w:rsidP="00537F9F">
      <w:pPr>
        <w:spacing w:after="0" w:line="240" w:lineRule="auto"/>
        <w:rPr>
          <w:rFonts w:ascii="Times New Roman" w:hAnsi="Times New Roman" w:cs="Times New Roman"/>
          <w:b/>
          <w:bCs/>
          <w:sz w:val="24"/>
          <w:szCs w:val="22"/>
          <w:u w:val="single"/>
        </w:rPr>
      </w:pPr>
    </w:p>
    <w:p w:rsidR="00537F9F" w:rsidRPr="00E20935" w:rsidRDefault="00537F9F" w:rsidP="00895A42">
      <w:pPr>
        <w:spacing w:after="0" w:line="240" w:lineRule="auto"/>
        <w:jc w:val="both"/>
        <w:rPr>
          <w:rFonts w:ascii="Times New Roman" w:hAnsi="Times New Roman" w:cs="Times New Roman"/>
          <w:szCs w:val="22"/>
        </w:rPr>
      </w:pPr>
      <w:r>
        <w:rPr>
          <w:rFonts w:ascii="Times New Roman" w:hAnsi="Times New Roman" w:cs="Times New Roman"/>
          <w:szCs w:val="22"/>
        </w:rPr>
        <w:t xml:space="preserve">Limited data was available for tobacco use among age group 13 year or below. In this age group, </w:t>
      </w:r>
      <w:r w:rsidRPr="00537F9F">
        <w:rPr>
          <w:rFonts w:ascii="Times New Roman" w:hAnsi="Times New Roman" w:cs="Times New Roman"/>
          <w:szCs w:val="22"/>
        </w:rPr>
        <w:t>there is an alarming</w:t>
      </w:r>
      <w:r>
        <w:rPr>
          <w:rFonts w:ascii="Times New Roman" w:hAnsi="Times New Roman" w:cs="Times New Roman"/>
          <w:szCs w:val="22"/>
        </w:rPr>
        <w:t>ly higher percentage of Smokers</w:t>
      </w:r>
      <w:r w:rsidR="00895A42">
        <w:rPr>
          <w:rFonts w:ascii="Times New Roman" w:hAnsi="Times New Roman" w:cs="Times New Roman"/>
          <w:szCs w:val="22"/>
        </w:rPr>
        <w:t xml:space="preserve"> (Table 3 and Fig. 4)</w:t>
      </w:r>
      <w:r>
        <w:rPr>
          <w:rFonts w:ascii="Times New Roman" w:hAnsi="Times New Roman" w:cs="Times New Roman"/>
          <w:szCs w:val="22"/>
        </w:rPr>
        <w:t xml:space="preserve">. Further, data analysis grouped by sex in </w:t>
      </w:r>
      <w:proofErr w:type="gramStart"/>
      <w:r>
        <w:rPr>
          <w:rFonts w:ascii="Times New Roman" w:hAnsi="Times New Roman" w:cs="Times New Roman"/>
          <w:szCs w:val="22"/>
        </w:rPr>
        <w:t>this</w:t>
      </w:r>
      <w:proofErr w:type="gramEnd"/>
      <w:r>
        <w:rPr>
          <w:rFonts w:ascii="Times New Roman" w:hAnsi="Times New Roman" w:cs="Times New Roman"/>
          <w:szCs w:val="22"/>
        </w:rPr>
        <w:t xml:space="preserve"> age groups showed </w:t>
      </w:r>
      <w:r w:rsidRPr="00E20935">
        <w:rPr>
          <w:rFonts w:ascii="Times New Roman" w:hAnsi="Times New Roman" w:cs="Times New Roman"/>
          <w:szCs w:val="22"/>
        </w:rPr>
        <w:t>a higher percentage of male Smokers compared to female Smokers</w:t>
      </w:r>
      <w:r w:rsidR="00895A42">
        <w:rPr>
          <w:rFonts w:ascii="Times New Roman" w:hAnsi="Times New Roman" w:cs="Times New Roman"/>
          <w:szCs w:val="22"/>
        </w:rPr>
        <w:t xml:space="preserve"> (Fig 6)</w:t>
      </w:r>
      <w:r w:rsidRPr="00E20935">
        <w:rPr>
          <w:rFonts w:ascii="Times New Roman" w:hAnsi="Times New Roman" w:cs="Times New Roman"/>
          <w:szCs w:val="22"/>
        </w:rPr>
        <w:t xml:space="preserve">. The number of data collected is </w:t>
      </w:r>
      <w:proofErr w:type="gramStart"/>
      <w:r w:rsidRPr="00E20935">
        <w:rPr>
          <w:rFonts w:ascii="Times New Roman" w:hAnsi="Times New Roman" w:cs="Times New Roman"/>
          <w:szCs w:val="22"/>
        </w:rPr>
        <w:t>low,</w:t>
      </w:r>
      <w:proofErr w:type="gramEnd"/>
      <w:r w:rsidRPr="00E20935">
        <w:rPr>
          <w:rFonts w:ascii="Times New Roman" w:hAnsi="Times New Roman" w:cs="Times New Roman"/>
          <w:szCs w:val="22"/>
        </w:rPr>
        <w:t xml:space="preserve"> hence distinct conclusions would not be ideal</w:t>
      </w:r>
      <w:r w:rsidR="00895A42">
        <w:rPr>
          <w:rFonts w:ascii="Times New Roman" w:hAnsi="Times New Roman" w:cs="Times New Roman"/>
          <w:szCs w:val="22"/>
        </w:rPr>
        <w:t xml:space="preserve">. </w:t>
      </w:r>
      <w:r w:rsidRPr="00E20935">
        <w:rPr>
          <w:rFonts w:ascii="Times New Roman" w:hAnsi="Times New Roman" w:cs="Times New Roman"/>
          <w:szCs w:val="22"/>
        </w:rPr>
        <w:t>Although, more preventive actions by educating the adverse effects should be carried out at the early age.</w:t>
      </w:r>
    </w:p>
    <w:p w:rsidR="00204824" w:rsidRDefault="00204824">
      <w:pPr>
        <w:rPr>
          <w:rFonts w:ascii="Times New Roman" w:hAnsi="Times New Roman" w:cs="Times New Roman"/>
          <w:szCs w:val="22"/>
        </w:rPr>
      </w:pPr>
      <w:r>
        <w:rPr>
          <w:rFonts w:ascii="Times New Roman" w:hAnsi="Times New Roman" w:cs="Times New Roman"/>
          <w:szCs w:val="22"/>
        </w:rPr>
        <w:br w:type="page"/>
      </w:r>
    </w:p>
    <w:p w:rsidR="00E20935" w:rsidRDefault="00E20935" w:rsidP="00204824">
      <w:pPr>
        <w:spacing w:after="0" w:line="240" w:lineRule="auto"/>
        <w:rPr>
          <w:rFonts w:ascii="Times New Roman" w:hAnsi="Times New Roman" w:cs="Times New Roman"/>
          <w:b/>
          <w:bCs/>
          <w:szCs w:val="22"/>
          <w:u w:val="single"/>
        </w:rPr>
      </w:pPr>
    </w:p>
    <w:p w:rsidR="00E20935" w:rsidRDefault="00E20935" w:rsidP="00204824">
      <w:pPr>
        <w:spacing w:after="0" w:line="240" w:lineRule="auto"/>
        <w:rPr>
          <w:rFonts w:ascii="Times New Roman" w:hAnsi="Times New Roman" w:cs="Times New Roman"/>
          <w:b/>
          <w:bCs/>
          <w:szCs w:val="22"/>
          <w:u w:val="single"/>
        </w:rPr>
      </w:pPr>
    </w:p>
    <w:p w:rsidR="00E20935" w:rsidRDefault="00E20935" w:rsidP="00204824">
      <w:pPr>
        <w:spacing w:after="0" w:line="240" w:lineRule="auto"/>
        <w:rPr>
          <w:rFonts w:ascii="Times New Roman" w:hAnsi="Times New Roman" w:cs="Times New Roman"/>
          <w:b/>
          <w:bCs/>
          <w:szCs w:val="22"/>
          <w:u w:val="single"/>
        </w:rPr>
      </w:pPr>
    </w:p>
    <w:p w:rsidR="00E20935" w:rsidRDefault="00E20935" w:rsidP="00E20935">
      <w:pPr>
        <w:spacing w:after="0"/>
        <w:jc w:val="center"/>
        <w:rPr>
          <w:rFonts w:ascii="Times New Roman" w:hAnsi="Times New Roman" w:cs="Times New Roman"/>
          <w:b/>
          <w:bCs/>
          <w:szCs w:val="22"/>
          <w:u w:val="single"/>
        </w:rPr>
      </w:pPr>
      <w:r w:rsidRPr="007C56A8">
        <w:rPr>
          <w:rFonts w:ascii="Times New Roman" w:hAnsi="Times New Roman" w:cs="Times New Roman"/>
          <w:b/>
          <w:bCs/>
          <w:szCs w:val="22"/>
          <w:lang w:val="en-US"/>
        </w:rPr>
        <w:t xml:space="preserve">Table </w:t>
      </w:r>
      <w:r>
        <w:rPr>
          <w:rFonts w:ascii="Times New Roman" w:hAnsi="Times New Roman" w:cs="Times New Roman"/>
          <w:b/>
          <w:bCs/>
          <w:szCs w:val="22"/>
          <w:lang w:val="en-US"/>
        </w:rPr>
        <w:t>4</w:t>
      </w:r>
      <w:r w:rsidRPr="007C56A8">
        <w:rPr>
          <w:rFonts w:ascii="Times New Roman" w:hAnsi="Times New Roman" w:cs="Times New Roman"/>
          <w:b/>
          <w:bCs/>
          <w:szCs w:val="22"/>
          <w:lang w:val="en-US"/>
        </w:rPr>
        <w:t>.</w:t>
      </w:r>
      <w:r w:rsidRPr="004E4F0B">
        <w:rPr>
          <w:rFonts w:ascii="Times New Roman" w:hAnsi="Times New Roman" w:cs="Times New Roman"/>
          <w:szCs w:val="22"/>
          <w:lang w:val="en-US"/>
        </w:rPr>
        <w:t xml:space="preserve">  Number </w:t>
      </w:r>
      <w:r>
        <w:rPr>
          <w:rFonts w:ascii="Times New Roman" w:hAnsi="Times New Roman" w:cs="Times New Roman"/>
          <w:szCs w:val="22"/>
          <w:lang w:val="en-US"/>
        </w:rPr>
        <w:t xml:space="preserve">of </w:t>
      </w:r>
      <w:r w:rsidR="00347921">
        <w:rPr>
          <w:rFonts w:ascii="Times New Roman" w:hAnsi="Times New Roman" w:cs="Times New Roman"/>
          <w:szCs w:val="22"/>
          <w:lang w:val="en-US"/>
        </w:rPr>
        <w:t>S</w:t>
      </w:r>
      <w:r>
        <w:rPr>
          <w:rFonts w:ascii="Times New Roman" w:hAnsi="Times New Roman" w:cs="Times New Roman"/>
          <w:szCs w:val="22"/>
          <w:lang w:val="en-US"/>
        </w:rPr>
        <w:t xml:space="preserve">mokers </w:t>
      </w:r>
      <w:r w:rsidR="00347921">
        <w:rPr>
          <w:rFonts w:ascii="Times New Roman" w:hAnsi="Times New Roman" w:cs="Times New Roman"/>
          <w:szCs w:val="22"/>
          <w:lang w:val="en-US"/>
        </w:rPr>
        <w:t>aged 13 years and below</w:t>
      </w:r>
    </w:p>
    <w:tbl>
      <w:tblPr>
        <w:tblW w:w="4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66"/>
        <w:gridCol w:w="1738"/>
        <w:gridCol w:w="1105"/>
      </w:tblGrid>
      <w:tr w:rsidR="00E20935" w:rsidRPr="00E20935" w:rsidTr="00E20935">
        <w:trPr>
          <w:trHeight w:val="307"/>
          <w:jc w:val="center"/>
        </w:trPr>
        <w:tc>
          <w:tcPr>
            <w:tcW w:w="1366" w:type="dxa"/>
            <w:shd w:val="clear" w:color="auto" w:fill="auto"/>
            <w:tcMar>
              <w:top w:w="72" w:type="dxa"/>
              <w:left w:w="144" w:type="dxa"/>
              <w:bottom w:w="72" w:type="dxa"/>
              <w:right w:w="144" w:type="dxa"/>
            </w:tcMar>
            <w:vAlign w:val="center"/>
            <w:hideMark/>
          </w:tcPr>
          <w:p w:rsidR="00E20935" w:rsidRPr="00E20935" w:rsidRDefault="00E20935" w:rsidP="00E20935">
            <w:pPr>
              <w:spacing w:after="0" w:line="240" w:lineRule="auto"/>
              <w:jc w:val="center"/>
              <w:rPr>
                <w:rFonts w:ascii="Times New Roman" w:eastAsia="Times New Roman" w:hAnsi="Times New Roman" w:cs="Times New Roman"/>
                <w:color w:val="000000" w:themeColor="text1"/>
                <w:szCs w:val="22"/>
                <w:lang w:val="en-US"/>
              </w:rPr>
            </w:pPr>
            <w:r w:rsidRPr="00E20935">
              <w:rPr>
                <w:rFonts w:ascii="Times New Roman" w:eastAsia="Times New Roman" w:hAnsi="Times New Roman" w:cs="Times New Roman"/>
                <w:b/>
                <w:bCs/>
                <w:color w:val="000000" w:themeColor="text1"/>
                <w:kern w:val="24"/>
                <w:szCs w:val="22"/>
                <w:lang w:val="en-US"/>
              </w:rPr>
              <w:t>SMOKER</w:t>
            </w:r>
          </w:p>
        </w:tc>
        <w:tc>
          <w:tcPr>
            <w:tcW w:w="1738" w:type="dxa"/>
            <w:shd w:val="clear" w:color="auto" w:fill="auto"/>
            <w:tcMar>
              <w:top w:w="72" w:type="dxa"/>
              <w:left w:w="144" w:type="dxa"/>
              <w:bottom w:w="72" w:type="dxa"/>
              <w:right w:w="144" w:type="dxa"/>
            </w:tcMar>
            <w:vAlign w:val="center"/>
            <w:hideMark/>
          </w:tcPr>
          <w:p w:rsidR="00E20935" w:rsidRPr="00E20935" w:rsidRDefault="00E20935" w:rsidP="00E20935">
            <w:pPr>
              <w:spacing w:after="0" w:line="240" w:lineRule="auto"/>
              <w:jc w:val="center"/>
              <w:rPr>
                <w:rFonts w:ascii="Times New Roman" w:eastAsia="Times New Roman" w:hAnsi="Times New Roman" w:cs="Times New Roman"/>
                <w:color w:val="000000" w:themeColor="text1"/>
                <w:szCs w:val="22"/>
                <w:lang w:val="en-US"/>
              </w:rPr>
            </w:pPr>
            <w:r w:rsidRPr="00E20935">
              <w:rPr>
                <w:rFonts w:ascii="Times New Roman" w:eastAsia="Times New Roman" w:hAnsi="Times New Roman" w:cs="Times New Roman"/>
                <w:b/>
                <w:bCs/>
                <w:color w:val="000000" w:themeColor="text1"/>
                <w:kern w:val="24"/>
                <w:szCs w:val="22"/>
                <w:lang w:val="en-US"/>
              </w:rPr>
              <w:t>COUNT</w:t>
            </w:r>
          </w:p>
        </w:tc>
        <w:tc>
          <w:tcPr>
            <w:tcW w:w="1105" w:type="dxa"/>
            <w:shd w:val="clear" w:color="auto" w:fill="auto"/>
            <w:tcMar>
              <w:top w:w="72" w:type="dxa"/>
              <w:left w:w="144" w:type="dxa"/>
              <w:bottom w:w="72" w:type="dxa"/>
              <w:right w:w="144" w:type="dxa"/>
            </w:tcMar>
            <w:vAlign w:val="center"/>
            <w:hideMark/>
          </w:tcPr>
          <w:p w:rsidR="00E20935" w:rsidRPr="00E20935" w:rsidRDefault="00E20935" w:rsidP="00E20935">
            <w:pPr>
              <w:spacing w:after="0" w:line="240" w:lineRule="auto"/>
              <w:jc w:val="center"/>
              <w:rPr>
                <w:rFonts w:ascii="Times New Roman" w:eastAsia="Times New Roman" w:hAnsi="Times New Roman" w:cs="Times New Roman"/>
                <w:color w:val="000000" w:themeColor="text1"/>
                <w:szCs w:val="22"/>
                <w:lang w:val="en-US"/>
              </w:rPr>
            </w:pPr>
            <w:r w:rsidRPr="00E20935">
              <w:rPr>
                <w:rFonts w:ascii="Times New Roman" w:eastAsia="Times New Roman" w:hAnsi="Times New Roman" w:cs="Times New Roman"/>
                <w:b/>
                <w:bCs/>
                <w:color w:val="000000" w:themeColor="text1"/>
                <w:kern w:val="24"/>
                <w:szCs w:val="22"/>
                <w:lang w:val="en-US"/>
              </w:rPr>
              <w:t>%</w:t>
            </w:r>
          </w:p>
        </w:tc>
      </w:tr>
      <w:tr w:rsidR="00E20935" w:rsidRPr="00E20935" w:rsidTr="00E20935">
        <w:trPr>
          <w:trHeight w:val="307"/>
          <w:jc w:val="center"/>
        </w:trPr>
        <w:tc>
          <w:tcPr>
            <w:tcW w:w="1366" w:type="dxa"/>
            <w:shd w:val="clear" w:color="auto" w:fill="auto"/>
            <w:tcMar>
              <w:top w:w="72" w:type="dxa"/>
              <w:left w:w="144" w:type="dxa"/>
              <w:bottom w:w="72" w:type="dxa"/>
              <w:right w:w="144" w:type="dxa"/>
            </w:tcMar>
            <w:vAlign w:val="center"/>
            <w:hideMark/>
          </w:tcPr>
          <w:p w:rsidR="00E20935" w:rsidRPr="00E20935" w:rsidRDefault="00E20935" w:rsidP="00E20935">
            <w:pPr>
              <w:spacing w:after="0" w:line="240" w:lineRule="auto"/>
              <w:jc w:val="center"/>
              <w:rPr>
                <w:rFonts w:ascii="Times New Roman" w:eastAsia="Times New Roman" w:hAnsi="Times New Roman" w:cs="Times New Roman"/>
                <w:color w:val="000000" w:themeColor="text1"/>
                <w:szCs w:val="22"/>
                <w:lang w:val="en-US"/>
              </w:rPr>
            </w:pPr>
            <w:r w:rsidRPr="00E20935">
              <w:rPr>
                <w:rFonts w:ascii="Times New Roman" w:eastAsia="Times New Roman" w:hAnsi="Times New Roman" w:cs="Times New Roman"/>
                <w:color w:val="000000" w:themeColor="text1"/>
                <w:kern w:val="24"/>
                <w:szCs w:val="22"/>
                <w:lang w:val="en-US"/>
              </w:rPr>
              <w:t>No</w:t>
            </w:r>
          </w:p>
        </w:tc>
        <w:tc>
          <w:tcPr>
            <w:tcW w:w="1738" w:type="dxa"/>
            <w:shd w:val="clear" w:color="auto" w:fill="auto"/>
            <w:tcMar>
              <w:top w:w="72" w:type="dxa"/>
              <w:left w:w="144" w:type="dxa"/>
              <w:bottom w:w="72" w:type="dxa"/>
              <w:right w:w="144" w:type="dxa"/>
            </w:tcMar>
            <w:vAlign w:val="center"/>
            <w:hideMark/>
          </w:tcPr>
          <w:p w:rsidR="00E20935" w:rsidRPr="00E20935" w:rsidRDefault="00E20935" w:rsidP="00E20935">
            <w:pPr>
              <w:spacing w:after="0" w:line="240" w:lineRule="auto"/>
              <w:jc w:val="center"/>
              <w:rPr>
                <w:rFonts w:ascii="Times New Roman" w:eastAsia="Times New Roman" w:hAnsi="Times New Roman" w:cs="Times New Roman"/>
                <w:color w:val="000000" w:themeColor="text1"/>
                <w:szCs w:val="22"/>
                <w:lang w:val="en-US"/>
              </w:rPr>
            </w:pPr>
            <w:r w:rsidRPr="00E20935">
              <w:rPr>
                <w:rFonts w:ascii="Times New Roman" w:eastAsia="Times New Roman" w:hAnsi="Times New Roman" w:cs="Times New Roman"/>
                <w:color w:val="000000" w:themeColor="text1"/>
                <w:kern w:val="24"/>
                <w:szCs w:val="22"/>
                <w:lang w:val="en-US"/>
              </w:rPr>
              <w:t>39</w:t>
            </w:r>
          </w:p>
        </w:tc>
        <w:tc>
          <w:tcPr>
            <w:tcW w:w="1105" w:type="dxa"/>
            <w:shd w:val="clear" w:color="auto" w:fill="auto"/>
            <w:tcMar>
              <w:top w:w="72" w:type="dxa"/>
              <w:left w:w="144" w:type="dxa"/>
              <w:bottom w:w="72" w:type="dxa"/>
              <w:right w:w="144" w:type="dxa"/>
            </w:tcMar>
            <w:vAlign w:val="center"/>
            <w:hideMark/>
          </w:tcPr>
          <w:p w:rsidR="00E20935" w:rsidRPr="00E20935" w:rsidRDefault="00E20935" w:rsidP="00E20935">
            <w:pPr>
              <w:spacing w:after="0" w:line="240" w:lineRule="auto"/>
              <w:jc w:val="center"/>
              <w:rPr>
                <w:rFonts w:ascii="Times New Roman" w:eastAsia="Times New Roman" w:hAnsi="Times New Roman" w:cs="Times New Roman"/>
                <w:color w:val="000000" w:themeColor="text1"/>
                <w:szCs w:val="22"/>
                <w:lang w:val="en-US"/>
              </w:rPr>
            </w:pPr>
            <w:r w:rsidRPr="00E20935">
              <w:rPr>
                <w:rFonts w:ascii="Times New Roman" w:eastAsiaTheme="minorEastAsia" w:hAnsi="Times New Roman" w:cs="Times New Roman"/>
                <w:color w:val="000000" w:themeColor="text1"/>
                <w:kern w:val="24"/>
                <w:szCs w:val="22"/>
              </w:rPr>
              <w:t>43</w:t>
            </w:r>
          </w:p>
        </w:tc>
      </w:tr>
      <w:tr w:rsidR="00E20935" w:rsidRPr="00E20935" w:rsidTr="00E20935">
        <w:trPr>
          <w:trHeight w:val="263"/>
          <w:jc w:val="center"/>
        </w:trPr>
        <w:tc>
          <w:tcPr>
            <w:tcW w:w="1366" w:type="dxa"/>
            <w:shd w:val="clear" w:color="auto" w:fill="auto"/>
            <w:tcMar>
              <w:top w:w="72" w:type="dxa"/>
              <w:left w:w="144" w:type="dxa"/>
              <w:bottom w:w="72" w:type="dxa"/>
              <w:right w:w="144" w:type="dxa"/>
            </w:tcMar>
            <w:vAlign w:val="center"/>
            <w:hideMark/>
          </w:tcPr>
          <w:p w:rsidR="00E20935" w:rsidRPr="00E20935" w:rsidRDefault="00E20935" w:rsidP="00E20935">
            <w:pPr>
              <w:spacing w:after="0" w:line="240" w:lineRule="auto"/>
              <w:jc w:val="center"/>
              <w:rPr>
                <w:rFonts w:ascii="Times New Roman" w:eastAsia="Times New Roman" w:hAnsi="Times New Roman" w:cs="Times New Roman"/>
                <w:color w:val="000000" w:themeColor="text1"/>
                <w:szCs w:val="22"/>
                <w:lang w:val="en-US"/>
              </w:rPr>
            </w:pPr>
            <w:r w:rsidRPr="00E20935">
              <w:rPr>
                <w:rFonts w:ascii="Times New Roman" w:eastAsia="Times New Roman" w:hAnsi="Times New Roman" w:cs="Times New Roman"/>
                <w:color w:val="000000" w:themeColor="text1"/>
                <w:kern w:val="24"/>
                <w:szCs w:val="22"/>
                <w:lang w:val="en-US"/>
              </w:rPr>
              <w:t>Yes</w:t>
            </w:r>
          </w:p>
        </w:tc>
        <w:tc>
          <w:tcPr>
            <w:tcW w:w="1738" w:type="dxa"/>
            <w:shd w:val="clear" w:color="auto" w:fill="auto"/>
            <w:tcMar>
              <w:top w:w="72" w:type="dxa"/>
              <w:left w:w="144" w:type="dxa"/>
              <w:bottom w:w="72" w:type="dxa"/>
              <w:right w:w="144" w:type="dxa"/>
            </w:tcMar>
            <w:vAlign w:val="center"/>
            <w:hideMark/>
          </w:tcPr>
          <w:p w:rsidR="00E20935" w:rsidRPr="00E20935" w:rsidRDefault="00E20935" w:rsidP="00E20935">
            <w:pPr>
              <w:spacing w:after="0" w:line="240" w:lineRule="auto"/>
              <w:jc w:val="center"/>
              <w:rPr>
                <w:rFonts w:ascii="Times New Roman" w:eastAsia="Times New Roman" w:hAnsi="Times New Roman" w:cs="Times New Roman"/>
                <w:color w:val="000000" w:themeColor="text1"/>
                <w:szCs w:val="22"/>
                <w:lang w:val="en-US"/>
              </w:rPr>
            </w:pPr>
            <w:r w:rsidRPr="00E20935">
              <w:rPr>
                <w:rFonts w:ascii="Times New Roman" w:eastAsiaTheme="minorEastAsia" w:hAnsi="Times New Roman" w:cs="Times New Roman"/>
                <w:color w:val="000000" w:themeColor="text1"/>
                <w:kern w:val="24"/>
                <w:szCs w:val="22"/>
              </w:rPr>
              <w:t>51</w:t>
            </w:r>
          </w:p>
        </w:tc>
        <w:tc>
          <w:tcPr>
            <w:tcW w:w="1105" w:type="dxa"/>
            <w:shd w:val="clear" w:color="auto" w:fill="auto"/>
            <w:tcMar>
              <w:top w:w="72" w:type="dxa"/>
              <w:left w:w="144" w:type="dxa"/>
              <w:bottom w:w="72" w:type="dxa"/>
              <w:right w:w="144" w:type="dxa"/>
            </w:tcMar>
            <w:vAlign w:val="center"/>
            <w:hideMark/>
          </w:tcPr>
          <w:p w:rsidR="00E20935" w:rsidRPr="00E20935" w:rsidRDefault="00E20935" w:rsidP="00E20935">
            <w:pPr>
              <w:spacing w:after="0" w:line="240" w:lineRule="auto"/>
              <w:jc w:val="center"/>
              <w:rPr>
                <w:rFonts w:ascii="Times New Roman" w:eastAsia="Times New Roman" w:hAnsi="Times New Roman" w:cs="Times New Roman"/>
                <w:color w:val="000000" w:themeColor="text1"/>
                <w:szCs w:val="22"/>
                <w:lang w:val="en-US"/>
              </w:rPr>
            </w:pPr>
            <w:r w:rsidRPr="00E20935">
              <w:rPr>
                <w:rFonts w:ascii="Times New Roman" w:eastAsiaTheme="minorEastAsia" w:hAnsi="Times New Roman" w:cs="Times New Roman"/>
                <w:color w:val="000000" w:themeColor="text1"/>
                <w:kern w:val="24"/>
                <w:szCs w:val="22"/>
              </w:rPr>
              <w:t>57</w:t>
            </w:r>
          </w:p>
        </w:tc>
      </w:tr>
    </w:tbl>
    <w:p w:rsidR="00E20935" w:rsidRDefault="00E20935" w:rsidP="00204824">
      <w:pPr>
        <w:spacing w:after="0" w:line="240" w:lineRule="auto"/>
        <w:rPr>
          <w:rFonts w:ascii="Times New Roman" w:hAnsi="Times New Roman" w:cs="Times New Roman"/>
          <w:b/>
          <w:bCs/>
          <w:szCs w:val="22"/>
          <w:u w:val="single"/>
        </w:rPr>
      </w:pPr>
    </w:p>
    <w:p w:rsidR="00E20935" w:rsidRDefault="00E20935" w:rsidP="00204824">
      <w:pPr>
        <w:spacing w:after="0" w:line="240" w:lineRule="auto"/>
        <w:rPr>
          <w:rFonts w:ascii="Times New Roman" w:hAnsi="Times New Roman" w:cs="Times New Roman"/>
          <w:b/>
          <w:bCs/>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4"/>
        <w:gridCol w:w="4572"/>
      </w:tblGrid>
      <w:tr w:rsidR="00E20935" w:rsidTr="00B55B39">
        <w:trPr>
          <w:trHeight w:val="3779"/>
        </w:trPr>
        <w:tc>
          <w:tcPr>
            <w:tcW w:w="4449" w:type="dxa"/>
          </w:tcPr>
          <w:p w:rsidR="00E20935" w:rsidRDefault="00E20935" w:rsidP="00E20935">
            <w:pPr>
              <w:jc w:val="center"/>
              <w:rPr>
                <w:rFonts w:ascii="Times New Roman" w:hAnsi="Times New Roman" w:cs="Times New Roman"/>
                <w:szCs w:val="22"/>
              </w:rPr>
            </w:pPr>
            <w:r w:rsidRPr="0009539D">
              <w:rPr>
                <w:rFonts w:ascii="Times New Roman" w:hAnsi="Times New Roman" w:cs="Times New Roman"/>
                <w:noProof/>
                <w:szCs w:val="22"/>
                <w:lang w:val="en-US" w:bidi="ar-SA"/>
              </w:rPr>
              <w:drawing>
                <wp:inline distT="0" distB="0" distL="0" distR="0" wp14:anchorId="530EFC98" wp14:editId="009E2E72">
                  <wp:extent cx="2734310" cy="23114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61"/>
                          <a:stretch/>
                        </pic:blipFill>
                        <pic:spPr bwMode="auto">
                          <a:xfrm>
                            <a:off x="0" y="0"/>
                            <a:ext cx="2778149" cy="2348459"/>
                          </a:xfrm>
                          <a:prstGeom prst="rect">
                            <a:avLst/>
                          </a:prstGeom>
                          <a:ln>
                            <a:noFill/>
                          </a:ln>
                          <a:extLst>
                            <a:ext uri="{53640926-AAD7-44D8-BBD7-CCE9431645EC}">
                              <a14:shadowObscured xmlns:a14="http://schemas.microsoft.com/office/drawing/2010/main"/>
                            </a:ext>
                          </a:extLst>
                        </pic:spPr>
                      </pic:pic>
                    </a:graphicData>
                  </a:graphic>
                </wp:inline>
              </w:drawing>
            </w:r>
          </w:p>
        </w:tc>
        <w:tc>
          <w:tcPr>
            <w:tcW w:w="4567" w:type="dxa"/>
          </w:tcPr>
          <w:p w:rsidR="00E20935" w:rsidRDefault="00E20935" w:rsidP="00E20935">
            <w:pPr>
              <w:rPr>
                <w:rFonts w:ascii="Times New Roman" w:hAnsi="Times New Roman" w:cs="Times New Roman"/>
                <w:szCs w:val="22"/>
              </w:rPr>
            </w:pPr>
            <w:r w:rsidRPr="0009539D">
              <w:rPr>
                <w:rFonts w:ascii="Times New Roman" w:hAnsi="Times New Roman" w:cs="Times New Roman"/>
                <w:noProof/>
                <w:szCs w:val="22"/>
                <w:lang w:val="en-US" w:bidi="ar-SA"/>
              </w:rPr>
              <w:drawing>
                <wp:inline distT="0" distB="0" distL="0" distR="0" wp14:anchorId="3C92F0C6" wp14:editId="1005B4E4">
                  <wp:extent cx="2815590" cy="231136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961"/>
                          <a:stretch/>
                        </pic:blipFill>
                        <pic:spPr bwMode="auto">
                          <a:xfrm>
                            <a:off x="0" y="0"/>
                            <a:ext cx="2870951" cy="2356814"/>
                          </a:xfrm>
                          <a:prstGeom prst="rect">
                            <a:avLst/>
                          </a:prstGeom>
                          <a:ln>
                            <a:noFill/>
                          </a:ln>
                          <a:extLst>
                            <a:ext uri="{53640926-AAD7-44D8-BBD7-CCE9431645EC}">
                              <a14:shadowObscured xmlns:a14="http://schemas.microsoft.com/office/drawing/2010/main"/>
                            </a:ext>
                          </a:extLst>
                        </pic:spPr>
                      </pic:pic>
                    </a:graphicData>
                  </a:graphic>
                </wp:inline>
              </w:drawing>
            </w:r>
          </w:p>
        </w:tc>
      </w:tr>
      <w:tr w:rsidR="00E20935" w:rsidRPr="00895A42" w:rsidTr="00B55B39">
        <w:trPr>
          <w:trHeight w:val="557"/>
        </w:trPr>
        <w:tc>
          <w:tcPr>
            <w:tcW w:w="4449" w:type="dxa"/>
          </w:tcPr>
          <w:p w:rsidR="00E20935" w:rsidRPr="00895A42" w:rsidRDefault="00E20935" w:rsidP="00E20935">
            <w:pPr>
              <w:spacing w:after="160" w:line="259" w:lineRule="auto"/>
              <w:jc w:val="center"/>
              <w:rPr>
                <w:rFonts w:ascii="Times New Roman" w:hAnsi="Times New Roman" w:cs="Times New Roman"/>
                <w:szCs w:val="22"/>
                <w:lang w:val="en-US"/>
              </w:rPr>
            </w:pPr>
            <w:r w:rsidRPr="00895A42">
              <w:rPr>
                <w:rFonts w:ascii="Times New Roman" w:hAnsi="Times New Roman" w:cs="Times New Roman"/>
                <w:b/>
                <w:bCs/>
                <w:szCs w:val="22"/>
              </w:rPr>
              <w:t xml:space="preserve">Fig. 5. </w:t>
            </w:r>
            <w:r w:rsidRPr="00895A42">
              <w:rPr>
                <w:rFonts w:ascii="Times New Roman" w:hAnsi="Times New Roman" w:cs="Times New Roman"/>
                <w:szCs w:val="22"/>
                <w:lang w:val="en-US"/>
              </w:rPr>
              <w:t>Percentage of Non-Smokers vs Smokers</w:t>
            </w:r>
          </w:p>
          <w:p w:rsidR="00E20935" w:rsidRPr="00895A42" w:rsidRDefault="00E20935" w:rsidP="00E20935">
            <w:pPr>
              <w:jc w:val="center"/>
              <w:rPr>
                <w:rFonts w:ascii="Times New Roman" w:hAnsi="Times New Roman" w:cs="Times New Roman"/>
                <w:noProof/>
                <w:szCs w:val="22"/>
              </w:rPr>
            </w:pPr>
          </w:p>
        </w:tc>
        <w:tc>
          <w:tcPr>
            <w:tcW w:w="4567" w:type="dxa"/>
          </w:tcPr>
          <w:p w:rsidR="00E20935" w:rsidRPr="00895A42" w:rsidRDefault="00E20935" w:rsidP="00E20935">
            <w:pPr>
              <w:spacing w:after="160" w:line="259" w:lineRule="auto"/>
              <w:jc w:val="center"/>
              <w:rPr>
                <w:rFonts w:ascii="Times New Roman" w:hAnsi="Times New Roman" w:cs="Times New Roman"/>
                <w:szCs w:val="22"/>
                <w:lang w:val="en-US"/>
              </w:rPr>
            </w:pPr>
            <w:r w:rsidRPr="00895A42">
              <w:rPr>
                <w:rFonts w:ascii="Times New Roman" w:hAnsi="Times New Roman" w:cs="Times New Roman"/>
                <w:b/>
                <w:bCs/>
                <w:szCs w:val="22"/>
              </w:rPr>
              <w:t xml:space="preserve">Fig. 6. </w:t>
            </w:r>
            <w:r w:rsidRPr="00895A42">
              <w:rPr>
                <w:rFonts w:ascii="Times New Roman" w:hAnsi="Times New Roman" w:cs="Times New Roman"/>
                <w:szCs w:val="22"/>
                <w:lang w:val="en-US"/>
              </w:rPr>
              <w:t>Percentage of Non-Smokers vs Smokers by sex</w:t>
            </w:r>
          </w:p>
          <w:p w:rsidR="00E20935" w:rsidRPr="00895A42" w:rsidRDefault="00E20935" w:rsidP="00204824">
            <w:pPr>
              <w:rPr>
                <w:rFonts w:ascii="Times New Roman" w:hAnsi="Times New Roman" w:cs="Times New Roman"/>
                <w:noProof/>
                <w:szCs w:val="22"/>
              </w:rPr>
            </w:pPr>
          </w:p>
        </w:tc>
      </w:tr>
    </w:tbl>
    <w:p w:rsidR="00E20935" w:rsidRPr="002F1437" w:rsidRDefault="00E20935" w:rsidP="00E03E34">
      <w:pPr>
        <w:spacing w:after="0" w:line="240" w:lineRule="auto"/>
        <w:rPr>
          <w:rFonts w:ascii="Times New Roman" w:hAnsi="Times New Roman" w:cs="Times New Roman"/>
          <w:b/>
          <w:bCs/>
          <w:sz w:val="24"/>
          <w:szCs w:val="22"/>
          <w:u w:val="single"/>
        </w:rPr>
      </w:pPr>
      <w:r w:rsidRPr="002F1437">
        <w:rPr>
          <w:rFonts w:ascii="Times New Roman" w:hAnsi="Times New Roman" w:cs="Times New Roman"/>
          <w:b/>
          <w:bCs/>
          <w:sz w:val="24"/>
          <w:szCs w:val="22"/>
          <w:u w:val="single"/>
        </w:rPr>
        <w:t xml:space="preserve">Overall </w:t>
      </w:r>
      <w:r w:rsidR="00B464DA" w:rsidRPr="002F1437">
        <w:rPr>
          <w:rFonts w:ascii="Times New Roman" w:hAnsi="Times New Roman" w:cs="Times New Roman"/>
          <w:b/>
          <w:bCs/>
          <w:sz w:val="24"/>
          <w:szCs w:val="22"/>
          <w:u w:val="single"/>
        </w:rPr>
        <w:t xml:space="preserve">Graphical </w:t>
      </w:r>
      <w:r w:rsidRPr="002F1437">
        <w:rPr>
          <w:rFonts w:ascii="Times New Roman" w:hAnsi="Times New Roman" w:cs="Times New Roman"/>
          <w:b/>
          <w:bCs/>
          <w:sz w:val="24"/>
          <w:szCs w:val="22"/>
          <w:u w:val="single"/>
        </w:rPr>
        <w:t xml:space="preserve">summary of tobacco </w:t>
      </w:r>
      <w:proofErr w:type="gramStart"/>
      <w:r w:rsidRPr="002F1437">
        <w:rPr>
          <w:rFonts w:ascii="Times New Roman" w:hAnsi="Times New Roman" w:cs="Times New Roman"/>
          <w:b/>
          <w:bCs/>
          <w:sz w:val="24"/>
          <w:szCs w:val="22"/>
          <w:u w:val="single"/>
        </w:rPr>
        <w:t xml:space="preserve">use </w:t>
      </w:r>
      <w:r w:rsidR="00623489" w:rsidRPr="002F1437">
        <w:rPr>
          <w:rFonts w:ascii="Times New Roman" w:hAnsi="Times New Roman" w:cs="Times New Roman"/>
          <w:b/>
          <w:bCs/>
          <w:sz w:val="24"/>
          <w:szCs w:val="22"/>
          <w:u w:val="single"/>
        </w:rPr>
        <w:t xml:space="preserve"> </w:t>
      </w:r>
      <w:r w:rsidRPr="002F1437">
        <w:rPr>
          <w:rFonts w:ascii="Times New Roman" w:hAnsi="Times New Roman" w:cs="Times New Roman"/>
          <w:b/>
          <w:bCs/>
          <w:sz w:val="24"/>
          <w:szCs w:val="22"/>
          <w:u w:val="single"/>
        </w:rPr>
        <w:t>in</w:t>
      </w:r>
      <w:proofErr w:type="gramEnd"/>
      <w:r w:rsidRPr="002F1437">
        <w:rPr>
          <w:rFonts w:ascii="Times New Roman" w:hAnsi="Times New Roman" w:cs="Times New Roman"/>
          <w:b/>
          <w:bCs/>
          <w:sz w:val="24"/>
          <w:szCs w:val="22"/>
          <w:u w:val="single"/>
        </w:rPr>
        <w:t xml:space="preserve"> High School Students</w:t>
      </w:r>
    </w:p>
    <w:p w:rsidR="00623489" w:rsidRDefault="00623489" w:rsidP="00E03E34">
      <w:pPr>
        <w:spacing w:after="0" w:line="240" w:lineRule="auto"/>
        <w:rPr>
          <w:rFonts w:ascii="Times New Roman" w:hAnsi="Times New Roman" w:cs="Times New Roman"/>
          <w:b/>
          <w:bCs/>
          <w:szCs w:val="22"/>
        </w:rPr>
      </w:pPr>
    </w:p>
    <w:p w:rsidR="00E20935" w:rsidRDefault="00E20935" w:rsidP="00E03E34">
      <w:pPr>
        <w:spacing w:after="0" w:line="240" w:lineRule="auto"/>
        <w:rPr>
          <w:rFonts w:ascii="Times New Roman" w:hAnsi="Times New Roman" w:cs="Times New Roman"/>
          <w:szCs w:val="22"/>
        </w:rPr>
      </w:pPr>
    </w:p>
    <w:p w:rsidR="00E20935" w:rsidRDefault="00623489" w:rsidP="00E03E34">
      <w:pPr>
        <w:spacing w:after="0" w:line="240" w:lineRule="auto"/>
        <w:rPr>
          <w:rFonts w:ascii="Times New Roman" w:hAnsi="Times New Roman" w:cs="Times New Roman"/>
          <w:szCs w:val="22"/>
        </w:rPr>
      </w:pPr>
      <w:r>
        <w:rPr>
          <w:rFonts w:ascii="Times New Roman" w:hAnsi="Times New Roman" w:cs="Times New Roman"/>
          <w:noProof/>
          <w:szCs w:val="22"/>
          <w:lang w:val="en-US" w:bidi="ar-SA"/>
        </w:rPr>
        <w:drawing>
          <wp:inline distT="0" distB="0" distL="0" distR="0" wp14:anchorId="1967E542" wp14:editId="7901F1C8">
            <wp:extent cx="4378325" cy="2132392"/>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8325" cy="2132392"/>
                    </a:xfrm>
                    <a:prstGeom prst="rect">
                      <a:avLst/>
                    </a:prstGeom>
                    <a:noFill/>
                  </pic:spPr>
                </pic:pic>
              </a:graphicData>
            </a:graphic>
          </wp:inline>
        </w:drawing>
      </w:r>
    </w:p>
    <w:p w:rsidR="00E20935" w:rsidRPr="00895A42" w:rsidRDefault="00895A42" w:rsidP="00E03E34">
      <w:pPr>
        <w:spacing w:after="0" w:line="240" w:lineRule="auto"/>
        <w:rPr>
          <w:rFonts w:ascii="Times New Roman" w:hAnsi="Times New Roman" w:cs="Times New Roman"/>
          <w:szCs w:val="22"/>
        </w:rPr>
      </w:pPr>
      <w:r w:rsidRPr="00895A42">
        <w:rPr>
          <w:rFonts w:ascii="Times New Roman" w:hAnsi="Times New Roman" w:cs="Times New Roman"/>
          <w:b/>
          <w:noProof/>
        </w:rPr>
        <w:t>Fig. 7</w:t>
      </w:r>
      <w:r>
        <w:rPr>
          <w:rFonts w:ascii="Times New Roman" w:hAnsi="Times New Roman" w:cs="Times New Roman"/>
          <w:noProof/>
        </w:rPr>
        <w:t xml:space="preserve"> Summary of </w:t>
      </w:r>
      <w:r w:rsidR="007B4818">
        <w:rPr>
          <w:rFonts w:ascii="Times New Roman" w:hAnsi="Times New Roman" w:cs="Times New Roman"/>
          <w:noProof/>
        </w:rPr>
        <w:t>T</w:t>
      </w:r>
      <w:r>
        <w:rPr>
          <w:rFonts w:ascii="Times New Roman" w:hAnsi="Times New Roman" w:cs="Times New Roman"/>
          <w:noProof/>
        </w:rPr>
        <w:t>obacco use, based on pooled samples from 2007-2017.</w:t>
      </w:r>
    </w:p>
    <w:p w:rsidR="00C4454A" w:rsidRDefault="00C4454A">
      <w:pPr>
        <w:rPr>
          <w:rFonts w:ascii="Times New Roman" w:hAnsi="Times New Roman" w:cs="Times New Roman"/>
          <w:color w:val="000000"/>
          <w:szCs w:val="22"/>
          <w:lang w:val="en-US"/>
        </w:rPr>
      </w:pPr>
      <w:r>
        <w:rPr>
          <w:rFonts w:ascii="Times New Roman" w:hAnsi="Times New Roman" w:cs="Times New Roman"/>
          <w:color w:val="000000"/>
          <w:szCs w:val="22"/>
          <w:lang w:val="en-US"/>
        </w:rPr>
        <w:br w:type="page"/>
      </w:r>
    </w:p>
    <w:p w:rsidR="00C4454A" w:rsidRPr="002F1437" w:rsidRDefault="00C4454A" w:rsidP="00C4454A">
      <w:pPr>
        <w:pStyle w:val="ListParagraph"/>
        <w:numPr>
          <w:ilvl w:val="0"/>
          <w:numId w:val="9"/>
        </w:numPr>
        <w:spacing w:after="0" w:line="240" w:lineRule="auto"/>
        <w:rPr>
          <w:rFonts w:ascii="Times New Roman" w:hAnsi="Times New Roman" w:cs="Times New Roman"/>
          <w:b/>
          <w:bCs/>
          <w:sz w:val="24"/>
          <w:szCs w:val="22"/>
          <w:u w:val="single"/>
          <w:lang w:val="en-US"/>
        </w:rPr>
      </w:pPr>
      <w:r w:rsidRPr="002F1437">
        <w:rPr>
          <w:rFonts w:ascii="Times New Roman" w:hAnsi="Times New Roman" w:cs="Times New Roman"/>
          <w:b/>
          <w:bCs/>
          <w:sz w:val="24"/>
          <w:szCs w:val="22"/>
          <w:u w:val="single"/>
          <w:lang w:val="en-US"/>
        </w:rPr>
        <w:t xml:space="preserve">Alcohol Use </w:t>
      </w:r>
    </w:p>
    <w:p w:rsidR="00C4454A" w:rsidRDefault="00C4454A" w:rsidP="00C4454A">
      <w:pPr>
        <w:pStyle w:val="ListParagraph"/>
        <w:spacing w:after="0" w:line="240" w:lineRule="auto"/>
        <w:rPr>
          <w:rFonts w:ascii="Times New Roman" w:hAnsi="Times New Roman" w:cs="Times New Roman"/>
          <w:b/>
          <w:bCs/>
          <w:szCs w:val="22"/>
          <w:u w:val="single"/>
          <w:lang w:val="en-US"/>
        </w:rPr>
      </w:pPr>
    </w:p>
    <w:p w:rsidR="00C4454A" w:rsidRDefault="00C4454A" w:rsidP="00C4454A">
      <w:pPr>
        <w:pStyle w:val="ListParagraph"/>
        <w:spacing w:after="0" w:line="240" w:lineRule="auto"/>
        <w:jc w:val="both"/>
        <w:rPr>
          <w:rFonts w:ascii="Times New Roman" w:hAnsi="Times New Roman" w:cs="Times New Roman"/>
          <w:b/>
          <w:bCs/>
          <w:sz w:val="24"/>
          <w:szCs w:val="22"/>
          <w:u w:val="single"/>
          <w:lang w:val="en-US"/>
        </w:rPr>
      </w:pPr>
      <w:r w:rsidRPr="002F1437">
        <w:rPr>
          <w:rFonts w:ascii="Times New Roman" w:hAnsi="Times New Roman" w:cs="Times New Roman"/>
          <w:b/>
          <w:bCs/>
          <w:sz w:val="24"/>
          <w:szCs w:val="22"/>
          <w:u w:val="single"/>
          <w:lang w:val="en-US"/>
        </w:rPr>
        <w:t>Numbers</w:t>
      </w:r>
    </w:p>
    <w:p w:rsidR="002F1437" w:rsidRPr="002F1437" w:rsidRDefault="002F1437" w:rsidP="00C4454A">
      <w:pPr>
        <w:pStyle w:val="ListParagraph"/>
        <w:spacing w:after="0" w:line="240" w:lineRule="auto"/>
        <w:jc w:val="both"/>
        <w:rPr>
          <w:rFonts w:ascii="Times New Roman" w:hAnsi="Times New Roman" w:cs="Times New Roman"/>
          <w:b/>
          <w:bCs/>
          <w:sz w:val="24"/>
          <w:szCs w:val="22"/>
          <w:u w:val="single"/>
          <w:lang w:val="en-US"/>
        </w:rPr>
      </w:pPr>
    </w:p>
    <w:p w:rsidR="00C4454A" w:rsidRDefault="00C4454A" w:rsidP="00C4454A">
      <w:pPr>
        <w:pStyle w:val="ListParagraph"/>
        <w:spacing w:after="0" w:line="240" w:lineRule="auto"/>
        <w:jc w:val="both"/>
        <w:rPr>
          <w:rFonts w:ascii="Times New Roman" w:hAnsi="Times New Roman" w:cs="Times New Roman"/>
          <w:szCs w:val="22"/>
          <w:lang w:val="en-US"/>
        </w:rPr>
      </w:pPr>
      <w:r>
        <w:rPr>
          <w:rFonts w:ascii="Times New Roman" w:hAnsi="Times New Roman" w:cs="Times New Roman"/>
          <w:szCs w:val="22"/>
          <w:lang w:val="en-US"/>
        </w:rPr>
        <w:t xml:space="preserve">Pooled analysis for Alcohol use was carried out for the data collected over a decade from 2007-2017, which included over </w:t>
      </w:r>
      <w:r w:rsidRPr="004E4F0B">
        <w:rPr>
          <w:rFonts w:ascii="Times New Roman" w:hAnsi="Times New Roman" w:cs="Times New Roman"/>
          <w:szCs w:val="22"/>
          <w:lang w:val="en-US"/>
        </w:rPr>
        <w:t>80,000 data points</w:t>
      </w:r>
      <w:r>
        <w:rPr>
          <w:rFonts w:ascii="Times New Roman" w:hAnsi="Times New Roman" w:cs="Times New Roman"/>
          <w:szCs w:val="22"/>
          <w:lang w:val="en-US"/>
        </w:rPr>
        <w:t>.  Similar to Tobacco use</w:t>
      </w:r>
      <w:r w:rsidR="002F1437">
        <w:rPr>
          <w:rFonts w:ascii="Times New Roman" w:hAnsi="Times New Roman" w:cs="Times New Roman"/>
          <w:szCs w:val="22"/>
          <w:lang w:val="en-US"/>
        </w:rPr>
        <w:t xml:space="preserve">, 2 in 5 students are Alcohol users. </w:t>
      </w:r>
      <w:proofErr w:type="spellStart"/>
      <w:r w:rsidR="002F1437">
        <w:rPr>
          <w:rFonts w:ascii="Times New Roman" w:hAnsi="Times New Roman" w:cs="Times New Roman"/>
          <w:szCs w:val="22"/>
          <w:lang w:val="en-US"/>
        </w:rPr>
        <w:t>Fortyone</w:t>
      </w:r>
      <w:proofErr w:type="spellEnd"/>
      <w:r w:rsidR="002F1437">
        <w:rPr>
          <w:rFonts w:ascii="Times New Roman" w:hAnsi="Times New Roman" w:cs="Times New Roman"/>
          <w:szCs w:val="22"/>
          <w:lang w:val="en-US"/>
        </w:rPr>
        <w:t xml:space="preserve"> percent of students </w:t>
      </w:r>
      <w:proofErr w:type="spellStart"/>
      <w:r w:rsidR="002F1437">
        <w:rPr>
          <w:rFonts w:ascii="Times New Roman" w:hAnsi="Times New Roman" w:cs="Times New Roman"/>
          <w:szCs w:val="22"/>
          <w:lang w:val="en-US"/>
        </w:rPr>
        <w:t>analysed</w:t>
      </w:r>
      <w:proofErr w:type="spellEnd"/>
      <w:r w:rsidR="002F1437">
        <w:rPr>
          <w:rFonts w:ascii="Times New Roman" w:hAnsi="Times New Roman" w:cs="Times New Roman"/>
          <w:szCs w:val="22"/>
          <w:lang w:val="en-US"/>
        </w:rPr>
        <w:t xml:space="preserve"> had used Alcohol (Table 5 and Fig. 8). </w:t>
      </w:r>
    </w:p>
    <w:p w:rsidR="00C4454A" w:rsidRDefault="00C4454A" w:rsidP="00C4454A">
      <w:pPr>
        <w:pStyle w:val="ListParagraph"/>
        <w:spacing w:after="0" w:line="240" w:lineRule="auto"/>
        <w:rPr>
          <w:rFonts w:ascii="Times New Roman" w:hAnsi="Times New Roman" w:cs="Times New Roman"/>
          <w:b/>
          <w:bCs/>
          <w:szCs w:val="22"/>
          <w:u w:val="single"/>
          <w:lang w:val="en-US"/>
        </w:rPr>
      </w:pPr>
    </w:p>
    <w:p w:rsidR="00C4454A" w:rsidRDefault="00C4454A" w:rsidP="00C4454A">
      <w:pPr>
        <w:pStyle w:val="ListParagraph"/>
        <w:spacing w:after="0" w:line="240" w:lineRule="auto"/>
        <w:rPr>
          <w:rFonts w:ascii="Times New Roman" w:hAnsi="Times New Roman" w:cs="Times New Roman"/>
          <w:b/>
          <w:bCs/>
          <w:szCs w:val="22"/>
          <w:u w:val="single"/>
          <w:lang w:val="en-US"/>
        </w:rPr>
      </w:pPr>
    </w:p>
    <w:p w:rsidR="00C4454A" w:rsidRDefault="00C4454A" w:rsidP="00C4454A">
      <w:pPr>
        <w:spacing w:after="0"/>
        <w:ind w:left="1440" w:firstLine="720"/>
        <w:rPr>
          <w:rFonts w:ascii="Times New Roman" w:hAnsi="Times New Roman" w:cs="Times New Roman"/>
          <w:b/>
          <w:bCs/>
          <w:szCs w:val="22"/>
          <w:u w:val="single"/>
          <w:lang w:val="en-US"/>
        </w:rPr>
      </w:pPr>
      <w:r>
        <w:rPr>
          <w:rFonts w:ascii="Times New Roman" w:hAnsi="Times New Roman" w:cs="Times New Roman"/>
          <w:b/>
          <w:bCs/>
          <w:szCs w:val="22"/>
          <w:lang w:val="en-US"/>
        </w:rPr>
        <w:t xml:space="preserve">Table 5. </w:t>
      </w:r>
      <w:r>
        <w:rPr>
          <w:rFonts w:ascii="Times New Roman" w:hAnsi="Times New Roman" w:cs="Times New Roman"/>
          <w:szCs w:val="22"/>
          <w:lang w:val="en-US"/>
        </w:rPr>
        <w:t>Total number of Alcoholics vs Non-Alcoholics</w:t>
      </w:r>
      <w:r>
        <w:rPr>
          <w:rFonts w:ascii="Times New Roman" w:hAnsi="Times New Roman" w:cs="Times New Roman"/>
          <w:szCs w:val="22"/>
          <w:lang w:val="en-US"/>
        </w:rPr>
        <w:tab/>
      </w:r>
    </w:p>
    <w:tbl>
      <w:tblPr>
        <w:tblW w:w="4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86"/>
        <w:gridCol w:w="1698"/>
        <w:gridCol w:w="985"/>
      </w:tblGrid>
      <w:tr w:rsidR="00C4454A" w:rsidTr="00C4454A">
        <w:trPr>
          <w:trHeight w:val="381"/>
          <w:jc w:val="center"/>
        </w:trPr>
        <w:tc>
          <w:tcPr>
            <w:tcW w:w="198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b/>
                <w:bCs/>
                <w:color w:val="000000" w:themeColor="text1"/>
                <w:kern w:val="24"/>
                <w:szCs w:val="22"/>
                <w:lang w:val="en-US"/>
              </w:rPr>
              <w:t>ALCOHOLIC</w:t>
            </w:r>
          </w:p>
        </w:tc>
        <w:tc>
          <w:tcPr>
            <w:tcW w:w="16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b/>
                <w:bCs/>
                <w:color w:val="000000" w:themeColor="text1"/>
                <w:kern w:val="24"/>
                <w:szCs w:val="22"/>
                <w:lang w:val="en-US"/>
              </w:rPr>
              <w:t>COUNT</w:t>
            </w:r>
          </w:p>
        </w:tc>
        <w:tc>
          <w:tcPr>
            <w:tcW w:w="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b/>
                <w:bCs/>
                <w:color w:val="000000" w:themeColor="text1"/>
                <w:kern w:val="24"/>
                <w:szCs w:val="22"/>
                <w:lang w:val="en-US"/>
              </w:rPr>
              <w:t>%</w:t>
            </w:r>
          </w:p>
        </w:tc>
      </w:tr>
      <w:tr w:rsidR="00C4454A" w:rsidTr="00C4454A">
        <w:trPr>
          <w:trHeight w:val="381"/>
          <w:jc w:val="center"/>
        </w:trPr>
        <w:tc>
          <w:tcPr>
            <w:tcW w:w="198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lang w:val="en-US"/>
              </w:rPr>
              <w:t>No</w:t>
            </w:r>
          </w:p>
        </w:tc>
        <w:tc>
          <w:tcPr>
            <w:tcW w:w="16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rPr>
              <w:t>50469</w:t>
            </w:r>
          </w:p>
        </w:tc>
        <w:tc>
          <w:tcPr>
            <w:tcW w:w="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rPr>
              <w:t xml:space="preserve">59  </w:t>
            </w:r>
          </w:p>
        </w:tc>
      </w:tr>
      <w:tr w:rsidR="00C4454A" w:rsidTr="00C4454A">
        <w:trPr>
          <w:trHeight w:val="381"/>
          <w:jc w:val="center"/>
        </w:trPr>
        <w:tc>
          <w:tcPr>
            <w:tcW w:w="198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lang w:val="en-US"/>
              </w:rPr>
              <w:t>Yes</w:t>
            </w:r>
          </w:p>
        </w:tc>
        <w:tc>
          <w:tcPr>
            <w:tcW w:w="16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rPr>
              <w:t>35062</w:t>
            </w:r>
          </w:p>
        </w:tc>
        <w:tc>
          <w:tcPr>
            <w:tcW w:w="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rPr>
              <w:t>41</w:t>
            </w:r>
          </w:p>
        </w:tc>
      </w:tr>
    </w:tbl>
    <w:p w:rsidR="00C4454A" w:rsidRDefault="00C4454A" w:rsidP="00C4454A">
      <w:pPr>
        <w:pStyle w:val="ListParagraph"/>
        <w:spacing w:after="0" w:line="240" w:lineRule="auto"/>
        <w:rPr>
          <w:rFonts w:ascii="Times New Roman" w:hAnsi="Times New Roman" w:cs="Times New Roman"/>
          <w:b/>
          <w:bCs/>
          <w:szCs w:val="22"/>
          <w:u w:val="single"/>
          <w:lang w:val="en-US"/>
        </w:rPr>
      </w:pPr>
    </w:p>
    <w:p w:rsidR="00C4454A" w:rsidRDefault="00C4454A" w:rsidP="00C4454A">
      <w:pPr>
        <w:spacing w:after="0" w:line="240" w:lineRule="auto"/>
        <w:jc w:val="center"/>
      </w:pPr>
      <w:r>
        <w:rPr>
          <w:noProof/>
          <w:lang w:val="en-US" w:bidi="ar-SA"/>
        </w:rPr>
        <w:drawing>
          <wp:inline distT="0" distB="0" distL="0" distR="0" wp14:anchorId="422214D4" wp14:editId="09E6D42E">
            <wp:extent cx="3321050" cy="2717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5310"/>
                    <a:stretch/>
                  </pic:blipFill>
                  <pic:spPr bwMode="auto">
                    <a:xfrm>
                      <a:off x="0" y="0"/>
                      <a:ext cx="3321050" cy="2717800"/>
                    </a:xfrm>
                    <a:prstGeom prst="rect">
                      <a:avLst/>
                    </a:prstGeom>
                    <a:noFill/>
                    <a:ln>
                      <a:noFill/>
                    </a:ln>
                    <a:extLst>
                      <a:ext uri="{53640926-AAD7-44D8-BBD7-CCE9431645EC}">
                        <a14:shadowObscured xmlns:a14="http://schemas.microsoft.com/office/drawing/2010/main"/>
                      </a:ext>
                    </a:extLst>
                  </pic:spPr>
                </pic:pic>
              </a:graphicData>
            </a:graphic>
          </wp:inline>
        </w:drawing>
      </w:r>
    </w:p>
    <w:p w:rsidR="00C4454A" w:rsidRDefault="00C4454A" w:rsidP="00C4454A">
      <w:pPr>
        <w:spacing w:after="0" w:line="240" w:lineRule="auto"/>
        <w:jc w:val="center"/>
        <w:rPr>
          <w:rFonts w:ascii="Times New Roman" w:hAnsi="Times New Roman" w:cs="Times New Roman"/>
          <w:szCs w:val="22"/>
        </w:rPr>
      </w:pPr>
      <w:r>
        <w:rPr>
          <w:rFonts w:ascii="Times New Roman" w:hAnsi="Times New Roman" w:cs="Times New Roman"/>
          <w:b/>
          <w:bCs/>
          <w:szCs w:val="22"/>
        </w:rPr>
        <w:t>Fig. 8</w:t>
      </w:r>
      <w:r>
        <w:rPr>
          <w:rFonts w:ascii="Times New Roman" w:hAnsi="Times New Roman" w:cs="Times New Roman"/>
          <w:szCs w:val="22"/>
        </w:rPr>
        <w:t xml:space="preserve">. Bar graph representing </w:t>
      </w:r>
      <w:r>
        <w:rPr>
          <w:rFonts w:ascii="Times New Roman" w:hAnsi="Times New Roman" w:cs="Times New Roman"/>
          <w:szCs w:val="22"/>
          <w:lang w:val="en-US"/>
        </w:rPr>
        <w:t>Alcoholics and Non-Alcoholics</w:t>
      </w:r>
      <w:r>
        <w:rPr>
          <w:rFonts w:ascii="Times New Roman" w:hAnsi="Times New Roman" w:cs="Times New Roman"/>
          <w:szCs w:val="22"/>
        </w:rPr>
        <w:t xml:space="preserve"> in high </w:t>
      </w:r>
      <w:r>
        <w:rPr>
          <w:rFonts w:ascii="Times New Roman" w:hAnsi="Times New Roman" w:cs="Times New Roman"/>
          <w:szCs w:val="22"/>
        </w:rPr>
        <w:br/>
        <w:t>school kids over a period of 10 years.</w:t>
      </w:r>
    </w:p>
    <w:p w:rsidR="00C4454A" w:rsidRDefault="00C4454A" w:rsidP="00C4454A">
      <w:pPr>
        <w:spacing w:after="0" w:line="240" w:lineRule="auto"/>
        <w:jc w:val="center"/>
      </w:pPr>
    </w:p>
    <w:p w:rsidR="00C4454A" w:rsidRPr="002F1437" w:rsidRDefault="002F1437" w:rsidP="00C4454A">
      <w:pPr>
        <w:spacing w:after="0" w:line="240" w:lineRule="auto"/>
        <w:ind w:firstLine="720"/>
        <w:rPr>
          <w:rFonts w:ascii="Times New Roman" w:hAnsi="Times New Roman" w:cs="Times New Roman"/>
          <w:b/>
          <w:bCs/>
          <w:sz w:val="24"/>
          <w:szCs w:val="22"/>
          <w:u w:val="single"/>
        </w:rPr>
      </w:pPr>
      <w:r w:rsidRPr="002F1437">
        <w:rPr>
          <w:rFonts w:ascii="Times New Roman" w:hAnsi="Times New Roman" w:cs="Times New Roman"/>
          <w:b/>
          <w:bCs/>
          <w:sz w:val="24"/>
          <w:szCs w:val="22"/>
          <w:u w:val="single"/>
        </w:rPr>
        <w:t xml:space="preserve">Alcohol Use: </w:t>
      </w:r>
      <w:r w:rsidR="00C4454A" w:rsidRPr="002F1437">
        <w:rPr>
          <w:rFonts w:ascii="Times New Roman" w:hAnsi="Times New Roman" w:cs="Times New Roman"/>
          <w:b/>
          <w:bCs/>
          <w:sz w:val="24"/>
          <w:szCs w:val="22"/>
          <w:u w:val="single"/>
        </w:rPr>
        <w:t>Grouped by Sex</w:t>
      </w:r>
    </w:p>
    <w:p w:rsidR="002F1437" w:rsidRDefault="002F1437" w:rsidP="00C4454A">
      <w:pPr>
        <w:spacing w:after="0" w:line="240" w:lineRule="auto"/>
        <w:ind w:firstLine="720"/>
        <w:rPr>
          <w:rFonts w:ascii="Times New Roman" w:hAnsi="Times New Roman" w:cs="Times New Roman"/>
          <w:b/>
          <w:bCs/>
          <w:szCs w:val="22"/>
          <w:u w:val="single"/>
        </w:rPr>
      </w:pPr>
    </w:p>
    <w:p w:rsidR="002F1437" w:rsidRPr="002F1437" w:rsidRDefault="002F1437" w:rsidP="002F1437">
      <w:pPr>
        <w:spacing w:after="0" w:line="240" w:lineRule="auto"/>
        <w:ind w:left="720"/>
        <w:rPr>
          <w:rFonts w:ascii="Times New Roman" w:hAnsi="Times New Roman" w:cs="Times New Roman"/>
          <w:lang w:val="en-US"/>
        </w:rPr>
      </w:pPr>
      <w:r w:rsidRPr="002F1437">
        <w:rPr>
          <w:rFonts w:ascii="Times New Roman" w:hAnsi="Times New Roman" w:cs="Times New Roman"/>
          <w:lang w:val="en-US"/>
        </w:rPr>
        <w:t xml:space="preserve">There is no significant difference seen in Alcoholic habits within sex, although number of female Alcohol users are </w:t>
      </w:r>
      <w:r>
        <w:rPr>
          <w:rFonts w:ascii="Times New Roman" w:hAnsi="Times New Roman" w:cs="Times New Roman"/>
          <w:lang w:val="en-US"/>
        </w:rPr>
        <w:t xml:space="preserve">marginally </w:t>
      </w:r>
      <w:r w:rsidRPr="002F1437">
        <w:rPr>
          <w:rFonts w:ascii="Times New Roman" w:hAnsi="Times New Roman" w:cs="Times New Roman"/>
          <w:lang w:val="en-US"/>
        </w:rPr>
        <w:t>higher</w:t>
      </w:r>
      <w:r>
        <w:rPr>
          <w:rFonts w:ascii="Times New Roman" w:hAnsi="Times New Roman" w:cs="Times New Roman"/>
          <w:lang w:val="en-US"/>
        </w:rPr>
        <w:t xml:space="preserve"> (Table 6 and Fig. 9). </w:t>
      </w:r>
    </w:p>
    <w:p w:rsidR="002F1437" w:rsidRDefault="002F1437" w:rsidP="00C4454A">
      <w:pPr>
        <w:spacing w:after="0" w:line="240" w:lineRule="auto"/>
        <w:ind w:firstLine="720"/>
        <w:rPr>
          <w:rFonts w:ascii="Times New Roman" w:hAnsi="Times New Roman" w:cs="Times New Roman"/>
          <w:b/>
          <w:bCs/>
          <w:szCs w:val="22"/>
          <w:u w:val="single"/>
        </w:rPr>
      </w:pPr>
    </w:p>
    <w:p w:rsidR="00C4454A" w:rsidRDefault="00C4454A" w:rsidP="00C4454A">
      <w:pPr>
        <w:spacing w:after="0" w:line="240" w:lineRule="auto"/>
        <w:ind w:firstLine="720"/>
        <w:rPr>
          <w:rFonts w:ascii="Times New Roman" w:hAnsi="Times New Roman" w:cs="Times New Roman"/>
          <w:b/>
          <w:bCs/>
          <w:szCs w:val="22"/>
          <w:u w:val="single"/>
        </w:rPr>
      </w:pPr>
    </w:p>
    <w:p w:rsidR="00C4454A" w:rsidRDefault="00C4454A" w:rsidP="00C4454A">
      <w:pPr>
        <w:spacing w:after="0" w:line="240" w:lineRule="auto"/>
        <w:ind w:left="1440" w:firstLine="720"/>
        <w:rPr>
          <w:rFonts w:ascii="Times New Roman" w:hAnsi="Times New Roman" w:cs="Times New Roman"/>
          <w:b/>
          <w:bCs/>
          <w:szCs w:val="22"/>
          <w:u w:val="single"/>
        </w:rPr>
      </w:pPr>
      <w:r>
        <w:rPr>
          <w:rFonts w:ascii="Times New Roman" w:hAnsi="Times New Roman" w:cs="Times New Roman"/>
          <w:b/>
          <w:bCs/>
          <w:szCs w:val="22"/>
          <w:lang w:val="en-US"/>
        </w:rPr>
        <w:t xml:space="preserve">Table 6. </w:t>
      </w:r>
      <w:r>
        <w:rPr>
          <w:rFonts w:ascii="Times New Roman" w:hAnsi="Times New Roman" w:cs="Times New Roman"/>
          <w:szCs w:val="22"/>
          <w:lang w:val="en-US"/>
        </w:rPr>
        <w:t>Total number of Alcoholics vs Non-Alcoholics</w:t>
      </w:r>
    </w:p>
    <w:tbl>
      <w:tblPr>
        <w:tblW w:w="4669" w:type="dxa"/>
        <w:tblInd w:w="2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86"/>
        <w:gridCol w:w="1698"/>
        <w:gridCol w:w="985"/>
      </w:tblGrid>
      <w:tr w:rsidR="00C4454A" w:rsidTr="00C4454A">
        <w:trPr>
          <w:trHeight w:val="381"/>
        </w:trPr>
        <w:tc>
          <w:tcPr>
            <w:tcW w:w="198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b/>
                <w:bCs/>
                <w:color w:val="000000" w:themeColor="text1"/>
                <w:szCs w:val="22"/>
                <w:lang w:val="en-US"/>
              </w:rPr>
            </w:pPr>
            <w:r>
              <w:rPr>
                <w:rFonts w:ascii="Times New Roman" w:eastAsia="Times New Roman" w:hAnsi="Times New Roman" w:cs="Times New Roman"/>
                <w:b/>
                <w:bCs/>
                <w:color w:val="000000" w:themeColor="text1"/>
                <w:szCs w:val="22"/>
                <w:lang w:val="en-US"/>
              </w:rPr>
              <w:t>SEX</w:t>
            </w:r>
          </w:p>
        </w:tc>
        <w:tc>
          <w:tcPr>
            <w:tcW w:w="16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b/>
                <w:bCs/>
                <w:color w:val="000000" w:themeColor="text1"/>
                <w:kern w:val="24"/>
                <w:szCs w:val="22"/>
                <w:lang w:val="en-US"/>
              </w:rPr>
              <w:t>COUNT</w:t>
            </w:r>
          </w:p>
        </w:tc>
        <w:tc>
          <w:tcPr>
            <w:tcW w:w="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b/>
                <w:bCs/>
                <w:color w:val="000000" w:themeColor="text1"/>
                <w:kern w:val="24"/>
                <w:szCs w:val="22"/>
                <w:lang w:val="en-US"/>
              </w:rPr>
              <w:t>%</w:t>
            </w:r>
          </w:p>
        </w:tc>
      </w:tr>
      <w:tr w:rsidR="00C4454A" w:rsidTr="00C4454A">
        <w:trPr>
          <w:trHeight w:val="381"/>
        </w:trPr>
        <w:tc>
          <w:tcPr>
            <w:tcW w:w="198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hAnsi="Times New Roman" w:cs="Times New Roman"/>
                <w:color w:val="000000" w:themeColor="dark1"/>
                <w:kern w:val="24"/>
                <w:szCs w:val="22"/>
              </w:rPr>
              <w:t>Female</w:t>
            </w:r>
          </w:p>
        </w:tc>
        <w:tc>
          <w:tcPr>
            <w:tcW w:w="16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dark1"/>
                <w:kern w:val="24"/>
                <w:szCs w:val="22"/>
              </w:rPr>
              <w:t xml:space="preserve">25684 </w:t>
            </w:r>
          </w:p>
        </w:tc>
        <w:tc>
          <w:tcPr>
            <w:tcW w:w="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dark1"/>
                <w:kern w:val="24"/>
                <w:szCs w:val="22"/>
              </w:rPr>
              <w:t xml:space="preserve">51.1  </w:t>
            </w:r>
          </w:p>
        </w:tc>
      </w:tr>
      <w:tr w:rsidR="00C4454A" w:rsidTr="00C4454A">
        <w:trPr>
          <w:trHeight w:val="381"/>
        </w:trPr>
        <w:tc>
          <w:tcPr>
            <w:tcW w:w="198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hAnsi="Times New Roman" w:cs="Times New Roman"/>
                <w:color w:val="000000" w:themeColor="dark1"/>
                <w:kern w:val="24"/>
                <w:szCs w:val="22"/>
              </w:rPr>
              <w:t>Male</w:t>
            </w:r>
          </w:p>
        </w:tc>
        <w:tc>
          <w:tcPr>
            <w:tcW w:w="169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dark1"/>
                <w:kern w:val="24"/>
                <w:szCs w:val="22"/>
              </w:rPr>
              <w:t xml:space="preserve">24566 </w:t>
            </w:r>
          </w:p>
        </w:tc>
        <w:tc>
          <w:tcPr>
            <w:tcW w:w="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454A" w:rsidRDefault="00C4454A">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dark1"/>
                <w:kern w:val="24"/>
                <w:szCs w:val="22"/>
              </w:rPr>
              <w:t xml:space="preserve">48.9   </w:t>
            </w:r>
          </w:p>
        </w:tc>
      </w:tr>
    </w:tbl>
    <w:p w:rsidR="00C4454A" w:rsidRDefault="00C4454A" w:rsidP="00C4454A">
      <w:pPr>
        <w:spacing w:after="0" w:line="240" w:lineRule="auto"/>
        <w:ind w:firstLine="720"/>
        <w:rPr>
          <w:rFonts w:ascii="Times New Roman" w:hAnsi="Times New Roman" w:cs="Times New Roman"/>
          <w:b/>
          <w:bCs/>
          <w:szCs w:val="22"/>
          <w:u w:val="single"/>
        </w:rPr>
      </w:pPr>
    </w:p>
    <w:p w:rsidR="00C4454A" w:rsidRDefault="00C4454A" w:rsidP="00C4454A">
      <w:pPr>
        <w:spacing w:after="0" w:line="240" w:lineRule="auto"/>
        <w:jc w:val="center"/>
      </w:pPr>
      <w:r>
        <w:rPr>
          <w:noProof/>
          <w:lang w:val="en-US" w:bidi="ar-SA"/>
        </w:rPr>
        <w:drawing>
          <wp:inline distT="0" distB="0" distL="0" distR="0" wp14:anchorId="3085D3DF" wp14:editId="2AC43EED">
            <wp:extent cx="2990786" cy="24447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t="5289"/>
                    <a:stretch/>
                  </pic:blipFill>
                  <pic:spPr bwMode="auto">
                    <a:xfrm>
                      <a:off x="0" y="0"/>
                      <a:ext cx="2992004" cy="2445746"/>
                    </a:xfrm>
                    <a:prstGeom prst="rect">
                      <a:avLst/>
                    </a:prstGeom>
                    <a:noFill/>
                    <a:ln>
                      <a:noFill/>
                    </a:ln>
                    <a:extLst>
                      <a:ext uri="{53640926-AAD7-44D8-BBD7-CCE9431645EC}">
                        <a14:shadowObscured xmlns:a14="http://schemas.microsoft.com/office/drawing/2010/main"/>
                      </a:ext>
                    </a:extLst>
                  </pic:spPr>
                </pic:pic>
              </a:graphicData>
            </a:graphic>
          </wp:inline>
        </w:drawing>
      </w:r>
    </w:p>
    <w:p w:rsidR="00C4454A" w:rsidRDefault="00C4454A" w:rsidP="00C4454A">
      <w:pPr>
        <w:spacing w:after="0" w:line="240" w:lineRule="auto"/>
        <w:jc w:val="center"/>
        <w:rPr>
          <w:rFonts w:ascii="Times New Roman" w:hAnsi="Times New Roman" w:cs="Times New Roman"/>
          <w:szCs w:val="22"/>
          <w:lang w:val="en-US"/>
        </w:rPr>
      </w:pPr>
      <w:r>
        <w:rPr>
          <w:rFonts w:ascii="Times New Roman" w:hAnsi="Times New Roman" w:cs="Times New Roman"/>
          <w:b/>
          <w:bCs/>
          <w:szCs w:val="22"/>
        </w:rPr>
        <w:t>Fig. 9</w:t>
      </w:r>
      <w:r>
        <w:rPr>
          <w:rFonts w:ascii="Times New Roman" w:hAnsi="Times New Roman" w:cs="Times New Roman"/>
          <w:szCs w:val="22"/>
        </w:rPr>
        <w:t xml:space="preserve">. Percentage of </w:t>
      </w:r>
      <w:r w:rsidR="002F1437">
        <w:rPr>
          <w:rFonts w:ascii="Times New Roman" w:hAnsi="Times New Roman" w:cs="Times New Roman"/>
          <w:szCs w:val="22"/>
        </w:rPr>
        <w:t>m</w:t>
      </w:r>
      <w:r>
        <w:rPr>
          <w:rFonts w:ascii="Times New Roman" w:hAnsi="Times New Roman" w:cs="Times New Roman"/>
          <w:szCs w:val="22"/>
        </w:rPr>
        <w:t xml:space="preserve">ale and </w:t>
      </w:r>
      <w:r w:rsidR="002F1437">
        <w:rPr>
          <w:rFonts w:ascii="Times New Roman" w:hAnsi="Times New Roman" w:cs="Times New Roman"/>
          <w:szCs w:val="22"/>
        </w:rPr>
        <w:t>f</w:t>
      </w:r>
      <w:r>
        <w:rPr>
          <w:rFonts w:ascii="Times New Roman" w:hAnsi="Times New Roman" w:cs="Times New Roman"/>
          <w:szCs w:val="22"/>
        </w:rPr>
        <w:t xml:space="preserve">emale </w:t>
      </w:r>
      <w:r>
        <w:rPr>
          <w:rFonts w:ascii="Times New Roman" w:hAnsi="Times New Roman" w:cs="Times New Roman"/>
          <w:szCs w:val="22"/>
          <w:lang w:val="en-US"/>
        </w:rPr>
        <w:t>Alcoholics</w:t>
      </w:r>
    </w:p>
    <w:p w:rsidR="00C4454A" w:rsidRDefault="00C4454A" w:rsidP="00C4454A">
      <w:pPr>
        <w:spacing w:after="0" w:line="240" w:lineRule="auto"/>
      </w:pPr>
    </w:p>
    <w:p w:rsidR="00347921" w:rsidRPr="00347921" w:rsidRDefault="00347921" w:rsidP="00347921">
      <w:pPr>
        <w:spacing w:after="0" w:line="240" w:lineRule="auto"/>
        <w:ind w:firstLine="720"/>
        <w:rPr>
          <w:rFonts w:ascii="Times New Roman" w:hAnsi="Times New Roman" w:cs="Times New Roman"/>
          <w:b/>
          <w:bCs/>
          <w:sz w:val="24"/>
          <w:szCs w:val="22"/>
          <w:u w:val="single"/>
        </w:rPr>
      </w:pPr>
      <w:r w:rsidRPr="00347921">
        <w:rPr>
          <w:rFonts w:ascii="Times New Roman" w:hAnsi="Times New Roman" w:cs="Times New Roman"/>
          <w:b/>
          <w:bCs/>
          <w:sz w:val="24"/>
          <w:szCs w:val="22"/>
          <w:u w:val="single"/>
        </w:rPr>
        <w:t>Alcohol Use: Grouped by Grade</w:t>
      </w:r>
    </w:p>
    <w:p w:rsidR="007D73E8" w:rsidRDefault="007D73E8" w:rsidP="007D73E8">
      <w:pPr>
        <w:spacing w:after="0" w:line="240" w:lineRule="auto"/>
        <w:ind w:left="720"/>
        <w:jc w:val="both"/>
        <w:rPr>
          <w:rFonts w:ascii="Times New Roman" w:hAnsi="Times New Roman" w:cs="Times New Roman"/>
          <w:szCs w:val="22"/>
        </w:rPr>
      </w:pPr>
    </w:p>
    <w:p w:rsidR="00347921" w:rsidRDefault="007D73E8" w:rsidP="007D73E8">
      <w:pPr>
        <w:spacing w:after="0" w:line="240" w:lineRule="auto"/>
        <w:ind w:left="720"/>
        <w:jc w:val="both"/>
        <w:rPr>
          <w:rFonts w:ascii="Times New Roman" w:hAnsi="Times New Roman" w:cs="Times New Roman"/>
          <w:szCs w:val="22"/>
          <w:lang w:val="en-US"/>
        </w:rPr>
      </w:pPr>
      <w:r>
        <w:rPr>
          <w:rFonts w:ascii="Times New Roman" w:hAnsi="Times New Roman" w:cs="Times New Roman"/>
          <w:szCs w:val="22"/>
        </w:rPr>
        <w:t xml:space="preserve">When we grouped the alcohol users by </w:t>
      </w:r>
      <w:proofErr w:type="spellStart"/>
      <w:r>
        <w:rPr>
          <w:rFonts w:ascii="Times New Roman" w:hAnsi="Times New Roman" w:cs="Times New Roman"/>
          <w:szCs w:val="22"/>
        </w:rPr>
        <w:t>grde</w:t>
      </w:r>
      <w:proofErr w:type="spellEnd"/>
      <w:r>
        <w:rPr>
          <w:rFonts w:ascii="Times New Roman" w:hAnsi="Times New Roman" w:cs="Times New Roman"/>
          <w:szCs w:val="22"/>
        </w:rPr>
        <w:t>, we noticed that h</w:t>
      </w:r>
      <w:r w:rsidR="00347921">
        <w:rPr>
          <w:rFonts w:ascii="Times New Roman" w:hAnsi="Times New Roman" w:cs="Times New Roman"/>
          <w:szCs w:val="22"/>
        </w:rPr>
        <w:t xml:space="preserve">igher the Grade, </w:t>
      </w:r>
      <w:r>
        <w:rPr>
          <w:rFonts w:ascii="Times New Roman" w:hAnsi="Times New Roman" w:cs="Times New Roman"/>
          <w:szCs w:val="22"/>
        </w:rPr>
        <w:t>h</w:t>
      </w:r>
      <w:r w:rsidR="00347921">
        <w:rPr>
          <w:rFonts w:ascii="Times New Roman" w:hAnsi="Times New Roman" w:cs="Times New Roman"/>
          <w:szCs w:val="22"/>
        </w:rPr>
        <w:t>ig</w:t>
      </w:r>
      <w:r>
        <w:rPr>
          <w:rFonts w:ascii="Times New Roman" w:hAnsi="Times New Roman" w:cs="Times New Roman"/>
          <w:szCs w:val="22"/>
        </w:rPr>
        <w:t>her the percentage of Alcohol use</w:t>
      </w:r>
      <w:r w:rsidR="00347921">
        <w:rPr>
          <w:rFonts w:ascii="Times New Roman" w:hAnsi="Times New Roman" w:cs="Times New Roman"/>
          <w:szCs w:val="22"/>
        </w:rPr>
        <w:t>.</w:t>
      </w:r>
      <w:r>
        <w:rPr>
          <w:rFonts w:ascii="Times New Roman" w:hAnsi="Times New Roman" w:cs="Times New Roman"/>
          <w:szCs w:val="22"/>
        </w:rPr>
        <w:t xml:space="preserve"> This was similar to Tobacco use. </w:t>
      </w:r>
      <w:r w:rsidR="00347921">
        <w:rPr>
          <w:rFonts w:ascii="Times New Roman" w:hAnsi="Times New Roman" w:cs="Times New Roman"/>
          <w:szCs w:val="22"/>
        </w:rPr>
        <w:t xml:space="preserve">As the grade increases the gap between </w:t>
      </w:r>
      <w:r w:rsidR="00347921">
        <w:rPr>
          <w:rFonts w:ascii="Times New Roman" w:hAnsi="Times New Roman" w:cs="Times New Roman"/>
          <w:szCs w:val="22"/>
          <w:lang w:val="en-US"/>
        </w:rPr>
        <w:t xml:space="preserve">Alcoholics and Non-Alcoholics </w:t>
      </w:r>
      <w:r w:rsidR="00347921">
        <w:rPr>
          <w:rFonts w:ascii="Times New Roman" w:hAnsi="Times New Roman" w:cs="Times New Roman"/>
          <w:szCs w:val="22"/>
        </w:rPr>
        <w:t>in each grade is increasing</w:t>
      </w:r>
      <w:r>
        <w:rPr>
          <w:rFonts w:ascii="Times New Roman" w:hAnsi="Times New Roman" w:cs="Times New Roman"/>
          <w:szCs w:val="22"/>
        </w:rPr>
        <w:t xml:space="preserve">, suggesting more number of students started using </w:t>
      </w:r>
      <w:proofErr w:type="gramStart"/>
      <w:r>
        <w:rPr>
          <w:rFonts w:ascii="Times New Roman" w:hAnsi="Times New Roman" w:cs="Times New Roman"/>
          <w:szCs w:val="22"/>
        </w:rPr>
        <w:t>Alcohol,</w:t>
      </w:r>
      <w:proofErr w:type="gramEnd"/>
      <w:r>
        <w:rPr>
          <w:rFonts w:ascii="Times New Roman" w:hAnsi="Times New Roman" w:cs="Times New Roman"/>
          <w:szCs w:val="22"/>
        </w:rPr>
        <w:t xml:space="preserve"> The lowest Alcohol use percentage was 21.8% in grade 8 and the highest being 27.7 % in grade 12 students (Table 7 and Fig. 10).</w:t>
      </w:r>
    </w:p>
    <w:p w:rsidR="00347921" w:rsidRDefault="00347921" w:rsidP="00347921">
      <w:pPr>
        <w:spacing w:after="0" w:line="240" w:lineRule="auto"/>
        <w:ind w:firstLine="720"/>
        <w:rPr>
          <w:rFonts w:ascii="Times New Roman" w:hAnsi="Times New Roman" w:cs="Times New Roman"/>
          <w:b/>
          <w:bCs/>
          <w:szCs w:val="22"/>
          <w:u w:val="single"/>
        </w:rPr>
      </w:pPr>
    </w:p>
    <w:p w:rsidR="00347921" w:rsidRDefault="00347921" w:rsidP="00347921">
      <w:pPr>
        <w:spacing w:after="0" w:line="240" w:lineRule="auto"/>
        <w:ind w:left="1440" w:firstLine="720"/>
        <w:rPr>
          <w:rFonts w:ascii="Times New Roman" w:hAnsi="Times New Roman" w:cs="Times New Roman"/>
          <w:b/>
          <w:bCs/>
          <w:szCs w:val="22"/>
          <w:u w:val="single"/>
        </w:rPr>
      </w:pPr>
      <w:r>
        <w:rPr>
          <w:rFonts w:ascii="Times New Roman" w:hAnsi="Times New Roman" w:cs="Times New Roman"/>
          <w:b/>
          <w:bCs/>
          <w:szCs w:val="22"/>
          <w:lang w:val="en-US"/>
        </w:rPr>
        <w:t xml:space="preserve">Table 7. </w:t>
      </w:r>
      <w:r>
        <w:rPr>
          <w:rFonts w:ascii="Times New Roman" w:hAnsi="Times New Roman" w:cs="Times New Roman"/>
          <w:szCs w:val="22"/>
          <w:lang w:val="en-US"/>
        </w:rPr>
        <w:t>Number of Alcoholics in each Grade</w:t>
      </w:r>
    </w:p>
    <w:tbl>
      <w:tblPr>
        <w:tblW w:w="4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57"/>
        <w:gridCol w:w="2019"/>
        <w:gridCol w:w="1305"/>
      </w:tblGrid>
      <w:tr w:rsidR="00347921" w:rsidTr="007D73E8">
        <w:trPr>
          <w:trHeight w:val="130"/>
          <w:jc w:val="center"/>
        </w:trPr>
        <w:tc>
          <w:tcPr>
            <w:tcW w:w="1357"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b/>
                <w:bCs/>
                <w:color w:val="000000" w:themeColor="text1"/>
                <w:kern w:val="24"/>
                <w:szCs w:val="22"/>
                <w:lang w:val="en-US"/>
              </w:rPr>
              <w:t>GRADE</w:t>
            </w:r>
          </w:p>
        </w:tc>
        <w:tc>
          <w:tcPr>
            <w:tcW w:w="201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b/>
                <w:bCs/>
                <w:color w:val="000000" w:themeColor="text1"/>
                <w:kern w:val="24"/>
                <w:szCs w:val="22"/>
                <w:lang w:val="en-US"/>
              </w:rPr>
              <w:t>COUNT</w:t>
            </w:r>
          </w:p>
        </w:tc>
        <w:tc>
          <w:tcPr>
            <w:tcW w:w="13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b/>
                <w:bCs/>
                <w:color w:val="000000" w:themeColor="text1"/>
                <w:kern w:val="24"/>
                <w:szCs w:val="22"/>
                <w:lang w:val="en-US"/>
              </w:rPr>
              <w:t>%</w:t>
            </w:r>
          </w:p>
        </w:tc>
      </w:tr>
      <w:tr w:rsidR="00347921" w:rsidTr="007D73E8">
        <w:trPr>
          <w:trHeight w:val="215"/>
          <w:jc w:val="center"/>
        </w:trPr>
        <w:tc>
          <w:tcPr>
            <w:tcW w:w="1357"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lang w:val="en-US"/>
              </w:rPr>
              <w:t>9th</w:t>
            </w:r>
          </w:p>
        </w:tc>
        <w:tc>
          <w:tcPr>
            <w:tcW w:w="201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text1"/>
                <w:kern w:val="24"/>
                <w:szCs w:val="22"/>
              </w:rPr>
              <w:t>10919</w:t>
            </w:r>
          </w:p>
        </w:tc>
        <w:tc>
          <w:tcPr>
            <w:tcW w:w="13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text1"/>
                <w:kern w:val="24"/>
                <w:szCs w:val="22"/>
              </w:rPr>
              <w:t>21.8</w:t>
            </w:r>
          </w:p>
        </w:tc>
      </w:tr>
      <w:tr w:rsidR="00347921" w:rsidTr="007D73E8">
        <w:trPr>
          <w:trHeight w:val="269"/>
          <w:jc w:val="center"/>
        </w:trPr>
        <w:tc>
          <w:tcPr>
            <w:tcW w:w="1357"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lang w:val="en-US"/>
              </w:rPr>
              <w:t>10</w:t>
            </w:r>
            <w:proofErr w:type="spellStart"/>
            <w:r>
              <w:rPr>
                <w:rFonts w:ascii="Times New Roman" w:eastAsia="Times New Roman" w:hAnsi="Times New Roman" w:cs="Times New Roman"/>
                <w:color w:val="000000" w:themeColor="text1"/>
                <w:kern w:val="24"/>
                <w:position w:val="8"/>
                <w:szCs w:val="22"/>
                <w:vertAlign w:val="superscript"/>
                <w:lang w:val="en-US"/>
              </w:rPr>
              <w:t>th</w:t>
            </w:r>
            <w:proofErr w:type="spellEnd"/>
          </w:p>
        </w:tc>
        <w:tc>
          <w:tcPr>
            <w:tcW w:w="201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text1"/>
                <w:kern w:val="24"/>
                <w:szCs w:val="22"/>
              </w:rPr>
              <w:t xml:space="preserve">11785 </w:t>
            </w:r>
          </w:p>
        </w:tc>
        <w:tc>
          <w:tcPr>
            <w:tcW w:w="13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text1"/>
                <w:kern w:val="24"/>
                <w:szCs w:val="22"/>
              </w:rPr>
              <w:t>23.5</w:t>
            </w:r>
          </w:p>
        </w:tc>
      </w:tr>
      <w:tr w:rsidR="00347921" w:rsidTr="007D73E8">
        <w:trPr>
          <w:trHeight w:val="314"/>
          <w:jc w:val="center"/>
        </w:trPr>
        <w:tc>
          <w:tcPr>
            <w:tcW w:w="1357"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lang w:val="en-US"/>
              </w:rPr>
              <w:t>11</w:t>
            </w:r>
            <w:proofErr w:type="spellStart"/>
            <w:r>
              <w:rPr>
                <w:rFonts w:ascii="Times New Roman" w:eastAsia="Times New Roman" w:hAnsi="Times New Roman" w:cs="Times New Roman"/>
                <w:color w:val="000000" w:themeColor="text1"/>
                <w:kern w:val="24"/>
                <w:position w:val="8"/>
                <w:szCs w:val="22"/>
                <w:vertAlign w:val="superscript"/>
                <w:lang w:val="en-US"/>
              </w:rPr>
              <w:t>th</w:t>
            </w:r>
            <w:proofErr w:type="spellEnd"/>
          </w:p>
        </w:tc>
        <w:tc>
          <w:tcPr>
            <w:tcW w:w="201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text1"/>
                <w:kern w:val="24"/>
                <w:szCs w:val="22"/>
              </w:rPr>
              <w:t>13483</w:t>
            </w:r>
          </w:p>
        </w:tc>
        <w:tc>
          <w:tcPr>
            <w:tcW w:w="13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text1"/>
                <w:kern w:val="24"/>
                <w:szCs w:val="22"/>
              </w:rPr>
              <w:t>26.9</w:t>
            </w:r>
          </w:p>
        </w:tc>
      </w:tr>
      <w:tr w:rsidR="00347921" w:rsidTr="007D73E8">
        <w:trPr>
          <w:trHeight w:val="130"/>
          <w:jc w:val="center"/>
        </w:trPr>
        <w:tc>
          <w:tcPr>
            <w:tcW w:w="1357"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imes New Roman" w:hAnsi="Times New Roman" w:cs="Times New Roman"/>
                <w:color w:val="000000" w:themeColor="text1"/>
                <w:kern w:val="24"/>
                <w:szCs w:val="22"/>
                <w:lang w:val="en-US"/>
              </w:rPr>
              <w:t>12</w:t>
            </w:r>
            <w:proofErr w:type="spellStart"/>
            <w:r>
              <w:rPr>
                <w:rFonts w:ascii="Times New Roman" w:eastAsia="Times New Roman" w:hAnsi="Times New Roman" w:cs="Times New Roman"/>
                <w:color w:val="000000" w:themeColor="text1"/>
                <w:kern w:val="24"/>
                <w:position w:val="8"/>
                <w:szCs w:val="22"/>
                <w:vertAlign w:val="superscript"/>
                <w:lang w:val="en-US"/>
              </w:rPr>
              <w:t>th</w:t>
            </w:r>
            <w:proofErr w:type="spellEnd"/>
          </w:p>
        </w:tc>
        <w:tc>
          <w:tcPr>
            <w:tcW w:w="201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text1"/>
                <w:kern w:val="24"/>
                <w:szCs w:val="22"/>
              </w:rPr>
              <w:t>13892</w:t>
            </w:r>
          </w:p>
        </w:tc>
        <w:tc>
          <w:tcPr>
            <w:tcW w:w="13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347921" w:rsidRDefault="00347921">
            <w:pPr>
              <w:spacing w:after="0" w:line="240" w:lineRule="auto"/>
              <w:jc w:val="center"/>
              <w:rPr>
                <w:rFonts w:ascii="Times New Roman" w:eastAsia="Times New Roman" w:hAnsi="Times New Roman" w:cs="Times New Roman"/>
                <w:color w:val="000000" w:themeColor="text1"/>
                <w:szCs w:val="22"/>
                <w:lang w:val="en-US"/>
              </w:rPr>
            </w:pPr>
            <w:r>
              <w:rPr>
                <w:rFonts w:ascii="Times New Roman" w:eastAsiaTheme="minorEastAsia" w:hAnsi="Times New Roman" w:cs="Times New Roman"/>
                <w:color w:val="000000" w:themeColor="text1"/>
                <w:kern w:val="24"/>
                <w:szCs w:val="22"/>
              </w:rPr>
              <w:t>27.7</w:t>
            </w:r>
          </w:p>
        </w:tc>
      </w:tr>
    </w:tbl>
    <w:p w:rsidR="00347921" w:rsidRDefault="00347921" w:rsidP="00347921">
      <w:pPr>
        <w:spacing w:after="0" w:line="240" w:lineRule="auto"/>
        <w:ind w:firstLine="720"/>
        <w:rPr>
          <w:rFonts w:ascii="Times New Roman" w:hAnsi="Times New Roman" w:cs="Times New Roman"/>
          <w:b/>
          <w:bCs/>
          <w:szCs w:val="22"/>
          <w:u w:val="single"/>
        </w:rPr>
      </w:pPr>
    </w:p>
    <w:p w:rsidR="00347921" w:rsidRDefault="00347921" w:rsidP="00347921">
      <w:pPr>
        <w:spacing w:after="0" w:line="240" w:lineRule="auto"/>
        <w:ind w:firstLine="720"/>
        <w:rPr>
          <w:rFonts w:ascii="Times New Roman" w:hAnsi="Times New Roman" w:cs="Times New Roman"/>
          <w:b/>
          <w:bCs/>
          <w:szCs w:val="22"/>
          <w:u w:val="single"/>
        </w:rPr>
      </w:pPr>
    </w:p>
    <w:p w:rsidR="00347921" w:rsidRDefault="00347921" w:rsidP="00347921">
      <w:pPr>
        <w:spacing w:after="0" w:line="240" w:lineRule="auto"/>
        <w:ind w:firstLine="720"/>
        <w:jc w:val="center"/>
        <w:rPr>
          <w:rFonts w:ascii="Times New Roman" w:hAnsi="Times New Roman" w:cs="Times New Roman"/>
          <w:b/>
          <w:bCs/>
          <w:szCs w:val="22"/>
          <w:u w:val="single"/>
        </w:rPr>
      </w:pPr>
      <w:r>
        <w:rPr>
          <w:noProof/>
          <w:lang w:val="en-US" w:bidi="ar-SA"/>
        </w:rPr>
        <w:drawing>
          <wp:inline distT="0" distB="0" distL="0" distR="0" wp14:anchorId="7DA05BEA" wp14:editId="2BB5CE64">
            <wp:extent cx="3254456" cy="26543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t="5507"/>
                    <a:stretch/>
                  </pic:blipFill>
                  <pic:spPr bwMode="auto">
                    <a:xfrm>
                      <a:off x="0" y="0"/>
                      <a:ext cx="3259837" cy="2658689"/>
                    </a:xfrm>
                    <a:prstGeom prst="rect">
                      <a:avLst/>
                    </a:prstGeom>
                    <a:noFill/>
                    <a:ln>
                      <a:noFill/>
                    </a:ln>
                    <a:extLst>
                      <a:ext uri="{53640926-AAD7-44D8-BBD7-CCE9431645EC}">
                        <a14:shadowObscured xmlns:a14="http://schemas.microsoft.com/office/drawing/2010/main"/>
                      </a:ext>
                    </a:extLst>
                  </pic:spPr>
                </pic:pic>
              </a:graphicData>
            </a:graphic>
          </wp:inline>
        </w:drawing>
      </w:r>
    </w:p>
    <w:p w:rsidR="00EF6B39" w:rsidRDefault="007D73E8" w:rsidP="007D73E8">
      <w:pPr>
        <w:spacing w:after="0" w:line="240" w:lineRule="auto"/>
        <w:ind w:firstLine="720"/>
        <w:rPr>
          <w:rFonts w:ascii="Times New Roman" w:hAnsi="Times New Roman" w:cs="Times New Roman"/>
          <w:szCs w:val="22"/>
          <w:lang w:val="en-US"/>
        </w:rPr>
      </w:pPr>
      <w:r>
        <w:rPr>
          <w:rFonts w:ascii="Times New Roman" w:hAnsi="Times New Roman" w:cs="Times New Roman"/>
          <w:b/>
          <w:bCs/>
          <w:szCs w:val="22"/>
        </w:rPr>
        <w:t xml:space="preserve">                </w:t>
      </w:r>
      <w:r w:rsidR="00347921">
        <w:rPr>
          <w:rFonts w:ascii="Times New Roman" w:hAnsi="Times New Roman" w:cs="Times New Roman"/>
          <w:b/>
          <w:bCs/>
          <w:szCs w:val="22"/>
        </w:rPr>
        <w:t xml:space="preserve">Fig. 10. </w:t>
      </w:r>
      <w:r w:rsidR="00347921">
        <w:rPr>
          <w:rFonts w:ascii="Times New Roman" w:hAnsi="Times New Roman" w:cs="Times New Roman"/>
          <w:szCs w:val="22"/>
        </w:rPr>
        <w:t xml:space="preserve">Percentage of </w:t>
      </w:r>
      <w:r w:rsidR="00347921">
        <w:rPr>
          <w:rFonts w:ascii="Times New Roman" w:hAnsi="Times New Roman" w:cs="Times New Roman"/>
          <w:szCs w:val="22"/>
          <w:lang w:val="en-US"/>
        </w:rPr>
        <w:t>Alcoholics and Non-Alcoholics across Grades</w:t>
      </w:r>
    </w:p>
    <w:p w:rsidR="00AA5F0A" w:rsidRDefault="00AA5F0A" w:rsidP="00AA5F0A">
      <w:pPr>
        <w:spacing w:after="0" w:line="240" w:lineRule="auto"/>
        <w:ind w:firstLine="720"/>
        <w:rPr>
          <w:rFonts w:ascii="Times New Roman" w:hAnsi="Times New Roman" w:cs="Times New Roman"/>
          <w:b/>
          <w:bCs/>
          <w:sz w:val="24"/>
          <w:szCs w:val="22"/>
          <w:u w:val="single"/>
        </w:rPr>
      </w:pPr>
      <w:r w:rsidRPr="00AA5F0A">
        <w:rPr>
          <w:rFonts w:ascii="Times New Roman" w:hAnsi="Times New Roman" w:cs="Times New Roman"/>
          <w:b/>
          <w:bCs/>
          <w:sz w:val="24"/>
          <w:szCs w:val="22"/>
          <w:u w:val="single"/>
        </w:rPr>
        <w:t>Alcohol Use: Grouped for 13 years and below</w:t>
      </w:r>
    </w:p>
    <w:p w:rsidR="002D2FE1" w:rsidRDefault="002D2FE1" w:rsidP="002D2FE1">
      <w:pPr>
        <w:pStyle w:val="ListParagraph"/>
        <w:spacing w:after="0" w:line="240" w:lineRule="auto"/>
        <w:jc w:val="both"/>
        <w:rPr>
          <w:rFonts w:ascii="Times New Roman" w:hAnsi="Times New Roman" w:cs="Times New Roman"/>
          <w:color w:val="000000"/>
          <w:szCs w:val="22"/>
          <w:lang w:val="en-US"/>
        </w:rPr>
      </w:pPr>
    </w:p>
    <w:p w:rsidR="00AA5F0A" w:rsidRDefault="00AA5F0A" w:rsidP="002D2FE1">
      <w:pPr>
        <w:pStyle w:val="ListParagraph"/>
        <w:spacing w:after="0" w:line="240" w:lineRule="auto"/>
        <w:jc w:val="both"/>
        <w:rPr>
          <w:rFonts w:ascii="Times New Roman" w:hAnsi="Times New Roman" w:cs="Times New Roman"/>
          <w:color w:val="000000"/>
          <w:szCs w:val="22"/>
          <w:lang w:val="en-US"/>
        </w:rPr>
      </w:pPr>
      <w:r>
        <w:rPr>
          <w:rFonts w:ascii="Times New Roman" w:hAnsi="Times New Roman" w:cs="Times New Roman"/>
          <w:color w:val="000000"/>
          <w:szCs w:val="22"/>
          <w:lang w:val="en-US"/>
        </w:rPr>
        <w:t>When grouped for Alcoholics and Non-Alcoholics below the age of 13, there is an alarmingly higher percentage of Alcoholics of 70% in this age group</w:t>
      </w:r>
      <w:r w:rsidR="002D2FE1">
        <w:t xml:space="preserve"> </w:t>
      </w:r>
      <w:r w:rsidR="002D2FE1">
        <w:rPr>
          <w:rFonts w:ascii="Times New Roman" w:hAnsi="Times New Roman" w:cs="Times New Roman"/>
          <w:color w:val="000000"/>
          <w:szCs w:val="22"/>
          <w:lang w:val="en-US"/>
        </w:rPr>
        <w:t>(Table 8 and Fig 11)</w:t>
      </w:r>
      <w:r>
        <w:rPr>
          <w:rFonts w:ascii="Times New Roman" w:hAnsi="Times New Roman" w:cs="Times New Roman"/>
          <w:color w:val="000000"/>
          <w:szCs w:val="22"/>
          <w:lang w:val="en-US"/>
        </w:rPr>
        <w:t xml:space="preserve">. When Alcoholics and Non-Alcoholics </w:t>
      </w:r>
      <w:r w:rsidR="002D2FE1">
        <w:rPr>
          <w:rFonts w:ascii="Times New Roman" w:hAnsi="Times New Roman" w:cs="Times New Roman"/>
          <w:color w:val="000000"/>
          <w:szCs w:val="22"/>
          <w:lang w:val="en-US"/>
        </w:rPr>
        <w:t xml:space="preserve">at </w:t>
      </w:r>
      <w:r>
        <w:rPr>
          <w:rFonts w:ascii="Times New Roman" w:hAnsi="Times New Roman" w:cs="Times New Roman"/>
          <w:color w:val="000000"/>
          <w:szCs w:val="22"/>
          <w:lang w:val="en-US"/>
        </w:rPr>
        <w:t xml:space="preserve">the age of 13 </w:t>
      </w:r>
      <w:r w:rsidR="002D2FE1">
        <w:rPr>
          <w:rFonts w:ascii="Times New Roman" w:hAnsi="Times New Roman" w:cs="Times New Roman"/>
          <w:color w:val="000000"/>
          <w:szCs w:val="22"/>
          <w:lang w:val="en-US"/>
        </w:rPr>
        <w:t xml:space="preserve">year and below </w:t>
      </w:r>
      <w:proofErr w:type="gramStart"/>
      <w:r w:rsidR="002D2FE1">
        <w:rPr>
          <w:rFonts w:ascii="Times New Roman" w:hAnsi="Times New Roman" w:cs="Times New Roman"/>
          <w:color w:val="000000"/>
          <w:szCs w:val="22"/>
          <w:lang w:val="en-US"/>
        </w:rPr>
        <w:t>we</w:t>
      </w:r>
      <w:r>
        <w:rPr>
          <w:rFonts w:ascii="Times New Roman" w:hAnsi="Times New Roman" w:cs="Times New Roman"/>
          <w:color w:val="000000"/>
          <w:szCs w:val="22"/>
          <w:lang w:val="en-US"/>
        </w:rPr>
        <w:t>re grouped</w:t>
      </w:r>
      <w:proofErr w:type="gramEnd"/>
      <w:r>
        <w:rPr>
          <w:rFonts w:ascii="Times New Roman" w:hAnsi="Times New Roman" w:cs="Times New Roman"/>
          <w:color w:val="000000"/>
          <w:szCs w:val="22"/>
          <w:lang w:val="en-US"/>
        </w:rPr>
        <w:t xml:space="preserve"> </w:t>
      </w:r>
      <w:r w:rsidR="002D2FE1">
        <w:rPr>
          <w:rFonts w:ascii="Times New Roman" w:hAnsi="Times New Roman" w:cs="Times New Roman"/>
          <w:color w:val="000000"/>
          <w:szCs w:val="22"/>
          <w:lang w:val="en-US"/>
        </w:rPr>
        <w:t xml:space="preserve">based on </w:t>
      </w:r>
      <w:r>
        <w:rPr>
          <w:rFonts w:ascii="Times New Roman" w:hAnsi="Times New Roman" w:cs="Times New Roman"/>
          <w:color w:val="000000"/>
          <w:szCs w:val="22"/>
          <w:lang w:val="en-US"/>
        </w:rPr>
        <w:t xml:space="preserve">sex, there is a higher percentage of male </w:t>
      </w:r>
      <w:r w:rsidR="002D2FE1">
        <w:rPr>
          <w:rFonts w:ascii="Times New Roman" w:hAnsi="Times New Roman" w:cs="Times New Roman"/>
          <w:color w:val="000000"/>
          <w:szCs w:val="22"/>
          <w:lang w:val="en-US"/>
        </w:rPr>
        <w:t xml:space="preserve">who use alcohol </w:t>
      </w:r>
      <w:r>
        <w:rPr>
          <w:rFonts w:ascii="Times New Roman" w:hAnsi="Times New Roman" w:cs="Times New Roman"/>
          <w:color w:val="000000"/>
          <w:szCs w:val="22"/>
          <w:lang w:val="en-US"/>
        </w:rPr>
        <w:t>compared to female</w:t>
      </w:r>
      <w:r w:rsidR="002D2FE1">
        <w:rPr>
          <w:rFonts w:ascii="Times New Roman" w:hAnsi="Times New Roman" w:cs="Times New Roman"/>
          <w:color w:val="000000"/>
          <w:szCs w:val="22"/>
          <w:lang w:val="en-US"/>
        </w:rPr>
        <w:t>s (Fig 12)</w:t>
      </w:r>
      <w:r>
        <w:rPr>
          <w:rFonts w:ascii="Times New Roman" w:hAnsi="Times New Roman" w:cs="Times New Roman"/>
          <w:color w:val="000000"/>
          <w:szCs w:val="22"/>
          <w:lang w:val="en-US"/>
        </w:rPr>
        <w:t xml:space="preserve">. The number of data collected is </w:t>
      </w:r>
      <w:proofErr w:type="gramStart"/>
      <w:r>
        <w:rPr>
          <w:rFonts w:ascii="Times New Roman" w:hAnsi="Times New Roman" w:cs="Times New Roman"/>
          <w:color w:val="000000"/>
          <w:szCs w:val="22"/>
          <w:lang w:val="en-US"/>
        </w:rPr>
        <w:t>low,</w:t>
      </w:r>
      <w:proofErr w:type="gramEnd"/>
      <w:r>
        <w:rPr>
          <w:rFonts w:ascii="Times New Roman" w:hAnsi="Times New Roman" w:cs="Times New Roman"/>
          <w:color w:val="000000"/>
          <w:szCs w:val="22"/>
          <w:lang w:val="en-US"/>
        </w:rPr>
        <w:t xml:space="preserve"> hence distinct conclusions would not be ideal</w:t>
      </w:r>
      <w:r w:rsidR="002D2FE1">
        <w:rPr>
          <w:rFonts w:ascii="Times New Roman" w:hAnsi="Times New Roman" w:cs="Times New Roman"/>
          <w:color w:val="000000"/>
          <w:szCs w:val="22"/>
          <w:lang w:val="en-US"/>
        </w:rPr>
        <w:t xml:space="preserve">. </w:t>
      </w:r>
      <w:r>
        <w:rPr>
          <w:rFonts w:ascii="Times New Roman" w:hAnsi="Times New Roman" w:cs="Times New Roman"/>
          <w:color w:val="000000"/>
          <w:szCs w:val="22"/>
        </w:rPr>
        <w:t xml:space="preserve">This </w:t>
      </w:r>
      <w:r w:rsidR="002D2FE1">
        <w:rPr>
          <w:rFonts w:ascii="Times New Roman" w:hAnsi="Times New Roman" w:cs="Times New Roman"/>
          <w:color w:val="000000"/>
          <w:szCs w:val="22"/>
        </w:rPr>
        <w:t>behaviour</w:t>
      </w:r>
      <w:r>
        <w:rPr>
          <w:rFonts w:ascii="Times New Roman" w:hAnsi="Times New Roman" w:cs="Times New Roman"/>
          <w:color w:val="000000"/>
          <w:szCs w:val="22"/>
        </w:rPr>
        <w:t xml:space="preserve"> needs to </w:t>
      </w:r>
      <w:proofErr w:type="gramStart"/>
      <w:r>
        <w:rPr>
          <w:rFonts w:ascii="Times New Roman" w:hAnsi="Times New Roman" w:cs="Times New Roman"/>
          <w:color w:val="000000"/>
          <w:szCs w:val="22"/>
        </w:rPr>
        <w:t>be nipped</w:t>
      </w:r>
      <w:proofErr w:type="gramEnd"/>
      <w:r>
        <w:rPr>
          <w:rFonts w:ascii="Times New Roman" w:hAnsi="Times New Roman" w:cs="Times New Roman"/>
          <w:color w:val="000000"/>
          <w:szCs w:val="22"/>
        </w:rPr>
        <w:t xml:space="preserve"> at the bud to see positive change at a higher age group.</w:t>
      </w:r>
    </w:p>
    <w:p w:rsidR="00AA5F0A" w:rsidRPr="00AA5F0A" w:rsidRDefault="00AA5F0A" w:rsidP="00AA5F0A">
      <w:pPr>
        <w:spacing w:after="0" w:line="240" w:lineRule="auto"/>
        <w:ind w:firstLine="720"/>
        <w:rPr>
          <w:rFonts w:ascii="Times New Roman" w:hAnsi="Times New Roman" w:cs="Times New Roman"/>
          <w:b/>
          <w:bCs/>
          <w:sz w:val="24"/>
          <w:szCs w:val="22"/>
          <w:u w:val="single"/>
        </w:rPr>
      </w:pPr>
    </w:p>
    <w:p w:rsidR="00AA5F0A" w:rsidRDefault="002D2FE1" w:rsidP="002D2FE1">
      <w:pPr>
        <w:spacing w:after="0" w:line="240" w:lineRule="auto"/>
        <w:ind w:left="1440"/>
        <w:rPr>
          <w:rFonts w:ascii="Times New Roman" w:hAnsi="Times New Roman" w:cs="Times New Roman"/>
          <w:b/>
          <w:bCs/>
          <w:szCs w:val="22"/>
          <w:u w:val="single"/>
        </w:rPr>
      </w:pPr>
      <w:r>
        <w:rPr>
          <w:rFonts w:ascii="Times New Roman" w:hAnsi="Times New Roman" w:cs="Times New Roman"/>
          <w:b/>
          <w:bCs/>
          <w:szCs w:val="22"/>
          <w:lang w:val="en-US"/>
        </w:rPr>
        <w:t xml:space="preserve">      </w:t>
      </w:r>
      <w:r w:rsidR="00AA5F0A">
        <w:rPr>
          <w:rFonts w:ascii="Times New Roman" w:hAnsi="Times New Roman" w:cs="Times New Roman"/>
          <w:b/>
          <w:bCs/>
          <w:szCs w:val="22"/>
          <w:lang w:val="en-US"/>
        </w:rPr>
        <w:t xml:space="preserve">Table 8. </w:t>
      </w:r>
      <w:r w:rsidR="00AA5F0A">
        <w:rPr>
          <w:rFonts w:ascii="Times New Roman" w:hAnsi="Times New Roman" w:cs="Times New Roman"/>
          <w:szCs w:val="22"/>
          <w:lang w:val="en-US"/>
        </w:rPr>
        <w:t>Number of Alcoholics aged 13 Years and below</w:t>
      </w:r>
    </w:p>
    <w:tbl>
      <w:tblPr>
        <w:tblW w:w="5347" w:type="dxa"/>
        <w:tblInd w:w="1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195"/>
        <w:gridCol w:w="1709"/>
        <w:gridCol w:w="1443"/>
      </w:tblGrid>
      <w:tr w:rsidR="00AA5F0A" w:rsidTr="002D2FE1">
        <w:trPr>
          <w:trHeight w:val="287"/>
        </w:trPr>
        <w:tc>
          <w:tcPr>
            <w:tcW w:w="219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AA5F0A" w:rsidRDefault="00AA5F0A">
            <w:pPr>
              <w:spacing w:after="0" w:line="240" w:lineRule="auto"/>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ALCOHOLIC</w:t>
            </w:r>
          </w:p>
        </w:tc>
        <w:tc>
          <w:tcPr>
            <w:tcW w:w="170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AA5F0A" w:rsidRDefault="00AA5F0A">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COUNT</w:t>
            </w:r>
          </w:p>
        </w:tc>
        <w:tc>
          <w:tcPr>
            <w:tcW w:w="1443"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AA5F0A" w:rsidRDefault="00AA5F0A">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w:t>
            </w:r>
          </w:p>
        </w:tc>
      </w:tr>
      <w:tr w:rsidR="00AA5F0A" w:rsidTr="002D2FE1">
        <w:trPr>
          <w:trHeight w:val="287"/>
        </w:trPr>
        <w:tc>
          <w:tcPr>
            <w:tcW w:w="219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AA5F0A" w:rsidRDefault="00AA5F0A">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No</w:t>
            </w:r>
          </w:p>
        </w:tc>
        <w:tc>
          <w:tcPr>
            <w:tcW w:w="170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AA5F0A" w:rsidRDefault="00AA5F0A">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38</w:t>
            </w:r>
          </w:p>
        </w:tc>
        <w:tc>
          <w:tcPr>
            <w:tcW w:w="1443"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AA5F0A" w:rsidRDefault="00AA5F0A">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30</w:t>
            </w:r>
          </w:p>
        </w:tc>
      </w:tr>
      <w:tr w:rsidR="00AA5F0A" w:rsidTr="002D2FE1">
        <w:trPr>
          <w:trHeight w:val="287"/>
        </w:trPr>
        <w:tc>
          <w:tcPr>
            <w:tcW w:w="219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AA5F0A" w:rsidRDefault="00AA5F0A">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Yes</w:t>
            </w:r>
          </w:p>
        </w:tc>
        <w:tc>
          <w:tcPr>
            <w:tcW w:w="170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AA5F0A" w:rsidRDefault="00AA5F0A">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89</w:t>
            </w:r>
          </w:p>
        </w:tc>
        <w:tc>
          <w:tcPr>
            <w:tcW w:w="1443"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AA5F0A" w:rsidRDefault="00AA5F0A">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70</w:t>
            </w:r>
          </w:p>
        </w:tc>
      </w:tr>
    </w:tbl>
    <w:p w:rsidR="00AA5F0A" w:rsidRDefault="00AA5F0A" w:rsidP="00AA5F0A">
      <w:pPr>
        <w:spacing w:after="0" w:line="240" w:lineRule="auto"/>
        <w:ind w:firstLine="720"/>
        <w:rPr>
          <w:rFonts w:ascii="Times New Roman" w:hAnsi="Times New Roman" w:cs="Times New Roman"/>
          <w:b/>
          <w:bCs/>
          <w:szCs w:val="22"/>
        </w:rPr>
      </w:pPr>
    </w:p>
    <w:p w:rsidR="00AA5F0A" w:rsidRDefault="00AA5F0A" w:rsidP="007D73E8">
      <w:pPr>
        <w:spacing w:after="0" w:line="240" w:lineRule="auto"/>
        <w:ind w:firstLine="720"/>
        <w:rPr>
          <w:rFonts w:ascii="Times New Roman" w:hAnsi="Times New Roman" w:cs="Times New Roman"/>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557"/>
      </w:tblGrid>
      <w:tr w:rsidR="00AA5F0A" w:rsidTr="007B4818">
        <w:trPr>
          <w:trHeight w:val="3779"/>
        </w:trPr>
        <w:tc>
          <w:tcPr>
            <w:tcW w:w="4469" w:type="dxa"/>
            <w:hideMark/>
          </w:tcPr>
          <w:p w:rsidR="00AA5F0A" w:rsidRDefault="00AA5F0A">
            <w:pPr>
              <w:jc w:val="center"/>
              <w:rPr>
                <w:rFonts w:ascii="Times New Roman" w:hAnsi="Times New Roman" w:cs="Times New Roman"/>
                <w:szCs w:val="22"/>
              </w:rPr>
            </w:pPr>
            <w:r>
              <w:rPr>
                <w:noProof/>
                <w:lang w:val="en-US" w:bidi="ar-SA"/>
              </w:rPr>
              <w:drawing>
                <wp:inline distT="0" distB="0" distL="0" distR="0" wp14:anchorId="7F153414" wp14:editId="6B3CEBE2">
                  <wp:extent cx="276225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319"/>
                          <a:stretch/>
                        </pic:blipFill>
                        <pic:spPr bwMode="auto">
                          <a:xfrm>
                            <a:off x="0" y="0"/>
                            <a:ext cx="2762250" cy="2260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57" w:type="dxa"/>
            <w:hideMark/>
          </w:tcPr>
          <w:p w:rsidR="00AA5F0A" w:rsidRDefault="00AA5F0A">
            <w:pPr>
              <w:rPr>
                <w:rFonts w:ascii="Times New Roman" w:hAnsi="Times New Roman" w:cs="Times New Roman"/>
                <w:szCs w:val="22"/>
              </w:rPr>
            </w:pPr>
            <w:r>
              <w:rPr>
                <w:noProof/>
                <w:lang w:val="en-US" w:bidi="ar-SA"/>
              </w:rPr>
              <w:drawing>
                <wp:inline distT="0" distB="0" distL="0" distR="0" wp14:anchorId="6B7BD4B4" wp14:editId="71020F88">
                  <wp:extent cx="2819400" cy="2298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483"/>
                          <a:stretch/>
                        </pic:blipFill>
                        <pic:spPr bwMode="auto">
                          <a:xfrm>
                            <a:off x="0" y="0"/>
                            <a:ext cx="2819400" cy="22987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A5F0A" w:rsidTr="007B4818">
        <w:trPr>
          <w:trHeight w:val="557"/>
        </w:trPr>
        <w:tc>
          <w:tcPr>
            <w:tcW w:w="4469" w:type="dxa"/>
          </w:tcPr>
          <w:p w:rsidR="00AA5F0A" w:rsidRPr="002D2FE1" w:rsidRDefault="00AA5F0A">
            <w:pPr>
              <w:jc w:val="center"/>
              <w:rPr>
                <w:rFonts w:ascii="Times New Roman" w:hAnsi="Times New Roman" w:cs="Times New Roman"/>
                <w:szCs w:val="22"/>
                <w:lang w:val="en-US"/>
              </w:rPr>
            </w:pPr>
            <w:r w:rsidRPr="002D2FE1">
              <w:rPr>
                <w:rFonts w:ascii="Times New Roman" w:hAnsi="Times New Roman" w:cs="Times New Roman"/>
                <w:b/>
                <w:bCs/>
                <w:szCs w:val="22"/>
              </w:rPr>
              <w:t xml:space="preserve">Fig. 11. </w:t>
            </w:r>
            <w:r w:rsidRPr="002D2FE1">
              <w:rPr>
                <w:rFonts w:ascii="Times New Roman" w:hAnsi="Times New Roman" w:cs="Times New Roman"/>
                <w:szCs w:val="22"/>
                <w:lang w:val="en-US"/>
              </w:rPr>
              <w:t>Percentage of Non-Alcoholics vs Alcoholics</w:t>
            </w:r>
          </w:p>
          <w:p w:rsidR="00AA5F0A" w:rsidRDefault="00AA5F0A">
            <w:pPr>
              <w:jc w:val="center"/>
              <w:rPr>
                <w:rFonts w:ascii="Times New Roman" w:hAnsi="Times New Roman" w:cs="Times New Roman"/>
                <w:noProof/>
                <w:szCs w:val="22"/>
              </w:rPr>
            </w:pPr>
          </w:p>
        </w:tc>
        <w:tc>
          <w:tcPr>
            <w:tcW w:w="4557" w:type="dxa"/>
          </w:tcPr>
          <w:p w:rsidR="00AA5F0A" w:rsidRPr="002D2FE1" w:rsidRDefault="00AA5F0A">
            <w:pPr>
              <w:jc w:val="center"/>
              <w:rPr>
                <w:rFonts w:ascii="Times New Roman" w:hAnsi="Times New Roman" w:cs="Times New Roman"/>
                <w:bCs/>
                <w:szCs w:val="22"/>
              </w:rPr>
            </w:pPr>
            <w:r>
              <w:rPr>
                <w:rFonts w:ascii="Times New Roman" w:hAnsi="Times New Roman" w:cs="Times New Roman"/>
                <w:b/>
                <w:bCs/>
                <w:szCs w:val="22"/>
              </w:rPr>
              <w:t xml:space="preserve">Fig. 12. </w:t>
            </w:r>
            <w:r w:rsidRPr="002D2FE1">
              <w:rPr>
                <w:rFonts w:ascii="Times New Roman" w:hAnsi="Times New Roman" w:cs="Times New Roman"/>
                <w:bCs/>
                <w:szCs w:val="22"/>
              </w:rPr>
              <w:t>Percentage of Non-Alcoholics vs Alcoholics by sex</w:t>
            </w:r>
          </w:p>
          <w:p w:rsidR="00AA5F0A" w:rsidRDefault="00AA5F0A">
            <w:pPr>
              <w:rPr>
                <w:rFonts w:ascii="Times New Roman" w:hAnsi="Times New Roman" w:cs="Times New Roman"/>
                <w:noProof/>
                <w:szCs w:val="22"/>
              </w:rPr>
            </w:pPr>
          </w:p>
        </w:tc>
      </w:tr>
    </w:tbl>
    <w:p w:rsidR="007B4818" w:rsidRPr="00062A97" w:rsidRDefault="007B4818" w:rsidP="007B4818">
      <w:pPr>
        <w:spacing w:after="0" w:line="240" w:lineRule="auto"/>
        <w:rPr>
          <w:rFonts w:ascii="Times New Roman" w:hAnsi="Times New Roman" w:cs="Times New Roman"/>
          <w:b/>
          <w:bCs/>
          <w:sz w:val="24"/>
          <w:u w:val="single"/>
        </w:rPr>
      </w:pPr>
      <w:r w:rsidRPr="00062A97">
        <w:rPr>
          <w:rFonts w:ascii="Times New Roman" w:hAnsi="Times New Roman" w:cs="Times New Roman"/>
          <w:b/>
          <w:bCs/>
          <w:sz w:val="24"/>
          <w:u w:val="single"/>
        </w:rPr>
        <w:t>Overall summary of ALCOHOL USE in High School Students</w:t>
      </w:r>
    </w:p>
    <w:p w:rsidR="007B4818" w:rsidRDefault="007B4818" w:rsidP="007B4818">
      <w:pPr>
        <w:spacing w:after="0" w:line="240" w:lineRule="auto"/>
        <w:rPr>
          <w:b/>
          <w:bCs/>
        </w:rPr>
      </w:pPr>
    </w:p>
    <w:p w:rsidR="007B4818" w:rsidRDefault="007B4818" w:rsidP="007B4818">
      <w:pPr>
        <w:spacing w:after="0" w:line="240" w:lineRule="auto"/>
        <w:rPr>
          <w:b/>
          <w:bCs/>
        </w:rPr>
      </w:pPr>
      <w:r>
        <w:rPr>
          <w:b/>
          <w:noProof/>
          <w:lang w:val="en-US" w:bidi="ar-SA"/>
        </w:rPr>
        <w:drawing>
          <wp:inline distT="0" distB="0" distL="0" distR="0" wp14:anchorId="66EDD4B4" wp14:editId="5E222398">
            <wp:extent cx="5111750" cy="250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11750" cy="2508250"/>
                    </a:xfrm>
                    <a:prstGeom prst="rect">
                      <a:avLst/>
                    </a:prstGeom>
                    <a:noFill/>
                    <a:ln>
                      <a:noFill/>
                    </a:ln>
                  </pic:spPr>
                </pic:pic>
              </a:graphicData>
            </a:graphic>
          </wp:inline>
        </w:drawing>
      </w:r>
    </w:p>
    <w:p w:rsidR="007B4818" w:rsidRPr="00895A42" w:rsidRDefault="007B4818" w:rsidP="007B4818">
      <w:pPr>
        <w:spacing w:after="0" w:line="240" w:lineRule="auto"/>
        <w:rPr>
          <w:rFonts w:ascii="Times New Roman" w:hAnsi="Times New Roman" w:cs="Times New Roman"/>
          <w:szCs w:val="22"/>
        </w:rPr>
      </w:pPr>
      <w:r>
        <w:rPr>
          <w:rFonts w:ascii="Times New Roman" w:hAnsi="Times New Roman" w:cs="Times New Roman"/>
          <w:b/>
          <w:bCs/>
          <w:szCs w:val="22"/>
        </w:rPr>
        <w:t>Fig. 13</w:t>
      </w:r>
      <w:r>
        <w:rPr>
          <w:rFonts w:ascii="Times New Roman" w:hAnsi="Times New Roman" w:cs="Times New Roman"/>
          <w:szCs w:val="22"/>
        </w:rPr>
        <w:t xml:space="preserve">. </w:t>
      </w:r>
      <w:r>
        <w:rPr>
          <w:rFonts w:ascii="Times New Roman" w:hAnsi="Times New Roman" w:cs="Times New Roman"/>
          <w:noProof/>
        </w:rPr>
        <w:t>Summary of Alcohol use, based on pooled samples from 2007-2017.</w:t>
      </w:r>
    </w:p>
    <w:p w:rsidR="007B4818" w:rsidRDefault="007B4818" w:rsidP="007B4818">
      <w:pPr>
        <w:spacing w:after="0" w:line="240" w:lineRule="auto"/>
        <w:rPr>
          <w:b/>
          <w:bCs/>
        </w:rPr>
      </w:pPr>
    </w:p>
    <w:p w:rsidR="007B4818" w:rsidRPr="007B4818" w:rsidRDefault="007B4818" w:rsidP="007B4818">
      <w:pPr>
        <w:pStyle w:val="ListParagraph"/>
        <w:numPr>
          <w:ilvl w:val="0"/>
          <w:numId w:val="9"/>
        </w:numPr>
        <w:rPr>
          <w:rFonts w:ascii="Times New Roman" w:hAnsi="Times New Roman" w:cs="Times New Roman"/>
          <w:b/>
          <w:bCs/>
          <w:sz w:val="24"/>
          <w:szCs w:val="24"/>
          <w:u w:val="single"/>
          <w:lang w:val="en-US"/>
        </w:rPr>
      </w:pPr>
      <w:r w:rsidRPr="007B4818">
        <w:rPr>
          <w:rFonts w:ascii="Times New Roman" w:hAnsi="Times New Roman" w:cs="Times New Roman"/>
          <w:b/>
          <w:bCs/>
          <w:sz w:val="24"/>
          <w:szCs w:val="24"/>
          <w:u w:val="single"/>
          <w:lang w:val="en-US"/>
        </w:rPr>
        <w:t xml:space="preserve">Other Drug Use </w:t>
      </w:r>
    </w:p>
    <w:p w:rsidR="007B4818" w:rsidRPr="007B4818" w:rsidRDefault="007B4818" w:rsidP="00961D12">
      <w:pPr>
        <w:spacing w:after="0" w:line="240" w:lineRule="auto"/>
        <w:ind w:firstLine="360"/>
        <w:rPr>
          <w:rFonts w:ascii="Times New Roman" w:hAnsi="Times New Roman" w:cs="Times New Roman"/>
          <w:b/>
          <w:bCs/>
          <w:sz w:val="24"/>
          <w:szCs w:val="24"/>
          <w:u w:val="single"/>
          <w:lang w:val="en-US"/>
        </w:rPr>
      </w:pPr>
      <w:r w:rsidRPr="007B4818">
        <w:rPr>
          <w:rFonts w:ascii="Times New Roman" w:hAnsi="Times New Roman" w:cs="Times New Roman"/>
          <w:b/>
          <w:bCs/>
          <w:sz w:val="24"/>
          <w:szCs w:val="24"/>
          <w:u w:val="single"/>
          <w:lang w:val="en-US"/>
        </w:rPr>
        <w:t>Numbers</w:t>
      </w:r>
    </w:p>
    <w:p w:rsidR="007B4818" w:rsidRDefault="007B4818" w:rsidP="007B4818">
      <w:pPr>
        <w:spacing w:after="0" w:line="240" w:lineRule="auto"/>
        <w:jc w:val="both"/>
        <w:rPr>
          <w:rFonts w:ascii="Times New Roman" w:hAnsi="Times New Roman" w:cs="Times New Roman"/>
          <w:b/>
          <w:bCs/>
          <w:szCs w:val="22"/>
          <w:u w:val="single"/>
          <w:lang w:val="en-US"/>
        </w:rPr>
      </w:pPr>
    </w:p>
    <w:p w:rsidR="007B4818" w:rsidRDefault="007B4818" w:rsidP="00961D12">
      <w:pPr>
        <w:spacing w:after="0" w:line="240" w:lineRule="auto"/>
        <w:ind w:left="360"/>
        <w:jc w:val="both"/>
        <w:rPr>
          <w:rFonts w:ascii="Times New Roman" w:hAnsi="Times New Roman" w:cs="Times New Roman"/>
          <w:szCs w:val="22"/>
          <w:lang w:val="en-US"/>
        </w:rPr>
      </w:pPr>
      <w:r>
        <w:rPr>
          <w:rFonts w:ascii="Times New Roman" w:hAnsi="Times New Roman" w:cs="Times New Roman"/>
          <w:szCs w:val="22"/>
        </w:rPr>
        <w:t xml:space="preserve">Other than Tobacco and Alcohol use, data </w:t>
      </w:r>
      <w:proofErr w:type="gramStart"/>
      <w:r>
        <w:rPr>
          <w:rFonts w:ascii="Times New Roman" w:hAnsi="Times New Roman" w:cs="Times New Roman"/>
          <w:szCs w:val="22"/>
        </w:rPr>
        <w:t>was also collected</w:t>
      </w:r>
      <w:proofErr w:type="gramEnd"/>
      <w:r>
        <w:rPr>
          <w:rFonts w:ascii="Times New Roman" w:hAnsi="Times New Roman" w:cs="Times New Roman"/>
          <w:szCs w:val="22"/>
        </w:rPr>
        <w:t xml:space="preserve"> for other Drug use. Data from 2007 -2017 was polled and analysis </w:t>
      </w:r>
      <w:proofErr w:type="gramStart"/>
      <w:r>
        <w:rPr>
          <w:rFonts w:ascii="Times New Roman" w:hAnsi="Times New Roman" w:cs="Times New Roman"/>
          <w:szCs w:val="22"/>
        </w:rPr>
        <w:t>was carried out</w:t>
      </w:r>
      <w:proofErr w:type="gramEnd"/>
      <w:r>
        <w:rPr>
          <w:rFonts w:ascii="Times New Roman" w:hAnsi="Times New Roman" w:cs="Times New Roman"/>
          <w:szCs w:val="22"/>
        </w:rPr>
        <w:t xml:space="preserve"> similar to data analysis in Tobacco and Alcohol use. Compared to Tobacco </w:t>
      </w:r>
      <w:proofErr w:type="spellStart"/>
      <w:r>
        <w:rPr>
          <w:rFonts w:ascii="Times New Roman" w:hAnsi="Times New Roman" w:cs="Times New Roman"/>
          <w:szCs w:val="22"/>
        </w:rPr>
        <w:t>an</w:t>
      </w:r>
      <w:proofErr w:type="spellEnd"/>
      <w:r>
        <w:rPr>
          <w:rFonts w:ascii="Times New Roman" w:hAnsi="Times New Roman" w:cs="Times New Roman"/>
          <w:szCs w:val="22"/>
        </w:rPr>
        <w:t xml:space="preserve"> Alcohol use the number of Drug users were </w:t>
      </w:r>
      <w:r w:rsidR="00DA02C3">
        <w:rPr>
          <w:rFonts w:ascii="Times New Roman" w:hAnsi="Times New Roman" w:cs="Times New Roman"/>
          <w:szCs w:val="22"/>
        </w:rPr>
        <w:t>significantly</w:t>
      </w:r>
      <w:r>
        <w:rPr>
          <w:rFonts w:ascii="Times New Roman" w:hAnsi="Times New Roman" w:cs="Times New Roman"/>
          <w:szCs w:val="22"/>
        </w:rPr>
        <w:t xml:space="preserve"> highe</w:t>
      </w:r>
      <w:r w:rsidR="00DA02C3">
        <w:rPr>
          <w:rFonts w:ascii="Times New Roman" w:hAnsi="Times New Roman" w:cs="Times New Roman"/>
          <w:szCs w:val="22"/>
        </w:rPr>
        <w:t>r</w:t>
      </w:r>
      <w:r>
        <w:rPr>
          <w:rFonts w:ascii="Times New Roman" w:hAnsi="Times New Roman" w:cs="Times New Roman"/>
          <w:szCs w:val="22"/>
        </w:rPr>
        <w:t xml:space="preserve">. Nearly </w:t>
      </w:r>
      <w:r w:rsidR="00DA02C3">
        <w:rPr>
          <w:rFonts w:ascii="Times New Roman" w:hAnsi="Times New Roman" w:cs="Times New Roman"/>
          <w:szCs w:val="22"/>
        </w:rPr>
        <w:t>60 % of th</w:t>
      </w:r>
      <w:r>
        <w:rPr>
          <w:rFonts w:ascii="Times New Roman" w:hAnsi="Times New Roman" w:cs="Times New Roman"/>
          <w:szCs w:val="22"/>
        </w:rPr>
        <w:t xml:space="preserve">e students, which is three in every five students, </w:t>
      </w:r>
      <w:r w:rsidR="00DA02C3">
        <w:rPr>
          <w:rFonts w:ascii="Times New Roman" w:hAnsi="Times New Roman" w:cs="Times New Roman"/>
          <w:szCs w:val="22"/>
        </w:rPr>
        <w:t>a</w:t>
      </w:r>
      <w:r>
        <w:rPr>
          <w:rFonts w:ascii="Times New Roman" w:hAnsi="Times New Roman" w:cs="Times New Roman"/>
          <w:szCs w:val="22"/>
        </w:rPr>
        <w:t>re Drug uses</w:t>
      </w:r>
      <w:r w:rsidR="00DA02C3">
        <w:rPr>
          <w:rFonts w:ascii="Times New Roman" w:hAnsi="Times New Roman" w:cs="Times New Roman"/>
          <w:szCs w:val="22"/>
        </w:rPr>
        <w:t xml:space="preserve"> (Table 9 and Fig. 14)</w:t>
      </w:r>
      <w:r>
        <w:rPr>
          <w:rFonts w:ascii="Times New Roman" w:hAnsi="Times New Roman" w:cs="Times New Roman"/>
          <w:szCs w:val="22"/>
        </w:rPr>
        <w:t>.</w:t>
      </w:r>
    </w:p>
    <w:p w:rsidR="007B4818" w:rsidRDefault="007B4818" w:rsidP="007B4818">
      <w:pPr>
        <w:spacing w:after="0" w:line="240" w:lineRule="auto"/>
        <w:rPr>
          <w:rFonts w:ascii="Times New Roman" w:hAnsi="Times New Roman" w:cs="Times New Roman"/>
          <w:b/>
          <w:bCs/>
          <w:szCs w:val="22"/>
          <w:u w:val="single"/>
          <w:lang w:val="en-US"/>
        </w:rPr>
      </w:pPr>
    </w:p>
    <w:p w:rsidR="007B4818" w:rsidRDefault="007B4818" w:rsidP="007B4818">
      <w:pPr>
        <w:spacing w:after="0" w:line="240" w:lineRule="auto"/>
        <w:rPr>
          <w:rFonts w:ascii="Times New Roman" w:hAnsi="Times New Roman" w:cs="Times New Roman"/>
          <w:b/>
          <w:bCs/>
          <w:szCs w:val="22"/>
          <w:u w:val="single"/>
          <w:lang w:val="en-US"/>
        </w:rPr>
      </w:pPr>
    </w:p>
    <w:p w:rsidR="007B4818" w:rsidRDefault="007B4818" w:rsidP="007B4818">
      <w:pPr>
        <w:spacing w:after="0"/>
        <w:ind w:left="1710" w:firstLine="450"/>
        <w:rPr>
          <w:rFonts w:ascii="Times New Roman" w:hAnsi="Times New Roman" w:cs="Times New Roman"/>
          <w:b/>
          <w:bCs/>
          <w:szCs w:val="22"/>
          <w:u w:val="single"/>
          <w:lang w:val="en-US"/>
        </w:rPr>
      </w:pPr>
      <w:r>
        <w:rPr>
          <w:rFonts w:ascii="Times New Roman" w:hAnsi="Times New Roman" w:cs="Times New Roman"/>
          <w:b/>
          <w:bCs/>
          <w:szCs w:val="22"/>
          <w:lang w:val="en-US"/>
        </w:rPr>
        <w:t xml:space="preserve">Table 9. </w:t>
      </w:r>
      <w:r>
        <w:rPr>
          <w:rFonts w:ascii="Times New Roman" w:hAnsi="Times New Roman" w:cs="Times New Roman"/>
          <w:szCs w:val="22"/>
          <w:lang w:val="en-US"/>
        </w:rPr>
        <w:t>Total number of Drug Users and Non-Drug Users</w:t>
      </w:r>
    </w:p>
    <w:tbl>
      <w:tblPr>
        <w:tblW w:w="5459" w:type="dxa"/>
        <w:tblInd w:w="2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93"/>
        <w:gridCol w:w="2194"/>
        <w:gridCol w:w="1272"/>
      </w:tblGrid>
      <w:tr w:rsidR="007B4818" w:rsidTr="007B4818">
        <w:trPr>
          <w:trHeight w:val="287"/>
        </w:trPr>
        <w:tc>
          <w:tcPr>
            <w:tcW w:w="1993"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USED DRUG</w:t>
            </w:r>
          </w:p>
        </w:tc>
        <w:tc>
          <w:tcPr>
            <w:tcW w:w="219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COUNT</w:t>
            </w:r>
          </w:p>
        </w:tc>
        <w:tc>
          <w:tcPr>
            <w:tcW w:w="127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w:t>
            </w:r>
          </w:p>
        </w:tc>
      </w:tr>
      <w:tr w:rsidR="007B4818" w:rsidTr="007B4818">
        <w:trPr>
          <w:trHeight w:val="287"/>
        </w:trPr>
        <w:tc>
          <w:tcPr>
            <w:tcW w:w="1993"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No</w:t>
            </w:r>
          </w:p>
        </w:tc>
        <w:tc>
          <w:tcPr>
            <w:tcW w:w="219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lang w:val="en-US"/>
              </w:rPr>
              <w:t>3</w:t>
            </w:r>
            <w:r>
              <w:rPr>
                <w:rFonts w:ascii="Times New Roman" w:eastAsiaTheme="minorEastAsia" w:hAnsi="Times New Roman" w:cs="Times New Roman"/>
                <w:kern w:val="24"/>
                <w:szCs w:val="22"/>
              </w:rPr>
              <w:t>1116</w:t>
            </w:r>
          </w:p>
        </w:tc>
        <w:tc>
          <w:tcPr>
            <w:tcW w:w="127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lang w:val="en-US"/>
              </w:rPr>
              <w:t>4</w:t>
            </w:r>
            <w:r>
              <w:rPr>
                <w:rFonts w:ascii="Times New Roman" w:eastAsiaTheme="minorEastAsia" w:hAnsi="Times New Roman" w:cs="Times New Roman"/>
                <w:kern w:val="24"/>
                <w:szCs w:val="22"/>
              </w:rPr>
              <w:t>0</w:t>
            </w:r>
          </w:p>
        </w:tc>
      </w:tr>
      <w:tr w:rsidR="007B4818" w:rsidTr="007B4818">
        <w:trPr>
          <w:trHeight w:val="287"/>
        </w:trPr>
        <w:tc>
          <w:tcPr>
            <w:tcW w:w="1993"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Yes</w:t>
            </w:r>
          </w:p>
        </w:tc>
        <w:tc>
          <w:tcPr>
            <w:tcW w:w="219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46215</w:t>
            </w:r>
          </w:p>
        </w:tc>
        <w:tc>
          <w:tcPr>
            <w:tcW w:w="127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60</w:t>
            </w:r>
          </w:p>
        </w:tc>
      </w:tr>
    </w:tbl>
    <w:p w:rsidR="007B4818" w:rsidRDefault="007B4818" w:rsidP="007B4818">
      <w:pPr>
        <w:spacing w:after="0" w:line="240" w:lineRule="auto"/>
        <w:jc w:val="center"/>
      </w:pPr>
    </w:p>
    <w:p w:rsidR="007B4818" w:rsidRDefault="007B4818" w:rsidP="007B4818">
      <w:pPr>
        <w:spacing w:after="0" w:line="240" w:lineRule="auto"/>
        <w:jc w:val="center"/>
      </w:pPr>
    </w:p>
    <w:p w:rsidR="007B4818" w:rsidRDefault="007B4818" w:rsidP="007B4818">
      <w:pPr>
        <w:spacing w:after="0" w:line="240" w:lineRule="auto"/>
        <w:jc w:val="center"/>
      </w:pPr>
      <w:r>
        <w:rPr>
          <w:noProof/>
          <w:lang w:val="en-US" w:bidi="ar-SA"/>
        </w:rPr>
        <w:drawing>
          <wp:inline distT="0" distB="0" distL="0" distR="0" wp14:anchorId="4D05D8F4" wp14:editId="39C2FC6C">
            <wp:extent cx="3035300" cy="2470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0">
                      <a:extLst>
                        <a:ext uri="{28A0092B-C50C-407E-A947-70E740481C1C}">
                          <a14:useLocalDpi xmlns:a14="http://schemas.microsoft.com/office/drawing/2010/main" val="0"/>
                        </a:ext>
                      </a:extLst>
                    </a:blip>
                    <a:srcRect t="5811"/>
                    <a:stretch/>
                  </pic:blipFill>
                  <pic:spPr bwMode="auto">
                    <a:xfrm>
                      <a:off x="0" y="0"/>
                      <a:ext cx="3035300" cy="2470150"/>
                    </a:xfrm>
                    <a:prstGeom prst="rect">
                      <a:avLst/>
                    </a:prstGeom>
                    <a:noFill/>
                    <a:ln>
                      <a:noFill/>
                    </a:ln>
                    <a:extLst>
                      <a:ext uri="{53640926-AAD7-44D8-BBD7-CCE9431645EC}">
                        <a14:shadowObscured xmlns:a14="http://schemas.microsoft.com/office/drawing/2010/main"/>
                      </a:ext>
                    </a:extLst>
                  </pic:spPr>
                </pic:pic>
              </a:graphicData>
            </a:graphic>
          </wp:inline>
        </w:drawing>
      </w:r>
    </w:p>
    <w:p w:rsidR="007B4818" w:rsidRDefault="007B4818" w:rsidP="007B4818">
      <w:pPr>
        <w:spacing w:after="0" w:line="240" w:lineRule="auto"/>
        <w:jc w:val="center"/>
        <w:rPr>
          <w:rFonts w:ascii="Times New Roman" w:hAnsi="Times New Roman" w:cs="Times New Roman"/>
          <w:szCs w:val="22"/>
        </w:rPr>
      </w:pPr>
      <w:r>
        <w:rPr>
          <w:rFonts w:ascii="Times New Roman" w:hAnsi="Times New Roman" w:cs="Times New Roman"/>
          <w:b/>
          <w:bCs/>
          <w:szCs w:val="22"/>
        </w:rPr>
        <w:t>Fig. 14</w:t>
      </w:r>
      <w:r>
        <w:rPr>
          <w:rFonts w:ascii="Times New Roman" w:hAnsi="Times New Roman" w:cs="Times New Roman"/>
          <w:szCs w:val="22"/>
        </w:rPr>
        <w:t xml:space="preserve">. Bar graph representing </w:t>
      </w:r>
      <w:r>
        <w:rPr>
          <w:rFonts w:ascii="Times New Roman" w:hAnsi="Times New Roman" w:cs="Times New Roman"/>
          <w:szCs w:val="22"/>
          <w:lang w:val="en-US"/>
        </w:rPr>
        <w:t>Drug Users and Non-Drug Users</w:t>
      </w:r>
      <w:r>
        <w:rPr>
          <w:rFonts w:ascii="Times New Roman" w:hAnsi="Times New Roman" w:cs="Times New Roman"/>
          <w:szCs w:val="22"/>
        </w:rPr>
        <w:t xml:space="preserve"> in high </w:t>
      </w:r>
      <w:r>
        <w:rPr>
          <w:rFonts w:ascii="Times New Roman" w:hAnsi="Times New Roman" w:cs="Times New Roman"/>
          <w:szCs w:val="22"/>
        </w:rPr>
        <w:br/>
        <w:t>school kids over a period of 10 years.</w:t>
      </w:r>
    </w:p>
    <w:p w:rsidR="007B4818" w:rsidRDefault="007B4818" w:rsidP="007B4818">
      <w:pPr>
        <w:spacing w:after="0" w:line="240" w:lineRule="auto"/>
        <w:rPr>
          <w:rFonts w:ascii="Times New Roman" w:hAnsi="Times New Roman" w:cs="Times New Roman"/>
          <w:szCs w:val="22"/>
        </w:rPr>
      </w:pPr>
    </w:p>
    <w:p w:rsidR="007B4818" w:rsidRDefault="007B4818" w:rsidP="007B4818">
      <w:pPr>
        <w:spacing w:after="0" w:line="240" w:lineRule="auto"/>
        <w:ind w:firstLine="720"/>
        <w:rPr>
          <w:rFonts w:ascii="Times New Roman" w:hAnsi="Times New Roman" w:cs="Times New Roman"/>
          <w:b/>
          <w:bCs/>
          <w:szCs w:val="22"/>
          <w:u w:val="single"/>
        </w:rPr>
      </w:pPr>
    </w:p>
    <w:p w:rsidR="007B4818" w:rsidRDefault="00DA02C3" w:rsidP="007B4818">
      <w:pPr>
        <w:spacing w:after="0" w:line="240" w:lineRule="auto"/>
        <w:ind w:firstLine="720"/>
        <w:rPr>
          <w:rFonts w:ascii="Times New Roman" w:hAnsi="Times New Roman" w:cs="Times New Roman"/>
          <w:b/>
          <w:bCs/>
          <w:sz w:val="24"/>
          <w:szCs w:val="22"/>
          <w:u w:val="single"/>
        </w:rPr>
      </w:pPr>
      <w:r w:rsidRPr="00DA02C3">
        <w:rPr>
          <w:rFonts w:ascii="Times New Roman" w:hAnsi="Times New Roman" w:cs="Times New Roman"/>
          <w:b/>
          <w:bCs/>
          <w:sz w:val="24"/>
          <w:szCs w:val="22"/>
          <w:u w:val="single"/>
        </w:rPr>
        <w:t xml:space="preserve">Other Drug Use: </w:t>
      </w:r>
      <w:r w:rsidR="007B4818" w:rsidRPr="00DA02C3">
        <w:rPr>
          <w:rFonts w:ascii="Times New Roman" w:hAnsi="Times New Roman" w:cs="Times New Roman"/>
          <w:b/>
          <w:bCs/>
          <w:sz w:val="24"/>
          <w:szCs w:val="22"/>
          <w:u w:val="single"/>
        </w:rPr>
        <w:t>Grouped by Sex</w:t>
      </w:r>
    </w:p>
    <w:p w:rsidR="00DA02C3" w:rsidRDefault="00DA02C3" w:rsidP="00002962">
      <w:pPr>
        <w:spacing w:after="0" w:line="240" w:lineRule="auto"/>
        <w:ind w:firstLine="720"/>
        <w:jc w:val="both"/>
        <w:rPr>
          <w:rFonts w:ascii="Times New Roman" w:hAnsi="Times New Roman" w:cs="Times New Roman"/>
          <w:b/>
          <w:bCs/>
          <w:sz w:val="24"/>
          <w:szCs w:val="22"/>
          <w:u w:val="single"/>
        </w:rPr>
      </w:pPr>
    </w:p>
    <w:p w:rsidR="00DA02C3" w:rsidRDefault="00DA02C3" w:rsidP="00002962">
      <w:pPr>
        <w:spacing w:after="0" w:line="240" w:lineRule="auto"/>
        <w:ind w:left="720"/>
        <w:jc w:val="both"/>
        <w:rPr>
          <w:rFonts w:ascii="Times New Roman" w:hAnsi="Times New Roman" w:cs="Times New Roman"/>
          <w:szCs w:val="22"/>
        </w:rPr>
      </w:pPr>
      <w:r>
        <w:rPr>
          <w:rFonts w:ascii="Times New Roman" w:hAnsi="Times New Roman" w:cs="Times New Roman"/>
          <w:szCs w:val="22"/>
        </w:rPr>
        <w:t xml:space="preserve">As seen in Tobacco and Alcohol use, </w:t>
      </w:r>
      <w:r w:rsidRPr="00DA02C3">
        <w:rPr>
          <w:rFonts w:ascii="Times New Roman" w:hAnsi="Times New Roman" w:cs="Times New Roman"/>
          <w:szCs w:val="22"/>
        </w:rPr>
        <w:t xml:space="preserve">no difference in the proportions of </w:t>
      </w:r>
      <w:r>
        <w:rPr>
          <w:rFonts w:ascii="Times New Roman" w:hAnsi="Times New Roman" w:cs="Times New Roman"/>
          <w:szCs w:val="22"/>
        </w:rPr>
        <w:t>m</w:t>
      </w:r>
      <w:r w:rsidRPr="00DA02C3">
        <w:rPr>
          <w:rFonts w:ascii="Times New Roman" w:hAnsi="Times New Roman" w:cs="Times New Roman"/>
          <w:szCs w:val="22"/>
        </w:rPr>
        <w:t xml:space="preserve">ale and </w:t>
      </w:r>
      <w:r>
        <w:rPr>
          <w:rFonts w:ascii="Times New Roman" w:hAnsi="Times New Roman" w:cs="Times New Roman"/>
          <w:szCs w:val="22"/>
        </w:rPr>
        <w:t xml:space="preserve">female </w:t>
      </w:r>
      <w:r w:rsidRPr="00DA02C3">
        <w:rPr>
          <w:rFonts w:ascii="Times New Roman" w:hAnsi="Times New Roman" w:cs="Times New Roman"/>
          <w:szCs w:val="22"/>
        </w:rPr>
        <w:t xml:space="preserve">Drug </w:t>
      </w:r>
      <w:r>
        <w:rPr>
          <w:rFonts w:ascii="Times New Roman" w:hAnsi="Times New Roman" w:cs="Times New Roman"/>
          <w:szCs w:val="22"/>
        </w:rPr>
        <w:t>u</w:t>
      </w:r>
      <w:r w:rsidRPr="00DA02C3">
        <w:rPr>
          <w:rFonts w:ascii="Times New Roman" w:hAnsi="Times New Roman" w:cs="Times New Roman"/>
          <w:szCs w:val="22"/>
        </w:rPr>
        <w:t>sers. The percentage of Drug Users are almost the same in both sex</w:t>
      </w:r>
      <w:r>
        <w:rPr>
          <w:rFonts w:ascii="Times New Roman" w:hAnsi="Times New Roman" w:cs="Times New Roman"/>
          <w:szCs w:val="22"/>
        </w:rPr>
        <w:t xml:space="preserve"> (Table 10 and Fig. 15). </w:t>
      </w:r>
    </w:p>
    <w:p w:rsidR="00002962" w:rsidRPr="00DA02C3" w:rsidRDefault="00002962" w:rsidP="00002962">
      <w:pPr>
        <w:spacing w:after="0" w:line="240" w:lineRule="auto"/>
        <w:ind w:left="720"/>
        <w:jc w:val="both"/>
        <w:rPr>
          <w:rFonts w:ascii="Times New Roman" w:hAnsi="Times New Roman" w:cs="Times New Roman"/>
          <w:b/>
          <w:bCs/>
          <w:sz w:val="24"/>
          <w:szCs w:val="22"/>
          <w:u w:val="single"/>
        </w:rPr>
      </w:pPr>
    </w:p>
    <w:p w:rsidR="007B4818" w:rsidRDefault="007B4818" w:rsidP="007B4818">
      <w:pPr>
        <w:tabs>
          <w:tab w:val="left" w:pos="0"/>
        </w:tabs>
        <w:spacing w:after="0"/>
        <w:jc w:val="center"/>
        <w:rPr>
          <w:rFonts w:ascii="Times New Roman" w:hAnsi="Times New Roman" w:cs="Times New Roman"/>
          <w:b/>
          <w:bCs/>
          <w:szCs w:val="22"/>
          <w:u w:val="single"/>
          <w:lang w:val="en-US"/>
        </w:rPr>
      </w:pPr>
      <w:r>
        <w:rPr>
          <w:rFonts w:ascii="Times New Roman" w:hAnsi="Times New Roman" w:cs="Times New Roman"/>
          <w:b/>
          <w:bCs/>
          <w:szCs w:val="22"/>
          <w:lang w:val="en-US"/>
        </w:rPr>
        <w:t xml:space="preserve">Table 10. </w:t>
      </w:r>
      <w:r>
        <w:rPr>
          <w:rFonts w:ascii="Times New Roman" w:hAnsi="Times New Roman" w:cs="Times New Roman"/>
          <w:szCs w:val="22"/>
          <w:lang w:val="en-US"/>
        </w:rPr>
        <w:t>Total number of Drug Users and Non-Drug Users</w:t>
      </w:r>
    </w:p>
    <w:tbl>
      <w:tblPr>
        <w:tblpPr w:leftFromText="180" w:rightFromText="180" w:bottomFromText="160" w:vertAnchor="text" w:horzAnchor="margin" w:tblpXSpec="center" w:tblpY="5"/>
        <w:tblW w:w="5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81"/>
        <w:gridCol w:w="2846"/>
        <w:gridCol w:w="1504"/>
      </w:tblGrid>
      <w:tr w:rsidR="007B4818" w:rsidTr="007B4818">
        <w:trPr>
          <w:trHeight w:val="374"/>
        </w:trPr>
        <w:tc>
          <w:tcPr>
            <w:tcW w:w="1381"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SEX</w:t>
            </w:r>
          </w:p>
        </w:tc>
        <w:tc>
          <w:tcPr>
            <w:tcW w:w="284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COUNT</w:t>
            </w:r>
          </w:p>
        </w:tc>
        <w:tc>
          <w:tcPr>
            <w:tcW w:w="150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w:t>
            </w:r>
          </w:p>
        </w:tc>
      </w:tr>
      <w:tr w:rsidR="007B4818" w:rsidTr="007B4818">
        <w:trPr>
          <w:trHeight w:val="374"/>
        </w:trPr>
        <w:tc>
          <w:tcPr>
            <w:tcW w:w="1381"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Female</w:t>
            </w:r>
          </w:p>
        </w:tc>
        <w:tc>
          <w:tcPr>
            <w:tcW w:w="284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22412</w:t>
            </w:r>
          </w:p>
        </w:tc>
        <w:tc>
          <w:tcPr>
            <w:tcW w:w="150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48.7</w:t>
            </w:r>
          </w:p>
        </w:tc>
      </w:tr>
      <w:tr w:rsidR="007B4818" w:rsidTr="007B4818">
        <w:trPr>
          <w:trHeight w:val="374"/>
        </w:trPr>
        <w:tc>
          <w:tcPr>
            <w:tcW w:w="1381"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Male</w:t>
            </w:r>
          </w:p>
        </w:tc>
        <w:tc>
          <w:tcPr>
            <w:tcW w:w="284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23579</w:t>
            </w:r>
          </w:p>
        </w:tc>
        <w:tc>
          <w:tcPr>
            <w:tcW w:w="150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7B4818" w:rsidRDefault="007B4818">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51.3</w:t>
            </w:r>
          </w:p>
        </w:tc>
      </w:tr>
    </w:tbl>
    <w:p w:rsidR="007B4818" w:rsidRDefault="007B4818" w:rsidP="007B4818">
      <w:pPr>
        <w:spacing w:after="0" w:line="240" w:lineRule="auto"/>
        <w:ind w:firstLine="720"/>
        <w:jc w:val="center"/>
        <w:rPr>
          <w:rFonts w:ascii="Times New Roman" w:hAnsi="Times New Roman" w:cs="Times New Roman"/>
          <w:b/>
          <w:bCs/>
          <w:szCs w:val="22"/>
          <w:u w:val="single"/>
        </w:rPr>
      </w:pPr>
    </w:p>
    <w:p w:rsidR="007B4818" w:rsidRDefault="007B4818" w:rsidP="007B4818">
      <w:pPr>
        <w:spacing w:after="0" w:line="240" w:lineRule="auto"/>
        <w:jc w:val="center"/>
      </w:pPr>
    </w:p>
    <w:p w:rsidR="007B4818" w:rsidRDefault="007B4818" w:rsidP="007B4818">
      <w:pPr>
        <w:spacing w:after="0" w:line="240" w:lineRule="auto"/>
        <w:jc w:val="center"/>
      </w:pPr>
    </w:p>
    <w:p w:rsidR="007B4818" w:rsidRDefault="007B4818" w:rsidP="007B4818">
      <w:pPr>
        <w:spacing w:after="0" w:line="240" w:lineRule="auto"/>
        <w:jc w:val="center"/>
      </w:pPr>
    </w:p>
    <w:p w:rsidR="007B4818" w:rsidRDefault="007B4818" w:rsidP="007B4818">
      <w:pPr>
        <w:spacing w:after="0" w:line="240" w:lineRule="auto"/>
        <w:jc w:val="center"/>
      </w:pPr>
    </w:p>
    <w:p w:rsidR="007B4818" w:rsidRDefault="007B4818" w:rsidP="007B4818">
      <w:pPr>
        <w:spacing w:after="0" w:line="240" w:lineRule="auto"/>
      </w:pPr>
    </w:p>
    <w:p w:rsidR="007B4818" w:rsidRDefault="007B4818" w:rsidP="007B4818">
      <w:pPr>
        <w:spacing w:after="0" w:line="240" w:lineRule="auto"/>
      </w:pPr>
    </w:p>
    <w:p w:rsidR="007B4818" w:rsidRDefault="007B4818" w:rsidP="007B4818">
      <w:pPr>
        <w:spacing w:after="0" w:line="240" w:lineRule="auto"/>
      </w:pPr>
    </w:p>
    <w:p w:rsidR="007B4818" w:rsidRDefault="007B4818" w:rsidP="007B4818">
      <w:pPr>
        <w:spacing w:after="0" w:line="240" w:lineRule="auto"/>
      </w:pPr>
    </w:p>
    <w:p w:rsidR="007B4818" w:rsidRDefault="007B4818" w:rsidP="007B4818">
      <w:pPr>
        <w:spacing w:after="0" w:line="240" w:lineRule="auto"/>
        <w:jc w:val="center"/>
      </w:pPr>
      <w:r>
        <w:rPr>
          <w:noProof/>
          <w:lang w:val="en-US" w:bidi="ar-SA"/>
        </w:rPr>
        <w:drawing>
          <wp:inline distT="0" distB="0" distL="0" distR="0" wp14:anchorId="7460E121" wp14:editId="77F691BE">
            <wp:extent cx="3142547" cy="300355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t="5153"/>
                    <a:stretch/>
                  </pic:blipFill>
                  <pic:spPr bwMode="auto">
                    <a:xfrm>
                      <a:off x="0" y="0"/>
                      <a:ext cx="3149732" cy="3010417"/>
                    </a:xfrm>
                    <a:prstGeom prst="rect">
                      <a:avLst/>
                    </a:prstGeom>
                    <a:noFill/>
                    <a:ln>
                      <a:noFill/>
                    </a:ln>
                    <a:extLst>
                      <a:ext uri="{53640926-AAD7-44D8-BBD7-CCE9431645EC}">
                        <a14:shadowObscured xmlns:a14="http://schemas.microsoft.com/office/drawing/2010/main"/>
                      </a:ext>
                    </a:extLst>
                  </pic:spPr>
                </pic:pic>
              </a:graphicData>
            </a:graphic>
          </wp:inline>
        </w:drawing>
      </w:r>
    </w:p>
    <w:p w:rsidR="007B4818" w:rsidRDefault="007B4818" w:rsidP="007B4818">
      <w:pPr>
        <w:spacing w:after="0" w:line="240" w:lineRule="auto"/>
        <w:jc w:val="center"/>
        <w:rPr>
          <w:rFonts w:ascii="Times New Roman" w:hAnsi="Times New Roman" w:cs="Times New Roman"/>
          <w:szCs w:val="22"/>
        </w:rPr>
      </w:pPr>
      <w:r>
        <w:rPr>
          <w:rFonts w:ascii="Times New Roman" w:hAnsi="Times New Roman" w:cs="Times New Roman"/>
          <w:b/>
          <w:bCs/>
          <w:szCs w:val="22"/>
        </w:rPr>
        <w:t>Fig. 15</w:t>
      </w:r>
      <w:r>
        <w:rPr>
          <w:rFonts w:ascii="Times New Roman" w:hAnsi="Times New Roman" w:cs="Times New Roman"/>
          <w:szCs w:val="22"/>
        </w:rPr>
        <w:t xml:space="preserve">. Percentage of male and female </w:t>
      </w:r>
      <w:r>
        <w:rPr>
          <w:rFonts w:ascii="Times New Roman" w:hAnsi="Times New Roman" w:cs="Times New Roman"/>
          <w:szCs w:val="22"/>
          <w:lang w:val="en-US"/>
        </w:rPr>
        <w:t>Drug and Non-Drug Users</w:t>
      </w:r>
    </w:p>
    <w:p w:rsidR="007B4818" w:rsidRDefault="007B4818" w:rsidP="007B4818">
      <w:pPr>
        <w:spacing w:after="0" w:line="240" w:lineRule="auto"/>
      </w:pPr>
    </w:p>
    <w:p w:rsidR="007B4818" w:rsidRDefault="007B4818" w:rsidP="007B4818">
      <w:pPr>
        <w:spacing w:after="0" w:line="240" w:lineRule="auto"/>
      </w:pPr>
    </w:p>
    <w:p w:rsidR="00002962" w:rsidRPr="00002962" w:rsidRDefault="00002962" w:rsidP="00002962">
      <w:pPr>
        <w:spacing w:after="0" w:line="240" w:lineRule="auto"/>
        <w:ind w:firstLine="720"/>
        <w:rPr>
          <w:rFonts w:ascii="Times New Roman" w:hAnsi="Times New Roman" w:cs="Times New Roman"/>
          <w:b/>
          <w:bCs/>
          <w:sz w:val="24"/>
          <w:szCs w:val="22"/>
          <w:u w:val="single"/>
        </w:rPr>
      </w:pPr>
      <w:r w:rsidRPr="00002962">
        <w:rPr>
          <w:rFonts w:ascii="Times New Roman" w:hAnsi="Times New Roman" w:cs="Times New Roman"/>
          <w:b/>
          <w:bCs/>
          <w:sz w:val="24"/>
          <w:szCs w:val="22"/>
          <w:u w:val="single"/>
        </w:rPr>
        <w:t>Other Drug Use: Grouped by Grade</w:t>
      </w:r>
    </w:p>
    <w:p w:rsidR="00002962" w:rsidRDefault="00002962" w:rsidP="00002962">
      <w:pPr>
        <w:spacing w:after="0" w:line="240" w:lineRule="auto"/>
        <w:ind w:firstLine="720"/>
        <w:rPr>
          <w:rFonts w:ascii="Times New Roman" w:hAnsi="Times New Roman" w:cs="Times New Roman"/>
          <w:b/>
          <w:bCs/>
          <w:szCs w:val="22"/>
          <w:u w:val="single"/>
        </w:rPr>
      </w:pPr>
    </w:p>
    <w:p w:rsidR="00002962" w:rsidRPr="00002962" w:rsidRDefault="00002962" w:rsidP="00002962">
      <w:pPr>
        <w:pStyle w:val="ListParagraph"/>
        <w:spacing w:after="0" w:line="240" w:lineRule="auto"/>
        <w:jc w:val="both"/>
        <w:rPr>
          <w:rFonts w:ascii="Times New Roman" w:hAnsi="Times New Roman" w:cs="Times New Roman"/>
        </w:rPr>
      </w:pPr>
      <w:r w:rsidRPr="00002962">
        <w:rPr>
          <w:rFonts w:ascii="Times New Roman" w:hAnsi="Times New Roman" w:cs="Times New Roman"/>
        </w:rPr>
        <w:t>When we analysed the data for Drug use based on the grades, similar to Tobacco and Alcohol use, as the grade increases the number of students using Drug also increased significantly</w:t>
      </w:r>
      <w:r>
        <w:rPr>
          <w:rFonts w:ascii="Times New Roman" w:hAnsi="Times New Roman" w:cs="Times New Roman"/>
        </w:rPr>
        <w:t xml:space="preserve"> (Table 11 and Fig. 16)</w:t>
      </w:r>
      <w:r w:rsidRPr="00002962">
        <w:rPr>
          <w:rFonts w:ascii="Times New Roman" w:hAnsi="Times New Roman" w:cs="Times New Roman"/>
        </w:rPr>
        <w:t>.</w:t>
      </w:r>
      <w:r>
        <w:rPr>
          <w:rFonts w:ascii="Times New Roman" w:hAnsi="Times New Roman" w:cs="Times New Roman"/>
        </w:rPr>
        <w:t xml:space="preserve"> The percentage of Drug users increased from 21.1% in 9</w:t>
      </w:r>
      <w:r w:rsidRPr="00002962">
        <w:rPr>
          <w:rFonts w:ascii="Times New Roman" w:hAnsi="Times New Roman" w:cs="Times New Roman"/>
          <w:vertAlign w:val="superscript"/>
        </w:rPr>
        <w:t>th</w:t>
      </w:r>
      <w:r>
        <w:rPr>
          <w:rFonts w:ascii="Times New Roman" w:hAnsi="Times New Roman" w:cs="Times New Roman"/>
        </w:rPr>
        <w:t xml:space="preserve"> grade to 28.2% in 12</w:t>
      </w:r>
      <w:r w:rsidRPr="00002962">
        <w:rPr>
          <w:rFonts w:ascii="Times New Roman" w:hAnsi="Times New Roman" w:cs="Times New Roman"/>
          <w:vertAlign w:val="superscript"/>
        </w:rPr>
        <w:t>th</w:t>
      </w:r>
      <w:r>
        <w:rPr>
          <w:rFonts w:ascii="Times New Roman" w:hAnsi="Times New Roman" w:cs="Times New Roman"/>
        </w:rPr>
        <w:t xml:space="preserve"> grade students.</w:t>
      </w:r>
    </w:p>
    <w:p w:rsidR="00002962" w:rsidRDefault="00002962" w:rsidP="00002962">
      <w:pPr>
        <w:spacing w:after="0" w:line="240" w:lineRule="auto"/>
        <w:ind w:firstLine="720"/>
        <w:jc w:val="both"/>
        <w:rPr>
          <w:rFonts w:ascii="Times New Roman" w:hAnsi="Times New Roman" w:cs="Times New Roman"/>
          <w:b/>
          <w:bCs/>
          <w:szCs w:val="22"/>
          <w:u w:val="single"/>
        </w:rPr>
      </w:pPr>
    </w:p>
    <w:p w:rsidR="00002962" w:rsidRDefault="00002962" w:rsidP="00002962">
      <w:pPr>
        <w:tabs>
          <w:tab w:val="left" w:pos="0"/>
        </w:tabs>
        <w:spacing w:after="0"/>
        <w:jc w:val="center"/>
        <w:rPr>
          <w:rFonts w:ascii="Times New Roman" w:hAnsi="Times New Roman" w:cs="Times New Roman"/>
          <w:b/>
          <w:bCs/>
          <w:szCs w:val="22"/>
          <w:u w:val="single"/>
        </w:rPr>
      </w:pPr>
      <w:r>
        <w:rPr>
          <w:rFonts w:ascii="Times New Roman" w:hAnsi="Times New Roman" w:cs="Times New Roman"/>
          <w:b/>
          <w:bCs/>
          <w:szCs w:val="22"/>
          <w:lang w:val="en-US"/>
        </w:rPr>
        <w:t xml:space="preserve">Table 11. </w:t>
      </w:r>
      <w:r>
        <w:rPr>
          <w:rFonts w:ascii="Times New Roman" w:hAnsi="Times New Roman" w:cs="Times New Roman"/>
          <w:szCs w:val="22"/>
          <w:lang w:val="en-US"/>
        </w:rPr>
        <w:t>Number of Drug Users in each Grade</w:t>
      </w:r>
    </w:p>
    <w:tbl>
      <w:tblPr>
        <w:tblW w:w="4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05"/>
        <w:gridCol w:w="1982"/>
        <w:gridCol w:w="1282"/>
      </w:tblGrid>
      <w:tr w:rsidR="00002962" w:rsidTr="00002962">
        <w:trPr>
          <w:trHeight w:val="301"/>
          <w:jc w:val="center"/>
        </w:trPr>
        <w:tc>
          <w:tcPr>
            <w:tcW w:w="15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GRADE</w:t>
            </w:r>
          </w:p>
        </w:tc>
        <w:tc>
          <w:tcPr>
            <w:tcW w:w="19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COUNT</w:t>
            </w:r>
          </w:p>
        </w:tc>
        <w:tc>
          <w:tcPr>
            <w:tcW w:w="12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w:t>
            </w:r>
          </w:p>
        </w:tc>
      </w:tr>
      <w:tr w:rsidR="00002962" w:rsidTr="00002962">
        <w:trPr>
          <w:trHeight w:val="326"/>
          <w:jc w:val="center"/>
        </w:trPr>
        <w:tc>
          <w:tcPr>
            <w:tcW w:w="15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9th</w:t>
            </w:r>
          </w:p>
        </w:tc>
        <w:tc>
          <w:tcPr>
            <w:tcW w:w="19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9660</w:t>
            </w:r>
          </w:p>
        </w:tc>
        <w:tc>
          <w:tcPr>
            <w:tcW w:w="12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21.1</w:t>
            </w:r>
          </w:p>
        </w:tc>
      </w:tr>
      <w:tr w:rsidR="00002962" w:rsidTr="00002962">
        <w:trPr>
          <w:trHeight w:val="301"/>
          <w:jc w:val="center"/>
        </w:trPr>
        <w:tc>
          <w:tcPr>
            <w:tcW w:w="15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10</w:t>
            </w:r>
            <w:proofErr w:type="spellStart"/>
            <w:r>
              <w:rPr>
                <w:rFonts w:ascii="Times New Roman" w:eastAsia="Times New Roman" w:hAnsi="Times New Roman" w:cs="Times New Roman"/>
                <w:kern w:val="24"/>
                <w:position w:val="8"/>
                <w:szCs w:val="22"/>
                <w:vertAlign w:val="superscript"/>
                <w:lang w:val="en-US"/>
              </w:rPr>
              <w:t>th</w:t>
            </w:r>
            <w:proofErr w:type="spellEnd"/>
          </w:p>
        </w:tc>
        <w:tc>
          <w:tcPr>
            <w:tcW w:w="19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10783</w:t>
            </w:r>
          </w:p>
        </w:tc>
        <w:tc>
          <w:tcPr>
            <w:tcW w:w="12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23.5</w:t>
            </w:r>
          </w:p>
        </w:tc>
      </w:tr>
      <w:tr w:rsidR="00002962" w:rsidTr="00002962">
        <w:trPr>
          <w:trHeight w:val="301"/>
          <w:jc w:val="center"/>
        </w:trPr>
        <w:tc>
          <w:tcPr>
            <w:tcW w:w="15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11</w:t>
            </w:r>
            <w:proofErr w:type="spellStart"/>
            <w:r>
              <w:rPr>
                <w:rFonts w:ascii="Times New Roman" w:eastAsia="Times New Roman" w:hAnsi="Times New Roman" w:cs="Times New Roman"/>
                <w:kern w:val="24"/>
                <w:position w:val="8"/>
                <w:szCs w:val="22"/>
                <w:vertAlign w:val="superscript"/>
                <w:lang w:val="en-US"/>
              </w:rPr>
              <w:t>th</w:t>
            </w:r>
            <w:proofErr w:type="spellEnd"/>
          </w:p>
        </w:tc>
        <w:tc>
          <w:tcPr>
            <w:tcW w:w="19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12437</w:t>
            </w:r>
          </w:p>
        </w:tc>
        <w:tc>
          <w:tcPr>
            <w:tcW w:w="12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27.2</w:t>
            </w:r>
          </w:p>
        </w:tc>
      </w:tr>
      <w:tr w:rsidR="00002962" w:rsidTr="00002962">
        <w:trPr>
          <w:trHeight w:val="301"/>
          <w:jc w:val="center"/>
        </w:trPr>
        <w:tc>
          <w:tcPr>
            <w:tcW w:w="150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12</w:t>
            </w:r>
            <w:proofErr w:type="spellStart"/>
            <w:r>
              <w:rPr>
                <w:rFonts w:ascii="Times New Roman" w:eastAsia="Times New Roman" w:hAnsi="Times New Roman" w:cs="Times New Roman"/>
                <w:kern w:val="24"/>
                <w:position w:val="8"/>
                <w:szCs w:val="22"/>
                <w:vertAlign w:val="superscript"/>
                <w:lang w:val="en-US"/>
              </w:rPr>
              <w:t>th</w:t>
            </w:r>
            <w:proofErr w:type="spellEnd"/>
          </w:p>
        </w:tc>
        <w:tc>
          <w:tcPr>
            <w:tcW w:w="19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12928</w:t>
            </w:r>
          </w:p>
        </w:tc>
        <w:tc>
          <w:tcPr>
            <w:tcW w:w="12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28.2</w:t>
            </w:r>
          </w:p>
        </w:tc>
      </w:tr>
    </w:tbl>
    <w:p w:rsidR="00002962" w:rsidRDefault="00002962" w:rsidP="00002962">
      <w:pPr>
        <w:spacing w:after="0" w:line="240" w:lineRule="auto"/>
        <w:jc w:val="center"/>
        <w:rPr>
          <w:b/>
          <w:bCs/>
        </w:rPr>
      </w:pPr>
    </w:p>
    <w:p w:rsidR="00002962" w:rsidRDefault="00002962" w:rsidP="00002962">
      <w:pPr>
        <w:spacing w:after="0" w:line="240" w:lineRule="auto"/>
        <w:jc w:val="center"/>
        <w:rPr>
          <w:b/>
          <w:bCs/>
        </w:rPr>
      </w:pPr>
    </w:p>
    <w:p w:rsidR="00002962" w:rsidRDefault="00002962" w:rsidP="00002962">
      <w:pPr>
        <w:spacing w:after="0" w:line="240" w:lineRule="auto"/>
        <w:jc w:val="center"/>
        <w:rPr>
          <w:b/>
          <w:bCs/>
        </w:rPr>
      </w:pPr>
      <w:r>
        <w:rPr>
          <w:noProof/>
          <w:lang w:val="en-US" w:bidi="ar-SA"/>
        </w:rPr>
        <w:drawing>
          <wp:inline distT="0" distB="0" distL="0" distR="0" wp14:anchorId="7DC63C9A" wp14:editId="62C92519">
            <wp:extent cx="3518824" cy="2851150"/>
            <wp:effectExtent l="0" t="0" r="571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2">
                      <a:extLst>
                        <a:ext uri="{28A0092B-C50C-407E-A947-70E740481C1C}">
                          <a14:useLocalDpi xmlns:a14="http://schemas.microsoft.com/office/drawing/2010/main" val="0"/>
                        </a:ext>
                      </a:extLst>
                    </a:blip>
                    <a:srcRect t="6139"/>
                    <a:stretch/>
                  </pic:blipFill>
                  <pic:spPr bwMode="auto">
                    <a:xfrm>
                      <a:off x="0" y="0"/>
                      <a:ext cx="3523347" cy="2854815"/>
                    </a:xfrm>
                    <a:prstGeom prst="rect">
                      <a:avLst/>
                    </a:prstGeom>
                    <a:noFill/>
                    <a:ln>
                      <a:noFill/>
                    </a:ln>
                    <a:extLst>
                      <a:ext uri="{53640926-AAD7-44D8-BBD7-CCE9431645EC}">
                        <a14:shadowObscured xmlns:a14="http://schemas.microsoft.com/office/drawing/2010/main"/>
                      </a:ext>
                    </a:extLst>
                  </pic:spPr>
                </pic:pic>
              </a:graphicData>
            </a:graphic>
          </wp:inline>
        </w:drawing>
      </w:r>
    </w:p>
    <w:p w:rsidR="00002962" w:rsidRDefault="00002962" w:rsidP="00002962">
      <w:pPr>
        <w:spacing w:after="0" w:line="240" w:lineRule="auto"/>
        <w:jc w:val="center"/>
        <w:rPr>
          <w:rFonts w:ascii="Times New Roman" w:hAnsi="Times New Roman" w:cs="Times New Roman"/>
          <w:szCs w:val="22"/>
          <w:lang w:val="en-US"/>
        </w:rPr>
      </w:pPr>
      <w:r>
        <w:rPr>
          <w:rFonts w:ascii="Times New Roman" w:hAnsi="Times New Roman" w:cs="Times New Roman"/>
          <w:b/>
          <w:bCs/>
          <w:szCs w:val="22"/>
        </w:rPr>
        <w:t>Fig. 16</w:t>
      </w:r>
      <w:r>
        <w:rPr>
          <w:rFonts w:ascii="Times New Roman" w:hAnsi="Times New Roman" w:cs="Times New Roman"/>
          <w:szCs w:val="22"/>
        </w:rPr>
        <w:t xml:space="preserve">. Percentage of </w:t>
      </w:r>
      <w:r>
        <w:rPr>
          <w:rFonts w:ascii="Times New Roman" w:hAnsi="Times New Roman" w:cs="Times New Roman"/>
          <w:szCs w:val="22"/>
          <w:lang w:val="en-US"/>
        </w:rPr>
        <w:t>Drug Users vs Non-Drug Users across Grades</w:t>
      </w:r>
    </w:p>
    <w:p w:rsidR="00002962" w:rsidRDefault="00002962" w:rsidP="00002962">
      <w:pPr>
        <w:spacing w:after="0" w:line="240" w:lineRule="auto"/>
        <w:jc w:val="center"/>
        <w:rPr>
          <w:rFonts w:ascii="Times New Roman" w:hAnsi="Times New Roman" w:cs="Times New Roman"/>
          <w:szCs w:val="22"/>
          <w:lang w:val="en-US"/>
        </w:rPr>
      </w:pPr>
    </w:p>
    <w:p w:rsidR="00002962" w:rsidRDefault="00002962" w:rsidP="00002962">
      <w:pPr>
        <w:spacing w:after="0" w:line="240" w:lineRule="auto"/>
        <w:jc w:val="center"/>
        <w:rPr>
          <w:rFonts w:ascii="Times New Roman" w:hAnsi="Times New Roman" w:cs="Times New Roman"/>
          <w:szCs w:val="22"/>
        </w:rPr>
      </w:pPr>
    </w:p>
    <w:p w:rsidR="00002962" w:rsidRDefault="00002962" w:rsidP="00002962">
      <w:pPr>
        <w:pStyle w:val="ListParagraph"/>
        <w:spacing w:after="0" w:line="240" w:lineRule="auto"/>
        <w:rPr>
          <w:rFonts w:ascii="Times New Roman" w:hAnsi="Times New Roman" w:cs="Times New Roman"/>
          <w:b/>
          <w:bCs/>
          <w:sz w:val="24"/>
          <w:szCs w:val="22"/>
          <w:u w:val="single"/>
        </w:rPr>
      </w:pPr>
      <w:r w:rsidRPr="00002962">
        <w:rPr>
          <w:rFonts w:ascii="Times New Roman" w:hAnsi="Times New Roman" w:cs="Times New Roman"/>
          <w:b/>
          <w:bCs/>
          <w:sz w:val="24"/>
          <w:szCs w:val="22"/>
          <w:u w:val="single"/>
        </w:rPr>
        <w:t>Other Drug Use: Grouped for 13 Years and below</w:t>
      </w:r>
    </w:p>
    <w:p w:rsidR="00002962" w:rsidRDefault="00002962" w:rsidP="00002962">
      <w:pPr>
        <w:pStyle w:val="ListParagraph"/>
        <w:spacing w:after="0" w:line="240" w:lineRule="auto"/>
        <w:rPr>
          <w:rFonts w:ascii="Times New Roman" w:hAnsi="Times New Roman" w:cs="Times New Roman"/>
          <w:b/>
          <w:bCs/>
          <w:sz w:val="24"/>
          <w:szCs w:val="22"/>
          <w:u w:val="single"/>
        </w:rPr>
      </w:pPr>
    </w:p>
    <w:p w:rsidR="00002962" w:rsidRPr="00002962" w:rsidRDefault="00002962" w:rsidP="00002962">
      <w:pPr>
        <w:pStyle w:val="ListParagraph"/>
        <w:tabs>
          <w:tab w:val="num" w:pos="360"/>
        </w:tabs>
        <w:spacing w:line="240" w:lineRule="auto"/>
        <w:jc w:val="both"/>
        <w:rPr>
          <w:rFonts w:ascii="Times New Roman" w:hAnsi="Times New Roman" w:cs="Times New Roman"/>
          <w:b/>
          <w:bCs/>
          <w:sz w:val="24"/>
          <w:szCs w:val="22"/>
          <w:u w:val="single"/>
        </w:rPr>
      </w:pPr>
      <w:r>
        <w:rPr>
          <w:rFonts w:ascii="Times New Roman" w:hAnsi="Times New Roman" w:cs="Times New Roman"/>
          <w:szCs w:val="22"/>
          <w:lang w:val="en-US"/>
        </w:rPr>
        <w:t>When grouped for Drug Users of all kind for students aged 13 year and below, there is an alarmingly higher percentage of Drug users (&gt;80%)</w:t>
      </w:r>
      <w:r w:rsidR="00062A97">
        <w:rPr>
          <w:rFonts w:ascii="Times New Roman" w:hAnsi="Times New Roman" w:cs="Times New Roman"/>
          <w:szCs w:val="22"/>
          <w:lang w:val="en-US"/>
        </w:rPr>
        <w:t xml:space="preserve"> (Table 12 and Fig. 17).</w:t>
      </w:r>
      <w:r>
        <w:rPr>
          <w:rFonts w:ascii="Times New Roman" w:hAnsi="Times New Roman" w:cs="Times New Roman"/>
          <w:szCs w:val="22"/>
          <w:lang w:val="en-US"/>
        </w:rPr>
        <w:t xml:space="preserve"> When Drug Users below the age of 13 </w:t>
      </w:r>
      <w:proofErr w:type="gramStart"/>
      <w:r>
        <w:rPr>
          <w:rFonts w:ascii="Times New Roman" w:hAnsi="Times New Roman" w:cs="Times New Roman"/>
          <w:szCs w:val="22"/>
          <w:lang w:val="en-US"/>
        </w:rPr>
        <w:t>are grouped</w:t>
      </w:r>
      <w:proofErr w:type="gramEnd"/>
      <w:r>
        <w:rPr>
          <w:rFonts w:ascii="Times New Roman" w:hAnsi="Times New Roman" w:cs="Times New Roman"/>
          <w:szCs w:val="22"/>
          <w:lang w:val="en-US"/>
        </w:rPr>
        <w:t xml:space="preserve"> for sex, there is a higher percentage of male Drug </w:t>
      </w:r>
      <w:r w:rsidR="00062A97">
        <w:rPr>
          <w:rFonts w:ascii="Times New Roman" w:hAnsi="Times New Roman" w:cs="Times New Roman"/>
          <w:szCs w:val="22"/>
          <w:lang w:val="en-US"/>
        </w:rPr>
        <w:t>u</w:t>
      </w:r>
      <w:r>
        <w:rPr>
          <w:rFonts w:ascii="Times New Roman" w:hAnsi="Times New Roman" w:cs="Times New Roman"/>
          <w:szCs w:val="22"/>
          <w:lang w:val="en-US"/>
        </w:rPr>
        <w:t>sers as compared to female Drug users</w:t>
      </w:r>
      <w:r w:rsidR="00062A97">
        <w:rPr>
          <w:rFonts w:ascii="Times New Roman" w:hAnsi="Times New Roman" w:cs="Times New Roman"/>
          <w:szCs w:val="22"/>
          <w:lang w:val="en-US"/>
        </w:rPr>
        <w:t xml:space="preserve"> (Fig. 18)</w:t>
      </w:r>
      <w:r>
        <w:rPr>
          <w:rFonts w:ascii="Times New Roman" w:hAnsi="Times New Roman" w:cs="Times New Roman"/>
          <w:szCs w:val="22"/>
          <w:lang w:val="en-US"/>
        </w:rPr>
        <w:t xml:space="preserve">. </w:t>
      </w:r>
      <w:r w:rsidR="00062A97">
        <w:rPr>
          <w:rFonts w:ascii="Times New Roman" w:hAnsi="Times New Roman" w:cs="Times New Roman"/>
          <w:szCs w:val="22"/>
          <w:lang w:val="en-US"/>
        </w:rPr>
        <w:t>Once again, as in the case of Tobacco and Alcohol users, t</w:t>
      </w:r>
      <w:r>
        <w:rPr>
          <w:rFonts w:ascii="Times New Roman" w:hAnsi="Times New Roman" w:cs="Times New Roman"/>
          <w:szCs w:val="22"/>
          <w:lang w:val="en-US"/>
        </w:rPr>
        <w:t xml:space="preserve">he number of data collected </w:t>
      </w:r>
      <w:r w:rsidR="00062A97">
        <w:rPr>
          <w:rFonts w:ascii="Times New Roman" w:hAnsi="Times New Roman" w:cs="Times New Roman"/>
          <w:szCs w:val="22"/>
          <w:lang w:val="en-US"/>
        </w:rPr>
        <w:t xml:space="preserve">for this group </w:t>
      </w:r>
      <w:r>
        <w:rPr>
          <w:rFonts w:ascii="Times New Roman" w:hAnsi="Times New Roman" w:cs="Times New Roman"/>
          <w:szCs w:val="22"/>
          <w:lang w:val="en-US"/>
        </w:rPr>
        <w:t xml:space="preserve">is low, hence distinct conclusions would not be ideal. </w:t>
      </w:r>
      <w:r>
        <w:rPr>
          <w:rFonts w:ascii="Times New Roman" w:hAnsi="Times New Roman" w:cs="Times New Roman"/>
          <w:szCs w:val="22"/>
        </w:rPr>
        <w:t xml:space="preserve">A greater awareness campaign </w:t>
      </w:r>
      <w:proofErr w:type="gramStart"/>
      <w:r>
        <w:rPr>
          <w:rFonts w:ascii="Times New Roman" w:hAnsi="Times New Roman" w:cs="Times New Roman"/>
          <w:szCs w:val="22"/>
        </w:rPr>
        <w:t>should be implemented</w:t>
      </w:r>
      <w:proofErr w:type="gramEnd"/>
      <w:r>
        <w:rPr>
          <w:rFonts w:ascii="Times New Roman" w:hAnsi="Times New Roman" w:cs="Times New Roman"/>
          <w:szCs w:val="22"/>
        </w:rPr>
        <w:t xml:space="preserve"> to see changes.</w:t>
      </w:r>
      <w:r w:rsidRPr="00002962">
        <w:rPr>
          <w:rFonts w:ascii="Times New Roman" w:hAnsi="Times New Roman" w:cs="Times New Roman"/>
          <w:b/>
          <w:bCs/>
          <w:sz w:val="24"/>
          <w:szCs w:val="22"/>
          <w:u w:val="single"/>
        </w:rPr>
        <w:t xml:space="preserve"> </w:t>
      </w:r>
    </w:p>
    <w:p w:rsidR="00002962" w:rsidRDefault="00002962" w:rsidP="00002962">
      <w:pPr>
        <w:pStyle w:val="ListParagraph"/>
        <w:spacing w:after="0" w:line="240" w:lineRule="auto"/>
        <w:rPr>
          <w:rFonts w:ascii="Times New Roman" w:hAnsi="Times New Roman" w:cs="Times New Roman"/>
          <w:b/>
          <w:bCs/>
          <w:szCs w:val="22"/>
          <w:u w:val="single"/>
        </w:rPr>
      </w:pPr>
    </w:p>
    <w:p w:rsidR="00002962" w:rsidRDefault="00002962" w:rsidP="00002962">
      <w:pPr>
        <w:tabs>
          <w:tab w:val="left" w:pos="0"/>
        </w:tabs>
        <w:spacing w:after="0" w:line="240" w:lineRule="auto"/>
        <w:jc w:val="center"/>
        <w:rPr>
          <w:rFonts w:ascii="Times New Roman" w:hAnsi="Times New Roman" w:cs="Times New Roman"/>
          <w:b/>
          <w:bCs/>
          <w:szCs w:val="22"/>
          <w:u w:val="single"/>
        </w:rPr>
      </w:pPr>
      <w:r>
        <w:rPr>
          <w:rFonts w:ascii="Times New Roman" w:hAnsi="Times New Roman" w:cs="Times New Roman"/>
          <w:b/>
          <w:bCs/>
          <w:szCs w:val="22"/>
          <w:lang w:val="en-US"/>
        </w:rPr>
        <w:t xml:space="preserve">Table 12. </w:t>
      </w:r>
      <w:r>
        <w:rPr>
          <w:rFonts w:ascii="Times New Roman" w:hAnsi="Times New Roman" w:cs="Times New Roman"/>
          <w:szCs w:val="22"/>
          <w:lang w:val="en-US"/>
        </w:rPr>
        <w:t>Number of Drug Users aged 13 Years and below</w:t>
      </w:r>
    </w:p>
    <w:tbl>
      <w:tblPr>
        <w:tblW w:w="5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091"/>
        <w:gridCol w:w="1682"/>
        <w:gridCol w:w="1446"/>
      </w:tblGrid>
      <w:tr w:rsidR="00002962" w:rsidTr="00002962">
        <w:trPr>
          <w:trHeight w:val="244"/>
          <w:jc w:val="center"/>
        </w:trPr>
        <w:tc>
          <w:tcPr>
            <w:tcW w:w="2091"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b/>
                <w:bCs/>
                <w:kern w:val="24"/>
                <w:szCs w:val="22"/>
                <w:lang w:val="en-US"/>
              </w:rPr>
            </w:pPr>
            <w:r>
              <w:rPr>
                <w:rFonts w:ascii="Times New Roman" w:eastAsia="Times New Roman" w:hAnsi="Times New Roman" w:cs="Times New Roman"/>
                <w:b/>
                <w:bCs/>
                <w:kern w:val="24"/>
                <w:szCs w:val="22"/>
                <w:lang w:val="en-US"/>
              </w:rPr>
              <w:t>USED DRUG</w:t>
            </w:r>
          </w:p>
        </w:tc>
        <w:tc>
          <w:tcPr>
            <w:tcW w:w="16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b/>
                <w:bCs/>
                <w:kern w:val="24"/>
                <w:szCs w:val="22"/>
                <w:lang w:val="en-US"/>
              </w:rPr>
            </w:pPr>
            <w:r>
              <w:rPr>
                <w:rFonts w:ascii="Times New Roman" w:eastAsia="Times New Roman" w:hAnsi="Times New Roman" w:cs="Times New Roman"/>
                <w:b/>
                <w:bCs/>
                <w:kern w:val="24"/>
                <w:szCs w:val="22"/>
                <w:lang w:val="en-US"/>
              </w:rPr>
              <w:t>COUNT</w:t>
            </w:r>
          </w:p>
        </w:tc>
        <w:tc>
          <w:tcPr>
            <w:tcW w:w="144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b/>
                <w:bCs/>
                <w:kern w:val="24"/>
                <w:szCs w:val="22"/>
                <w:lang w:val="en-US"/>
              </w:rPr>
            </w:pPr>
            <w:r>
              <w:rPr>
                <w:rFonts w:ascii="Times New Roman" w:eastAsia="Times New Roman" w:hAnsi="Times New Roman" w:cs="Times New Roman"/>
                <w:b/>
                <w:bCs/>
                <w:kern w:val="24"/>
                <w:szCs w:val="22"/>
                <w:lang w:val="en-US"/>
              </w:rPr>
              <w:t>%</w:t>
            </w:r>
          </w:p>
        </w:tc>
      </w:tr>
      <w:tr w:rsidR="00002962" w:rsidTr="00002962">
        <w:trPr>
          <w:trHeight w:val="244"/>
          <w:jc w:val="center"/>
        </w:trPr>
        <w:tc>
          <w:tcPr>
            <w:tcW w:w="2091"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kern w:val="24"/>
                <w:szCs w:val="22"/>
                <w:lang w:val="en-US"/>
              </w:rPr>
            </w:pPr>
            <w:r>
              <w:rPr>
                <w:rFonts w:ascii="Times New Roman" w:eastAsia="Times New Roman" w:hAnsi="Times New Roman" w:cs="Times New Roman"/>
                <w:kern w:val="24"/>
                <w:szCs w:val="22"/>
                <w:lang w:val="en-US"/>
              </w:rPr>
              <w:t>No</w:t>
            </w:r>
          </w:p>
        </w:tc>
        <w:tc>
          <w:tcPr>
            <w:tcW w:w="16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kern w:val="24"/>
                <w:szCs w:val="22"/>
                <w:lang w:val="en-US"/>
              </w:rPr>
            </w:pPr>
            <w:r>
              <w:rPr>
                <w:rFonts w:ascii="Times New Roman" w:eastAsia="Times New Roman" w:hAnsi="Times New Roman" w:cs="Times New Roman"/>
                <w:kern w:val="24"/>
                <w:szCs w:val="22"/>
                <w:lang w:val="en-US"/>
              </w:rPr>
              <w:t>22</w:t>
            </w:r>
          </w:p>
        </w:tc>
        <w:tc>
          <w:tcPr>
            <w:tcW w:w="144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kern w:val="24"/>
                <w:szCs w:val="22"/>
                <w:lang w:val="en-US"/>
              </w:rPr>
            </w:pPr>
            <w:r>
              <w:rPr>
                <w:rFonts w:ascii="Times New Roman" w:eastAsia="Times New Roman" w:hAnsi="Times New Roman" w:cs="Times New Roman"/>
                <w:kern w:val="24"/>
                <w:szCs w:val="22"/>
              </w:rPr>
              <w:t>17</w:t>
            </w:r>
          </w:p>
        </w:tc>
      </w:tr>
      <w:tr w:rsidR="00002962" w:rsidTr="00002962">
        <w:trPr>
          <w:trHeight w:val="244"/>
          <w:jc w:val="center"/>
        </w:trPr>
        <w:tc>
          <w:tcPr>
            <w:tcW w:w="2091"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kern w:val="24"/>
                <w:szCs w:val="22"/>
                <w:lang w:val="en-US"/>
              </w:rPr>
            </w:pPr>
            <w:r>
              <w:rPr>
                <w:rFonts w:ascii="Times New Roman" w:eastAsia="Times New Roman" w:hAnsi="Times New Roman" w:cs="Times New Roman"/>
                <w:kern w:val="24"/>
                <w:szCs w:val="22"/>
                <w:lang w:val="en-US"/>
              </w:rPr>
              <w:t>Yes</w:t>
            </w:r>
          </w:p>
        </w:tc>
        <w:tc>
          <w:tcPr>
            <w:tcW w:w="168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kern w:val="24"/>
                <w:szCs w:val="22"/>
                <w:lang w:val="en-US"/>
              </w:rPr>
            </w:pPr>
            <w:r>
              <w:rPr>
                <w:rFonts w:ascii="Times New Roman" w:eastAsia="Times New Roman" w:hAnsi="Times New Roman" w:cs="Times New Roman"/>
                <w:kern w:val="24"/>
                <w:szCs w:val="22"/>
              </w:rPr>
              <w:t>107</w:t>
            </w:r>
          </w:p>
        </w:tc>
        <w:tc>
          <w:tcPr>
            <w:tcW w:w="1446"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002962" w:rsidRDefault="00002962">
            <w:pPr>
              <w:spacing w:after="0" w:line="240" w:lineRule="auto"/>
              <w:jc w:val="center"/>
              <w:rPr>
                <w:rFonts w:ascii="Times New Roman" w:eastAsia="Times New Roman" w:hAnsi="Times New Roman" w:cs="Times New Roman"/>
                <w:kern w:val="24"/>
                <w:szCs w:val="22"/>
                <w:lang w:val="en-US"/>
              </w:rPr>
            </w:pPr>
            <w:r>
              <w:rPr>
                <w:rFonts w:ascii="Times New Roman" w:eastAsia="Times New Roman" w:hAnsi="Times New Roman" w:cs="Times New Roman"/>
                <w:kern w:val="24"/>
                <w:szCs w:val="22"/>
              </w:rPr>
              <w:t>83</w:t>
            </w:r>
          </w:p>
        </w:tc>
      </w:tr>
    </w:tbl>
    <w:p w:rsidR="00002962" w:rsidRDefault="00002962" w:rsidP="00002962">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540"/>
      </w:tblGrid>
      <w:tr w:rsidR="00961D12" w:rsidTr="00961D12">
        <w:trPr>
          <w:trHeight w:val="3779"/>
        </w:trPr>
        <w:tc>
          <w:tcPr>
            <w:tcW w:w="4486" w:type="dxa"/>
            <w:hideMark/>
          </w:tcPr>
          <w:p w:rsidR="00961D12" w:rsidRDefault="00961D12">
            <w:pPr>
              <w:jc w:val="center"/>
              <w:rPr>
                <w:rFonts w:ascii="Times New Roman" w:hAnsi="Times New Roman" w:cs="Times New Roman"/>
                <w:szCs w:val="22"/>
              </w:rPr>
            </w:pPr>
            <w:r>
              <w:rPr>
                <w:noProof/>
                <w:lang w:val="en-US" w:bidi="ar-SA"/>
              </w:rPr>
              <w:drawing>
                <wp:inline distT="0" distB="0" distL="0" distR="0" wp14:anchorId="4D8FAA61" wp14:editId="1CED0089">
                  <wp:extent cx="2711450" cy="22415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336"/>
                          <a:stretch/>
                        </pic:blipFill>
                        <pic:spPr bwMode="auto">
                          <a:xfrm>
                            <a:off x="0" y="0"/>
                            <a:ext cx="2711450" cy="2241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40" w:type="dxa"/>
            <w:hideMark/>
          </w:tcPr>
          <w:p w:rsidR="00961D12" w:rsidRDefault="00961D12">
            <w:pPr>
              <w:rPr>
                <w:rFonts w:ascii="Times New Roman" w:hAnsi="Times New Roman" w:cs="Times New Roman"/>
                <w:szCs w:val="22"/>
              </w:rPr>
            </w:pPr>
            <w:r>
              <w:rPr>
                <w:noProof/>
                <w:lang w:val="en-US" w:bidi="ar-SA"/>
              </w:rPr>
              <w:drawing>
                <wp:inline distT="0" distB="0" distL="0" distR="0" wp14:anchorId="1B882D66" wp14:editId="456E7F8F">
                  <wp:extent cx="2679482" cy="219583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4948"/>
                          <a:stretch/>
                        </pic:blipFill>
                        <pic:spPr bwMode="auto">
                          <a:xfrm>
                            <a:off x="0" y="0"/>
                            <a:ext cx="2684422" cy="21998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1D12" w:rsidTr="00961D12">
        <w:trPr>
          <w:trHeight w:val="557"/>
        </w:trPr>
        <w:tc>
          <w:tcPr>
            <w:tcW w:w="4486" w:type="dxa"/>
          </w:tcPr>
          <w:p w:rsidR="00961D12" w:rsidRPr="00961D12" w:rsidRDefault="00961D12">
            <w:pPr>
              <w:jc w:val="center"/>
              <w:rPr>
                <w:rFonts w:ascii="Times New Roman" w:hAnsi="Times New Roman" w:cs="Times New Roman"/>
                <w:szCs w:val="22"/>
                <w:lang w:val="en-US"/>
              </w:rPr>
            </w:pPr>
            <w:r w:rsidRPr="00961D12">
              <w:rPr>
                <w:rFonts w:ascii="Times New Roman" w:hAnsi="Times New Roman" w:cs="Times New Roman"/>
                <w:b/>
                <w:bCs/>
                <w:szCs w:val="22"/>
              </w:rPr>
              <w:t xml:space="preserve">Fig. 17. </w:t>
            </w:r>
            <w:r w:rsidRPr="00961D12">
              <w:rPr>
                <w:rFonts w:ascii="Times New Roman" w:hAnsi="Times New Roman" w:cs="Times New Roman"/>
                <w:szCs w:val="22"/>
                <w:lang w:val="en-US"/>
              </w:rPr>
              <w:t xml:space="preserve">Percentage of Non-Drug Users vs </w:t>
            </w:r>
            <w:r w:rsidRPr="00961D12">
              <w:rPr>
                <w:rFonts w:ascii="Times New Roman" w:hAnsi="Times New Roman" w:cs="Times New Roman"/>
                <w:szCs w:val="22"/>
                <w:lang w:val="en-US"/>
              </w:rPr>
              <w:br/>
              <w:t>Drug Users</w:t>
            </w:r>
          </w:p>
          <w:p w:rsidR="00961D12" w:rsidRDefault="00961D12">
            <w:pPr>
              <w:jc w:val="center"/>
              <w:rPr>
                <w:rFonts w:ascii="Times New Roman" w:hAnsi="Times New Roman" w:cs="Times New Roman"/>
                <w:noProof/>
                <w:szCs w:val="22"/>
              </w:rPr>
            </w:pPr>
          </w:p>
        </w:tc>
        <w:tc>
          <w:tcPr>
            <w:tcW w:w="4540" w:type="dxa"/>
          </w:tcPr>
          <w:p w:rsidR="00961D12" w:rsidRPr="00961D12" w:rsidRDefault="00961D12">
            <w:pPr>
              <w:jc w:val="center"/>
              <w:rPr>
                <w:rFonts w:ascii="Times New Roman" w:hAnsi="Times New Roman" w:cs="Times New Roman"/>
                <w:szCs w:val="22"/>
                <w:lang w:val="en-US"/>
              </w:rPr>
            </w:pPr>
            <w:r w:rsidRPr="00961D12">
              <w:rPr>
                <w:rFonts w:ascii="Times New Roman" w:hAnsi="Times New Roman" w:cs="Times New Roman"/>
                <w:b/>
                <w:bCs/>
                <w:szCs w:val="22"/>
              </w:rPr>
              <w:t xml:space="preserve">Fig. 18. </w:t>
            </w:r>
            <w:r w:rsidRPr="00961D12">
              <w:rPr>
                <w:rFonts w:ascii="Times New Roman" w:hAnsi="Times New Roman" w:cs="Times New Roman"/>
                <w:szCs w:val="22"/>
                <w:lang w:val="en-US"/>
              </w:rPr>
              <w:t xml:space="preserve">Percentage of Non-Drug Users vs </w:t>
            </w:r>
            <w:r w:rsidRPr="00961D12">
              <w:rPr>
                <w:rFonts w:ascii="Times New Roman" w:hAnsi="Times New Roman" w:cs="Times New Roman"/>
                <w:szCs w:val="22"/>
                <w:lang w:val="en-US"/>
              </w:rPr>
              <w:br/>
              <w:t>Drug Users by sex</w:t>
            </w:r>
          </w:p>
          <w:p w:rsidR="00961D12" w:rsidRDefault="00961D12">
            <w:pPr>
              <w:rPr>
                <w:rFonts w:ascii="Times New Roman" w:hAnsi="Times New Roman" w:cs="Times New Roman"/>
                <w:noProof/>
                <w:szCs w:val="22"/>
              </w:rPr>
            </w:pPr>
          </w:p>
        </w:tc>
      </w:tr>
    </w:tbl>
    <w:p w:rsidR="00062A97" w:rsidRPr="00062A97" w:rsidRDefault="00062A97" w:rsidP="00062A97">
      <w:pPr>
        <w:spacing w:after="0" w:line="240" w:lineRule="auto"/>
        <w:rPr>
          <w:rFonts w:ascii="Times New Roman" w:hAnsi="Times New Roman" w:cs="Times New Roman"/>
          <w:b/>
          <w:bCs/>
          <w:sz w:val="24"/>
          <w:u w:val="single"/>
        </w:rPr>
      </w:pPr>
      <w:r w:rsidRPr="00062A97">
        <w:rPr>
          <w:rFonts w:ascii="Times New Roman" w:hAnsi="Times New Roman" w:cs="Times New Roman"/>
          <w:b/>
          <w:bCs/>
          <w:sz w:val="24"/>
          <w:u w:val="single"/>
        </w:rPr>
        <w:t xml:space="preserve">Overall summary of </w:t>
      </w:r>
      <w:r>
        <w:rPr>
          <w:rFonts w:ascii="Times New Roman" w:hAnsi="Times New Roman" w:cs="Times New Roman"/>
          <w:b/>
          <w:bCs/>
          <w:sz w:val="24"/>
          <w:u w:val="single"/>
        </w:rPr>
        <w:t>Other DRUG</w:t>
      </w:r>
      <w:r w:rsidRPr="00062A97">
        <w:rPr>
          <w:rFonts w:ascii="Times New Roman" w:hAnsi="Times New Roman" w:cs="Times New Roman"/>
          <w:b/>
          <w:bCs/>
          <w:sz w:val="24"/>
          <w:u w:val="single"/>
        </w:rPr>
        <w:t xml:space="preserve"> USE in High School Students</w:t>
      </w:r>
    </w:p>
    <w:p w:rsidR="00002962" w:rsidRDefault="00002962" w:rsidP="00002962">
      <w:pPr>
        <w:pStyle w:val="Default"/>
        <w:spacing w:line="276" w:lineRule="auto"/>
        <w:rPr>
          <w:rFonts w:ascii="Times New Roman" w:hAnsi="Times New Roman" w:cs="Times New Roman"/>
          <w:sz w:val="22"/>
          <w:szCs w:val="22"/>
        </w:rPr>
      </w:pPr>
    </w:p>
    <w:p w:rsidR="00002962" w:rsidRDefault="00002962" w:rsidP="00002962">
      <w:pPr>
        <w:pStyle w:val="Default"/>
        <w:spacing w:line="276" w:lineRule="auto"/>
        <w:rPr>
          <w:rFonts w:ascii="Times New Roman" w:hAnsi="Times New Roman" w:cs="Times New Roman"/>
          <w:sz w:val="22"/>
          <w:szCs w:val="22"/>
        </w:rPr>
      </w:pPr>
    </w:p>
    <w:p w:rsidR="00002962" w:rsidRDefault="00002962" w:rsidP="00002962">
      <w:pPr>
        <w:pStyle w:val="Default"/>
        <w:spacing w:line="276" w:lineRule="auto"/>
        <w:rPr>
          <w:rFonts w:ascii="Times New Roman" w:hAnsi="Times New Roman" w:cs="Times New Roman"/>
          <w:sz w:val="22"/>
          <w:szCs w:val="22"/>
        </w:rPr>
      </w:pPr>
      <w:r>
        <w:rPr>
          <w:rFonts w:ascii="Times New Roman" w:hAnsi="Times New Roman" w:cs="Times New Roman"/>
          <w:noProof/>
          <w:sz w:val="22"/>
          <w:szCs w:val="22"/>
          <w:lang w:val="en-US" w:bidi="ar-SA"/>
        </w:rPr>
        <w:drawing>
          <wp:inline distT="0" distB="0" distL="0" distR="0" wp14:anchorId="30E6A589" wp14:editId="04335F01">
            <wp:extent cx="4876800" cy="233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76800" cy="2336800"/>
                    </a:xfrm>
                    <a:prstGeom prst="rect">
                      <a:avLst/>
                    </a:prstGeom>
                    <a:noFill/>
                    <a:ln>
                      <a:noFill/>
                    </a:ln>
                  </pic:spPr>
                </pic:pic>
              </a:graphicData>
            </a:graphic>
          </wp:inline>
        </w:drawing>
      </w:r>
    </w:p>
    <w:p w:rsidR="00062A97" w:rsidRPr="00895A42" w:rsidRDefault="00002962" w:rsidP="00062A97">
      <w:pPr>
        <w:spacing w:after="0" w:line="240" w:lineRule="auto"/>
        <w:rPr>
          <w:rFonts w:ascii="Times New Roman" w:hAnsi="Times New Roman" w:cs="Times New Roman"/>
          <w:szCs w:val="22"/>
        </w:rPr>
      </w:pPr>
      <w:r>
        <w:rPr>
          <w:rFonts w:ascii="Times New Roman" w:hAnsi="Times New Roman" w:cs="Times New Roman"/>
          <w:b/>
          <w:bCs/>
          <w:szCs w:val="22"/>
        </w:rPr>
        <w:t>Fig. 19</w:t>
      </w:r>
      <w:r>
        <w:rPr>
          <w:rFonts w:ascii="Times New Roman" w:hAnsi="Times New Roman" w:cs="Times New Roman"/>
          <w:szCs w:val="22"/>
        </w:rPr>
        <w:t>.</w:t>
      </w:r>
      <w:r w:rsidR="00062A97" w:rsidRPr="00062A97">
        <w:rPr>
          <w:rFonts w:ascii="Times New Roman" w:hAnsi="Times New Roman" w:cs="Times New Roman"/>
          <w:szCs w:val="22"/>
        </w:rPr>
        <w:t xml:space="preserve"> </w:t>
      </w:r>
      <w:r w:rsidR="00062A97">
        <w:rPr>
          <w:rFonts w:ascii="Times New Roman" w:hAnsi="Times New Roman" w:cs="Times New Roman"/>
          <w:szCs w:val="22"/>
        </w:rPr>
        <w:t xml:space="preserve">. </w:t>
      </w:r>
      <w:r w:rsidR="00062A97">
        <w:rPr>
          <w:rFonts w:ascii="Times New Roman" w:hAnsi="Times New Roman" w:cs="Times New Roman"/>
          <w:noProof/>
        </w:rPr>
        <w:t>Summary of Other Drug Use, based on pooled samples from 2007-2017.</w:t>
      </w:r>
    </w:p>
    <w:p w:rsidR="007B4818" w:rsidRDefault="007B4818" w:rsidP="007B4818">
      <w:pPr>
        <w:spacing w:after="0" w:line="240" w:lineRule="auto"/>
      </w:pPr>
    </w:p>
    <w:p w:rsidR="00062A97" w:rsidRDefault="00062A97" w:rsidP="00062A97">
      <w:pPr>
        <w:spacing w:after="0" w:line="240" w:lineRule="auto"/>
        <w:rPr>
          <w:rFonts w:ascii="Times New Roman" w:hAnsi="Times New Roman" w:cs="Times New Roman"/>
          <w:b/>
          <w:bCs/>
          <w:szCs w:val="22"/>
          <w:lang w:val="en-US"/>
        </w:rPr>
      </w:pPr>
    </w:p>
    <w:p w:rsidR="00062A97" w:rsidRPr="00C63B0E" w:rsidRDefault="00C63B0E" w:rsidP="00062A97">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II. </w:t>
      </w:r>
      <w:r w:rsidR="00062A97" w:rsidRPr="00C63B0E">
        <w:rPr>
          <w:rFonts w:ascii="Times New Roman" w:hAnsi="Times New Roman" w:cs="Times New Roman"/>
          <w:b/>
          <w:bCs/>
          <w:sz w:val="26"/>
          <w:szCs w:val="26"/>
        </w:rPr>
        <w:t xml:space="preserve">Time series analysis </w:t>
      </w:r>
      <w:r>
        <w:rPr>
          <w:rFonts w:ascii="Times New Roman" w:hAnsi="Times New Roman" w:cs="Times New Roman"/>
          <w:b/>
          <w:bCs/>
          <w:sz w:val="26"/>
          <w:szCs w:val="26"/>
        </w:rPr>
        <w:t xml:space="preserve">from </w:t>
      </w:r>
      <w:r w:rsidR="00062A97" w:rsidRPr="00C63B0E">
        <w:rPr>
          <w:rFonts w:ascii="Times New Roman" w:hAnsi="Times New Roman" w:cs="Times New Roman"/>
          <w:b/>
          <w:bCs/>
          <w:sz w:val="26"/>
          <w:szCs w:val="26"/>
        </w:rPr>
        <w:t>2007 -2017</w:t>
      </w:r>
    </w:p>
    <w:p w:rsidR="00062A97" w:rsidRDefault="00062A97" w:rsidP="00062A97">
      <w:pPr>
        <w:spacing w:after="0" w:line="240" w:lineRule="auto"/>
        <w:rPr>
          <w:rFonts w:ascii="Times New Roman" w:hAnsi="Times New Roman" w:cs="Times New Roman"/>
          <w:b/>
          <w:bCs/>
          <w:szCs w:val="22"/>
          <w:u w:val="single"/>
          <w:lang w:val="en-US"/>
        </w:rPr>
      </w:pPr>
    </w:p>
    <w:p w:rsidR="00062A97" w:rsidRPr="00700753" w:rsidRDefault="00062A97" w:rsidP="00062A97">
      <w:pPr>
        <w:pStyle w:val="ListParagraph"/>
        <w:numPr>
          <w:ilvl w:val="0"/>
          <w:numId w:val="19"/>
        </w:numPr>
        <w:spacing w:after="0" w:line="240" w:lineRule="auto"/>
        <w:rPr>
          <w:rFonts w:ascii="Times New Roman" w:hAnsi="Times New Roman" w:cs="Times New Roman"/>
          <w:b/>
          <w:bCs/>
          <w:sz w:val="24"/>
          <w:szCs w:val="22"/>
          <w:u w:val="single"/>
          <w:lang w:val="en-US"/>
        </w:rPr>
      </w:pPr>
      <w:r w:rsidRPr="00700753">
        <w:rPr>
          <w:rFonts w:ascii="Times New Roman" w:hAnsi="Times New Roman" w:cs="Times New Roman"/>
          <w:b/>
          <w:bCs/>
          <w:sz w:val="24"/>
          <w:szCs w:val="22"/>
          <w:u w:val="single"/>
          <w:lang w:val="en-US"/>
        </w:rPr>
        <w:t xml:space="preserve">Tobacco </w:t>
      </w:r>
      <w:r w:rsidR="00700753">
        <w:rPr>
          <w:rFonts w:ascii="Times New Roman" w:hAnsi="Times New Roman" w:cs="Times New Roman"/>
          <w:b/>
          <w:bCs/>
          <w:sz w:val="24"/>
          <w:szCs w:val="22"/>
          <w:u w:val="single"/>
          <w:lang w:val="en-US"/>
        </w:rPr>
        <w:t>U</w:t>
      </w:r>
      <w:r w:rsidRPr="00700753">
        <w:rPr>
          <w:rFonts w:ascii="Times New Roman" w:hAnsi="Times New Roman" w:cs="Times New Roman"/>
          <w:b/>
          <w:bCs/>
          <w:sz w:val="24"/>
          <w:szCs w:val="22"/>
          <w:u w:val="single"/>
          <w:lang w:val="en-US"/>
        </w:rPr>
        <w:t>se</w:t>
      </w:r>
    </w:p>
    <w:p w:rsidR="00C63B0E" w:rsidRPr="00C63B0E" w:rsidRDefault="00C63B0E" w:rsidP="00C63B0E">
      <w:pPr>
        <w:pStyle w:val="ListParagraph"/>
        <w:spacing w:after="0" w:line="240" w:lineRule="auto"/>
        <w:rPr>
          <w:rFonts w:ascii="Times New Roman" w:hAnsi="Times New Roman" w:cs="Times New Roman"/>
          <w:b/>
          <w:bCs/>
          <w:sz w:val="24"/>
          <w:szCs w:val="22"/>
          <w:u w:val="single"/>
          <w:lang w:val="en-US"/>
        </w:rPr>
      </w:pPr>
    </w:p>
    <w:p w:rsidR="00062A97" w:rsidRPr="00C63B0E" w:rsidRDefault="00664B91" w:rsidP="00664B91">
      <w:pPr>
        <w:pStyle w:val="ListParagraph"/>
        <w:spacing w:after="0" w:line="240" w:lineRule="auto"/>
        <w:jc w:val="both"/>
        <w:rPr>
          <w:rFonts w:ascii="Times New Roman" w:hAnsi="Times New Roman" w:cs="Times New Roman"/>
          <w:b/>
          <w:szCs w:val="22"/>
        </w:rPr>
      </w:pPr>
      <w:r>
        <w:rPr>
          <w:rFonts w:ascii="Times New Roman" w:hAnsi="Times New Roman" w:cs="Times New Roman"/>
          <w:szCs w:val="22"/>
        </w:rPr>
        <w:t xml:space="preserve">In order to evaluate the </w:t>
      </w:r>
      <w:proofErr w:type="spellStart"/>
      <w:r>
        <w:rPr>
          <w:rFonts w:ascii="Times New Roman" w:hAnsi="Times New Roman" w:cs="Times New Roman"/>
          <w:szCs w:val="22"/>
        </w:rPr>
        <w:t>patttern</w:t>
      </w:r>
      <w:proofErr w:type="spellEnd"/>
      <w:r>
        <w:rPr>
          <w:rFonts w:ascii="Times New Roman" w:hAnsi="Times New Roman" w:cs="Times New Roman"/>
          <w:szCs w:val="22"/>
        </w:rPr>
        <w:t xml:space="preserve"> of Tobacco </w:t>
      </w:r>
      <w:proofErr w:type="gramStart"/>
      <w:r>
        <w:rPr>
          <w:rFonts w:ascii="Times New Roman" w:hAnsi="Times New Roman" w:cs="Times New Roman"/>
          <w:szCs w:val="22"/>
        </w:rPr>
        <w:t>users</w:t>
      </w:r>
      <w:proofErr w:type="gramEnd"/>
      <w:r>
        <w:rPr>
          <w:rFonts w:ascii="Times New Roman" w:hAnsi="Times New Roman" w:cs="Times New Roman"/>
          <w:szCs w:val="22"/>
        </w:rPr>
        <w:t xml:space="preserve"> numbers over a period of 10 years, we plotted a time series graph. </w:t>
      </w:r>
      <w:r w:rsidR="00C63B0E">
        <w:rPr>
          <w:rFonts w:ascii="Times New Roman" w:hAnsi="Times New Roman" w:cs="Times New Roman"/>
          <w:szCs w:val="22"/>
        </w:rPr>
        <w:t xml:space="preserve">The smoker pattern over ten years shows a decline in percentage on Smokers from 53% in 2007 to 28% in 2017. </w:t>
      </w:r>
      <w:r w:rsidR="00C63B0E" w:rsidRPr="00C63B0E">
        <w:rPr>
          <w:rFonts w:ascii="Times New Roman" w:hAnsi="Times New Roman" w:cs="Times New Roman"/>
          <w:szCs w:val="22"/>
        </w:rPr>
        <w:t xml:space="preserve">The time series trend also show a good increase in percentage of Non-Smokers from 47% in 2007 to 72% in 2017.  </w:t>
      </w:r>
      <w:r w:rsidR="00C63B0E">
        <w:rPr>
          <w:rFonts w:ascii="Times New Roman" w:hAnsi="Times New Roman" w:cs="Times New Roman"/>
          <w:szCs w:val="22"/>
        </w:rPr>
        <w:t xml:space="preserve">This can suggest that effective measures and steps </w:t>
      </w:r>
      <w:r>
        <w:rPr>
          <w:rFonts w:ascii="Times New Roman" w:hAnsi="Times New Roman" w:cs="Times New Roman"/>
          <w:szCs w:val="22"/>
        </w:rPr>
        <w:t xml:space="preserve">taken during this period to bring in awareness about the bad impacts of smoking </w:t>
      </w:r>
      <w:r w:rsidR="00C63B0E">
        <w:rPr>
          <w:rFonts w:ascii="Times New Roman" w:hAnsi="Times New Roman" w:cs="Times New Roman"/>
          <w:szCs w:val="22"/>
        </w:rPr>
        <w:t>might be showing a positive effect</w:t>
      </w:r>
      <w:r>
        <w:rPr>
          <w:rFonts w:ascii="Times New Roman" w:hAnsi="Times New Roman" w:cs="Times New Roman"/>
          <w:szCs w:val="22"/>
        </w:rPr>
        <w:t xml:space="preserve"> (Fig. 20).</w:t>
      </w:r>
    </w:p>
    <w:p w:rsidR="00062A97" w:rsidRDefault="00062A97" w:rsidP="00062A97">
      <w:pPr>
        <w:spacing w:after="0" w:line="240" w:lineRule="auto"/>
        <w:rPr>
          <w:rFonts w:ascii="Times New Roman" w:hAnsi="Times New Roman" w:cs="Times New Roman"/>
          <w:szCs w:val="22"/>
        </w:rPr>
      </w:pPr>
    </w:p>
    <w:p w:rsidR="00062A97" w:rsidRDefault="00062A97" w:rsidP="00062A97">
      <w:pPr>
        <w:spacing w:after="0" w:line="240" w:lineRule="auto"/>
        <w:jc w:val="center"/>
        <w:rPr>
          <w:rFonts w:ascii="Times New Roman" w:hAnsi="Times New Roman" w:cs="Times New Roman"/>
          <w:szCs w:val="22"/>
        </w:rPr>
      </w:pPr>
      <w:r>
        <w:rPr>
          <w:rFonts w:ascii="Times New Roman" w:hAnsi="Times New Roman" w:cs="Times New Roman"/>
          <w:noProof/>
          <w:szCs w:val="22"/>
          <w:lang w:val="en-US" w:bidi="ar-SA"/>
        </w:rPr>
        <w:drawing>
          <wp:inline distT="0" distB="0" distL="0" distR="0" wp14:anchorId="4BF95493" wp14:editId="0D6201CE">
            <wp:extent cx="4330700" cy="3187700"/>
            <wp:effectExtent l="0" t="0" r="0" b="0"/>
            <wp:docPr id="21" name="Picture 21"/>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rrowheads="1"/>
                    </pic:cNvPicPr>
                  </pic:nvPicPr>
                  <pic:blipFill rotWithShape="1">
                    <a:blip r:embed="rId26">
                      <a:extLst>
                        <a:ext uri="{28A0092B-C50C-407E-A947-70E740481C1C}">
                          <a14:useLocalDpi xmlns:a14="http://schemas.microsoft.com/office/drawing/2010/main" val="0"/>
                        </a:ext>
                      </a:extLst>
                    </a:blip>
                    <a:srcRect t="5283"/>
                    <a:stretch/>
                  </pic:blipFill>
                  <pic:spPr bwMode="auto">
                    <a:xfrm>
                      <a:off x="0" y="0"/>
                      <a:ext cx="4330700" cy="3187700"/>
                    </a:xfrm>
                    <a:prstGeom prst="rect">
                      <a:avLst/>
                    </a:prstGeom>
                    <a:noFill/>
                    <a:ln>
                      <a:noFill/>
                    </a:ln>
                    <a:extLst>
                      <a:ext uri="{53640926-AAD7-44D8-BBD7-CCE9431645EC}">
                        <a14:shadowObscured xmlns:a14="http://schemas.microsoft.com/office/drawing/2010/main"/>
                      </a:ext>
                    </a:extLst>
                  </pic:spPr>
                </pic:pic>
              </a:graphicData>
            </a:graphic>
          </wp:inline>
        </w:drawing>
      </w:r>
    </w:p>
    <w:p w:rsidR="00062A97" w:rsidRDefault="00062A97" w:rsidP="00062A97">
      <w:pPr>
        <w:spacing w:after="0" w:line="240" w:lineRule="auto"/>
        <w:jc w:val="center"/>
        <w:rPr>
          <w:rFonts w:ascii="Times New Roman" w:hAnsi="Times New Roman" w:cs="Times New Roman"/>
          <w:szCs w:val="22"/>
        </w:rPr>
      </w:pPr>
      <w:r>
        <w:rPr>
          <w:rFonts w:ascii="Times New Roman" w:hAnsi="Times New Roman" w:cs="Times New Roman"/>
          <w:b/>
          <w:bCs/>
          <w:szCs w:val="22"/>
        </w:rPr>
        <w:t>Fig. 20</w:t>
      </w:r>
      <w:r>
        <w:rPr>
          <w:rFonts w:ascii="Times New Roman" w:hAnsi="Times New Roman" w:cs="Times New Roman"/>
          <w:szCs w:val="22"/>
        </w:rPr>
        <w:t>. Time Series plot for Tobacco Use 2007 to 2017</w:t>
      </w:r>
    </w:p>
    <w:p w:rsidR="00062A97" w:rsidRDefault="00062A97" w:rsidP="00062A97">
      <w:pPr>
        <w:spacing w:after="0" w:line="240" w:lineRule="auto"/>
        <w:jc w:val="center"/>
        <w:rPr>
          <w:rFonts w:ascii="Times New Roman" w:hAnsi="Times New Roman" w:cs="Times New Roman"/>
          <w:szCs w:val="22"/>
          <w:lang w:val="en-US"/>
        </w:rPr>
      </w:pPr>
    </w:p>
    <w:p w:rsidR="00062A97" w:rsidRDefault="00062A97" w:rsidP="00C63B0E">
      <w:pPr>
        <w:spacing w:after="0" w:line="240" w:lineRule="auto"/>
        <w:rPr>
          <w:rFonts w:ascii="Times New Roman" w:hAnsi="Times New Roman" w:cs="Times New Roman"/>
          <w:szCs w:val="22"/>
        </w:rPr>
      </w:pPr>
    </w:p>
    <w:p w:rsidR="00062A97" w:rsidRPr="00700753" w:rsidRDefault="00062A97" w:rsidP="00C63B0E">
      <w:pPr>
        <w:pStyle w:val="ListParagraph"/>
        <w:numPr>
          <w:ilvl w:val="0"/>
          <w:numId w:val="19"/>
        </w:numPr>
        <w:spacing w:after="0" w:line="240" w:lineRule="auto"/>
        <w:rPr>
          <w:rFonts w:ascii="Times New Roman" w:hAnsi="Times New Roman" w:cs="Times New Roman"/>
          <w:b/>
          <w:bCs/>
          <w:sz w:val="24"/>
          <w:szCs w:val="22"/>
          <w:u w:val="single"/>
          <w:lang w:val="en-US"/>
        </w:rPr>
      </w:pPr>
      <w:r w:rsidRPr="00700753">
        <w:rPr>
          <w:rFonts w:ascii="Times New Roman" w:hAnsi="Times New Roman" w:cs="Times New Roman"/>
          <w:b/>
          <w:bCs/>
          <w:sz w:val="24"/>
          <w:szCs w:val="22"/>
          <w:u w:val="single"/>
          <w:lang w:val="en-US"/>
        </w:rPr>
        <w:t xml:space="preserve">Alcohol </w:t>
      </w:r>
      <w:r w:rsidR="00664B91" w:rsidRPr="00700753">
        <w:rPr>
          <w:rFonts w:ascii="Times New Roman" w:hAnsi="Times New Roman" w:cs="Times New Roman"/>
          <w:b/>
          <w:bCs/>
          <w:sz w:val="24"/>
          <w:szCs w:val="22"/>
          <w:u w:val="single"/>
          <w:lang w:val="en-US"/>
        </w:rPr>
        <w:t>Use</w:t>
      </w:r>
    </w:p>
    <w:p w:rsidR="00062A97" w:rsidRDefault="00062A97" w:rsidP="00062A97">
      <w:pPr>
        <w:spacing w:after="0" w:line="240" w:lineRule="auto"/>
        <w:rPr>
          <w:rFonts w:ascii="Times New Roman" w:hAnsi="Times New Roman" w:cs="Times New Roman"/>
          <w:szCs w:val="22"/>
        </w:rPr>
      </w:pPr>
    </w:p>
    <w:p w:rsidR="00C63B0E" w:rsidRDefault="00664B91" w:rsidP="00C63B0E">
      <w:pPr>
        <w:spacing w:after="0" w:line="240" w:lineRule="auto"/>
        <w:ind w:left="720"/>
        <w:jc w:val="both"/>
        <w:rPr>
          <w:rFonts w:ascii="Times New Roman" w:hAnsi="Times New Roman" w:cs="Times New Roman"/>
          <w:szCs w:val="22"/>
          <w:lang w:val="en-US"/>
        </w:rPr>
      </w:pPr>
      <w:r>
        <w:rPr>
          <w:rFonts w:ascii="Times New Roman" w:hAnsi="Times New Roman" w:cs="Times New Roman"/>
          <w:szCs w:val="22"/>
        </w:rPr>
        <w:t>Similar to Tobacco use, t</w:t>
      </w:r>
      <w:r w:rsidR="00C63B0E">
        <w:rPr>
          <w:rFonts w:ascii="Times New Roman" w:hAnsi="Times New Roman" w:cs="Times New Roman"/>
          <w:szCs w:val="22"/>
        </w:rPr>
        <w:t xml:space="preserve">he Alcohol </w:t>
      </w:r>
      <w:r>
        <w:rPr>
          <w:rFonts w:ascii="Times New Roman" w:hAnsi="Times New Roman" w:cs="Times New Roman"/>
          <w:szCs w:val="22"/>
        </w:rPr>
        <w:t xml:space="preserve">use </w:t>
      </w:r>
      <w:r w:rsidR="00C63B0E">
        <w:rPr>
          <w:rFonts w:ascii="Times New Roman" w:hAnsi="Times New Roman" w:cs="Times New Roman"/>
          <w:szCs w:val="22"/>
        </w:rPr>
        <w:t>pattern over ten years shows a decline in percentage from 74% in 2007 to 60% in 2017</w:t>
      </w:r>
      <w:r>
        <w:rPr>
          <w:rFonts w:ascii="Times New Roman" w:hAnsi="Times New Roman" w:cs="Times New Roman"/>
          <w:szCs w:val="22"/>
        </w:rPr>
        <w:t xml:space="preserve"> (Fig. 21)</w:t>
      </w:r>
      <w:r w:rsidR="00C63B0E">
        <w:rPr>
          <w:rFonts w:ascii="Times New Roman" w:hAnsi="Times New Roman" w:cs="Times New Roman"/>
          <w:szCs w:val="22"/>
        </w:rPr>
        <w:t xml:space="preserve">. The time series trend also show a good increase in percentage of Non-Alcoholics from 26% in 2007 to 40% in 2017. </w:t>
      </w:r>
      <w:proofErr w:type="gramStart"/>
      <w:r w:rsidR="00C63B0E">
        <w:rPr>
          <w:rFonts w:ascii="Times New Roman" w:hAnsi="Times New Roman" w:cs="Times New Roman"/>
          <w:szCs w:val="22"/>
        </w:rPr>
        <w:t>Though</w:t>
      </w:r>
      <w:proofErr w:type="gramEnd"/>
      <w:r w:rsidR="00C63B0E">
        <w:rPr>
          <w:rFonts w:ascii="Times New Roman" w:hAnsi="Times New Roman" w:cs="Times New Roman"/>
          <w:szCs w:val="22"/>
        </w:rPr>
        <w:t xml:space="preserve"> there is a decline in the Alcoholics numbers over the years but there is still a significant high percentage of Alcoholics and we need effective measures to reduce this gap.</w:t>
      </w:r>
    </w:p>
    <w:p w:rsidR="00062A97" w:rsidRDefault="00062A97" w:rsidP="00062A97">
      <w:pPr>
        <w:spacing w:after="0" w:line="240" w:lineRule="auto"/>
        <w:rPr>
          <w:rFonts w:ascii="Times New Roman" w:hAnsi="Times New Roman" w:cs="Times New Roman"/>
          <w:szCs w:val="22"/>
        </w:rPr>
      </w:pPr>
    </w:p>
    <w:p w:rsidR="00062A97" w:rsidRDefault="00062A97" w:rsidP="00062A97">
      <w:pPr>
        <w:spacing w:after="0" w:line="240" w:lineRule="auto"/>
        <w:rPr>
          <w:rFonts w:ascii="Times New Roman" w:hAnsi="Times New Roman" w:cs="Times New Roman"/>
          <w:szCs w:val="22"/>
        </w:rPr>
      </w:pPr>
    </w:p>
    <w:p w:rsidR="00062A97" w:rsidRDefault="00062A97" w:rsidP="00062A97">
      <w:pPr>
        <w:spacing w:after="0" w:line="240" w:lineRule="auto"/>
        <w:jc w:val="center"/>
        <w:rPr>
          <w:rFonts w:ascii="Times New Roman" w:hAnsi="Times New Roman" w:cs="Times New Roman"/>
          <w:szCs w:val="22"/>
        </w:rPr>
      </w:pPr>
      <w:r>
        <w:rPr>
          <w:rFonts w:ascii="Times New Roman" w:hAnsi="Times New Roman" w:cs="Times New Roman"/>
          <w:noProof/>
          <w:szCs w:val="22"/>
          <w:lang w:val="en-US" w:bidi="ar-SA"/>
        </w:rPr>
        <w:drawing>
          <wp:inline distT="0" distB="0" distL="0" distR="0" wp14:anchorId="372E6B50" wp14:editId="11AB4F92">
            <wp:extent cx="4381500" cy="358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7">
                      <a:extLst>
                        <a:ext uri="{28A0092B-C50C-407E-A947-70E740481C1C}">
                          <a14:useLocalDpi xmlns:a14="http://schemas.microsoft.com/office/drawing/2010/main" val="0"/>
                        </a:ext>
                      </a:extLst>
                    </a:blip>
                    <a:srcRect t="5201"/>
                    <a:stretch/>
                  </pic:blipFill>
                  <pic:spPr bwMode="auto">
                    <a:xfrm>
                      <a:off x="0" y="0"/>
                      <a:ext cx="4381500" cy="3587750"/>
                    </a:xfrm>
                    <a:prstGeom prst="rect">
                      <a:avLst/>
                    </a:prstGeom>
                    <a:noFill/>
                    <a:ln>
                      <a:noFill/>
                    </a:ln>
                    <a:extLst>
                      <a:ext uri="{53640926-AAD7-44D8-BBD7-CCE9431645EC}">
                        <a14:shadowObscured xmlns:a14="http://schemas.microsoft.com/office/drawing/2010/main"/>
                      </a:ext>
                    </a:extLst>
                  </pic:spPr>
                </pic:pic>
              </a:graphicData>
            </a:graphic>
          </wp:inline>
        </w:drawing>
      </w:r>
    </w:p>
    <w:p w:rsidR="00062A97" w:rsidRDefault="00062A97" w:rsidP="00062A97">
      <w:pPr>
        <w:spacing w:after="0" w:line="240" w:lineRule="auto"/>
        <w:jc w:val="center"/>
        <w:rPr>
          <w:rFonts w:ascii="Times New Roman" w:hAnsi="Times New Roman" w:cs="Times New Roman"/>
          <w:szCs w:val="22"/>
        </w:rPr>
      </w:pPr>
      <w:r>
        <w:rPr>
          <w:rFonts w:ascii="Times New Roman" w:hAnsi="Times New Roman" w:cs="Times New Roman"/>
          <w:b/>
          <w:bCs/>
          <w:szCs w:val="22"/>
        </w:rPr>
        <w:t>Fig. 21</w:t>
      </w:r>
      <w:r>
        <w:rPr>
          <w:rFonts w:ascii="Times New Roman" w:hAnsi="Times New Roman" w:cs="Times New Roman"/>
          <w:szCs w:val="22"/>
        </w:rPr>
        <w:t>. Time Series plot for Alcohol Use 2007 to 2017</w:t>
      </w:r>
    </w:p>
    <w:p w:rsidR="00062A97" w:rsidRDefault="00062A97" w:rsidP="00062A97">
      <w:pPr>
        <w:spacing w:after="0" w:line="240" w:lineRule="auto"/>
        <w:rPr>
          <w:rFonts w:ascii="Times New Roman" w:hAnsi="Times New Roman" w:cs="Times New Roman"/>
          <w:szCs w:val="22"/>
        </w:rPr>
      </w:pPr>
    </w:p>
    <w:p w:rsidR="00062A97" w:rsidRPr="00700753" w:rsidRDefault="00062A97" w:rsidP="00C63B0E">
      <w:pPr>
        <w:pStyle w:val="ListParagraph"/>
        <w:numPr>
          <w:ilvl w:val="0"/>
          <w:numId w:val="19"/>
        </w:numPr>
        <w:spacing w:after="0" w:line="240" w:lineRule="auto"/>
        <w:rPr>
          <w:rFonts w:ascii="Times New Roman" w:hAnsi="Times New Roman" w:cs="Times New Roman"/>
          <w:b/>
          <w:bCs/>
          <w:sz w:val="24"/>
          <w:szCs w:val="22"/>
          <w:u w:val="single"/>
          <w:lang w:val="en-US"/>
        </w:rPr>
      </w:pPr>
      <w:r w:rsidRPr="00700753">
        <w:rPr>
          <w:rFonts w:ascii="Times New Roman" w:hAnsi="Times New Roman" w:cs="Times New Roman"/>
          <w:b/>
          <w:bCs/>
          <w:sz w:val="24"/>
          <w:szCs w:val="22"/>
          <w:u w:val="single"/>
          <w:lang w:val="en-US"/>
        </w:rPr>
        <w:t xml:space="preserve">Other Drug Use </w:t>
      </w:r>
    </w:p>
    <w:p w:rsidR="00664B91" w:rsidRPr="00664B91" w:rsidRDefault="00664B91" w:rsidP="00664B91">
      <w:pPr>
        <w:pStyle w:val="ListParagraph"/>
        <w:spacing w:line="256" w:lineRule="auto"/>
        <w:rPr>
          <w:rFonts w:ascii="Times New Roman" w:hAnsi="Times New Roman" w:cs="Times New Roman"/>
          <w:color w:val="000000"/>
          <w:szCs w:val="22"/>
          <w:lang w:val="en-US"/>
        </w:rPr>
      </w:pPr>
    </w:p>
    <w:p w:rsidR="00664B91" w:rsidRDefault="00664B91" w:rsidP="00700753">
      <w:pPr>
        <w:pStyle w:val="ListParagraph"/>
        <w:spacing w:line="256" w:lineRule="auto"/>
        <w:jc w:val="both"/>
        <w:rPr>
          <w:rFonts w:ascii="Times New Roman" w:hAnsi="Times New Roman" w:cs="Times New Roman"/>
          <w:color w:val="000000"/>
          <w:szCs w:val="22"/>
          <w:lang w:val="en-US"/>
        </w:rPr>
      </w:pPr>
      <w:r>
        <w:rPr>
          <w:rFonts w:ascii="Times New Roman" w:hAnsi="Times New Roman" w:cs="Times New Roman"/>
          <w:color w:val="000000"/>
          <w:szCs w:val="22"/>
        </w:rPr>
        <w:t xml:space="preserve">Studying the </w:t>
      </w:r>
      <w:r w:rsidR="00700753">
        <w:rPr>
          <w:rFonts w:ascii="Times New Roman" w:hAnsi="Times New Roman" w:cs="Times New Roman"/>
          <w:color w:val="000000"/>
          <w:szCs w:val="22"/>
        </w:rPr>
        <w:t>Other Drug</w:t>
      </w:r>
      <w:r>
        <w:rPr>
          <w:rFonts w:ascii="Times New Roman" w:hAnsi="Times New Roman" w:cs="Times New Roman"/>
          <w:color w:val="000000"/>
          <w:szCs w:val="22"/>
        </w:rPr>
        <w:t xml:space="preserve"> </w:t>
      </w:r>
      <w:proofErr w:type="gramStart"/>
      <w:r>
        <w:rPr>
          <w:rFonts w:ascii="Times New Roman" w:hAnsi="Times New Roman" w:cs="Times New Roman"/>
          <w:color w:val="000000"/>
          <w:szCs w:val="22"/>
        </w:rPr>
        <w:t>users</w:t>
      </w:r>
      <w:proofErr w:type="gramEnd"/>
      <w:r>
        <w:rPr>
          <w:rFonts w:ascii="Times New Roman" w:hAnsi="Times New Roman" w:cs="Times New Roman"/>
          <w:color w:val="000000"/>
          <w:szCs w:val="22"/>
        </w:rPr>
        <w:t xml:space="preserve"> pattern over the years does not show any direction percentage increase or decrease. </w:t>
      </w:r>
      <w:proofErr w:type="gramStart"/>
      <w:r w:rsidRPr="00664B91">
        <w:rPr>
          <w:rFonts w:ascii="Times New Roman" w:hAnsi="Times New Roman" w:cs="Times New Roman"/>
          <w:color w:val="000000"/>
          <w:szCs w:val="22"/>
        </w:rPr>
        <w:t>But</w:t>
      </w:r>
      <w:proofErr w:type="gramEnd"/>
      <w:r w:rsidRPr="00664B91">
        <w:rPr>
          <w:rFonts w:ascii="Times New Roman" w:hAnsi="Times New Roman" w:cs="Times New Roman"/>
          <w:color w:val="000000"/>
          <w:szCs w:val="22"/>
        </w:rPr>
        <w:t xml:space="preserve"> when compared between 2007 and 2017 there is a drop in number of users from 63% to 55%</w:t>
      </w:r>
      <w:r w:rsidR="00700753">
        <w:rPr>
          <w:rFonts w:ascii="Times New Roman" w:hAnsi="Times New Roman" w:cs="Times New Roman"/>
          <w:color w:val="000000"/>
          <w:szCs w:val="22"/>
        </w:rPr>
        <w:t xml:space="preserve"> (Fig. 22)</w:t>
      </w:r>
      <w:r w:rsidRPr="00664B91">
        <w:rPr>
          <w:rFonts w:ascii="Times New Roman" w:hAnsi="Times New Roman" w:cs="Times New Roman"/>
          <w:color w:val="000000"/>
          <w:szCs w:val="22"/>
        </w:rPr>
        <w:t xml:space="preserve">. </w:t>
      </w:r>
      <w:r>
        <w:rPr>
          <w:rFonts w:ascii="Times New Roman" w:hAnsi="Times New Roman" w:cs="Times New Roman"/>
          <w:color w:val="000000"/>
          <w:szCs w:val="22"/>
        </w:rPr>
        <w:t xml:space="preserve">Whether this drop in numbers is significant needs to </w:t>
      </w:r>
      <w:proofErr w:type="gramStart"/>
      <w:r>
        <w:rPr>
          <w:rFonts w:ascii="Times New Roman" w:hAnsi="Times New Roman" w:cs="Times New Roman"/>
          <w:color w:val="000000"/>
          <w:szCs w:val="22"/>
        </w:rPr>
        <w:t>be investigated</w:t>
      </w:r>
      <w:proofErr w:type="gramEnd"/>
      <w:r>
        <w:rPr>
          <w:rFonts w:ascii="Times New Roman" w:hAnsi="Times New Roman" w:cs="Times New Roman"/>
          <w:color w:val="000000"/>
          <w:szCs w:val="22"/>
        </w:rPr>
        <w:t xml:space="preserve">. </w:t>
      </w:r>
      <w:r w:rsidR="00700753">
        <w:rPr>
          <w:rFonts w:ascii="Times New Roman" w:hAnsi="Times New Roman" w:cs="Times New Roman"/>
          <w:color w:val="000000"/>
          <w:szCs w:val="22"/>
        </w:rPr>
        <w:t xml:space="preserve"> </w:t>
      </w:r>
    </w:p>
    <w:p w:rsidR="00062A97" w:rsidRDefault="00062A97" w:rsidP="00062A97">
      <w:pPr>
        <w:spacing w:after="0" w:line="240" w:lineRule="auto"/>
      </w:pPr>
    </w:p>
    <w:p w:rsidR="00062A97" w:rsidRDefault="00062A97" w:rsidP="00062A97">
      <w:pPr>
        <w:spacing w:after="0" w:line="240" w:lineRule="auto"/>
        <w:jc w:val="center"/>
      </w:pPr>
      <w:r>
        <w:rPr>
          <w:noProof/>
          <w:lang w:val="en-US" w:bidi="ar-SA"/>
        </w:rPr>
        <w:drawing>
          <wp:inline distT="0" distB="0" distL="0" distR="0" wp14:anchorId="0AD7A2B9" wp14:editId="4F978A68">
            <wp:extent cx="4214401" cy="344078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8">
                      <a:extLst>
                        <a:ext uri="{28A0092B-C50C-407E-A947-70E740481C1C}">
                          <a14:useLocalDpi xmlns:a14="http://schemas.microsoft.com/office/drawing/2010/main" val="0"/>
                        </a:ext>
                      </a:extLst>
                    </a:blip>
                    <a:srcRect t="5480"/>
                    <a:stretch/>
                  </pic:blipFill>
                  <pic:spPr bwMode="auto">
                    <a:xfrm>
                      <a:off x="0" y="0"/>
                      <a:ext cx="4219392" cy="3444859"/>
                    </a:xfrm>
                    <a:prstGeom prst="rect">
                      <a:avLst/>
                    </a:prstGeom>
                    <a:noFill/>
                    <a:ln>
                      <a:noFill/>
                    </a:ln>
                    <a:extLst>
                      <a:ext uri="{53640926-AAD7-44D8-BBD7-CCE9431645EC}">
                        <a14:shadowObscured xmlns:a14="http://schemas.microsoft.com/office/drawing/2010/main"/>
                      </a:ext>
                    </a:extLst>
                  </pic:spPr>
                </pic:pic>
              </a:graphicData>
            </a:graphic>
          </wp:inline>
        </w:drawing>
      </w:r>
    </w:p>
    <w:p w:rsidR="00062A97" w:rsidRDefault="00062A97" w:rsidP="00062A97">
      <w:pPr>
        <w:spacing w:after="0" w:line="240" w:lineRule="auto"/>
        <w:jc w:val="center"/>
        <w:rPr>
          <w:rFonts w:ascii="Times New Roman" w:hAnsi="Times New Roman" w:cs="Times New Roman"/>
          <w:szCs w:val="22"/>
        </w:rPr>
      </w:pPr>
      <w:r>
        <w:rPr>
          <w:rFonts w:ascii="Times New Roman" w:hAnsi="Times New Roman" w:cs="Times New Roman"/>
          <w:b/>
          <w:bCs/>
          <w:szCs w:val="22"/>
        </w:rPr>
        <w:t>Fig. 22</w:t>
      </w:r>
      <w:r>
        <w:rPr>
          <w:rFonts w:ascii="Times New Roman" w:hAnsi="Times New Roman" w:cs="Times New Roman"/>
          <w:szCs w:val="22"/>
        </w:rPr>
        <w:t xml:space="preserve">. Time Series plot for </w:t>
      </w:r>
      <w:r w:rsidR="00700753">
        <w:rPr>
          <w:rFonts w:ascii="Times New Roman" w:hAnsi="Times New Roman" w:cs="Times New Roman"/>
          <w:szCs w:val="22"/>
        </w:rPr>
        <w:t xml:space="preserve">Other </w:t>
      </w:r>
      <w:r>
        <w:rPr>
          <w:rFonts w:ascii="Times New Roman" w:hAnsi="Times New Roman" w:cs="Times New Roman"/>
          <w:szCs w:val="22"/>
        </w:rPr>
        <w:t>Drug Use 2007 to 2017</w:t>
      </w:r>
    </w:p>
    <w:p w:rsidR="00062A97" w:rsidRPr="00664B91" w:rsidRDefault="00062A97" w:rsidP="00062A97">
      <w:pPr>
        <w:spacing w:after="0" w:line="240" w:lineRule="auto"/>
        <w:rPr>
          <w:sz w:val="26"/>
          <w:szCs w:val="26"/>
        </w:rPr>
      </w:pPr>
    </w:p>
    <w:p w:rsidR="00664B91" w:rsidRPr="00664B91" w:rsidRDefault="00700753" w:rsidP="00664B91">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III. </w:t>
      </w:r>
      <w:r w:rsidR="00664B91" w:rsidRPr="00664B91">
        <w:rPr>
          <w:rFonts w:ascii="Times New Roman" w:hAnsi="Times New Roman" w:cs="Times New Roman"/>
          <w:b/>
          <w:bCs/>
          <w:sz w:val="26"/>
          <w:szCs w:val="26"/>
        </w:rPr>
        <w:t>Usage of Different drugs types</w:t>
      </w:r>
    </w:p>
    <w:p w:rsidR="00664B91" w:rsidRDefault="00664B91" w:rsidP="00664B91">
      <w:pPr>
        <w:spacing w:after="0" w:line="240" w:lineRule="auto"/>
        <w:rPr>
          <w:rFonts w:ascii="Times New Roman" w:hAnsi="Times New Roman" w:cs="Times New Roman"/>
          <w:b/>
          <w:bCs/>
          <w:color w:val="FF0000"/>
          <w:szCs w:val="22"/>
          <w:u w:val="single"/>
        </w:rPr>
      </w:pPr>
    </w:p>
    <w:p w:rsidR="00700753" w:rsidRPr="00700753" w:rsidRDefault="00700753" w:rsidP="00700753">
      <w:pPr>
        <w:spacing w:after="0" w:line="240" w:lineRule="auto"/>
        <w:ind w:left="360"/>
        <w:jc w:val="both"/>
        <w:rPr>
          <w:rFonts w:ascii="Times New Roman" w:hAnsi="Times New Roman" w:cs="Times New Roman"/>
          <w:lang w:val="en-US"/>
        </w:rPr>
      </w:pPr>
      <w:r>
        <w:rPr>
          <w:rFonts w:ascii="Times New Roman" w:hAnsi="Times New Roman" w:cs="Times New Roman"/>
        </w:rPr>
        <w:t xml:space="preserve">Data </w:t>
      </w:r>
      <w:proofErr w:type="gramStart"/>
      <w:r>
        <w:rPr>
          <w:rFonts w:ascii="Times New Roman" w:hAnsi="Times New Roman" w:cs="Times New Roman"/>
        </w:rPr>
        <w:t>was also collected</w:t>
      </w:r>
      <w:proofErr w:type="gramEnd"/>
      <w:r>
        <w:rPr>
          <w:rFonts w:ascii="Times New Roman" w:hAnsi="Times New Roman" w:cs="Times New Roman"/>
        </w:rPr>
        <w:t xml:space="preserve"> for different drug types used. </w:t>
      </w:r>
      <w:r w:rsidRPr="00700753">
        <w:rPr>
          <w:rFonts w:ascii="Times New Roman" w:hAnsi="Times New Roman" w:cs="Times New Roman"/>
        </w:rPr>
        <w:t xml:space="preserve">The graph clearly shows that Marijuana is the most popular kind of substance with 42% amongst the youth followed by prescription drugs not prescribed by the </w:t>
      </w:r>
      <w:proofErr w:type="gramStart"/>
      <w:r w:rsidRPr="00700753">
        <w:rPr>
          <w:rFonts w:ascii="Times New Roman" w:hAnsi="Times New Roman" w:cs="Times New Roman"/>
        </w:rPr>
        <w:t>doctors which</w:t>
      </w:r>
      <w:proofErr w:type="gramEnd"/>
      <w:r w:rsidRPr="00700753">
        <w:rPr>
          <w:rFonts w:ascii="Times New Roman" w:hAnsi="Times New Roman" w:cs="Times New Roman"/>
        </w:rPr>
        <w:t xml:space="preserve"> is 29%</w:t>
      </w:r>
      <w:r>
        <w:rPr>
          <w:rFonts w:ascii="Times New Roman" w:hAnsi="Times New Roman" w:cs="Times New Roman"/>
        </w:rPr>
        <w:t xml:space="preserve"> (Fig. 23)</w:t>
      </w:r>
      <w:r w:rsidRPr="00700753">
        <w:rPr>
          <w:rFonts w:ascii="Times New Roman" w:hAnsi="Times New Roman" w:cs="Times New Roman"/>
        </w:rPr>
        <w:t>.</w:t>
      </w:r>
      <w:r>
        <w:rPr>
          <w:rFonts w:ascii="Times New Roman" w:hAnsi="Times New Roman" w:cs="Times New Roman"/>
          <w:lang w:val="en-US"/>
        </w:rPr>
        <w:t xml:space="preserve"> </w:t>
      </w:r>
      <w:r w:rsidRPr="00700753">
        <w:rPr>
          <w:rFonts w:ascii="Times New Roman" w:hAnsi="Times New Roman" w:cs="Times New Roman"/>
        </w:rPr>
        <w:t xml:space="preserve">The </w:t>
      </w:r>
      <w:r>
        <w:rPr>
          <w:rFonts w:ascii="Times New Roman" w:hAnsi="Times New Roman" w:cs="Times New Roman"/>
        </w:rPr>
        <w:t>l</w:t>
      </w:r>
      <w:r w:rsidRPr="00700753">
        <w:rPr>
          <w:rFonts w:ascii="Times New Roman" w:hAnsi="Times New Roman" w:cs="Times New Roman"/>
        </w:rPr>
        <w:t>east popular substance is Heroin with less than 0.5</w:t>
      </w:r>
      <w:proofErr w:type="gramStart"/>
      <w:r w:rsidRPr="00700753">
        <w:rPr>
          <w:rFonts w:ascii="Times New Roman" w:hAnsi="Times New Roman" w:cs="Times New Roman"/>
        </w:rPr>
        <w:t>%  users</w:t>
      </w:r>
      <w:proofErr w:type="gramEnd"/>
      <w:r w:rsidRPr="00700753">
        <w:rPr>
          <w:rFonts w:ascii="Times New Roman" w:hAnsi="Times New Roman" w:cs="Times New Roman"/>
        </w:rPr>
        <w:t>.</w:t>
      </w:r>
      <w:r>
        <w:rPr>
          <w:rFonts w:ascii="Times New Roman" w:hAnsi="Times New Roman" w:cs="Times New Roman"/>
        </w:rPr>
        <w:t xml:space="preserve"> </w:t>
      </w:r>
      <w:r w:rsidRPr="00700753">
        <w:rPr>
          <w:rFonts w:ascii="Times New Roman" w:hAnsi="Times New Roman" w:cs="Times New Roman"/>
          <w:lang w:val="en-US"/>
        </w:rPr>
        <w:t>This may be due to the availability and cost factors</w:t>
      </w:r>
      <w:r>
        <w:rPr>
          <w:rFonts w:ascii="Times New Roman" w:hAnsi="Times New Roman" w:cs="Times New Roman"/>
          <w:lang w:val="en-US"/>
        </w:rPr>
        <w:t xml:space="preserve">. </w:t>
      </w:r>
    </w:p>
    <w:p w:rsidR="00664B91" w:rsidRDefault="00664B91" w:rsidP="00664B91">
      <w:pPr>
        <w:spacing w:after="0" w:line="240" w:lineRule="auto"/>
        <w:rPr>
          <w:rFonts w:ascii="Times New Roman" w:hAnsi="Times New Roman" w:cs="Times New Roman"/>
          <w:b/>
          <w:bCs/>
          <w:color w:val="FF0000"/>
          <w:szCs w:val="22"/>
          <w:u w:val="single"/>
        </w:rPr>
      </w:pPr>
    </w:p>
    <w:p w:rsidR="00664B91" w:rsidRDefault="00664B91" w:rsidP="00664B91">
      <w:pPr>
        <w:spacing w:after="0" w:line="240" w:lineRule="auto"/>
        <w:jc w:val="center"/>
      </w:pPr>
      <w:r>
        <w:rPr>
          <w:noProof/>
          <w:lang w:val="en-US" w:bidi="ar-SA"/>
        </w:rPr>
        <w:drawing>
          <wp:inline distT="0" distB="0" distL="0" distR="0" wp14:anchorId="245A2A14" wp14:editId="24309603">
            <wp:extent cx="4381500" cy="35819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9">
                      <a:extLst>
                        <a:ext uri="{28A0092B-C50C-407E-A947-70E740481C1C}">
                          <a14:useLocalDpi xmlns:a14="http://schemas.microsoft.com/office/drawing/2010/main" val="0"/>
                        </a:ext>
                      </a:extLst>
                    </a:blip>
                    <a:srcRect t="5355"/>
                    <a:stretch/>
                  </pic:blipFill>
                  <pic:spPr bwMode="auto">
                    <a:xfrm>
                      <a:off x="0" y="0"/>
                      <a:ext cx="4381500" cy="3581924"/>
                    </a:xfrm>
                    <a:prstGeom prst="rect">
                      <a:avLst/>
                    </a:prstGeom>
                    <a:noFill/>
                    <a:ln>
                      <a:noFill/>
                    </a:ln>
                    <a:extLst>
                      <a:ext uri="{53640926-AAD7-44D8-BBD7-CCE9431645EC}">
                        <a14:shadowObscured xmlns:a14="http://schemas.microsoft.com/office/drawing/2010/main"/>
                      </a:ext>
                    </a:extLst>
                  </pic:spPr>
                </pic:pic>
              </a:graphicData>
            </a:graphic>
          </wp:inline>
        </w:drawing>
      </w:r>
    </w:p>
    <w:p w:rsidR="00664B91" w:rsidRPr="00700753" w:rsidRDefault="00664B91" w:rsidP="00664B91">
      <w:pPr>
        <w:spacing w:after="0" w:line="240" w:lineRule="auto"/>
        <w:jc w:val="center"/>
        <w:rPr>
          <w:rFonts w:ascii="Times New Roman" w:hAnsi="Times New Roman" w:cs="Times New Roman"/>
          <w:szCs w:val="22"/>
        </w:rPr>
      </w:pPr>
      <w:r w:rsidRPr="00700753">
        <w:rPr>
          <w:rFonts w:ascii="Times New Roman" w:hAnsi="Times New Roman" w:cs="Times New Roman"/>
          <w:b/>
          <w:bCs/>
          <w:szCs w:val="22"/>
        </w:rPr>
        <w:t>Fig. 23</w:t>
      </w:r>
      <w:r w:rsidRPr="00700753">
        <w:rPr>
          <w:rFonts w:ascii="Times New Roman" w:hAnsi="Times New Roman" w:cs="Times New Roman"/>
          <w:szCs w:val="22"/>
        </w:rPr>
        <w:t xml:space="preserve">. </w:t>
      </w:r>
      <w:r w:rsidRPr="00700753">
        <w:rPr>
          <w:rFonts w:ascii="Times New Roman" w:hAnsi="Times New Roman" w:cs="Times New Roman"/>
        </w:rPr>
        <w:t>Percentage of Different types of Drugs used</w:t>
      </w:r>
    </w:p>
    <w:p w:rsidR="00B536B2" w:rsidRDefault="00B536B2" w:rsidP="00B536B2">
      <w:pPr>
        <w:spacing w:after="0" w:line="240" w:lineRule="auto"/>
        <w:jc w:val="both"/>
        <w:rPr>
          <w:rFonts w:ascii="Times New Roman" w:hAnsi="Times New Roman" w:cs="Times New Roman"/>
          <w:szCs w:val="22"/>
          <w:lang w:val="en-US"/>
        </w:rPr>
      </w:pPr>
      <w:r>
        <w:rPr>
          <w:rFonts w:ascii="Times New Roman" w:hAnsi="Times New Roman" w:cs="Times New Roman"/>
          <w:szCs w:val="22"/>
        </w:rPr>
        <w:t xml:space="preserve">We analysed the pattern of various drug use by carrying out time series plot analysis (Fig. 24). </w:t>
      </w:r>
      <w:r>
        <w:rPr>
          <w:rFonts w:ascii="Times New Roman" w:hAnsi="Times New Roman" w:cs="Times New Roman"/>
          <w:szCs w:val="22"/>
        </w:rPr>
        <w:t xml:space="preserve">Studying the </w:t>
      </w:r>
      <w:r>
        <w:rPr>
          <w:rFonts w:ascii="Times New Roman" w:hAnsi="Times New Roman" w:cs="Times New Roman"/>
          <w:szCs w:val="22"/>
        </w:rPr>
        <w:t>d</w:t>
      </w:r>
      <w:r>
        <w:rPr>
          <w:rFonts w:ascii="Times New Roman" w:hAnsi="Times New Roman" w:cs="Times New Roman"/>
          <w:szCs w:val="22"/>
        </w:rPr>
        <w:t xml:space="preserve">ifferent drug </w:t>
      </w:r>
      <w:proofErr w:type="gramStart"/>
      <w:r>
        <w:rPr>
          <w:rFonts w:ascii="Times New Roman" w:hAnsi="Times New Roman" w:cs="Times New Roman"/>
          <w:szCs w:val="22"/>
        </w:rPr>
        <w:t>users</w:t>
      </w:r>
      <w:proofErr w:type="gramEnd"/>
      <w:r>
        <w:rPr>
          <w:rFonts w:ascii="Times New Roman" w:hAnsi="Times New Roman" w:cs="Times New Roman"/>
          <w:szCs w:val="22"/>
        </w:rPr>
        <w:t xml:space="preserve"> pattern over the years we can conclude the following </w:t>
      </w:r>
    </w:p>
    <w:p w:rsidR="00B536B2" w:rsidRDefault="00B536B2" w:rsidP="00B536B2">
      <w:pPr>
        <w:pStyle w:val="ListParagraph"/>
        <w:numPr>
          <w:ilvl w:val="0"/>
          <w:numId w:val="26"/>
        </w:numPr>
        <w:spacing w:after="0" w:line="240" w:lineRule="auto"/>
        <w:jc w:val="both"/>
        <w:rPr>
          <w:rFonts w:ascii="Times New Roman" w:hAnsi="Times New Roman" w:cs="Times New Roman"/>
          <w:szCs w:val="22"/>
          <w:lang w:val="en-US"/>
        </w:rPr>
      </w:pPr>
      <w:r>
        <w:rPr>
          <w:rFonts w:ascii="Times New Roman" w:hAnsi="Times New Roman" w:cs="Times New Roman"/>
          <w:szCs w:val="22"/>
        </w:rPr>
        <w:t xml:space="preserve">The Percentage of Marijuana users have increased over the years from 38% in 2007 to 48% in 2017. </w:t>
      </w:r>
    </w:p>
    <w:p w:rsidR="00B536B2" w:rsidRDefault="00B536B2" w:rsidP="00B536B2">
      <w:pPr>
        <w:pStyle w:val="ListParagraph"/>
        <w:numPr>
          <w:ilvl w:val="0"/>
          <w:numId w:val="26"/>
        </w:numPr>
        <w:spacing w:after="0" w:line="240" w:lineRule="auto"/>
        <w:jc w:val="both"/>
        <w:rPr>
          <w:rFonts w:ascii="Times New Roman" w:hAnsi="Times New Roman" w:cs="Times New Roman"/>
          <w:szCs w:val="22"/>
          <w:lang w:val="en-US"/>
        </w:rPr>
      </w:pPr>
      <w:r>
        <w:rPr>
          <w:rFonts w:ascii="Times New Roman" w:hAnsi="Times New Roman" w:cs="Times New Roman"/>
          <w:szCs w:val="22"/>
        </w:rPr>
        <w:t>There is no change in the users of Heroin</w:t>
      </w:r>
      <w:r w:rsidR="00C419A1">
        <w:rPr>
          <w:rFonts w:ascii="Times New Roman" w:hAnsi="Times New Roman" w:cs="Times New Roman"/>
          <w:szCs w:val="22"/>
        </w:rPr>
        <w:t>.</w:t>
      </w:r>
    </w:p>
    <w:p w:rsidR="00B536B2" w:rsidRDefault="00B536B2" w:rsidP="00B536B2">
      <w:pPr>
        <w:pStyle w:val="ListParagraph"/>
        <w:numPr>
          <w:ilvl w:val="0"/>
          <w:numId w:val="26"/>
        </w:numPr>
        <w:spacing w:after="0" w:line="240" w:lineRule="auto"/>
        <w:jc w:val="both"/>
        <w:rPr>
          <w:rFonts w:ascii="Times New Roman" w:hAnsi="Times New Roman" w:cs="Times New Roman"/>
          <w:szCs w:val="22"/>
          <w:lang w:val="en-US"/>
        </w:rPr>
      </w:pPr>
      <w:r>
        <w:rPr>
          <w:rFonts w:ascii="Times New Roman" w:hAnsi="Times New Roman" w:cs="Times New Roman"/>
          <w:szCs w:val="22"/>
        </w:rPr>
        <w:t>The percentage of Glue users has decreased from 12% in 2007 to 6% in 2017</w:t>
      </w:r>
      <w:r w:rsidR="00C419A1">
        <w:rPr>
          <w:rFonts w:ascii="Times New Roman" w:hAnsi="Times New Roman" w:cs="Times New Roman"/>
          <w:szCs w:val="22"/>
        </w:rPr>
        <w:t>.</w:t>
      </w:r>
    </w:p>
    <w:p w:rsidR="00664B91" w:rsidRDefault="00B536B2" w:rsidP="00486CD9">
      <w:pPr>
        <w:pStyle w:val="ListParagraph"/>
        <w:numPr>
          <w:ilvl w:val="0"/>
          <w:numId w:val="26"/>
        </w:numPr>
        <w:spacing w:after="0" w:line="240" w:lineRule="auto"/>
        <w:jc w:val="both"/>
      </w:pPr>
      <w:r w:rsidRPr="00C419A1">
        <w:rPr>
          <w:rFonts w:ascii="Times New Roman" w:hAnsi="Times New Roman" w:cs="Times New Roman"/>
          <w:szCs w:val="22"/>
        </w:rPr>
        <w:t>No significant difference seen in other kinds of drugs over the years.</w:t>
      </w:r>
    </w:p>
    <w:p w:rsidR="00664B91" w:rsidRDefault="00664B91" w:rsidP="00664B91">
      <w:pPr>
        <w:spacing w:after="0" w:line="240" w:lineRule="auto"/>
        <w:jc w:val="center"/>
      </w:pPr>
      <w:r>
        <w:rPr>
          <w:noProof/>
          <w:lang w:val="en-US" w:bidi="ar-SA"/>
        </w:rPr>
        <w:drawing>
          <wp:inline distT="0" distB="0" distL="0" distR="0" wp14:anchorId="320CFBDC" wp14:editId="29D6FA39">
            <wp:extent cx="3966322" cy="32595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0">
                      <a:extLst>
                        <a:ext uri="{28A0092B-C50C-407E-A947-70E740481C1C}">
                          <a14:useLocalDpi xmlns:a14="http://schemas.microsoft.com/office/drawing/2010/main" val="0"/>
                        </a:ext>
                      </a:extLst>
                    </a:blip>
                    <a:srcRect t="4858"/>
                    <a:stretch/>
                  </pic:blipFill>
                  <pic:spPr bwMode="auto">
                    <a:xfrm>
                      <a:off x="0" y="0"/>
                      <a:ext cx="3971287" cy="3263658"/>
                    </a:xfrm>
                    <a:prstGeom prst="rect">
                      <a:avLst/>
                    </a:prstGeom>
                    <a:noFill/>
                    <a:ln>
                      <a:noFill/>
                    </a:ln>
                    <a:extLst>
                      <a:ext uri="{53640926-AAD7-44D8-BBD7-CCE9431645EC}">
                        <a14:shadowObscured xmlns:a14="http://schemas.microsoft.com/office/drawing/2010/main"/>
                      </a:ext>
                    </a:extLst>
                  </pic:spPr>
                </pic:pic>
              </a:graphicData>
            </a:graphic>
          </wp:inline>
        </w:drawing>
      </w:r>
    </w:p>
    <w:p w:rsidR="00664B91" w:rsidRPr="00B536B2" w:rsidRDefault="00664B91" w:rsidP="00664B91">
      <w:pPr>
        <w:spacing w:after="0" w:line="240" w:lineRule="auto"/>
        <w:jc w:val="center"/>
        <w:rPr>
          <w:rFonts w:ascii="Times New Roman" w:hAnsi="Times New Roman" w:cs="Times New Roman"/>
        </w:rPr>
      </w:pPr>
      <w:r w:rsidRPr="00B536B2">
        <w:rPr>
          <w:rFonts w:ascii="Times New Roman" w:hAnsi="Times New Roman" w:cs="Times New Roman"/>
          <w:b/>
          <w:bCs/>
          <w:szCs w:val="22"/>
        </w:rPr>
        <w:t>Fig. 24</w:t>
      </w:r>
      <w:r w:rsidRPr="00B536B2">
        <w:rPr>
          <w:rFonts w:ascii="Times New Roman" w:hAnsi="Times New Roman" w:cs="Times New Roman"/>
          <w:szCs w:val="22"/>
        </w:rPr>
        <w:t xml:space="preserve">. </w:t>
      </w:r>
      <w:r w:rsidRPr="00B536B2">
        <w:rPr>
          <w:rFonts w:ascii="Times New Roman" w:hAnsi="Times New Roman" w:cs="Times New Roman"/>
        </w:rPr>
        <w:t xml:space="preserve">Time Series plot for different types of drugs used 2007 to 2017 </w:t>
      </w:r>
    </w:p>
    <w:p w:rsidR="00664B91" w:rsidRDefault="00664B91" w:rsidP="00664B91">
      <w:pPr>
        <w:spacing w:after="0" w:line="240" w:lineRule="auto"/>
        <w:jc w:val="center"/>
      </w:pPr>
    </w:p>
    <w:p w:rsidR="00664B91" w:rsidRDefault="00C419A1" w:rsidP="00C419A1">
      <w:pPr>
        <w:spacing w:after="0" w:line="240" w:lineRule="auto"/>
        <w:jc w:val="both"/>
        <w:rPr>
          <w:rFonts w:ascii="Times New Roman" w:hAnsi="Times New Roman" w:cs="Times New Roman"/>
          <w:szCs w:val="22"/>
          <w:lang w:val="en-US"/>
        </w:rPr>
      </w:pPr>
      <w:r>
        <w:rPr>
          <w:rFonts w:ascii="Times New Roman" w:hAnsi="Times New Roman" w:cs="Times New Roman"/>
          <w:szCs w:val="22"/>
        </w:rPr>
        <w:t xml:space="preserve">Contrary to the overall </w:t>
      </w:r>
      <w:r>
        <w:rPr>
          <w:rFonts w:ascii="Times New Roman" w:hAnsi="Times New Roman" w:cs="Times New Roman"/>
          <w:szCs w:val="22"/>
        </w:rPr>
        <w:t>p</w:t>
      </w:r>
      <w:r>
        <w:rPr>
          <w:rFonts w:ascii="Times New Roman" w:hAnsi="Times New Roman" w:cs="Times New Roman"/>
          <w:szCs w:val="22"/>
        </w:rPr>
        <w:t>opular drug type Marijuana among the high schoolers the 13 year olds and less, finds popularity in LSD [Lysergic acid diethylamide] a hallucinogenic drug with a high percentage of users of 46%</w:t>
      </w:r>
      <w:r>
        <w:rPr>
          <w:rFonts w:ascii="Times New Roman" w:hAnsi="Times New Roman" w:cs="Times New Roman"/>
          <w:szCs w:val="22"/>
        </w:rPr>
        <w:t xml:space="preserve"> (Fig. 25). </w:t>
      </w:r>
    </w:p>
    <w:p w:rsidR="00664B91" w:rsidRDefault="00664B91" w:rsidP="00664B91">
      <w:pPr>
        <w:spacing w:after="0" w:line="240" w:lineRule="auto"/>
        <w:jc w:val="center"/>
      </w:pPr>
      <w:r>
        <w:rPr>
          <w:noProof/>
          <w:lang w:val="en-US" w:bidi="ar-SA"/>
        </w:rPr>
        <w:drawing>
          <wp:inline distT="0" distB="0" distL="0" distR="0" wp14:anchorId="37270269" wp14:editId="085BD49A">
            <wp:extent cx="4140835" cy="33740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31">
                      <a:extLst>
                        <a:ext uri="{28A0092B-C50C-407E-A947-70E740481C1C}">
                          <a14:useLocalDpi xmlns:a14="http://schemas.microsoft.com/office/drawing/2010/main" val="0"/>
                        </a:ext>
                      </a:extLst>
                    </a:blip>
                    <a:srcRect t="5666"/>
                    <a:stretch/>
                  </pic:blipFill>
                  <pic:spPr bwMode="auto">
                    <a:xfrm>
                      <a:off x="0" y="0"/>
                      <a:ext cx="4147121" cy="3379167"/>
                    </a:xfrm>
                    <a:prstGeom prst="rect">
                      <a:avLst/>
                    </a:prstGeom>
                    <a:noFill/>
                    <a:ln>
                      <a:noFill/>
                    </a:ln>
                    <a:extLst>
                      <a:ext uri="{53640926-AAD7-44D8-BBD7-CCE9431645EC}">
                        <a14:shadowObscured xmlns:a14="http://schemas.microsoft.com/office/drawing/2010/main"/>
                      </a:ext>
                    </a:extLst>
                  </pic:spPr>
                </pic:pic>
              </a:graphicData>
            </a:graphic>
          </wp:inline>
        </w:drawing>
      </w:r>
    </w:p>
    <w:p w:rsidR="00664B91" w:rsidRPr="00C419A1" w:rsidRDefault="00664B91" w:rsidP="00664B91">
      <w:pPr>
        <w:spacing w:after="0" w:line="240" w:lineRule="auto"/>
        <w:jc w:val="center"/>
        <w:rPr>
          <w:rFonts w:ascii="Times New Roman" w:hAnsi="Times New Roman" w:cs="Times New Roman"/>
        </w:rPr>
      </w:pPr>
      <w:r w:rsidRPr="00C419A1">
        <w:rPr>
          <w:rFonts w:ascii="Times New Roman" w:hAnsi="Times New Roman" w:cs="Times New Roman"/>
          <w:b/>
          <w:bCs/>
          <w:szCs w:val="22"/>
        </w:rPr>
        <w:t>Fig. 25</w:t>
      </w:r>
      <w:r w:rsidRPr="00C419A1">
        <w:rPr>
          <w:rFonts w:ascii="Times New Roman" w:hAnsi="Times New Roman" w:cs="Times New Roman"/>
          <w:szCs w:val="22"/>
        </w:rPr>
        <w:t xml:space="preserve">. </w:t>
      </w:r>
      <w:r w:rsidRPr="00C419A1">
        <w:rPr>
          <w:rFonts w:ascii="Times New Roman" w:hAnsi="Times New Roman" w:cs="Times New Roman"/>
        </w:rPr>
        <w:t>Time Series Popular Drug type in students Aged 13 years and below</w:t>
      </w:r>
    </w:p>
    <w:p w:rsidR="00C419A1" w:rsidRPr="00C419A1" w:rsidRDefault="00C419A1" w:rsidP="00C419A1">
      <w:pPr>
        <w:spacing w:after="0" w:line="240" w:lineRule="auto"/>
        <w:rPr>
          <w:rFonts w:ascii="Times New Roman" w:hAnsi="Times New Roman" w:cs="Times New Roman"/>
          <w:b/>
          <w:bCs/>
          <w:sz w:val="26"/>
          <w:szCs w:val="26"/>
          <w:lang w:val="en-US"/>
        </w:rPr>
      </w:pPr>
      <w:r w:rsidRPr="00C419A1">
        <w:rPr>
          <w:rFonts w:ascii="Times New Roman" w:hAnsi="Times New Roman" w:cs="Times New Roman"/>
          <w:b/>
          <w:bCs/>
          <w:sz w:val="26"/>
          <w:szCs w:val="26"/>
        </w:rPr>
        <w:t xml:space="preserve">IV. </w:t>
      </w:r>
      <w:r w:rsidRPr="00C419A1">
        <w:rPr>
          <w:rFonts w:ascii="Times New Roman" w:hAnsi="Times New Roman" w:cs="Times New Roman"/>
          <w:b/>
          <w:bCs/>
          <w:sz w:val="26"/>
          <w:szCs w:val="26"/>
        </w:rPr>
        <w:t xml:space="preserve">Electronic </w:t>
      </w:r>
      <w:proofErr w:type="spellStart"/>
      <w:r w:rsidRPr="00C419A1">
        <w:rPr>
          <w:rFonts w:ascii="Times New Roman" w:hAnsi="Times New Roman" w:cs="Times New Roman"/>
          <w:b/>
          <w:bCs/>
          <w:sz w:val="26"/>
          <w:szCs w:val="26"/>
        </w:rPr>
        <w:t>Vapor</w:t>
      </w:r>
      <w:proofErr w:type="spellEnd"/>
      <w:r w:rsidRPr="00C419A1">
        <w:rPr>
          <w:rFonts w:ascii="Times New Roman" w:hAnsi="Times New Roman" w:cs="Times New Roman"/>
          <w:b/>
          <w:bCs/>
          <w:sz w:val="26"/>
          <w:szCs w:val="26"/>
        </w:rPr>
        <w:t xml:space="preserve"> product users – E-cigarettes (2015 &amp; 2017)</w:t>
      </w:r>
    </w:p>
    <w:p w:rsidR="00C419A1" w:rsidRPr="00C419A1" w:rsidRDefault="00C419A1" w:rsidP="00C419A1">
      <w:pPr>
        <w:spacing w:after="0" w:line="240" w:lineRule="auto"/>
        <w:ind w:left="720"/>
        <w:rPr>
          <w:rFonts w:ascii="Times New Roman" w:hAnsi="Times New Roman" w:cs="Times New Roman"/>
          <w:szCs w:val="22"/>
          <w:lang w:val="en-US"/>
        </w:rPr>
      </w:pPr>
    </w:p>
    <w:p w:rsidR="00C419A1" w:rsidRDefault="00C419A1" w:rsidP="00C419A1">
      <w:pPr>
        <w:spacing w:after="0" w:line="240" w:lineRule="auto"/>
        <w:ind w:left="720"/>
        <w:jc w:val="both"/>
        <w:rPr>
          <w:rFonts w:ascii="Times New Roman" w:hAnsi="Times New Roman" w:cs="Times New Roman"/>
          <w:szCs w:val="22"/>
          <w:lang w:val="en-US"/>
        </w:rPr>
      </w:pPr>
      <w:r>
        <w:rPr>
          <w:rFonts w:ascii="Times New Roman" w:hAnsi="Times New Roman" w:cs="Times New Roman"/>
          <w:szCs w:val="22"/>
        </w:rPr>
        <w:t xml:space="preserve">The new fad in recent </w:t>
      </w:r>
      <w:proofErr w:type="gramStart"/>
      <w:r>
        <w:rPr>
          <w:rFonts w:ascii="Times New Roman" w:hAnsi="Times New Roman" w:cs="Times New Roman"/>
          <w:szCs w:val="22"/>
        </w:rPr>
        <w:t>years which is taking over the teenagers</w:t>
      </w:r>
      <w:proofErr w:type="gramEnd"/>
      <w:r>
        <w:rPr>
          <w:rFonts w:ascii="Times New Roman" w:hAnsi="Times New Roman" w:cs="Times New Roman"/>
          <w:szCs w:val="22"/>
        </w:rPr>
        <w:t xml:space="preserve"> is the vaping plague. The data exists only for 2015 and 2017</w:t>
      </w:r>
      <w:r>
        <w:rPr>
          <w:rFonts w:ascii="Times New Roman" w:hAnsi="Times New Roman" w:cs="Times New Roman"/>
          <w:szCs w:val="22"/>
        </w:rPr>
        <w:t xml:space="preserve">. </w:t>
      </w:r>
      <w:r>
        <w:rPr>
          <w:rFonts w:ascii="Times New Roman" w:hAnsi="Times New Roman" w:cs="Times New Roman"/>
          <w:szCs w:val="22"/>
        </w:rPr>
        <w:t xml:space="preserve">There is a high percentage of users of this </w:t>
      </w:r>
      <w:proofErr w:type="gramStart"/>
      <w:r>
        <w:rPr>
          <w:rFonts w:ascii="Times New Roman" w:hAnsi="Times New Roman" w:cs="Times New Roman"/>
          <w:szCs w:val="22"/>
        </w:rPr>
        <w:t>product which</w:t>
      </w:r>
      <w:proofErr w:type="gramEnd"/>
      <w:r>
        <w:rPr>
          <w:rFonts w:ascii="Times New Roman" w:hAnsi="Times New Roman" w:cs="Times New Roman"/>
          <w:szCs w:val="22"/>
        </w:rPr>
        <w:t xml:space="preserve"> is an area of concern</w:t>
      </w:r>
      <w:r>
        <w:rPr>
          <w:rFonts w:ascii="Times New Roman" w:hAnsi="Times New Roman" w:cs="Times New Roman"/>
          <w:szCs w:val="22"/>
        </w:rPr>
        <w:t xml:space="preserve"> (Table 13 and Fig. 26).</w:t>
      </w: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jc w:val="center"/>
        <w:rPr>
          <w:rFonts w:ascii="Times New Roman" w:hAnsi="Times New Roman" w:cs="Times New Roman"/>
          <w:szCs w:val="22"/>
        </w:rPr>
      </w:pPr>
      <w:r>
        <w:rPr>
          <w:rFonts w:ascii="Times New Roman" w:hAnsi="Times New Roman" w:cs="Times New Roman"/>
          <w:b/>
          <w:bCs/>
          <w:szCs w:val="22"/>
          <w:lang w:val="en-US"/>
        </w:rPr>
        <w:t xml:space="preserve">Table 13. </w:t>
      </w:r>
      <w:r>
        <w:rPr>
          <w:rFonts w:ascii="Times New Roman" w:hAnsi="Times New Roman" w:cs="Times New Roman"/>
          <w:szCs w:val="22"/>
          <w:lang w:val="en-US"/>
        </w:rPr>
        <w:t>Total number of E-Cigarette Users and Non-Users</w:t>
      </w:r>
    </w:p>
    <w:tbl>
      <w:tblPr>
        <w:tblpPr w:leftFromText="180" w:rightFromText="180" w:bottomFromText="160" w:vertAnchor="text" w:horzAnchor="page" w:tblpXSpec="center" w:tblpY="48"/>
        <w:tblW w:w="4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79"/>
        <w:gridCol w:w="1559"/>
        <w:gridCol w:w="1229"/>
      </w:tblGrid>
      <w:tr w:rsidR="00C419A1" w:rsidTr="00C419A1">
        <w:trPr>
          <w:trHeight w:val="259"/>
        </w:trPr>
        <w:tc>
          <w:tcPr>
            <w:tcW w:w="187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E-CIGARETTE</w:t>
            </w:r>
          </w:p>
        </w:tc>
        <w:tc>
          <w:tcPr>
            <w:tcW w:w="155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COUNT</w:t>
            </w:r>
          </w:p>
        </w:tc>
        <w:tc>
          <w:tcPr>
            <w:tcW w:w="122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w:t>
            </w:r>
          </w:p>
        </w:tc>
      </w:tr>
      <w:tr w:rsidR="00C419A1" w:rsidTr="00C419A1">
        <w:trPr>
          <w:trHeight w:val="275"/>
        </w:trPr>
        <w:tc>
          <w:tcPr>
            <w:tcW w:w="187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NOT USED</w:t>
            </w:r>
          </w:p>
        </w:tc>
        <w:tc>
          <w:tcPr>
            <w:tcW w:w="155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16044</w:t>
            </w:r>
          </w:p>
        </w:tc>
        <w:tc>
          <w:tcPr>
            <w:tcW w:w="122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55.79</w:t>
            </w:r>
          </w:p>
        </w:tc>
      </w:tr>
      <w:tr w:rsidR="00C419A1" w:rsidTr="00C419A1">
        <w:trPr>
          <w:trHeight w:val="219"/>
        </w:trPr>
        <w:tc>
          <w:tcPr>
            <w:tcW w:w="187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USED</w:t>
            </w:r>
          </w:p>
        </w:tc>
        <w:tc>
          <w:tcPr>
            <w:tcW w:w="155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13360</w:t>
            </w:r>
          </w:p>
        </w:tc>
        <w:tc>
          <w:tcPr>
            <w:tcW w:w="1229"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lang w:val="en-US"/>
              </w:rPr>
              <w:t>4</w:t>
            </w:r>
            <w:r>
              <w:rPr>
                <w:rFonts w:ascii="Times New Roman" w:eastAsiaTheme="minorEastAsia" w:hAnsi="Times New Roman" w:cs="Times New Roman"/>
                <w:kern w:val="24"/>
                <w:szCs w:val="22"/>
              </w:rPr>
              <w:t>4.21</w:t>
            </w:r>
          </w:p>
        </w:tc>
      </w:tr>
    </w:tbl>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rPr>
          <w:rFonts w:ascii="Times New Roman" w:hAnsi="Times New Roman" w:cs="Times New Roman"/>
          <w:noProof/>
          <w:szCs w:val="22"/>
        </w:rPr>
      </w:pPr>
    </w:p>
    <w:p w:rsidR="00C419A1" w:rsidRDefault="00C419A1" w:rsidP="00C419A1">
      <w:pPr>
        <w:spacing w:after="0" w:line="240" w:lineRule="auto"/>
        <w:rPr>
          <w:rFonts w:ascii="Times New Roman" w:hAnsi="Times New Roman" w:cs="Times New Roman"/>
          <w:noProof/>
          <w:szCs w:val="22"/>
        </w:rPr>
      </w:pP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jc w:val="center"/>
        <w:rPr>
          <w:rFonts w:ascii="Times New Roman" w:hAnsi="Times New Roman" w:cs="Times New Roman"/>
          <w:szCs w:val="22"/>
        </w:rPr>
      </w:pPr>
      <w:r>
        <w:rPr>
          <w:rFonts w:ascii="Times New Roman" w:hAnsi="Times New Roman" w:cs="Times New Roman"/>
          <w:noProof/>
          <w:szCs w:val="22"/>
          <w:lang w:val="en-US" w:bidi="ar-SA"/>
        </w:rPr>
        <w:drawing>
          <wp:inline distT="0" distB="0" distL="0" distR="0" wp14:anchorId="10EBC231" wp14:editId="2D54E557">
            <wp:extent cx="3747568" cy="3063712"/>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t="5380"/>
                    <a:stretch/>
                  </pic:blipFill>
                  <pic:spPr bwMode="auto">
                    <a:xfrm>
                      <a:off x="0" y="0"/>
                      <a:ext cx="3753181" cy="3068301"/>
                    </a:xfrm>
                    <a:prstGeom prst="rect">
                      <a:avLst/>
                    </a:prstGeom>
                    <a:noFill/>
                    <a:ln>
                      <a:noFill/>
                    </a:ln>
                    <a:extLst>
                      <a:ext uri="{53640926-AAD7-44D8-BBD7-CCE9431645EC}">
                        <a14:shadowObscured xmlns:a14="http://schemas.microsoft.com/office/drawing/2010/main"/>
                      </a:ext>
                    </a:extLst>
                  </pic:spPr>
                </pic:pic>
              </a:graphicData>
            </a:graphic>
          </wp:inline>
        </w:drawing>
      </w:r>
    </w:p>
    <w:p w:rsidR="00C419A1" w:rsidRDefault="00C419A1" w:rsidP="00C419A1">
      <w:pPr>
        <w:spacing w:after="0" w:line="240" w:lineRule="auto"/>
        <w:jc w:val="center"/>
      </w:pPr>
      <w:r>
        <w:rPr>
          <w:rFonts w:ascii="Times New Roman" w:hAnsi="Times New Roman" w:cs="Times New Roman"/>
          <w:b/>
          <w:bCs/>
          <w:szCs w:val="22"/>
        </w:rPr>
        <w:t>Fig. 26</w:t>
      </w:r>
      <w:r>
        <w:rPr>
          <w:rFonts w:ascii="Times New Roman" w:hAnsi="Times New Roman" w:cs="Times New Roman"/>
          <w:szCs w:val="22"/>
        </w:rPr>
        <w:t xml:space="preserve">. Bar graph representing </w:t>
      </w:r>
      <w:r>
        <w:rPr>
          <w:rFonts w:ascii="Times New Roman" w:hAnsi="Times New Roman" w:cs="Times New Roman"/>
          <w:szCs w:val="22"/>
          <w:lang w:val="en-US"/>
        </w:rPr>
        <w:t>E-Cigarette Users and Non-Users</w:t>
      </w:r>
      <w:r>
        <w:rPr>
          <w:rFonts w:ascii="Times New Roman" w:hAnsi="Times New Roman" w:cs="Times New Roman"/>
          <w:szCs w:val="22"/>
        </w:rPr>
        <w:t xml:space="preserve"> in high </w:t>
      </w:r>
      <w:r>
        <w:rPr>
          <w:rFonts w:ascii="Times New Roman" w:hAnsi="Times New Roman" w:cs="Times New Roman"/>
          <w:szCs w:val="22"/>
        </w:rPr>
        <w:br/>
        <w:t>school kids from 2015 and 2017</w:t>
      </w: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ind w:left="720"/>
        <w:jc w:val="both"/>
        <w:rPr>
          <w:rFonts w:ascii="Times New Roman" w:hAnsi="Times New Roman" w:cs="Times New Roman"/>
          <w:szCs w:val="22"/>
          <w:lang w:val="en-US"/>
        </w:rPr>
      </w:pPr>
      <w:r>
        <w:rPr>
          <w:rFonts w:ascii="Times New Roman" w:hAnsi="Times New Roman" w:cs="Times New Roman"/>
          <w:szCs w:val="22"/>
        </w:rPr>
        <w:t>The E-Cigarette users have dropped by 6% between 2015 and 2017</w:t>
      </w:r>
      <w:r>
        <w:rPr>
          <w:rFonts w:ascii="Times New Roman" w:hAnsi="Times New Roman" w:cs="Times New Roman"/>
          <w:szCs w:val="22"/>
        </w:rPr>
        <w:t xml:space="preserve"> (Table 14</w:t>
      </w:r>
      <w:r w:rsidR="00873A3B">
        <w:rPr>
          <w:rFonts w:ascii="Times New Roman" w:hAnsi="Times New Roman" w:cs="Times New Roman"/>
          <w:szCs w:val="22"/>
        </w:rPr>
        <w:t xml:space="preserve"> and Fig. 27</w:t>
      </w:r>
      <w:r>
        <w:rPr>
          <w:rFonts w:ascii="Times New Roman" w:hAnsi="Times New Roman" w:cs="Times New Roman"/>
          <w:szCs w:val="22"/>
        </w:rPr>
        <w:t>)</w:t>
      </w:r>
      <w:r>
        <w:rPr>
          <w:rFonts w:ascii="Times New Roman" w:hAnsi="Times New Roman" w:cs="Times New Roman"/>
          <w:szCs w:val="22"/>
          <w:lang w:val="en-US"/>
        </w:rPr>
        <w:t xml:space="preserve">. </w:t>
      </w:r>
      <w:r>
        <w:rPr>
          <w:rFonts w:ascii="Times New Roman" w:hAnsi="Times New Roman" w:cs="Times New Roman"/>
          <w:szCs w:val="22"/>
        </w:rPr>
        <w:t xml:space="preserve">The data </w:t>
      </w:r>
      <w:proofErr w:type="gramStart"/>
      <w:r>
        <w:rPr>
          <w:rFonts w:ascii="Times New Roman" w:hAnsi="Times New Roman" w:cs="Times New Roman"/>
          <w:szCs w:val="22"/>
        </w:rPr>
        <w:t>and also</w:t>
      </w:r>
      <w:proofErr w:type="gramEnd"/>
      <w:r>
        <w:rPr>
          <w:rFonts w:ascii="Times New Roman" w:hAnsi="Times New Roman" w:cs="Times New Roman"/>
          <w:szCs w:val="22"/>
        </w:rPr>
        <w:t xml:space="preserve"> the timeline is insufficient to draw any conclusions.</w:t>
      </w:r>
      <w:r>
        <w:rPr>
          <w:rFonts w:ascii="Times New Roman" w:hAnsi="Times New Roman" w:cs="Times New Roman"/>
          <w:szCs w:val="22"/>
        </w:rPr>
        <w:t xml:space="preserve"> </w:t>
      </w:r>
      <w:r>
        <w:rPr>
          <w:rFonts w:ascii="Times New Roman" w:hAnsi="Times New Roman" w:cs="Times New Roman"/>
          <w:szCs w:val="22"/>
        </w:rPr>
        <w:t xml:space="preserve">We need to gather more information for further investigation. </w:t>
      </w: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jc w:val="center"/>
        <w:rPr>
          <w:rFonts w:ascii="Times New Roman" w:hAnsi="Times New Roman" w:cs="Times New Roman"/>
          <w:szCs w:val="22"/>
        </w:rPr>
      </w:pPr>
      <w:r>
        <w:rPr>
          <w:rFonts w:ascii="Times New Roman" w:hAnsi="Times New Roman" w:cs="Times New Roman"/>
          <w:b/>
          <w:bCs/>
          <w:szCs w:val="22"/>
          <w:lang w:val="en-US"/>
        </w:rPr>
        <w:t xml:space="preserve">Table 14. </w:t>
      </w:r>
      <w:r>
        <w:rPr>
          <w:rFonts w:ascii="Times New Roman" w:hAnsi="Times New Roman" w:cs="Times New Roman"/>
          <w:szCs w:val="22"/>
        </w:rPr>
        <w:t xml:space="preserve">Percentage Users of Electronic </w:t>
      </w:r>
      <w:proofErr w:type="spellStart"/>
      <w:r>
        <w:rPr>
          <w:rFonts w:ascii="Times New Roman" w:hAnsi="Times New Roman" w:cs="Times New Roman"/>
          <w:szCs w:val="22"/>
        </w:rPr>
        <w:t>Vapor</w:t>
      </w:r>
      <w:proofErr w:type="spellEnd"/>
      <w:r>
        <w:rPr>
          <w:rFonts w:ascii="Times New Roman" w:hAnsi="Times New Roman" w:cs="Times New Roman"/>
          <w:szCs w:val="22"/>
        </w:rPr>
        <w:t xml:space="preserve"> Product in Both 2015 and 2017</w:t>
      </w:r>
    </w:p>
    <w:tbl>
      <w:tblPr>
        <w:tblW w:w="7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753"/>
        <w:gridCol w:w="2372"/>
        <w:gridCol w:w="1770"/>
        <w:gridCol w:w="1202"/>
      </w:tblGrid>
      <w:tr w:rsidR="00C419A1" w:rsidTr="00C419A1">
        <w:trPr>
          <w:trHeight w:val="309"/>
          <w:jc w:val="center"/>
        </w:trPr>
        <w:tc>
          <w:tcPr>
            <w:tcW w:w="1753"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YEAR</w:t>
            </w:r>
          </w:p>
        </w:tc>
        <w:tc>
          <w:tcPr>
            <w:tcW w:w="237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E-CIGARETTE</w:t>
            </w:r>
          </w:p>
        </w:tc>
        <w:tc>
          <w:tcPr>
            <w:tcW w:w="1770"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COUNT</w:t>
            </w:r>
          </w:p>
        </w:tc>
        <w:tc>
          <w:tcPr>
            <w:tcW w:w="120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b/>
                <w:bCs/>
                <w:kern w:val="24"/>
                <w:szCs w:val="22"/>
                <w:lang w:val="en-US"/>
              </w:rPr>
              <w:t>%</w:t>
            </w:r>
          </w:p>
        </w:tc>
      </w:tr>
      <w:tr w:rsidR="00C419A1" w:rsidTr="00C419A1">
        <w:trPr>
          <w:trHeight w:val="389"/>
          <w:jc w:val="center"/>
        </w:trPr>
        <w:tc>
          <w:tcPr>
            <w:tcW w:w="1753" w:type="dxa"/>
            <w:vMerge w:val="restar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2015</w:t>
            </w:r>
          </w:p>
        </w:tc>
        <w:tc>
          <w:tcPr>
            <w:tcW w:w="237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NOT USED</w:t>
            </w:r>
          </w:p>
        </w:tc>
        <w:tc>
          <w:tcPr>
            <w:tcW w:w="1770"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7998</w:t>
            </w:r>
          </w:p>
        </w:tc>
        <w:tc>
          <w:tcPr>
            <w:tcW w:w="120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53</w:t>
            </w:r>
          </w:p>
        </w:tc>
      </w:tr>
      <w:tr w:rsidR="00C419A1" w:rsidTr="00C419A1">
        <w:trPr>
          <w:trHeight w:val="30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9A1" w:rsidRDefault="00C419A1">
            <w:pPr>
              <w:spacing w:after="0"/>
              <w:rPr>
                <w:rFonts w:ascii="Times New Roman" w:eastAsia="Times New Roman" w:hAnsi="Times New Roman" w:cs="Times New Roman"/>
                <w:szCs w:val="22"/>
                <w:lang w:val="en-US"/>
              </w:rPr>
            </w:pPr>
          </w:p>
        </w:tc>
        <w:tc>
          <w:tcPr>
            <w:tcW w:w="237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USED</w:t>
            </w:r>
          </w:p>
        </w:tc>
        <w:tc>
          <w:tcPr>
            <w:tcW w:w="1770"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7093</w:t>
            </w:r>
          </w:p>
        </w:tc>
        <w:tc>
          <w:tcPr>
            <w:tcW w:w="120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lang w:val="en-US"/>
              </w:rPr>
              <w:t>4</w:t>
            </w:r>
            <w:r>
              <w:rPr>
                <w:rFonts w:ascii="Times New Roman" w:eastAsiaTheme="minorEastAsia" w:hAnsi="Times New Roman" w:cs="Times New Roman"/>
                <w:kern w:val="24"/>
                <w:szCs w:val="22"/>
              </w:rPr>
              <w:t>7</w:t>
            </w:r>
          </w:p>
        </w:tc>
      </w:tr>
      <w:tr w:rsidR="00C419A1" w:rsidTr="00C419A1">
        <w:trPr>
          <w:trHeight w:val="309"/>
          <w:jc w:val="center"/>
        </w:trPr>
        <w:tc>
          <w:tcPr>
            <w:tcW w:w="1753" w:type="dxa"/>
            <w:vMerge w:val="restar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2017</w:t>
            </w:r>
          </w:p>
        </w:tc>
        <w:tc>
          <w:tcPr>
            <w:tcW w:w="237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NOT USED</w:t>
            </w:r>
          </w:p>
        </w:tc>
        <w:tc>
          <w:tcPr>
            <w:tcW w:w="1770"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8406</w:t>
            </w:r>
          </w:p>
        </w:tc>
        <w:tc>
          <w:tcPr>
            <w:tcW w:w="120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59</w:t>
            </w:r>
          </w:p>
        </w:tc>
      </w:tr>
      <w:tr w:rsidR="00C419A1" w:rsidTr="00C419A1">
        <w:trPr>
          <w:trHeight w:val="30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9A1" w:rsidRDefault="00C419A1">
            <w:pPr>
              <w:spacing w:after="0"/>
              <w:rPr>
                <w:rFonts w:ascii="Times New Roman" w:eastAsia="Times New Roman" w:hAnsi="Times New Roman" w:cs="Times New Roman"/>
                <w:szCs w:val="22"/>
                <w:lang w:val="en-US"/>
              </w:rPr>
            </w:pPr>
          </w:p>
        </w:tc>
        <w:tc>
          <w:tcPr>
            <w:tcW w:w="237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USED</w:t>
            </w:r>
          </w:p>
        </w:tc>
        <w:tc>
          <w:tcPr>
            <w:tcW w:w="1770"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heme="minorEastAsia" w:hAnsi="Times New Roman" w:cs="Times New Roman"/>
                <w:kern w:val="24"/>
                <w:szCs w:val="22"/>
              </w:rPr>
              <w:t>5907</w:t>
            </w:r>
          </w:p>
        </w:tc>
        <w:tc>
          <w:tcPr>
            <w:tcW w:w="120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C419A1" w:rsidRDefault="00C419A1">
            <w:pPr>
              <w:spacing w:after="0" w:line="240" w:lineRule="auto"/>
              <w:jc w:val="center"/>
              <w:rPr>
                <w:rFonts w:ascii="Times New Roman" w:eastAsia="Times New Roman" w:hAnsi="Times New Roman" w:cs="Times New Roman"/>
                <w:szCs w:val="22"/>
                <w:lang w:val="en-US"/>
              </w:rPr>
            </w:pPr>
            <w:r>
              <w:rPr>
                <w:rFonts w:ascii="Times New Roman" w:eastAsia="Times New Roman" w:hAnsi="Times New Roman" w:cs="Times New Roman"/>
                <w:kern w:val="24"/>
                <w:szCs w:val="22"/>
                <w:lang w:val="en-US"/>
              </w:rPr>
              <w:t>41</w:t>
            </w:r>
          </w:p>
        </w:tc>
      </w:tr>
    </w:tbl>
    <w:p w:rsidR="00C419A1" w:rsidRDefault="00C419A1" w:rsidP="00C419A1">
      <w:pPr>
        <w:spacing w:after="0" w:line="240" w:lineRule="auto"/>
        <w:jc w:val="center"/>
        <w:rPr>
          <w:rFonts w:ascii="Times New Roman" w:hAnsi="Times New Roman" w:cs="Times New Roman"/>
          <w:szCs w:val="22"/>
        </w:rPr>
      </w:pPr>
      <w:r>
        <w:rPr>
          <w:rFonts w:ascii="Times New Roman" w:hAnsi="Times New Roman" w:cs="Times New Roman"/>
          <w:noProof/>
          <w:szCs w:val="22"/>
          <w:lang w:val="en-US" w:bidi="ar-SA"/>
        </w:rPr>
        <w:drawing>
          <wp:inline distT="0" distB="0" distL="0" distR="0" wp14:anchorId="3F859204" wp14:editId="560EAD9E">
            <wp:extent cx="4383405" cy="3577210"/>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3">
                      <a:extLst>
                        <a:ext uri="{28A0092B-C50C-407E-A947-70E740481C1C}">
                          <a14:useLocalDpi xmlns:a14="http://schemas.microsoft.com/office/drawing/2010/main" val="0"/>
                        </a:ext>
                      </a:extLst>
                    </a:blip>
                    <a:srcRect t="5480"/>
                    <a:stretch/>
                  </pic:blipFill>
                  <pic:spPr bwMode="auto">
                    <a:xfrm>
                      <a:off x="0" y="0"/>
                      <a:ext cx="4383405" cy="3577210"/>
                    </a:xfrm>
                    <a:prstGeom prst="rect">
                      <a:avLst/>
                    </a:prstGeom>
                    <a:noFill/>
                    <a:ln>
                      <a:noFill/>
                    </a:ln>
                    <a:extLst>
                      <a:ext uri="{53640926-AAD7-44D8-BBD7-CCE9431645EC}">
                        <a14:shadowObscured xmlns:a14="http://schemas.microsoft.com/office/drawing/2010/main"/>
                      </a:ext>
                    </a:extLst>
                  </pic:spPr>
                </pic:pic>
              </a:graphicData>
            </a:graphic>
          </wp:inline>
        </w:drawing>
      </w:r>
    </w:p>
    <w:p w:rsidR="00C419A1" w:rsidRDefault="00C419A1" w:rsidP="00C419A1">
      <w:pPr>
        <w:spacing w:after="0" w:line="240" w:lineRule="auto"/>
        <w:jc w:val="center"/>
        <w:rPr>
          <w:rFonts w:ascii="Times New Roman" w:hAnsi="Times New Roman" w:cs="Times New Roman"/>
          <w:szCs w:val="22"/>
        </w:rPr>
      </w:pPr>
      <w:r>
        <w:rPr>
          <w:rFonts w:ascii="Times New Roman" w:hAnsi="Times New Roman" w:cs="Times New Roman"/>
          <w:b/>
          <w:bCs/>
          <w:szCs w:val="22"/>
        </w:rPr>
        <w:t>Fig. 27</w:t>
      </w:r>
      <w:r>
        <w:rPr>
          <w:rFonts w:ascii="Times New Roman" w:hAnsi="Times New Roman" w:cs="Times New Roman"/>
          <w:szCs w:val="22"/>
        </w:rPr>
        <w:t xml:space="preserve">. Bar Graph of percentage users of Electronic </w:t>
      </w:r>
      <w:proofErr w:type="spellStart"/>
      <w:r>
        <w:rPr>
          <w:rFonts w:ascii="Times New Roman" w:hAnsi="Times New Roman" w:cs="Times New Roman"/>
          <w:szCs w:val="22"/>
        </w:rPr>
        <w:t>Vapor</w:t>
      </w:r>
      <w:proofErr w:type="spellEnd"/>
      <w:r>
        <w:rPr>
          <w:rFonts w:ascii="Times New Roman" w:hAnsi="Times New Roman" w:cs="Times New Roman"/>
          <w:szCs w:val="22"/>
        </w:rPr>
        <w:t xml:space="preserve"> Product in 2015 and 2017</w:t>
      </w: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jc w:val="center"/>
        <w:rPr>
          <w:rFonts w:ascii="Times New Roman" w:hAnsi="Times New Roman" w:cs="Times New Roman"/>
          <w:szCs w:val="22"/>
        </w:rPr>
      </w:pPr>
      <w:r>
        <w:rPr>
          <w:rFonts w:ascii="Times New Roman" w:hAnsi="Times New Roman" w:cs="Times New Roman"/>
          <w:noProof/>
          <w:szCs w:val="22"/>
          <w:lang w:val="en-US" w:bidi="ar-SA"/>
        </w:rPr>
        <w:drawing>
          <wp:inline distT="0" distB="0" distL="0" distR="0" wp14:anchorId="023F707C" wp14:editId="5BB23459">
            <wp:extent cx="4058285" cy="3332074"/>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4">
                      <a:extLst>
                        <a:ext uri="{28A0092B-C50C-407E-A947-70E740481C1C}">
                          <a14:useLocalDpi xmlns:a14="http://schemas.microsoft.com/office/drawing/2010/main" val="0"/>
                        </a:ext>
                      </a:extLst>
                    </a:blip>
                    <a:srcRect t="4974"/>
                    <a:stretch/>
                  </pic:blipFill>
                  <pic:spPr bwMode="auto">
                    <a:xfrm>
                      <a:off x="0" y="0"/>
                      <a:ext cx="4058285" cy="3332074"/>
                    </a:xfrm>
                    <a:prstGeom prst="rect">
                      <a:avLst/>
                    </a:prstGeom>
                    <a:noFill/>
                    <a:ln>
                      <a:noFill/>
                    </a:ln>
                    <a:extLst>
                      <a:ext uri="{53640926-AAD7-44D8-BBD7-CCE9431645EC}">
                        <a14:shadowObscured xmlns:a14="http://schemas.microsoft.com/office/drawing/2010/main"/>
                      </a:ext>
                    </a:extLst>
                  </pic:spPr>
                </pic:pic>
              </a:graphicData>
            </a:graphic>
          </wp:inline>
        </w:drawing>
      </w:r>
    </w:p>
    <w:p w:rsidR="00C419A1" w:rsidRPr="00873A3B" w:rsidRDefault="00C419A1" w:rsidP="00C419A1">
      <w:pPr>
        <w:spacing w:after="0" w:line="240" w:lineRule="auto"/>
        <w:jc w:val="center"/>
        <w:rPr>
          <w:rFonts w:ascii="Times New Roman" w:hAnsi="Times New Roman" w:cs="Times New Roman"/>
        </w:rPr>
      </w:pPr>
      <w:r w:rsidRPr="00873A3B">
        <w:rPr>
          <w:rFonts w:ascii="Times New Roman" w:hAnsi="Times New Roman" w:cs="Times New Roman"/>
          <w:b/>
          <w:bCs/>
          <w:szCs w:val="22"/>
        </w:rPr>
        <w:t>Fig. 28</w:t>
      </w:r>
      <w:r w:rsidRPr="00873A3B">
        <w:rPr>
          <w:rFonts w:ascii="Times New Roman" w:hAnsi="Times New Roman" w:cs="Times New Roman"/>
          <w:szCs w:val="22"/>
        </w:rPr>
        <w:t xml:space="preserve">. </w:t>
      </w:r>
      <w:r w:rsidRPr="00873A3B">
        <w:rPr>
          <w:rFonts w:ascii="Times New Roman" w:hAnsi="Times New Roman" w:cs="Times New Roman"/>
        </w:rPr>
        <w:t xml:space="preserve">Time Series plot for E-Cigarettes used in 2015 and 2017 </w:t>
      </w:r>
    </w:p>
    <w:p w:rsidR="00C419A1" w:rsidRDefault="00C419A1" w:rsidP="00C419A1">
      <w:pPr>
        <w:spacing w:after="0" w:line="240" w:lineRule="auto"/>
        <w:rPr>
          <w:rFonts w:ascii="Times New Roman" w:hAnsi="Times New Roman" w:cs="Times New Roman"/>
          <w:szCs w:val="22"/>
        </w:rPr>
      </w:pPr>
    </w:p>
    <w:p w:rsidR="00C419A1" w:rsidRDefault="00C419A1" w:rsidP="00C419A1">
      <w:pPr>
        <w:spacing w:after="0" w:line="240" w:lineRule="auto"/>
        <w:rPr>
          <w:rFonts w:ascii="Times New Roman" w:hAnsi="Times New Roman" w:cs="Times New Roman"/>
          <w:szCs w:val="22"/>
        </w:rPr>
      </w:pPr>
    </w:p>
    <w:p w:rsidR="00873A3B" w:rsidRDefault="00873A3B" w:rsidP="00062A97">
      <w:pPr>
        <w:rPr>
          <w:rFonts w:ascii="Times New Roman" w:hAnsi="Times New Roman" w:cs="Times New Roman"/>
          <w:b/>
          <w:color w:val="000000"/>
          <w:sz w:val="28"/>
          <w:szCs w:val="22"/>
          <w:lang w:val="en-US"/>
        </w:rPr>
      </w:pPr>
    </w:p>
    <w:p w:rsidR="00873A3B" w:rsidRDefault="00873A3B" w:rsidP="00062A97">
      <w:pPr>
        <w:rPr>
          <w:rFonts w:ascii="Times New Roman" w:hAnsi="Times New Roman" w:cs="Times New Roman"/>
          <w:b/>
          <w:color w:val="000000"/>
          <w:sz w:val="28"/>
          <w:szCs w:val="22"/>
          <w:lang w:val="en-US"/>
        </w:rPr>
      </w:pPr>
    </w:p>
    <w:p w:rsidR="00062A97" w:rsidRDefault="00873A3B" w:rsidP="00062A97">
      <w:pPr>
        <w:rPr>
          <w:rFonts w:ascii="Times New Roman" w:hAnsi="Times New Roman" w:cs="Times New Roman"/>
          <w:b/>
          <w:color w:val="000000"/>
          <w:sz w:val="28"/>
          <w:szCs w:val="22"/>
          <w:lang w:val="en-US"/>
        </w:rPr>
      </w:pPr>
      <w:r w:rsidRPr="00873A3B">
        <w:rPr>
          <w:rFonts w:ascii="Times New Roman" w:hAnsi="Times New Roman" w:cs="Times New Roman"/>
          <w:b/>
          <w:color w:val="000000"/>
          <w:sz w:val="28"/>
          <w:szCs w:val="22"/>
          <w:lang w:val="en-US"/>
        </w:rPr>
        <w:t>Discussion</w:t>
      </w:r>
      <w:r>
        <w:rPr>
          <w:rFonts w:ascii="Times New Roman" w:hAnsi="Times New Roman" w:cs="Times New Roman"/>
          <w:b/>
          <w:color w:val="000000"/>
          <w:sz w:val="28"/>
          <w:szCs w:val="22"/>
          <w:lang w:val="en-US"/>
        </w:rPr>
        <w:t xml:space="preserve">: </w:t>
      </w:r>
    </w:p>
    <w:p w:rsidR="00873A3B" w:rsidRDefault="00062A97" w:rsidP="00873A3B">
      <w:pPr>
        <w:spacing w:line="256" w:lineRule="auto"/>
        <w:jc w:val="both"/>
        <w:rPr>
          <w:rFonts w:ascii="Times New Roman" w:hAnsi="Times New Roman" w:cs="Times New Roman"/>
          <w:color w:val="000000"/>
          <w:szCs w:val="22"/>
          <w:lang w:val="en-US"/>
        </w:rPr>
      </w:pPr>
      <w:r>
        <w:rPr>
          <w:rFonts w:ascii="Times New Roman" w:hAnsi="Times New Roman" w:cs="Times New Roman"/>
          <w:color w:val="000000"/>
          <w:szCs w:val="22"/>
          <w:lang w:val="en-US"/>
        </w:rPr>
        <w:t xml:space="preserve">Based on the data analysis for the data collected over a period 2007-2017, 2 in 5 </w:t>
      </w:r>
      <w:r>
        <w:rPr>
          <w:rFonts w:ascii="Times New Roman" w:hAnsi="Times New Roman" w:cs="Times New Roman"/>
          <w:color w:val="000000"/>
          <w:szCs w:val="22"/>
          <w:lang w:val="en-US"/>
        </w:rPr>
        <w:br/>
        <w:t xml:space="preserve">high </w:t>
      </w:r>
      <w:proofErr w:type="spellStart"/>
      <w:r>
        <w:rPr>
          <w:rFonts w:ascii="Times New Roman" w:hAnsi="Times New Roman" w:cs="Times New Roman"/>
          <w:color w:val="000000"/>
          <w:szCs w:val="22"/>
          <w:lang w:val="en-US"/>
        </w:rPr>
        <w:t>schoole</w:t>
      </w:r>
      <w:r w:rsidR="00873A3B">
        <w:rPr>
          <w:rFonts w:ascii="Times New Roman" w:hAnsi="Times New Roman" w:cs="Times New Roman"/>
          <w:color w:val="000000"/>
          <w:szCs w:val="22"/>
          <w:lang w:val="en-US"/>
        </w:rPr>
        <w:t>rs</w:t>
      </w:r>
      <w:proofErr w:type="spellEnd"/>
      <w:r w:rsidR="00873A3B">
        <w:rPr>
          <w:rFonts w:ascii="Times New Roman" w:hAnsi="Times New Roman" w:cs="Times New Roman"/>
          <w:color w:val="000000"/>
          <w:szCs w:val="22"/>
          <w:lang w:val="en-US"/>
        </w:rPr>
        <w:t xml:space="preserve"> were smokers and alcoholics. The</w:t>
      </w:r>
      <w:r>
        <w:rPr>
          <w:rFonts w:ascii="Times New Roman" w:hAnsi="Times New Roman" w:cs="Times New Roman"/>
          <w:color w:val="000000"/>
          <w:szCs w:val="22"/>
          <w:lang w:val="en-US"/>
        </w:rPr>
        <w:t xml:space="preserve"> number of drug abuse was higher with 3 out of 5 </w:t>
      </w:r>
      <w:proofErr w:type="gramStart"/>
      <w:r>
        <w:rPr>
          <w:rFonts w:ascii="Times New Roman" w:hAnsi="Times New Roman" w:cs="Times New Roman"/>
          <w:color w:val="000000"/>
          <w:szCs w:val="22"/>
          <w:lang w:val="en-US"/>
        </w:rPr>
        <w:t>students</w:t>
      </w:r>
      <w:r w:rsidR="00873A3B">
        <w:rPr>
          <w:rFonts w:ascii="Times New Roman" w:hAnsi="Times New Roman" w:cs="Times New Roman"/>
          <w:color w:val="000000"/>
          <w:szCs w:val="22"/>
          <w:lang w:val="en-US"/>
        </w:rPr>
        <w:t xml:space="preserve"> which</w:t>
      </w:r>
      <w:proofErr w:type="gramEnd"/>
      <w:r w:rsidR="00873A3B">
        <w:rPr>
          <w:rFonts w:ascii="Times New Roman" w:hAnsi="Times New Roman" w:cs="Times New Roman"/>
          <w:color w:val="000000"/>
          <w:szCs w:val="22"/>
          <w:lang w:val="en-US"/>
        </w:rPr>
        <w:t xml:space="preserve"> is </w:t>
      </w:r>
      <w:proofErr w:type="spellStart"/>
      <w:r w:rsidR="00873A3B">
        <w:rPr>
          <w:rFonts w:ascii="Times New Roman" w:hAnsi="Times New Roman" w:cs="Times New Roman"/>
          <w:color w:val="000000"/>
          <w:szCs w:val="22"/>
          <w:lang w:val="en-US"/>
        </w:rPr>
        <w:t>signifcantly</w:t>
      </w:r>
      <w:proofErr w:type="spellEnd"/>
      <w:r w:rsidR="00873A3B">
        <w:rPr>
          <w:rFonts w:ascii="Times New Roman" w:hAnsi="Times New Roman" w:cs="Times New Roman"/>
          <w:color w:val="000000"/>
          <w:szCs w:val="22"/>
          <w:lang w:val="en-US"/>
        </w:rPr>
        <w:t xml:space="preserve"> higher than the Tobacco and Alcohol use</w:t>
      </w:r>
      <w:r>
        <w:rPr>
          <w:rFonts w:ascii="Times New Roman" w:hAnsi="Times New Roman" w:cs="Times New Roman"/>
          <w:color w:val="000000"/>
          <w:szCs w:val="22"/>
          <w:lang w:val="en-US"/>
        </w:rPr>
        <w:t>.</w:t>
      </w:r>
      <w:r w:rsidR="00873A3B">
        <w:rPr>
          <w:rFonts w:ascii="Times New Roman" w:hAnsi="Times New Roman" w:cs="Times New Roman"/>
          <w:color w:val="000000"/>
          <w:szCs w:val="22"/>
          <w:lang w:val="en-US"/>
        </w:rPr>
        <w:t xml:space="preserve"> </w:t>
      </w:r>
      <w:r>
        <w:rPr>
          <w:rFonts w:ascii="Times New Roman" w:hAnsi="Times New Roman" w:cs="Times New Roman"/>
          <w:color w:val="000000"/>
          <w:szCs w:val="22"/>
          <w:lang w:val="en-US"/>
        </w:rPr>
        <w:t xml:space="preserve">No significant differences in TAD users grouped by Sex, </w:t>
      </w:r>
      <w:proofErr w:type="gramStart"/>
      <w:r>
        <w:rPr>
          <w:rFonts w:ascii="Times New Roman" w:hAnsi="Times New Roman" w:cs="Times New Roman"/>
          <w:color w:val="000000"/>
          <w:szCs w:val="22"/>
          <w:lang w:val="en-US"/>
        </w:rPr>
        <w:t>was noticed</w:t>
      </w:r>
      <w:proofErr w:type="gramEnd"/>
      <w:r w:rsidR="00873A3B">
        <w:rPr>
          <w:rFonts w:ascii="Times New Roman" w:hAnsi="Times New Roman" w:cs="Times New Roman"/>
          <w:color w:val="000000"/>
          <w:szCs w:val="22"/>
          <w:lang w:val="en-US"/>
        </w:rPr>
        <w:t xml:space="preserve">. </w:t>
      </w:r>
      <w:r>
        <w:rPr>
          <w:rFonts w:ascii="Times New Roman" w:hAnsi="Times New Roman" w:cs="Times New Roman"/>
          <w:color w:val="000000"/>
          <w:szCs w:val="22"/>
          <w:lang w:val="en-US"/>
        </w:rPr>
        <w:t xml:space="preserve">In general, as the grade increased the number </w:t>
      </w:r>
      <w:proofErr w:type="gramStart"/>
      <w:r>
        <w:rPr>
          <w:rFonts w:ascii="Times New Roman" w:hAnsi="Times New Roman" w:cs="Times New Roman"/>
          <w:color w:val="000000"/>
          <w:szCs w:val="22"/>
          <w:lang w:val="en-US"/>
        </w:rPr>
        <w:t>of  TAD</w:t>
      </w:r>
      <w:proofErr w:type="gramEnd"/>
      <w:r>
        <w:rPr>
          <w:rFonts w:ascii="Times New Roman" w:hAnsi="Times New Roman" w:cs="Times New Roman"/>
          <w:color w:val="000000"/>
          <w:szCs w:val="22"/>
          <w:lang w:val="en-US"/>
        </w:rPr>
        <w:t xml:space="preserve"> users also increased.</w:t>
      </w:r>
      <w:r w:rsidR="00873A3B">
        <w:rPr>
          <w:rFonts w:ascii="Times New Roman" w:hAnsi="Times New Roman" w:cs="Times New Roman"/>
          <w:color w:val="000000"/>
          <w:szCs w:val="22"/>
          <w:lang w:val="en-US"/>
        </w:rPr>
        <w:t xml:space="preserve"> </w:t>
      </w:r>
      <w:r>
        <w:rPr>
          <w:rFonts w:ascii="Times New Roman" w:hAnsi="Times New Roman" w:cs="Times New Roman"/>
          <w:color w:val="000000"/>
          <w:szCs w:val="22"/>
          <w:lang w:val="en-US"/>
        </w:rPr>
        <w:t>In Students below 13 years, TAD usage was higher, although the number of data points were low, which suggests insufficient data in order to conclude the impact</w:t>
      </w:r>
      <w:r w:rsidR="00873A3B">
        <w:rPr>
          <w:rFonts w:ascii="Times New Roman" w:hAnsi="Times New Roman" w:cs="Times New Roman"/>
          <w:color w:val="000000"/>
          <w:szCs w:val="22"/>
          <w:lang w:val="en-US"/>
        </w:rPr>
        <w:t xml:space="preserve">. </w:t>
      </w:r>
      <w:r>
        <w:rPr>
          <w:rFonts w:ascii="Times New Roman" w:hAnsi="Times New Roman" w:cs="Times New Roman"/>
          <w:color w:val="000000"/>
          <w:szCs w:val="22"/>
          <w:lang w:val="en-US"/>
        </w:rPr>
        <w:t>Analysis of Time Series showed that there is a significant decrease in TAD users over time</w:t>
      </w:r>
      <w:r w:rsidR="00873A3B">
        <w:rPr>
          <w:rFonts w:ascii="Times New Roman" w:hAnsi="Times New Roman" w:cs="Times New Roman"/>
          <w:color w:val="000000"/>
          <w:szCs w:val="22"/>
          <w:lang w:val="en-US"/>
        </w:rPr>
        <w:t xml:space="preserve">. </w:t>
      </w:r>
      <w:r>
        <w:rPr>
          <w:rFonts w:ascii="Times New Roman" w:hAnsi="Times New Roman" w:cs="Times New Roman"/>
          <w:color w:val="000000"/>
          <w:szCs w:val="22"/>
          <w:lang w:val="en-US"/>
        </w:rPr>
        <w:t>Marijuana was the primary choice of drug user</w:t>
      </w:r>
      <w:r w:rsidR="00873A3B">
        <w:rPr>
          <w:rFonts w:ascii="Times New Roman" w:hAnsi="Times New Roman" w:cs="Times New Roman"/>
          <w:color w:val="000000"/>
          <w:szCs w:val="22"/>
          <w:lang w:val="en-US"/>
        </w:rPr>
        <w:t xml:space="preserve">s compared to other substances. </w:t>
      </w:r>
      <w:r>
        <w:rPr>
          <w:rFonts w:ascii="Times New Roman" w:hAnsi="Times New Roman" w:cs="Times New Roman"/>
          <w:color w:val="000000"/>
          <w:szCs w:val="22"/>
          <w:lang w:val="en-US"/>
        </w:rPr>
        <w:t xml:space="preserve">Whilst, data for E-Cigarettes was only collected from 2015 &amp; 2017, </w:t>
      </w:r>
      <w:proofErr w:type="gramStart"/>
      <w:r>
        <w:rPr>
          <w:rFonts w:ascii="Times New Roman" w:hAnsi="Times New Roman" w:cs="Times New Roman"/>
          <w:color w:val="000000"/>
          <w:szCs w:val="22"/>
          <w:lang w:val="en-US"/>
        </w:rPr>
        <w:t>Yet</w:t>
      </w:r>
      <w:proofErr w:type="gramEnd"/>
      <w:r>
        <w:rPr>
          <w:rFonts w:ascii="Times New Roman" w:hAnsi="Times New Roman" w:cs="Times New Roman"/>
          <w:color w:val="000000"/>
          <w:szCs w:val="22"/>
          <w:lang w:val="en-US"/>
        </w:rPr>
        <w:t xml:space="preserve"> 44</w:t>
      </w:r>
      <w:r w:rsidR="00873A3B">
        <w:rPr>
          <w:rFonts w:ascii="Times New Roman" w:hAnsi="Times New Roman" w:cs="Times New Roman"/>
          <w:color w:val="000000"/>
          <w:szCs w:val="22"/>
          <w:lang w:val="en-US"/>
        </w:rPr>
        <w:t xml:space="preserve">% of students used E-cigarettes. </w:t>
      </w:r>
    </w:p>
    <w:p w:rsidR="00062A97" w:rsidRDefault="00062A97" w:rsidP="00873A3B">
      <w:pPr>
        <w:spacing w:line="256" w:lineRule="auto"/>
        <w:jc w:val="both"/>
        <w:rPr>
          <w:rFonts w:ascii="Times New Roman" w:hAnsi="Times New Roman" w:cs="Times New Roman"/>
          <w:color w:val="000000"/>
          <w:szCs w:val="22"/>
          <w:lang w:val="en-US"/>
        </w:rPr>
      </w:pPr>
      <w:r>
        <w:rPr>
          <w:rFonts w:ascii="Times New Roman" w:hAnsi="Times New Roman" w:cs="Times New Roman"/>
          <w:color w:val="000000"/>
          <w:szCs w:val="22"/>
          <w:lang w:val="en-US"/>
        </w:rPr>
        <w:t>CDC findings for Adult TAD users</w:t>
      </w:r>
      <w:r w:rsidR="00873A3B">
        <w:rPr>
          <w:rFonts w:ascii="Times New Roman" w:hAnsi="Times New Roman" w:cs="Times New Roman"/>
          <w:color w:val="000000"/>
          <w:szCs w:val="22"/>
          <w:lang w:val="en-US"/>
        </w:rPr>
        <w:t xml:space="preserve"> </w:t>
      </w:r>
      <w:proofErr w:type="gramStart"/>
      <w:r w:rsidR="00873A3B">
        <w:rPr>
          <w:rFonts w:ascii="Times New Roman" w:hAnsi="Times New Roman" w:cs="Times New Roman"/>
          <w:color w:val="000000"/>
          <w:szCs w:val="22"/>
          <w:lang w:val="en-US"/>
        </w:rPr>
        <w:t>was used</w:t>
      </w:r>
      <w:proofErr w:type="gramEnd"/>
      <w:r w:rsidR="00873A3B">
        <w:rPr>
          <w:rFonts w:ascii="Times New Roman" w:hAnsi="Times New Roman" w:cs="Times New Roman"/>
          <w:color w:val="000000"/>
          <w:szCs w:val="22"/>
          <w:lang w:val="en-US"/>
        </w:rPr>
        <w:t xml:space="preserve"> to draw comparisons. </w:t>
      </w:r>
      <w:r>
        <w:rPr>
          <w:rFonts w:ascii="Times New Roman" w:hAnsi="Times New Roman" w:cs="Times New Roman"/>
          <w:color w:val="000000"/>
          <w:szCs w:val="22"/>
          <w:lang w:val="en-US"/>
        </w:rPr>
        <w:t xml:space="preserve">Among high </w:t>
      </w:r>
      <w:proofErr w:type="spellStart"/>
      <w:proofErr w:type="gramStart"/>
      <w:r>
        <w:rPr>
          <w:rFonts w:ascii="Times New Roman" w:hAnsi="Times New Roman" w:cs="Times New Roman"/>
          <w:color w:val="000000"/>
          <w:szCs w:val="22"/>
          <w:lang w:val="en-US"/>
        </w:rPr>
        <w:t>schoolers</w:t>
      </w:r>
      <w:proofErr w:type="spellEnd"/>
      <w:proofErr w:type="gramEnd"/>
      <w:r>
        <w:rPr>
          <w:rFonts w:ascii="Times New Roman" w:hAnsi="Times New Roman" w:cs="Times New Roman"/>
          <w:color w:val="000000"/>
          <w:szCs w:val="22"/>
          <w:lang w:val="en-US"/>
        </w:rPr>
        <w:t xml:space="preserve"> smoking was significantly higher (42%) than adults (14%).  </w:t>
      </w:r>
      <w:r w:rsidR="00873A3B">
        <w:rPr>
          <w:rFonts w:ascii="Times New Roman" w:hAnsi="Times New Roman" w:cs="Times New Roman"/>
          <w:color w:val="000000"/>
          <w:szCs w:val="22"/>
          <w:lang w:val="en-US"/>
        </w:rPr>
        <w:t>Sixteen</w:t>
      </w:r>
      <w:r>
        <w:rPr>
          <w:rFonts w:ascii="Times New Roman" w:hAnsi="Times New Roman" w:cs="Times New Roman"/>
          <w:color w:val="000000"/>
          <w:szCs w:val="22"/>
          <w:lang w:val="en-US"/>
        </w:rPr>
        <w:t xml:space="preserve"> in every 100 males and </w:t>
      </w:r>
      <w:r w:rsidR="00873A3B">
        <w:rPr>
          <w:rFonts w:ascii="Times New Roman" w:hAnsi="Times New Roman" w:cs="Times New Roman"/>
          <w:color w:val="000000"/>
          <w:szCs w:val="22"/>
          <w:lang w:val="en-US"/>
        </w:rPr>
        <w:t>twelve</w:t>
      </w:r>
      <w:r>
        <w:rPr>
          <w:rFonts w:ascii="Times New Roman" w:hAnsi="Times New Roman" w:cs="Times New Roman"/>
          <w:color w:val="000000"/>
          <w:szCs w:val="22"/>
          <w:lang w:val="en-US"/>
        </w:rPr>
        <w:t xml:space="preserve"> in 100 females were smokers, whilst no differences based on sex </w:t>
      </w:r>
      <w:proofErr w:type="gramStart"/>
      <w:r>
        <w:rPr>
          <w:rFonts w:ascii="Times New Roman" w:hAnsi="Times New Roman" w:cs="Times New Roman"/>
          <w:color w:val="000000"/>
          <w:szCs w:val="22"/>
          <w:lang w:val="en-US"/>
        </w:rPr>
        <w:t>was noticed</w:t>
      </w:r>
      <w:proofErr w:type="gramEnd"/>
      <w:r>
        <w:rPr>
          <w:rFonts w:ascii="Times New Roman" w:hAnsi="Times New Roman" w:cs="Times New Roman"/>
          <w:color w:val="000000"/>
          <w:szCs w:val="22"/>
          <w:lang w:val="en-US"/>
        </w:rPr>
        <w:t xml:space="preserve"> in </w:t>
      </w:r>
      <w:r w:rsidR="00873A3B">
        <w:rPr>
          <w:rFonts w:ascii="Times New Roman" w:hAnsi="Times New Roman" w:cs="Times New Roman"/>
          <w:color w:val="000000"/>
          <w:szCs w:val="22"/>
          <w:lang w:val="en-US"/>
        </w:rPr>
        <w:t>high school students</w:t>
      </w:r>
      <w:r>
        <w:rPr>
          <w:rFonts w:ascii="Times New Roman" w:hAnsi="Times New Roman" w:cs="Times New Roman"/>
          <w:color w:val="000000"/>
          <w:szCs w:val="22"/>
          <w:lang w:val="en-US"/>
        </w:rPr>
        <w:t>.</w:t>
      </w:r>
      <w:r w:rsidR="00873A3B">
        <w:rPr>
          <w:rFonts w:ascii="Times New Roman" w:hAnsi="Times New Roman" w:cs="Times New Roman"/>
          <w:color w:val="000000"/>
          <w:szCs w:val="22"/>
          <w:lang w:val="en-US"/>
        </w:rPr>
        <w:t xml:space="preserve"> </w:t>
      </w:r>
      <w:r>
        <w:rPr>
          <w:rFonts w:ascii="Times New Roman" w:hAnsi="Times New Roman" w:cs="Times New Roman"/>
          <w:color w:val="000000"/>
          <w:szCs w:val="22"/>
          <w:lang w:val="en-US"/>
        </w:rPr>
        <w:t xml:space="preserve">In general, as the grade increased the number of </w:t>
      </w:r>
      <w:r w:rsidR="00767A76">
        <w:rPr>
          <w:rFonts w:ascii="Times New Roman" w:hAnsi="Times New Roman" w:cs="Times New Roman"/>
          <w:color w:val="000000"/>
          <w:szCs w:val="22"/>
          <w:lang w:val="en-US"/>
        </w:rPr>
        <w:t>T</w:t>
      </w:r>
      <w:r>
        <w:rPr>
          <w:rFonts w:ascii="Times New Roman" w:hAnsi="Times New Roman" w:cs="Times New Roman"/>
          <w:color w:val="000000"/>
          <w:szCs w:val="22"/>
          <w:lang w:val="en-US"/>
        </w:rPr>
        <w:t>AD users also increased</w:t>
      </w:r>
      <w:r w:rsidR="00767A76">
        <w:rPr>
          <w:rFonts w:ascii="Times New Roman" w:hAnsi="Times New Roman" w:cs="Times New Roman"/>
          <w:color w:val="000000"/>
          <w:szCs w:val="22"/>
          <w:lang w:val="en-US"/>
        </w:rPr>
        <w:t xml:space="preserve"> among high school students</w:t>
      </w:r>
      <w:r>
        <w:rPr>
          <w:rFonts w:ascii="Times New Roman" w:hAnsi="Times New Roman" w:cs="Times New Roman"/>
          <w:color w:val="000000"/>
          <w:szCs w:val="22"/>
          <w:lang w:val="en-US"/>
        </w:rPr>
        <w:t>. Whereas in adults,</w:t>
      </w:r>
      <w:r w:rsidR="00767A76">
        <w:rPr>
          <w:rFonts w:ascii="Times New Roman" w:hAnsi="Times New Roman" w:cs="Times New Roman"/>
          <w:color w:val="000000"/>
          <w:szCs w:val="22"/>
          <w:lang w:val="en-US"/>
        </w:rPr>
        <w:t xml:space="preserve"> younger (18-24 </w:t>
      </w:r>
      <w:proofErr w:type="spellStart"/>
      <w:r w:rsidR="00767A76">
        <w:rPr>
          <w:rFonts w:ascii="Times New Roman" w:hAnsi="Times New Roman" w:cs="Times New Roman"/>
          <w:color w:val="000000"/>
          <w:szCs w:val="22"/>
          <w:lang w:val="en-US"/>
        </w:rPr>
        <w:t>yr</w:t>
      </w:r>
      <w:proofErr w:type="spellEnd"/>
      <w:r w:rsidR="00767A76">
        <w:rPr>
          <w:rFonts w:ascii="Times New Roman" w:hAnsi="Times New Roman" w:cs="Times New Roman"/>
          <w:color w:val="000000"/>
          <w:szCs w:val="22"/>
          <w:lang w:val="en-US"/>
        </w:rPr>
        <w:t>) and older (&gt;</w:t>
      </w:r>
      <w:r>
        <w:rPr>
          <w:rFonts w:ascii="Times New Roman" w:hAnsi="Times New Roman" w:cs="Times New Roman"/>
          <w:color w:val="000000"/>
          <w:szCs w:val="22"/>
          <w:lang w:val="en-US"/>
        </w:rPr>
        <w:t xml:space="preserve">65yr) age groups had lower </w:t>
      </w:r>
      <w:r w:rsidR="00767A76">
        <w:rPr>
          <w:rFonts w:ascii="Times New Roman" w:hAnsi="Times New Roman" w:cs="Times New Roman"/>
          <w:color w:val="000000"/>
          <w:szCs w:val="22"/>
          <w:lang w:val="en-US"/>
        </w:rPr>
        <w:t>percentage</w:t>
      </w:r>
      <w:r>
        <w:rPr>
          <w:rFonts w:ascii="Times New Roman" w:hAnsi="Times New Roman" w:cs="Times New Roman"/>
          <w:color w:val="000000"/>
          <w:szCs w:val="22"/>
          <w:lang w:val="en-US"/>
        </w:rPr>
        <w:t xml:space="preserve"> of smokers when compared to middle age (24-65</w:t>
      </w:r>
      <w:r w:rsidR="00767A76">
        <w:rPr>
          <w:rFonts w:ascii="Times New Roman" w:hAnsi="Times New Roman" w:cs="Times New Roman"/>
          <w:color w:val="000000"/>
          <w:szCs w:val="22"/>
          <w:lang w:val="en-US"/>
        </w:rPr>
        <w:t xml:space="preserve"> </w:t>
      </w:r>
      <w:proofErr w:type="spellStart"/>
      <w:r w:rsidR="00767A76">
        <w:rPr>
          <w:rFonts w:ascii="Times New Roman" w:hAnsi="Times New Roman" w:cs="Times New Roman"/>
          <w:color w:val="000000"/>
          <w:szCs w:val="22"/>
          <w:lang w:val="en-US"/>
        </w:rPr>
        <w:t>yr</w:t>
      </w:r>
      <w:proofErr w:type="spellEnd"/>
      <w:r>
        <w:rPr>
          <w:rFonts w:ascii="Times New Roman" w:hAnsi="Times New Roman" w:cs="Times New Roman"/>
          <w:color w:val="000000"/>
          <w:szCs w:val="22"/>
          <w:lang w:val="en-US"/>
        </w:rPr>
        <w:t xml:space="preserve">) persons. </w:t>
      </w:r>
      <w:r w:rsidR="00873A3B">
        <w:rPr>
          <w:rFonts w:ascii="Times New Roman" w:hAnsi="Times New Roman" w:cs="Times New Roman"/>
          <w:color w:val="000000"/>
          <w:szCs w:val="22"/>
          <w:lang w:val="en-US"/>
        </w:rPr>
        <w:t>Two</w:t>
      </w:r>
      <w:r>
        <w:rPr>
          <w:rFonts w:ascii="Times New Roman" w:hAnsi="Times New Roman" w:cs="Times New Roman"/>
          <w:color w:val="000000"/>
          <w:szCs w:val="22"/>
          <w:lang w:val="en-US"/>
        </w:rPr>
        <w:t xml:space="preserve"> in </w:t>
      </w:r>
      <w:r w:rsidR="00873A3B">
        <w:rPr>
          <w:rFonts w:ascii="Times New Roman" w:hAnsi="Times New Roman" w:cs="Times New Roman"/>
          <w:color w:val="000000"/>
          <w:szCs w:val="22"/>
          <w:lang w:val="en-US"/>
        </w:rPr>
        <w:t>five s</w:t>
      </w:r>
      <w:r>
        <w:rPr>
          <w:rFonts w:ascii="Times New Roman" w:hAnsi="Times New Roman" w:cs="Times New Roman"/>
          <w:color w:val="000000"/>
          <w:szCs w:val="22"/>
          <w:lang w:val="en-US"/>
        </w:rPr>
        <w:t xml:space="preserve">tudents were Alcoholics, compared to </w:t>
      </w:r>
      <w:r w:rsidR="00767A76">
        <w:rPr>
          <w:rFonts w:ascii="Times New Roman" w:hAnsi="Times New Roman" w:cs="Times New Roman"/>
          <w:color w:val="000000"/>
          <w:szCs w:val="22"/>
          <w:lang w:val="en-US"/>
        </w:rPr>
        <w:t>one</w:t>
      </w:r>
      <w:r>
        <w:rPr>
          <w:rFonts w:ascii="Times New Roman" w:hAnsi="Times New Roman" w:cs="Times New Roman"/>
          <w:color w:val="000000"/>
          <w:szCs w:val="22"/>
          <w:lang w:val="en-US"/>
        </w:rPr>
        <w:t xml:space="preserve"> in </w:t>
      </w:r>
      <w:r w:rsidR="00767A76">
        <w:rPr>
          <w:rFonts w:ascii="Times New Roman" w:hAnsi="Times New Roman" w:cs="Times New Roman"/>
          <w:color w:val="000000"/>
          <w:szCs w:val="22"/>
          <w:lang w:val="en-US"/>
        </w:rPr>
        <w:t>four</w:t>
      </w:r>
      <w:r>
        <w:rPr>
          <w:rFonts w:ascii="Times New Roman" w:hAnsi="Times New Roman" w:cs="Times New Roman"/>
          <w:color w:val="000000"/>
          <w:szCs w:val="22"/>
          <w:lang w:val="en-US"/>
        </w:rPr>
        <w:t xml:space="preserve"> in adults. Similar to </w:t>
      </w:r>
      <w:proofErr w:type="gramStart"/>
      <w:r>
        <w:rPr>
          <w:rFonts w:ascii="Times New Roman" w:hAnsi="Times New Roman" w:cs="Times New Roman"/>
          <w:color w:val="000000"/>
          <w:szCs w:val="22"/>
          <w:lang w:val="en-US"/>
        </w:rPr>
        <w:t>high-</w:t>
      </w:r>
      <w:proofErr w:type="spellStart"/>
      <w:r>
        <w:rPr>
          <w:rFonts w:ascii="Times New Roman" w:hAnsi="Times New Roman" w:cs="Times New Roman"/>
          <w:color w:val="000000"/>
          <w:szCs w:val="22"/>
          <w:lang w:val="en-US"/>
        </w:rPr>
        <w:t>schoolers</w:t>
      </w:r>
      <w:proofErr w:type="spellEnd"/>
      <w:proofErr w:type="gramEnd"/>
      <w:r>
        <w:rPr>
          <w:rFonts w:ascii="Times New Roman" w:hAnsi="Times New Roman" w:cs="Times New Roman"/>
          <w:color w:val="000000"/>
          <w:szCs w:val="22"/>
          <w:lang w:val="en-US"/>
        </w:rPr>
        <w:t>, adults also showed higher consumption of alcohol until the age of 45(25-35%), it reduces to 22% for age groups of 45-65 years and significantly lower percentage (8%) consumed alcohol at 65.</w:t>
      </w:r>
      <w:r w:rsidR="00873A3B">
        <w:rPr>
          <w:rFonts w:ascii="Times New Roman" w:hAnsi="Times New Roman" w:cs="Times New Roman"/>
          <w:color w:val="000000"/>
          <w:szCs w:val="22"/>
          <w:lang w:val="en-US"/>
        </w:rPr>
        <w:t xml:space="preserve"> </w:t>
      </w:r>
      <w:r>
        <w:rPr>
          <w:rFonts w:ascii="Times New Roman" w:hAnsi="Times New Roman" w:cs="Times New Roman"/>
          <w:color w:val="000000"/>
          <w:szCs w:val="22"/>
          <w:lang w:val="en-US"/>
        </w:rPr>
        <w:t>Overall Time</w:t>
      </w:r>
      <w:r w:rsidR="00767A76">
        <w:rPr>
          <w:rFonts w:ascii="Times New Roman" w:hAnsi="Times New Roman" w:cs="Times New Roman"/>
          <w:color w:val="000000"/>
          <w:szCs w:val="22"/>
          <w:lang w:val="en-US"/>
        </w:rPr>
        <w:t xml:space="preserve"> </w:t>
      </w:r>
      <w:r>
        <w:rPr>
          <w:rFonts w:ascii="Times New Roman" w:hAnsi="Times New Roman" w:cs="Times New Roman"/>
          <w:color w:val="000000"/>
          <w:szCs w:val="22"/>
          <w:lang w:val="en-US"/>
        </w:rPr>
        <w:t xml:space="preserve">Series Analysis (2007 -2017) showed that there is a significant decrease in TAD users over time. </w:t>
      </w:r>
    </w:p>
    <w:p w:rsidR="00062A97" w:rsidRPr="00873A3B" w:rsidRDefault="00873A3B" w:rsidP="00062A97">
      <w:pPr>
        <w:rPr>
          <w:rFonts w:ascii="Times New Roman" w:hAnsi="Times New Roman" w:cs="Times New Roman"/>
          <w:b/>
          <w:color w:val="000000"/>
          <w:sz w:val="28"/>
          <w:szCs w:val="22"/>
          <w:lang w:val="en-US"/>
        </w:rPr>
      </w:pPr>
      <w:r w:rsidRPr="00873A3B">
        <w:rPr>
          <w:rFonts w:ascii="Times New Roman" w:hAnsi="Times New Roman" w:cs="Times New Roman"/>
          <w:b/>
          <w:color w:val="000000"/>
          <w:sz w:val="28"/>
          <w:szCs w:val="22"/>
          <w:lang w:val="en-US"/>
        </w:rPr>
        <w:t>Recommendations:</w:t>
      </w:r>
    </w:p>
    <w:p w:rsidR="00062A97" w:rsidRDefault="00062A97" w:rsidP="00062A97">
      <w:pPr>
        <w:numPr>
          <w:ilvl w:val="0"/>
          <w:numId w:val="23"/>
        </w:numPr>
        <w:spacing w:line="256" w:lineRule="auto"/>
        <w:rPr>
          <w:rFonts w:ascii="Times New Roman" w:hAnsi="Times New Roman" w:cs="Times New Roman"/>
          <w:color w:val="000000"/>
          <w:szCs w:val="22"/>
          <w:lang w:val="en-US"/>
        </w:rPr>
      </w:pPr>
      <w:r>
        <w:rPr>
          <w:rFonts w:ascii="Times New Roman" w:hAnsi="Times New Roman" w:cs="Times New Roman"/>
          <w:color w:val="000000"/>
          <w:szCs w:val="22"/>
          <w:lang w:val="en-US"/>
        </w:rPr>
        <w:t>The Lack of data on E-Cigarettes, limited to just 2 years, showed a declining trend (May be inaccurate</w:t>
      </w:r>
      <w:proofErr w:type="gramStart"/>
      <w:r>
        <w:rPr>
          <w:rFonts w:ascii="Times New Roman" w:hAnsi="Times New Roman" w:cs="Times New Roman"/>
          <w:color w:val="000000"/>
          <w:szCs w:val="22"/>
          <w:lang w:val="en-US"/>
        </w:rPr>
        <w:t>) .</w:t>
      </w:r>
      <w:proofErr w:type="gramEnd"/>
      <w:r>
        <w:rPr>
          <w:rFonts w:ascii="Times New Roman" w:hAnsi="Times New Roman" w:cs="Times New Roman"/>
          <w:color w:val="000000"/>
          <w:szCs w:val="22"/>
          <w:lang w:val="en-US"/>
        </w:rPr>
        <w:t xml:space="preserve"> </w:t>
      </w:r>
      <w:proofErr w:type="gramStart"/>
      <w:r>
        <w:rPr>
          <w:rFonts w:ascii="Times New Roman" w:hAnsi="Times New Roman" w:cs="Times New Roman"/>
          <w:color w:val="000000"/>
          <w:szCs w:val="22"/>
          <w:lang w:val="en-US"/>
        </w:rPr>
        <w:t>Hence</w:t>
      </w:r>
      <w:proofErr w:type="gramEnd"/>
      <w:r>
        <w:rPr>
          <w:rFonts w:ascii="Times New Roman" w:hAnsi="Times New Roman" w:cs="Times New Roman"/>
          <w:color w:val="000000"/>
          <w:szCs w:val="22"/>
          <w:lang w:val="en-US"/>
        </w:rPr>
        <w:t xml:space="preserve"> More data needs to be collected for new trends in E-cigarettes due to its popularity in adolescents in recent years. This will help in better prevention and preparedness methods.</w:t>
      </w:r>
    </w:p>
    <w:p w:rsidR="00062A97" w:rsidRDefault="00062A97" w:rsidP="00062A97">
      <w:pPr>
        <w:numPr>
          <w:ilvl w:val="0"/>
          <w:numId w:val="23"/>
        </w:numPr>
        <w:spacing w:line="256" w:lineRule="auto"/>
        <w:rPr>
          <w:rFonts w:ascii="Times New Roman" w:hAnsi="Times New Roman" w:cs="Times New Roman"/>
          <w:color w:val="000000"/>
          <w:szCs w:val="22"/>
          <w:lang w:val="en-US"/>
        </w:rPr>
      </w:pPr>
      <w:r>
        <w:rPr>
          <w:rFonts w:ascii="Times New Roman" w:hAnsi="Times New Roman" w:cs="Times New Roman"/>
          <w:color w:val="000000"/>
          <w:szCs w:val="22"/>
          <w:lang w:val="en-US"/>
        </w:rPr>
        <w:t xml:space="preserve">TAD usage in students under 13 years </w:t>
      </w:r>
      <w:proofErr w:type="gramStart"/>
      <w:r>
        <w:rPr>
          <w:rFonts w:ascii="Times New Roman" w:hAnsi="Times New Roman" w:cs="Times New Roman"/>
          <w:color w:val="000000"/>
          <w:szCs w:val="22"/>
          <w:lang w:val="en-US"/>
        </w:rPr>
        <w:t>old,</w:t>
      </w:r>
      <w:proofErr w:type="gramEnd"/>
      <w:r>
        <w:rPr>
          <w:rFonts w:ascii="Times New Roman" w:hAnsi="Times New Roman" w:cs="Times New Roman"/>
          <w:color w:val="000000"/>
          <w:szCs w:val="22"/>
          <w:lang w:val="en-US"/>
        </w:rPr>
        <w:t xml:space="preserve"> is alarmingly high. This could be due to smaller data points. However, early intervention is necessary to educate on adverse effects of TAD use, to create awareness and inculcate good habits.</w:t>
      </w:r>
    </w:p>
    <w:p w:rsidR="00062A97" w:rsidRDefault="00062A97" w:rsidP="00062A97">
      <w:pPr>
        <w:numPr>
          <w:ilvl w:val="0"/>
          <w:numId w:val="23"/>
        </w:numPr>
        <w:spacing w:line="256" w:lineRule="auto"/>
        <w:rPr>
          <w:rFonts w:ascii="Times New Roman" w:hAnsi="Times New Roman" w:cs="Times New Roman"/>
          <w:color w:val="000000"/>
          <w:szCs w:val="22"/>
          <w:lang w:val="en-US"/>
        </w:rPr>
      </w:pPr>
      <w:r>
        <w:rPr>
          <w:rFonts w:ascii="Times New Roman" w:hAnsi="Times New Roman" w:cs="Times New Roman"/>
          <w:color w:val="000000"/>
          <w:szCs w:val="22"/>
          <w:lang w:val="en-US"/>
        </w:rPr>
        <w:t>Drug use was significantly higher than the Tobacco and Alcohol use. This is worrisome, given the severity of impact on health due to addiction. Hence, schools and communities should conduct awareness campaigns for not only students but also parents.</w:t>
      </w:r>
    </w:p>
    <w:p w:rsidR="00062A97" w:rsidRDefault="00062A97" w:rsidP="00062A97">
      <w:pPr>
        <w:numPr>
          <w:ilvl w:val="0"/>
          <w:numId w:val="23"/>
        </w:numPr>
        <w:spacing w:line="256" w:lineRule="auto"/>
        <w:rPr>
          <w:rFonts w:ascii="Times New Roman" w:hAnsi="Times New Roman" w:cs="Times New Roman"/>
          <w:color w:val="000000"/>
          <w:szCs w:val="22"/>
          <w:lang w:val="en-US"/>
        </w:rPr>
      </w:pPr>
      <w:r>
        <w:rPr>
          <w:rFonts w:ascii="Times New Roman" w:hAnsi="Times New Roman" w:cs="Times New Roman"/>
          <w:color w:val="000000"/>
          <w:szCs w:val="22"/>
          <w:lang w:val="en-US"/>
        </w:rPr>
        <w:t>Prevention is better than Cure</w:t>
      </w:r>
    </w:p>
    <w:p w:rsidR="007D73E8" w:rsidRPr="007D73E8" w:rsidRDefault="007D73E8" w:rsidP="002D2FE1">
      <w:pPr>
        <w:spacing w:after="0" w:line="240" w:lineRule="auto"/>
        <w:rPr>
          <w:rFonts w:ascii="Times New Roman" w:hAnsi="Times New Roman" w:cs="Times New Roman"/>
          <w:b/>
          <w:bCs/>
          <w:szCs w:val="22"/>
          <w:u w:val="single"/>
        </w:rPr>
      </w:pPr>
    </w:p>
    <w:sectPr w:rsidR="007D73E8" w:rsidRPr="007D73E8" w:rsidSect="0091294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Optimum">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4D2ED1"/>
    <w:multiLevelType w:val="hybridMultilevel"/>
    <w:tmpl w:val="DA3EF9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D4B34"/>
    <w:multiLevelType w:val="hybridMultilevel"/>
    <w:tmpl w:val="8C3E93C8"/>
    <w:lvl w:ilvl="0" w:tplc="CA804EBA">
      <w:start w:val="1"/>
      <w:numFmt w:val="bullet"/>
      <w:lvlText w:val="•"/>
      <w:lvlJc w:val="left"/>
      <w:pPr>
        <w:tabs>
          <w:tab w:val="num" w:pos="720"/>
        </w:tabs>
        <w:ind w:left="720" w:hanging="360"/>
      </w:pPr>
      <w:rPr>
        <w:rFonts w:ascii="Arial" w:hAnsi="Arial" w:cs="Times New Roman" w:hint="default"/>
      </w:rPr>
    </w:lvl>
    <w:lvl w:ilvl="1" w:tplc="870084A8">
      <w:start w:val="1"/>
      <w:numFmt w:val="bullet"/>
      <w:lvlText w:val="•"/>
      <w:lvlJc w:val="left"/>
      <w:pPr>
        <w:tabs>
          <w:tab w:val="num" w:pos="1440"/>
        </w:tabs>
        <w:ind w:left="1440" w:hanging="360"/>
      </w:pPr>
      <w:rPr>
        <w:rFonts w:ascii="Arial" w:hAnsi="Arial" w:cs="Times New Roman" w:hint="default"/>
      </w:rPr>
    </w:lvl>
    <w:lvl w:ilvl="2" w:tplc="BBBEEE24">
      <w:start w:val="1"/>
      <w:numFmt w:val="bullet"/>
      <w:lvlText w:val="•"/>
      <w:lvlJc w:val="left"/>
      <w:pPr>
        <w:tabs>
          <w:tab w:val="num" w:pos="2160"/>
        </w:tabs>
        <w:ind w:left="2160" w:hanging="360"/>
      </w:pPr>
      <w:rPr>
        <w:rFonts w:ascii="Arial" w:hAnsi="Arial" w:cs="Times New Roman" w:hint="default"/>
      </w:rPr>
    </w:lvl>
    <w:lvl w:ilvl="3" w:tplc="59B00E8A">
      <w:start w:val="1"/>
      <w:numFmt w:val="bullet"/>
      <w:lvlText w:val="•"/>
      <w:lvlJc w:val="left"/>
      <w:pPr>
        <w:tabs>
          <w:tab w:val="num" w:pos="2880"/>
        </w:tabs>
        <w:ind w:left="2880" w:hanging="360"/>
      </w:pPr>
      <w:rPr>
        <w:rFonts w:ascii="Arial" w:hAnsi="Arial" w:cs="Times New Roman" w:hint="default"/>
      </w:rPr>
    </w:lvl>
    <w:lvl w:ilvl="4" w:tplc="02106A2A">
      <w:start w:val="1"/>
      <w:numFmt w:val="bullet"/>
      <w:lvlText w:val="•"/>
      <w:lvlJc w:val="left"/>
      <w:pPr>
        <w:tabs>
          <w:tab w:val="num" w:pos="3600"/>
        </w:tabs>
        <w:ind w:left="3600" w:hanging="360"/>
      </w:pPr>
      <w:rPr>
        <w:rFonts w:ascii="Arial" w:hAnsi="Arial" w:cs="Times New Roman" w:hint="default"/>
      </w:rPr>
    </w:lvl>
    <w:lvl w:ilvl="5" w:tplc="56985EA6">
      <w:start w:val="1"/>
      <w:numFmt w:val="bullet"/>
      <w:lvlText w:val="•"/>
      <w:lvlJc w:val="left"/>
      <w:pPr>
        <w:tabs>
          <w:tab w:val="num" w:pos="4320"/>
        </w:tabs>
        <w:ind w:left="4320" w:hanging="360"/>
      </w:pPr>
      <w:rPr>
        <w:rFonts w:ascii="Arial" w:hAnsi="Arial" w:cs="Times New Roman" w:hint="default"/>
      </w:rPr>
    </w:lvl>
    <w:lvl w:ilvl="6" w:tplc="9B103EEE">
      <w:start w:val="1"/>
      <w:numFmt w:val="bullet"/>
      <w:lvlText w:val="•"/>
      <w:lvlJc w:val="left"/>
      <w:pPr>
        <w:tabs>
          <w:tab w:val="num" w:pos="5040"/>
        </w:tabs>
        <w:ind w:left="5040" w:hanging="360"/>
      </w:pPr>
      <w:rPr>
        <w:rFonts w:ascii="Arial" w:hAnsi="Arial" w:cs="Times New Roman" w:hint="default"/>
      </w:rPr>
    </w:lvl>
    <w:lvl w:ilvl="7" w:tplc="8D00CBB4">
      <w:start w:val="1"/>
      <w:numFmt w:val="bullet"/>
      <w:lvlText w:val="•"/>
      <w:lvlJc w:val="left"/>
      <w:pPr>
        <w:tabs>
          <w:tab w:val="num" w:pos="5760"/>
        </w:tabs>
        <w:ind w:left="5760" w:hanging="360"/>
      </w:pPr>
      <w:rPr>
        <w:rFonts w:ascii="Arial" w:hAnsi="Arial" w:cs="Times New Roman" w:hint="default"/>
      </w:rPr>
    </w:lvl>
    <w:lvl w:ilvl="8" w:tplc="4EFA4D5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F2C3743"/>
    <w:multiLevelType w:val="hybridMultilevel"/>
    <w:tmpl w:val="68D2A254"/>
    <w:lvl w:ilvl="0" w:tplc="F520570A">
      <w:start w:val="1"/>
      <w:numFmt w:val="bullet"/>
      <w:lvlText w:val="•"/>
      <w:lvlJc w:val="left"/>
      <w:pPr>
        <w:tabs>
          <w:tab w:val="num" w:pos="2160"/>
        </w:tabs>
        <w:ind w:left="2160" w:hanging="360"/>
      </w:pPr>
      <w:rPr>
        <w:rFonts w:ascii="Arial" w:hAnsi="Arial" w:cs="Times New Roman" w:hint="default"/>
      </w:rPr>
    </w:lvl>
    <w:lvl w:ilvl="1" w:tplc="A260B30A">
      <w:start w:val="1"/>
      <w:numFmt w:val="bullet"/>
      <w:lvlText w:val="•"/>
      <w:lvlJc w:val="left"/>
      <w:pPr>
        <w:tabs>
          <w:tab w:val="num" w:pos="2880"/>
        </w:tabs>
        <w:ind w:left="2880" w:hanging="360"/>
      </w:pPr>
      <w:rPr>
        <w:rFonts w:ascii="Arial" w:hAnsi="Arial" w:cs="Times New Roman" w:hint="default"/>
      </w:rPr>
    </w:lvl>
    <w:lvl w:ilvl="2" w:tplc="0B08A684">
      <w:start w:val="1"/>
      <w:numFmt w:val="bullet"/>
      <w:lvlText w:val="•"/>
      <w:lvlJc w:val="left"/>
      <w:pPr>
        <w:tabs>
          <w:tab w:val="num" w:pos="3600"/>
        </w:tabs>
        <w:ind w:left="3600" w:hanging="360"/>
      </w:pPr>
      <w:rPr>
        <w:rFonts w:ascii="Arial" w:hAnsi="Arial" w:cs="Times New Roman" w:hint="default"/>
      </w:rPr>
    </w:lvl>
    <w:lvl w:ilvl="3" w:tplc="C18CA6A8">
      <w:start w:val="1"/>
      <w:numFmt w:val="bullet"/>
      <w:lvlText w:val="•"/>
      <w:lvlJc w:val="left"/>
      <w:pPr>
        <w:tabs>
          <w:tab w:val="num" w:pos="4320"/>
        </w:tabs>
        <w:ind w:left="4320" w:hanging="360"/>
      </w:pPr>
      <w:rPr>
        <w:rFonts w:ascii="Arial" w:hAnsi="Arial" w:cs="Times New Roman" w:hint="default"/>
      </w:rPr>
    </w:lvl>
    <w:lvl w:ilvl="4" w:tplc="1A8A8778">
      <w:start w:val="1"/>
      <w:numFmt w:val="bullet"/>
      <w:lvlText w:val="•"/>
      <w:lvlJc w:val="left"/>
      <w:pPr>
        <w:tabs>
          <w:tab w:val="num" w:pos="5040"/>
        </w:tabs>
        <w:ind w:left="5040" w:hanging="360"/>
      </w:pPr>
      <w:rPr>
        <w:rFonts w:ascii="Arial" w:hAnsi="Arial" w:cs="Times New Roman" w:hint="default"/>
      </w:rPr>
    </w:lvl>
    <w:lvl w:ilvl="5" w:tplc="931C0E4A">
      <w:start w:val="1"/>
      <w:numFmt w:val="bullet"/>
      <w:lvlText w:val="•"/>
      <w:lvlJc w:val="left"/>
      <w:pPr>
        <w:tabs>
          <w:tab w:val="num" w:pos="5760"/>
        </w:tabs>
        <w:ind w:left="5760" w:hanging="360"/>
      </w:pPr>
      <w:rPr>
        <w:rFonts w:ascii="Arial" w:hAnsi="Arial" w:cs="Times New Roman" w:hint="default"/>
      </w:rPr>
    </w:lvl>
    <w:lvl w:ilvl="6" w:tplc="865AB26A">
      <w:start w:val="1"/>
      <w:numFmt w:val="bullet"/>
      <w:lvlText w:val="•"/>
      <w:lvlJc w:val="left"/>
      <w:pPr>
        <w:tabs>
          <w:tab w:val="num" w:pos="6480"/>
        </w:tabs>
        <w:ind w:left="6480" w:hanging="360"/>
      </w:pPr>
      <w:rPr>
        <w:rFonts w:ascii="Arial" w:hAnsi="Arial" w:cs="Times New Roman" w:hint="default"/>
      </w:rPr>
    </w:lvl>
    <w:lvl w:ilvl="7" w:tplc="318AD912">
      <w:start w:val="1"/>
      <w:numFmt w:val="bullet"/>
      <w:lvlText w:val="•"/>
      <w:lvlJc w:val="left"/>
      <w:pPr>
        <w:tabs>
          <w:tab w:val="num" w:pos="7200"/>
        </w:tabs>
        <w:ind w:left="7200" w:hanging="360"/>
      </w:pPr>
      <w:rPr>
        <w:rFonts w:ascii="Arial" w:hAnsi="Arial" w:cs="Times New Roman" w:hint="default"/>
      </w:rPr>
    </w:lvl>
    <w:lvl w:ilvl="8" w:tplc="22129936">
      <w:start w:val="1"/>
      <w:numFmt w:val="bullet"/>
      <w:lvlText w:val="•"/>
      <w:lvlJc w:val="left"/>
      <w:pPr>
        <w:tabs>
          <w:tab w:val="num" w:pos="7920"/>
        </w:tabs>
        <w:ind w:left="7920" w:hanging="360"/>
      </w:pPr>
      <w:rPr>
        <w:rFonts w:ascii="Arial" w:hAnsi="Arial" w:cs="Times New Roman" w:hint="default"/>
      </w:rPr>
    </w:lvl>
  </w:abstractNum>
  <w:abstractNum w:abstractNumId="3" w15:restartNumberingAfterBreak="0">
    <w:nsid w:val="11267FA0"/>
    <w:multiLevelType w:val="hybridMultilevel"/>
    <w:tmpl w:val="038E9EC2"/>
    <w:lvl w:ilvl="0" w:tplc="1C7E96E6">
      <w:start w:val="1"/>
      <w:numFmt w:val="bullet"/>
      <w:lvlText w:val="•"/>
      <w:lvlJc w:val="left"/>
      <w:pPr>
        <w:tabs>
          <w:tab w:val="num" w:pos="720"/>
        </w:tabs>
        <w:ind w:left="720" w:hanging="360"/>
      </w:pPr>
      <w:rPr>
        <w:rFonts w:ascii="Arial" w:hAnsi="Arial" w:cs="Times New Roman" w:hint="default"/>
      </w:rPr>
    </w:lvl>
    <w:lvl w:ilvl="1" w:tplc="8654A47E">
      <w:start w:val="1"/>
      <w:numFmt w:val="bullet"/>
      <w:lvlText w:val="•"/>
      <w:lvlJc w:val="left"/>
      <w:pPr>
        <w:tabs>
          <w:tab w:val="num" w:pos="1440"/>
        </w:tabs>
        <w:ind w:left="1440" w:hanging="360"/>
      </w:pPr>
      <w:rPr>
        <w:rFonts w:ascii="Arial" w:hAnsi="Arial" w:cs="Times New Roman" w:hint="default"/>
      </w:rPr>
    </w:lvl>
    <w:lvl w:ilvl="2" w:tplc="FA0E8C24">
      <w:start w:val="1"/>
      <w:numFmt w:val="bullet"/>
      <w:lvlText w:val="•"/>
      <w:lvlJc w:val="left"/>
      <w:pPr>
        <w:tabs>
          <w:tab w:val="num" w:pos="2160"/>
        </w:tabs>
        <w:ind w:left="2160" w:hanging="360"/>
      </w:pPr>
      <w:rPr>
        <w:rFonts w:ascii="Arial" w:hAnsi="Arial" w:cs="Times New Roman" w:hint="default"/>
      </w:rPr>
    </w:lvl>
    <w:lvl w:ilvl="3" w:tplc="D110EFC0">
      <w:start w:val="1"/>
      <w:numFmt w:val="bullet"/>
      <w:lvlText w:val="•"/>
      <w:lvlJc w:val="left"/>
      <w:pPr>
        <w:tabs>
          <w:tab w:val="num" w:pos="2880"/>
        </w:tabs>
        <w:ind w:left="2880" w:hanging="360"/>
      </w:pPr>
      <w:rPr>
        <w:rFonts w:ascii="Arial" w:hAnsi="Arial" w:cs="Times New Roman" w:hint="default"/>
      </w:rPr>
    </w:lvl>
    <w:lvl w:ilvl="4" w:tplc="2CB4465C">
      <w:start w:val="1"/>
      <w:numFmt w:val="bullet"/>
      <w:lvlText w:val="•"/>
      <w:lvlJc w:val="left"/>
      <w:pPr>
        <w:tabs>
          <w:tab w:val="num" w:pos="3600"/>
        </w:tabs>
        <w:ind w:left="3600" w:hanging="360"/>
      </w:pPr>
      <w:rPr>
        <w:rFonts w:ascii="Arial" w:hAnsi="Arial" w:cs="Times New Roman" w:hint="default"/>
      </w:rPr>
    </w:lvl>
    <w:lvl w:ilvl="5" w:tplc="B0CC108E">
      <w:start w:val="1"/>
      <w:numFmt w:val="bullet"/>
      <w:lvlText w:val="•"/>
      <w:lvlJc w:val="left"/>
      <w:pPr>
        <w:tabs>
          <w:tab w:val="num" w:pos="4320"/>
        </w:tabs>
        <w:ind w:left="4320" w:hanging="360"/>
      </w:pPr>
      <w:rPr>
        <w:rFonts w:ascii="Arial" w:hAnsi="Arial" w:cs="Times New Roman" w:hint="default"/>
      </w:rPr>
    </w:lvl>
    <w:lvl w:ilvl="6" w:tplc="70944F28">
      <w:start w:val="1"/>
      <w:numFmt w:val="bullet"/>
      <w:lvlText w:val="•"/>
      <w:lvlJc w:val="left"/>
      <w:pPr>
        <w:tabs>
          <w:tab w:val="num" w:pos="5040"/>
        </w:tabs>
        <w:ind w:left="5040" w:hanging="360"/>
      </w:pPr>
      <w:rPr>
        <w:rFonts w:ascii="Arial" w:hAnsi="Arial" w:cs="Times New Roman" w:hint="default"/>
      </w:rPr>
    </w:lvl>
    <w:lvl w:ilvl="7" w:tplc="3CB664A4">
      <w:start w:val="1"/>
      <w:numFmt w:val="bullet"/>
      <w:lvlText w:val="•"/>
      <w:lvlJc w:val="left"/>
      <w:pPr>
        <w:tabs>
          <w:tab w:val="num" w:pos="5760"/>
        </w:tabs>
        <w:ind w:left="5760" w:hanging="360"/>
      </w:pPr>
      <w:rPr>
        <w:rFonts w:ascii="Arial" w:hAnsi="Arial" w:cs="Times New Roman" w:hint="default"/>
      </w:rPr>
    </w:lvl>
    <w:lvl w:ilvl="8" w:tplc="57F01F14">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12993D6C"/>
    <w:multiLevelType w:val="hybridMultilevel"/>
    <w:tmpl w:val="0CC0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1811DF"/>
    <w:multiLevelType w:val="hybridMultilevel"/>
    <w:tmpl w:val="B0902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8A2FAB"/>
    <w:multiLevelType w:val="hybridMultilevel"/>
    <w:tmpl w:val="EEEA35AA"/>
    <w:lvl w:ilvl="0" w:tplc="3C26CDA8">
      <w:start w:val="1"/>
      <w:numFmt w:val="bullet"/>
      <w:lvlText w:val="•"/>
      <w:lvlJc w:val="left"/>
      <w:pPr>
        <w:tabs>
          <w:tab w:val="num" w:pos="720"/>
        </w:tabs>
        <w:ind w:left="720" w:hanging="360"/>
      </w:pPr>
      <w:rPr>
        <w:rFonts w:ascii="Arial" w:hAnsi="Arial" w:cs="Times New Roman" w:hint="default"/>
      </w:rPr>
    </w:lvl>
    <w:lvl w:ilvl="1" w:tplc="44FA9A5C">
      <w:start w:val="1"/>
      <w:numFmt w:val="bullet"/>
      <w:lvlText w:val="•"/>
      <w:lvlJc w:val="left"/>
      <w:pPr>
        <w:tabs>
          <w:tab w:val="num" w:pos="1440"/>
        </w:tabs>
        <w:ind w:left="1440" w:hanging="360"/>
      </w:pPr>
      <w:rPr>
        <w:rFonts w:ascii="Arial" w:hAnsi="Arial" w:cs="Times New Roman" w:hint="default"/>
      </w:rPr>
    </w:lvl>
    <w:lvl w:ilvl="2" w:tplc="3B72E544">
      <w:start w:val="1"/>
      <w:numFmt w:val="bullet"/>
      <w:lvlText w:val="•"/>
      <w:lvlJc w:val="left"/>
      <w:pPr>
        <w:tabs>
          <w:tab w:val="num" w:pos="2160"/>
        </w:tabs>
        <w:ind w:left="2160" w:hanging="360"/>
      </w:pPr>
      <w:rPr>
        <w:rFonts w:ascii="Arial" w:hAnsi="Arial" w:cs="Times New Roman" w:hint="default"/>
      </w:rPr>
    </w:lvl>
    <w:lvl w:ilvl="3" w:tplc="0D72137C">
      <w:start w:val="1"/>
      <w:numFmt w:val="bullet"/>
      <w:lvlText w:val="•"/>
      <w:lvlJc w:val="left"/>
      <w:pPr>
        <w:tabs>
          <w:tab w:val="num" w:pos="2880"/>
        </w:tabs>
        <w:ind w:left="2880" w:hanging="360"/>
      </w:pPr>
      <w:rPr>
        <w:rFonts w:ascii="Arial" w:hAnsi="Arial" w:cs="Times New Roman" w:hint="default"/>
      </w:rPr>
    </w:lvl>
    <w:lvl w:ilvl="4" w:tplc="C478E79E">
      <w:start w:val="1"/>
      <w:numFmt w:val="bullet"/>
      <w:lvlText w:val="•"/>
      <w:lvlJc w:val="left"/>
      <w:pPr>
        <w:tabs>
          <w:tab w:val="num" w:pos="3600"/>
        </w:tabs>
        <w:ind w:left="3600" w:hanging="360"/>
      </w:pPr>
      <w:rPr>
        <w:rFonts w:ascii="Arial" w:hAnsi="Arial" w:cs="Times New Roman" w:hint="default"/>
      </w:rPr>
    </w:lvl>
    <w:lvl w:ilvl="5" w:tplc="368A9322">
      <w:start w:val="1"/>
      <w:numFmt w:val="bullet"/>
      <w:lvlText w:val="•"/>
      <w:lvlJc w:val="left"/>
      <w:pPr>
        <w:tabs>
          <w:tab w:val="num" w:pos="4320"/>
        </w:tabs>
        <w:ind w:left="4320" w:hanging="360"/>
      </w:pPr>
      <w:rPr>
        <w:rFonts w:ascii="Arial" w:hAnsi="Arial" w:cs="Times New Roman" w:hint="default"/>
      </w:rPr>
    </w:lvl>
    <w:lvl w:ilvl="6" w:tplc="04521B14">
      <w:start w:val="1"/>
      <w:numFmt w:val="bullet"/>
      <w:lvlText w:val="•"/>
      <w:lvlJc w:val="left"/>
      <w:pPr>
        <w:tabs>
          <w:tab w:val="num" w:pos="5040"/>
        </w:tabs>
        <w:ind w:left="5040" w:hanging="360"/>
      </w:pPr>
      <w:rPr>
        <w:rFonts w:ascii="Arial" w:hAnsi="Arial" w:cs="Times New Roman" w:hint="default"/>
      </w:rPr>
    </w:lvl>
    <w:lvl w:ilvl="7" w:tplc="25A0EFA2">
      <w:start w:val="1"/>
      <w:numFmt w:val="bullet"/>
      <w:lvlText w:val="•"/>
      <w:lvlJc w:val="left"/>
      <w:pPr>
        <w:tabs>
          <w:tab w:val="num" w:pos="5760"/>
        </w:tabs>
        <w:ind w:left="5760" w:hanging="360"/>
      </w:pPr>
      <w:rPr>
        <w:rFonts w:ascii="Arial" w:hAnsi="Arial" w:cs="Times New Roman" w:hint="default"/>
      </w:rPr>
    </w:lvl>
    <w:lvl w:ilvl="8" w:tplc="D6565410">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1BD56F07"/>
    <w:multiLevelType w:val="hybridMultilevel"/>
    <w:tmpl w:val="92B806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D200702"/>
    <w:multiLevelType w:val="hybridMultilevel"/>
    <w:tmpl w:val="FC109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D59FA"/>
    <w:multiLevelType w:val="hybridMultilevel"/>
    <w:tmpl w:val="35AC5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FD7987"/>
    <w:multiLevelType w:val="hybridMultilevel"/>
    <w:tmpl w:val="F0464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0A5EF1"/>
    <w:multiLevelType w:val="hybridMultilevel"/>
    <w:tmpl w:val="23B89550"/>
    <w:lvl w:ilvl="0" w:tplc="B3CAFE56">
      <w:start w:val="1"/>
      <w:numFmt w:val="bullet"/>
      <w:lvlText w:val="•"/>
      <w:lvlJc w:val="left"/>
      <w:pPr>
        <w:tabs>
          <w:tab w:val="num" w:pos="720"/>
        </w:tabs>
        <w:ind w:left="720" w:hanging="360"/>
      </w:pPr>
      <w:rPr>
        <w:rFonts w:ascii="Arial" w:hAnsi="Arial" w:cs="Times New Roman" w:hint="default"/>
      </w:rPr>
    </w:lvl>
    <w:lvl w:ilvl="1" w:tplc="AD842F52">
      <w:start w:val="1"/>
      <w:numFmt w:val="bullet"/>
      <w:lvlText w:val="•"/>
      <w:lvlJc w:val="left"/>
      <w:pPr>
        <w:tabs>
          <w:tab w:val="num" w:pos="1440"/>
        </w:tabs>
        <w:ind w:left="1440" w:hanging="360"/>
      </w:pPr>
      <w:rPr>
        <w:rFonts w:ascii="Arial" w:hAnsi="Arial" w:cs="Times New Roman" w:hint="default"/>
      </w:rPr>
    </w:lvl>
    <w:lvl w:ilvl="2" w:tplc="B4EC6EE8">
      <w:start w:val="1"/>
      <w:numFmt w:val="bullet"/>
      <w:lvlText w:val="•"/>
      <w:lvlJc w:val="left"/>
      <w:pPr>
        <w:tabs>
          <w:tab w:val="num" w:pos="2160"/>
        </w:tabs>
        <w:ind w:left="2160" w:hanging="360"/>
      </w:pPr>
      <w:rPr>
        <w:rFonts w:ascii="Arial" w:hAnsi="Arial" w:cs="Times New Roman" w:hint="default"/>
      </w:rPr>
    </w:lvl>
    <w:lvl w:ilvl="3" w:tplc="4696472E">
      <w:start w:val="1"/>
      <w:numFmt w:val="bullet"/>
      <w:lvlText w:val="•"/>
      <w:lvlJc w:val="left"/>
      <w:pPr>
        <w:tabs>
          <w:tab w:val="num" w:pos="2880"/>
        </w:tabs>
        <w:ind w:left="2880" w:hanging="360"/>
      </w:pPr>
      <w:rPr>
        <w:rFonts w:ascii="Arial" w:hAnsi="Arial" w:cs="Times New Roman" w:hint="default"/>
      </w:rPr>
    </w:lvl>
    <w:lvl w:ilvl="4" w:tplc="07C21138">
      <w:start w:val="1"/>
      <w:numFmt w:val="bullet"/>
      <w:lvlText w:val="•"/>
      <w:lvlJc w:val="left"/>
      <w:pPr>
        <w:tabs>
          <w:tab w:val="num" w:pos="3600"/>
        </w:tabs>
        <w:ind w:left="3600" w:hanging="360"/>
      </w:pPr>
      <w:rPr>
        <w:rFonts w:ascii="Arial" w:hAnsi="Arial" w:cs="Times New Roman" w:hint="default"/>
      </w:rPr>
    </w:lvl>
    <w:lvl w:ilvl="5" w:tplc="0C9C026A">
      <w:start w:val="1"/>
      <w:numFmt w:val="bullet"/>
      <w:lvlText w:val="•"/>
      <w:lvlJc w:val="left"/>
      <w:pPr>
        <w:tabs>
          <w:tab w:val="num" w:pos="4320"/>
        </w:tabs>
        <w:ind w:left="4320" w:hanging="360"/>
      </w:pPr>
      <w:rPr>
        <w:rFonts w:ascii="Arial" w:hAnsi="Arial" w:cs="Times New Roman" w:hint="default"/>
      </w:rPr>
    </w:lvl>
    <w:lvl w:ilvl="6" w:tplc="179C2130">
      <w:start w:val="1"/>
      <w:numFmt w:val="bullet"/>
      <w:lvlText w:val="•"/>
      <w:lvlJc w:val="left"/>
      <w:pPr>
        <w:tabs>
          <w:tab w:val="num" w:pos="5040"/>
        </w:tabs>
        <w:ind w:left="5040" w:hanging="360"/>
      </w:pPr>
      <w:rPr>
        <w:rFonts w:ascii="Arial" w:hAnsi="Arial" w:cs="Times New Roman" w:hint="default"/>
      </w:rPr>
    </w:lvl>
    <w:lvl w:ilvl="7" w:tplc="7264EB7C">
      <w:start w:val="1"/>
      <w:numFmt w:val="bullet"/>
      <w:lvlText w:val="•"/>
      <w:lvlJc w:val="left"/>
      <w:pPr>
        <w:tabs>
          <w:tab w:val="num" w:pos="5760"/>
        </w:tabs>
        <w:ind w:left="5760" w:hanging="360"/>
      </w:pPr>
      <w:rPr>
        <w:rFonts w:ascii="Arial" w:hAnsi="Arial" w:cs="Times New Roman" w:hint="default"/>
      </w:rPr>
    </w:lvl>
    <w:lvl w:ilvl="8" w:tplc="90582B70">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273D00F7"/>
    <w:multiLevelType w:val="multilevel"/>
    <w:tmpl w:val="6950B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D2686"/>
    <w:multiLevelType w:val="hybridMultilevel"/>
    <w:tmpl w:val="44C6C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3754132"/>
    <w:multiLevelType w:val="hybridMultilevel"/>
    <w:tmpl w:val="703058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DB0E6D"/>
    <w:multiLevelType w:val="hybridMultilevel"/>
    <w:tmpl w:val="8DD22626"/>
    <w:lvl w:ilvl="0" w:tplc="6F965AF2">
      <w:start w:val="1"/>
      <w:numFmt w:val="bullet"/>
      <w:lvlText w:val="•"/>
      <w:lvlJc w:val="left"/>
      <w:pPr>
        <w:tabs>
          <w:tab w:val="num" w:pos="720"/>
        </w:tabs>
        <w:ind w:left="720" w:hanging="360"/>
      </w:pPr>
      <w:rPr>
        <w:rFonts w:ascii="Arial" w:hAnsi="Arial" w:cs="Times New Roman" w:hint="default"/>
      </w:rPr>
    </w:lvl>
    <w:lvl w:ilvl="1" w:tplc="71AC650C">
      <w:start w:val="1"/>
      <w:numFmt w:val="bullet"/>
      <w:lvlText w:val="•"/>
      <w:lvlJc w:val="left"/>
      <w:pPr>
        <w:tabs>
          <w:tab w:val="num" w:pos="1440"/>
        </w:tabs>
        <w:ind w:left="1440" w:hanging="360"/>
      </w:pPr>
      <w:rPr>
        <w:rFonts w:ascii="Arial" w:hAnsi="Arial" w:cs="Times New Roman" w:hint="default"/>
      </w:rPr>
    </w:lvl>
    <w:lvl w:ilvl="2" w:tplc="E9A041F2">
      <w:start w:val="1"/>
      <w:numFmt w:val="bullet"/>
      <w:lvlText w:val="•"/>
      <w:lvlJc w:val="left"/>
      <w:pPr>
        <w:tabs>
          <w:tab w:val="num" w:pos="2160"/>
        </w:tabs>
        <w:ind w:left="2160" w:hanging="360"/>
      </w:pPr>
      <w:rPr>
        <w:rFonts w:ascii="Arial" w:hAnsi="Arial" w:cs="Times New Roman" w:hint="default"/>
      </w:rPr>
    </w:lvl>
    <w:lvl w:ilvl="3" w:tplc="4DFE6006">
      <w:start w:val="1"/>
      <w:numFmt w:val="bullet"/>
      <w:lvlText w:val="•"/>
      <w:lvlJc w:val="left"/>
      <w:pPr>
        <w:tabs>
          <w:tab w:val="num" w:pos="2880"/>
        </w:tabs>
        <w:ind w:left="2880" w:hanging="360"/>
      </w:pPr>
      <w:rPr>
        <w:rFonts w:ascii="Arial" w:hAnsi="Arial" w:cs="Times New Roman" w:hint="default"/>
      </w:rPr>
    </w:lvl>
    <w:lvl w:ilvl="4" w:tplc="266C74F4">
      <w:start w:val="1"/>
      <w:numFmt w:val="bullet"/>
      <w:lvlText w:val="•"/>
      <w:lvlJc w:val="left"/>
      <w:pPr>
        <w:tabs>
          <w:tab w:val="num" w:pos="3600"/>
        </w:tabs>
        <w:ind w:left="3600" w:hanging="360"/>
      </w:pPr>
      <w:rPr>
        <w:rFonts w:ascii="Arial" w:hAnsi="Arial" w:cs="Times New Roman" w:hint="default"/>
      </w:rPr>
    </w:lvl>
    <w:lvl w:ilvl="5" w:tplc="53B0E2CE">
      <w:start w:val="1"/>
      <w:numFmt w:val="bullet"/>
      <w:lvlText w:val="•"/>
      <w:lvlJc w:val="left"/>
      <w:pPr>
        <w:tabs>
          <w:tab w:val="num" w:pos="4320"/>
        </w:tabs>
        <w:ind w:left="4320" w:hanging="360"/>
      </w:pPr>
      <w:rPr>
        <w:rFonts w:ascii="Arial" w:hAnsi="Arial" w:cs="Times New Roman" w:hint="default"/>
      </w:rPr>
    </w:lvl>
    <w:lvl w:ilvl="6" w:tplc="9F90ECC2">
      <w:start w:val="1"/>
      <w:numFmt w:val="bullet"/>
      <w:lvlText w:val="•"/>
      <w:lvlJc w:val="left"/>
      <w:pPr>
        <w:tabs>
          <w:tab w:val="num" w:pos="5040"/>
        </w:tabs>
        <w:ind w:left="5040" w:hanging="360"/>
      </w:pPr>
      <w:rPr>
        <w:rFonts w:ascii="Arial" w:hAnsi="Arial" w:cs="Times New Roman" w:hint="default"/>
      </w:rPr>
    </w:lvl>
    <w:lvl w:ilvl="7" w:tplc="65FE274A">
      <w:start w:val="1"/>
      <w:numFmt w:val="bullet"/>
      <w:lvlText w:val="•"/>
      <w:lvlJc w:val="left"/>
      <w:pPr>
        <w:tabs>
          <w:tab w:val="num" w:pos="5760"/>
        </w:tabs>
        <w:ind w:left="5760" w:hanging="360"/>
      </w:pPr>
      <w:rPr>
        <w:rFonts w:ascii="Arial" w:hAnsi="Arial" w:cs="Times New Roman" w:hint="default"/>
      </w:rPr>
    </w:lvl>
    <w:lvl w:ilvl="8" w:tplc="C2BAFB3C">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3A587259"/>
    <w:multiLevelType w:val="hybridMultilevel"/>
    <w:tmpl w:val="347E29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3DE363F7"/>
    <w:multiLevelType w:val="hybridMultilevel"/>
    <w:tmpl w:val="85E4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20CC2"/>
    <w:multiLevelType w:val="hybridMultilevel"/>
    <w:tmpl w:val="4EE88CDA"/>
    <w:lvl w:ilvl="0" w:tplc="61E2B200">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AC158F"/>
    <w:multiLevelType w:val="hybridMultilevel"/>
    <w:tmpl w:val="67E67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7E41EE7"/>
    <w:multiLevelType w:val="hybridMultilevel"/>
    <w:tmpl w:val="55120252"/>
    <w:lvl w:ilvl="0" w:tplc="6F965AF2">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97A3FB0"/>
    <w:multiLevelType w:val="hybridMultilevel"/>
    <w:tmpl w:val="E58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72FD4"/>
    <w:multiLevelType w:val="hybridMultilevel"/>
    <w:tmpl w:val="1598BC9E"/>
    <w:lvl w:ilvl="0" w:tplc="90220A2C">
      <w:start w:val="1"/>
      <w:numFmt w:val="bullet"/>
      <w:lvlText w:val="•"/>
      <w:lvlJc w:val="left"/>
      <w:pPr>
        <w:tabs>
          <w:tab w:val="num" w:pos="720"/>
        </w:tabs>
        <w:ind w:left="720" w:hanging="360"/>
      </w:pPr>
      <w:rPr>
        <w:rFonts w:ascii="Arial" w:hAnsi="Arial" w:cs="Times New Roman" w:hint="default"/>
      </w:rPr>
    </w:lvl>
    <w:lvl w:ilvl="1" w:tplc="B19076A6">
      <w:start w:val="1"/>
      <w:numFmt w:val="bullet"/>
      <w:lvlText w:val="•"/>
      <w:lvlJc w:val="left"/>
      <w:pPr>
        <w:tabs>
          <w:tab w:val="num" w:pos="1440"/>
        </w:tabs>
        <w:ind w:left="1440" w:hanging="360"/>
      </w:pPr>
      <w:rPr>
        <w:rFonts w:ascii="Arial" w:hAnsi="Arial" w:cs="Times New Roman" w:hint="default"/>
      </w:rPr>
    </w:lvl>
    <w:lvl w:ilvl="2" w:tplc="4CEA1234">
      <w:start w:val="1"/>
      <w:numFmt w:val="bullet"/>
      <w:lvlText w:val="•"/>
      <w:lvlJc w:val="left"/>
      <w:pPr>
        <w:tabs>
          <w:tab w:val="num" w:pos="2160"/>
        </w:tabs>
        <w:ind w:left="2160" w:hanging="360"/>
      </w:pPr>
      <w:rPr>
        <w:rFonts w:ascii="Arial" w:hAnsi="Arial" w:cs="Times New Roman" w:hint="default"/>
      </w:rPr>
    </w:lvl>
    <w:lvl w:ilvl="3" w:tplc="C4B62E00">
      <w:start w:val="1"/>
      <w:numFmt w:val="bullet"/>
      <w:lvlText w:val="•"/>
      <w:lvlJc w:val="left"/>
      <w:pPr>
        <w:tabs>
          <w:tab w:val="num" w:pos="2880"/>
        </w:tabs>
        <w:ind w:left="2880" w:hanging="360"/>
      </w:pPr>
      <w:rPr>
        <w:rFonts w:ascii="Arial" w:hAnsi="Arial" w:cs="Times New Roman" w:hint="default"/>
      </w:rPr>
    </w:lvl>
    <w:lvl w:ilvl="4" w:tplc="2F9AA586">
      <w:start w:val="1"/>
      <w:numFmt w:val="bullet"/>
      <w:lvlText w:val="•"/>
      <w:lvlJc w:val="left"/>
      <w:pPr>
        <w:tabs>
          <w:tab w:val="num" w:pos="3600"/>
        </w:tabs>
        <w:ind w:left="3600" w:hanging="360"/>
      </w:pPr>
      <w:rPr>
        <w:rFonts w:ascii="Arial" w:hAnsi="Arial" w:cs="Times New Roman" w:hint="default"/>
      </w:rPr>
    </w:lvl>
    <w:lvl w:ilvl="5" w:tplc="7F822CFE">
      <w:start w:val="1"/>
      <w:numFmt w:val="bullet"/>
      <w:lvlText w:val="•"/>
      <w:lvlJc w:val="left"/>
      <w:pPr>
        <w:tabs>
          <w:tab w:val="num" w:pos="4320"/>
        </w:tabs>
        <w:ind w:left="4320" w:hanging="360"/>
      </w:pPr>
      <w:rPr>
        <w:rFonts w:ascii="Arial" w:hAnsi="Arial" w:cs="Times New Roman" w:hint="default"/>
      </w:rPr>
    </w:lvl>
    <w:lvl w:ilvl="6" w:tplc="52DC351A">
      <w:start w:val="1"/>
      <w:numFmt w:val="bullet"/>
      <w:lvlText w:val="•"/>
      <w:lvlJc w:val="left"/>
      <w:pPr>
        <w:tabs>
          <w:tab w:val="num" w:pos="5040"/>
        </w:tabs>
        <w:ind w:left="5040" w:hanging="360"/>
      </w:pPr>
      <w:rPr>
        <w:rFonts w:ascii="Arial" w:hAnsi="Arial" w:cs="Times New Roman" w:hint="default"/>
      </w:rPr>
    </w:lvl>
    <w:lvl w:ilvl="7" w:tplc="7A5ED6AE">
      <w:start w:val="1"/>
      <w:numFmt w:val="bullet"/>
      <w:lvlText w:val="•"/>
      <w:lvlJc w:val="left"/>
      <w:pPr>
        <w:tabs>
          <w:tab w:val="num" w:pos="5760"/>
        </w:tabs>
        <w:ind w:left="5760" w:hanging="360"/>
      </w:pPr>
      <w:rPr>
        <w:rFonts w:ascii="Arial" w:hAnsi="Arial" w:cs="Times New Roman" w:hint="default"/>
      </w:rPr>
    </w:lvl>
    <w:lvl w:ilvl="8" w:tplc="51AC8C2C">
      <w:start w:val="1"/>
      <w:numFmt w:val="bullet"/>
      <w:lvlText w:val="•"/>
      <w:lvlJc w:val="left"/>
      <w:pPr>
        <w:tabs>
          <w:tab w:val="num" w:pos="6480"/>
        </w:tabs>
        <w:ind w:left="6480" w:hanging="360"/>
      </w:pPr>
      <w:rPr>
        <w:rFonts w:ascii="Arial" w:hAnsi="Arial" w:cs="Times New Roman" w:hint="default"/>
      </w:rPr>
    </w:lvl>
  </w:abstractNum>
  <w:abstractNum w:abstractNumId="23" w15:restartNumberingAfterBreak="0">
    <w:nsid w:val="6D913598"/>
    <w:multiLevelType w:val="hybridMultilevel"/>
    <w:tmpl w:val="7FE4CC22"/>
    <w:lvl w:ilvl="0" w:tplc="B3DCA352">
      <w:start w:val="1"/>
      <w:numFmt w:val="bullet"/>
      <w:lvlText w:val="•"/>
      <w:lvlJc w:val="left"/>
      <w:pPr>
        <w:tabs>
          <w:tab w:val="num" w:pos="360"/>
        </w:tabs>
        <w:ind w:left="360" w:hanging="360"/>
      </w:pPr>
      <w:rPr>
        <w:rFonts w:ascii="Arial" w:hAnsi="Arial" w:hint="default"/>
      </w:rPr>
    </w:lvl>
    <w:lvl w:ilvl="1" w:tplc="FE34A950">
      <w:numFmt w:val="bullet"/>
      <w:lvlText w:val="•"/>
      <w:lvlJc w:val="left"/>
      <w:pPr>
        <w:tabs>
          <w:tab w:val="num" w:pos="1080"/>
        </w:tabs>
        <w:ind w:left="1080" w:hanging="360"/>
      </w:pPr>
      <w:rPr>
        <w:rFonts w:ascii="Arial" w:hAnsi="Arial" w:hint="default"/>
      </w:rPr>
    </w:lvl>
    <w:lvl w:ilvl="2" w:tplc="0C72F20A">
      <w:numFmt w:val="bullet"/>
      <w:lvlText w:val="•"/>
      <w:lvlJc w:val="left"/>
      <w:pPr>
        <w:tabs>
          <w:tab w:val="num" w:pos="1800"/>
        </w:tabs>
        <w:ind w:left="1800" w:hanging="360"/>
      </w:pPr>
      <w:rPr>
        <w:rFonts w:ascii="Arial" w:hAnsi="Arial" w:hint="default"/>
      </w:rPr>
    </w:lvl>
    <w:lvl w:ilvl="3" w:tplc="23D871AA" w:tentative="1">
      <w:start w:val="1"/>
      <w:numFmt w:val="bullet"/>
      <w:lvlText w:val="•"/>
      <w:lvlJc w:val="left"/>
      <w:pPr>
        <w:tabs>
          <w:tab w:val="num" w:pos="2520"/>
        </w:tabs>
        <w:ind w:left="2520" w:hanging="360"/>
      </w:pPr>
      <w:rPr>
        <w:rFonts w:ascii="Arial" w:hAnsi="Arial" w:hint="default"/>
      </w:rPr>
    </w:lvl>
    <w:lvl w:ilvl="4" w:tplc="2A348BDC" w:tentative="1">
      <w:start w:val="1"/>
      <w:numFmt w:val="bullet"/>
      <w:lvlText w:val="•"/>
      <w:lvlJc w:val="left"/>
      <w:pPr>
        <w:tabs>
          <w:tab w:val="num" w:pos="3240"/>
        </w:tabs>
        <w:ind w:left="3240" w:hanging="360"/>
      </w:pPr>
      <w:rPr>
        <w:rFonts w:ascii="Arial" w:hAnsi="Arial" w:hint="default"/>
      </w:rPr>
    </w:lvl>
    <w:lvl w:ilvl="5" w:tplc="122696B4" w:tentative="1">
      <w:start w:val="1"/>
      <w:numFmt w:val="bullet"/>
      <w:lvlText w:val="•"/>
      <w:lvlJc w:val="left"/>
      <w:pPr>
        <w:tabs>
          <w:tab w:val="num" w:pos="3960"/>
        </w:tabs>
        <w:ind w:left="3960" w:hanging="360"/>
      </w:pPr>
      <w:rPr>
        <w:rFonts w:ascii="Arial" w:hAnsi="Arial" w:hint="default"/>
      </w:rPr>
    </w:lvl>
    <w:lvl w:ilvl="6" w:tplc="DD907A7A" w:tentative="1">
      <w:start w:val="1"/>
      <w:numFmt w:val="bullet"/>
      <w:lvlText w:val="•"/>
      <w:lvlJc w:val="left"/>
      <w:pPr>
        <w:tabs>
          <w:tab w:val="num" w:pos="4680"/>
        </w:tabs>
        <w:ind w:left="4680" w:hanging="360"/>
      </w:pPr>
      <w:rPr>
        <w:rFonts w:ascii="Arial" w:hAnsi="Arial" w:hint="default"/>
      </w:rPr>
    </w:lvl>
    <w:lvl w:ilvl="7" w:tplc="265CE858" w:tentative="1">
      <w:start w:val="1"/>
      <w:numFmt w:val="bullet"/>
      <w:lvlText w:val="•"/>
      <w:lvlJc w:val="left"/>
      <w:pPr>
        <w:tabs>
          <w:tab w:val="num" w:pos="5400"/>
        </w:tabs>
        <w:ind w:left="5400" w:hanging="360"/>
      </w:pPr>
      <w:rPr>
        <w:rFonts w:ascii="Arial" w:hAnsi="Arial" w:hint="default"/>
      </w:rPr>
    </w:lvl>
    <w:lvl w:ilvl="8" w:tplc="25D25540"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6FCF1B13"/>
    <w:multiLevelType w:val="hybridMultilevel"/>
    <w:tmpl w:val="D65C3C8A"/>
    <w:lvl w:ilvl="0" w:tplc="F98C3472">
      <w:start w:val="1"/>
      <w:numFmt w:val="bullet"/>
      <w:lvlText w:val="•"/>
      <w:lvlJc w:val="left"/>
      <w:pPr>
        <w:tabs>
          <w:tab w:val="num" w:pos="720"/>
        </w:tabs>
        <w:ind w:left="720" w:hanging="360"/>
      </w:pPr>
      <w:rPr>
        <w:rFonts w:ascii="Arial" w:hAnsi="Arial" w:hint="default"/>
      </w:rPr>
    </w:lvl>
    <w:lvl w:ilvl="1" w:tplc="62B8CD1C" w:tentative="1">
      <w:start w:val="1"/>
      <w:numFmt w:val="bullet"/>
      <w:lvlText w:val="•"/>
      <w:lvlJc w:val="left"/>
      <w:pPr>
        <w:tabs>
          <w:tab w:val="num" w:pos="1440"/>
        </w:tabs>
        <w:ind w:left="1440" w:hanging="360"/>
      </w:pPr>
      <w:rPr>
        <w:rFonts w:ascii="Arial" w:hAnsi="Arial" w:hint="default"/>
      </w:rPr>
    </w:lvl>
    <w:lvl w:ilvl="2" w:tplc="58481F68" w:tentative="1">
      <w:start w:val="1"/>
      <w:numFmt w:val="bullet"/>
      <w:lvlText w:val="•"/>
      <w:lvlJc w:val="left"/>
      <w:pPr>
        <w:tabs>
          <w:tab w:val="num" w:pos="2160"/>
        </w:tabs>
        <w:ind w:left="2160" w:hanging="360"/>
      </w:pPr>
      <w:rPr>
        <w:rFonts w:ascii="Arial" w:hAnsi="Arial" w:hint="default"/>
      </w:rPr>
    </w:lvl>
    <w:lvl w:ilvl="3" w:tplc="5394D60A" w:tentative="1">
      <w:start w:val="1"/>
      <w:numFmt w:val="bullet"/>
      <w:lvlText w:val="•"/>
      <w:lvlJc w:val="left"/>
      <w:pPr>
        <w:tabs>
          <w:tab w:val="num" w:pos="2880"/>
        </w:tabs>
        <w:ind w:left="2880" w:hanging="360"/>
      </w:pPr>
      <w:rPr>
        <w:rFonts w:ascii="Arial" w:hAnsi="Arial" w:hint="default"/>
      </w:rPr>
    </w:lvl>
    <w:lvl w:ilvl="4" w:tplc="D33C52C4" w:tentative="1">
      <w:start w:val="1"/>
      <w:numFmt w:val="bullet"/>
      <w:lvlText w:val="•"/>
      <w:lvlJc w:val="left"/>
      <w:pPr>
        <w:tabs>
          <w:tab w:val="num" w:pos="3600"/>
        </w:tabs>
        <w:ind w:left="3600" w:hanging="360"/>
      </w:pPr>
      <w:rPr>
        <w:rFonts w:ascii="Arial" w:hAnsi="Arial" w:hint="default"/>
      </w:rPr>
    </w:lvl>
    <w:lvl w:ilvl="5" w:tplc="B3AE9E74" w:tentative="1">
      <w:start w:val="1"/>
      <w:numFmt w:val="bullet"/>
      <w:lvlText w:val="•"/>
      <w:lvlJc w:val="left"/>
      <w:pPr>
        <w:tabs>
          <w:tab w:val="num" w:pos="4320"/>
        </w:tabs>
        <w:ind w:left="4320" w:hanging="360"/>
      </w:pPr>
      <w:rPr>
        <w:rFonts w:ascii="Arial" w:hAnsi="Arial" w:hint="default"/>
      </w:rPr>
    </w:lvl>
    <w:lvl w:ilvl="6" w:tplc="4978DE3A" w:tentative="1">
      <w:start w:val="1"/>
      <w:numFmt w:val="bullet"/>
      <w:lvlText w:val="•"/>
      <w:lvlJc w:val="left"/>
      <w:pPr>
        <w:tabs>
          <w:tab w:val="num" w:pos="5040"/>
        </w:tabs>
        <w:ind w:left="5040" w:hanging="360"/>
      </w:pPr>
      <w:rPr>
        <w:rFonts w:ascii="Arial" w:hAnsi="Arial" w:hint="default"/>
      </w:rPr>
    </w:lvl>
    <w:lvl w:ilvl="7" w:tplc="12A0F978" w:tentative="1">
      <w:start w:val="1"/>
      <w:numFmt w:val="bullet"/>
      <w:lvlText w:val="•"/>
      <w:lvlJc w:val="left"/>
      <w:pPr>
        <w:tabs>
          <w:tab w:val="num" w:pos="5760"/>
        </w:tabs>
        <w:ind w:left="5760" w:hanging="360"/>
      </w:pPr>
      <w:rPr>
        <w:rFonts w:ascii="Arial" w:hAnsi="Arial" w:hint="default"/>
      </w:rPr>
    </w:lvl>
    <w:lvl w:ilvl="8" w:tplc="FC166EB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02F155B"/>
    <w:multiLevelType w:val="hybridMultilevel"/>
    <w:tmpl w:val="A38A8D5A"/>
    <w:lvl w:ilvl="0" w:tplc="B8422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7"/>
  </w:num>
  <w:num w:numId="4">
    <w:abstractNumId w:val="8"/>
  </w:num>
  <w:num w:numId="5">
    <w:abstractNumId w:val="0"/>
  </w:num>
  <w:num w:numId="6">
    <w:abstractNumId w:val="12"/>
  </w:num>
  <w:num w:numId="7">
    <w:abstractNumId w:val="24"/>
  </w:num>
  <w:num w:numId="8">
    <w:abstractNumId w:val="23"/>
  </w:num>
  <w:num w:numId="9">
    <w:abstractNumId w:val="14"/>
  </w:num>
  <w:num w:numId="10">
    <w:abstractNumId w:val="17"/>
  </w:num>
  <w:num w:numId="11">
    <w:abstractNumId w:val="21"/>
  </w:num>
  <w:num w:numId="12">
    <w:abstractNumId w:val="14"/>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lvlOverride w:ilvl="2"/>
    <w:lvlOverride w:ilvl="3"/>
    <w:lvlOverride w:ilvl="4"/>
    <w:lvlOverride w:ilvl="5"/>
    <w:lvlOverride w:ilvl="6"/>
    <w:lvlOverride w:ilvl="7"/>
    <w:lvlOverride w:ilvl="8"/>
  </w:num>
  <w:num w:numId="21">
    <w:abstractNumId w:val="15"/>
    <w:lvlOverride w:ilvl="0"/>
    <w:lvlOverride w:ilvl="1"/>
    <w:lvlOverride w:ilvl="2"/>
    <w:lvlOverride w:ilvl="3"/>
    <w:lvlOverride w:ilvl="4"/>
    <w:lvlOverride w:ilvl="5"/>
    <w:lvlOverride w:ilvl="6"/>
    <w:lvlOverride w:ilvl="7"/>
    <w:lvlOverride w:ilvl="8"/>
  </w:num>
  <w:num w:numId="22">
    <w:abstractNumId w:val="20"/>
    <w:lvlOverride w:ilvl="0"/>
    <w:lvlOverride w:ilvl="1"/>
    <w:lvlOverride w:ilvl="2"/>
    <w:lvlOverride w:ilvl="3"/>
    <w:lvlOverride w:ilvl="4"/>
    <w:lvlOverride w:ilvl="5"/>
    <w:lvlOverride w:ilvl="6"/>
    <w:lvlOverride w:ilvl="7"/>
    <w:lvlOverride w:ilvl="8"/>
  </w:num>
  <w:num w:numId="23">
    <w:abstractNumId w:val="22"/>
    <w:lvlOverride w:ilvl="0"/>
    <w:lvlOverride w:ilvl="1"/>
    <w:lvlOverride w:ilvl="2"/>
    <w:lvlOverride w:ilvl="3"/>
    <w:lvlOverride w:ilvl="4"/>
    <w:lvlOverride w:ilvl="5"/>
    <w:lvlOverride w:ilvl="6"/>
    <w:lvlOverride w:ilvl="7"/>
    <w:lvlOverride w:ilvl="8"/>
  </w:num>
  <w:num w:numId="24">
    <w:abstractNumId w:val="25"/>
  </w:num>
  <w:num w:numId="25">
    <w:abstractNumId w:val="19"/>
    <w:lvlOverride w:ilvl="0"/>
    <w:lvlOverride w:ilvl="1"/>
    <w:lvlOverride w:ilvl="2"/>
    <w:lvlOverride w:ilvl="3"/>
    <w:lvlOverride w:ilvl="4"/>
    <w:lvlOverride w:ilvl="5"/>
    <w:lvlOverride w:ilvl="6"/>
    <w:lvlOverride w:ilvl="7"/>
    <w:lvlOverride w:ilvl="8"/>
  </w:num>
  <w:num w:numId="26">
    <w:abstractNumId w:val="10"/>
    <w:lvlOverride w:ilvl="0"/>
    <w:lvlOverride w:ilvl="1"/>
    <w:lvlOverride w:ilvl="2"/>
    <w:lvlOverride w:ilvl="3"/>
    <w:lvlOverride w:ilvl="4"/>
    <w:lvlOverride w:ilvl="5"/>
    <w:lvlOverride w:ilvl="6"/>
    <w:lvlOverride w:ilvl="7"/>
    <w:lvlOverride w:ilvl="8"/>
  </w:num>
  <w:num w:numId="27">
    <w:abstractNumId w:val="1"/>
    <w:lvlOverride w:ilvl="0"/>
    <w:lvlOverride w:ilvl="1"/>
    <w:lvlOverride w:ilvl="2"/>
    <w:lvlOverride w:ilvl="3"/>
    <w:lvlOverride w:ilvl="4"/>
    <w:lvlOverride w:ilvl="5"/>
    <w:lvlOverride w:ilvl="6"/>
    <w:lvlOverride w:ilvl="7"/>
    <w:lvlOverride w:ilvl="8"/>
  </w:num>
  <w:num w:numId="28">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72"/>
    <w:rsid w:val="00002962"/>
    <w:rsid w:val="00025AE6"/>
    <w:rsid w:val="000417AE"/>
    <w:rsid w:val="0004591A"/>
    <w:rsid w:val="00062A97"/>
    <w:rsid w:val="00074001"/>
    <w:rsid w:val="0009539D"/>
    <w:rsid w:val="001145FF"/>
    <w:rsid w:val="00120AB2"/>
    <w:rsid w:val="001368F1"/>
    <w:rsid w:val="00156982"/>
    <w:rsid w:val="001B73D1"/>
    <w:rsid w:val="001F3D3B"/>
    <w:rsid w:val="00204824"/>
    <w:rsid w:val="002123FD"/>
    <w:rsid w:val="00226CA3"/>
    <w:rsid w:val="0023253D"/>
    <w:rsid w:val="002D2FE1"/>
    <w:rsid w:val="002F1437"/>
    <w:rsid w:val="0031376B"/>
    <w:rsid w:val="00347921"/>
    <w:rsid w:val="00377A79"/>
    <w:rsid w:val="004A2E57"/>
    <w:rsid w:val="004B797A"/>
    <w:rsid w:val="004E4F0B"/>
    <w:rsid w:val="00536EA5"/>
    <w:rsid w:val="00537F9F"/>
    <w:rsid w:val="00583297"/>
    <w:rsid w:val="005B6875"/>
    <w:rsid w:val="005E5A1E"/>
    <w:rsid w:val="00622D24"/>
    <w:rsid w:val="00623489"/>
    <w:rsid w:val="00634872"/>
    <w:rsid w:val="00664B91"/>
    <w:rsid w:val="006C5451"/>
    <w:rsid w:val="006F3928"/>
    <w:rsid w:val="00700753"/>
    <w:rsid w:val="00767A76"/>
    <w:rsid w:val="0077221A"/>
    <w:rsid w:val="007B4818"/>
    <w:rsid w:val="007C1285"/>
    <w:rsid w:val="007C56A8"/>
    <w:rsid w:val="007D73E8"/>
    <w:rsid w:val="007F0F96"/>
    <w:rsid w:val="00873A3B"/>
    <w:rsid w:val="00895A42"/>
    <w:rsid w:val="008A5423"/>
    <w:rsid w:val="0091294D"/>
    <w:rsid w:val="00922C95"/>
    <w:rsid w:val="00961D12"/>
    <w:rsid w:val="00997A69"/>
    <w:rsid w:val="009C542A"/>
    <w:rsid w:val="00A617D9"/>
    <w:rsid w:val="00A91E18"/>
    <w:rsid w:val="00AA5F0A"/>
    <w:rsid w:val="00AB28C2"/>
    <w:rsid w:val="00B301C7"/>
    <w:rsid w:val="00B464DA"/>
    <w:rsid w:val="00B536B2"/>
    <w:rsid w:val="00B55B39"/>
    <w:rsid w:val="00BF54A3"/>
    <w:rsid w:val="00C32CEA"/>
    <w:rsid w:val="00C419A1"/>
    <w:rsid w:val="00C4454A"/>
    <w:rsid w:val="00C63B0E"/>
    <w:rsid w:val="00C75A65"/>
    <w:rsid w:val="00D93A9A"/>
    <w:rsid w:val="00DA02C3"/>
    <w:rsid w:val="00DC1222"/>
    <w:rsid w:val="00E03E34"/>
    <w:rsid w:val="00E20935"/>
    <w:rsid w:val="00ED5D00"/>
    <w:rsid w:val="00EF6B39"/>
    <w:rsid w:val="00F45676"/>
    <w:rsid w:val="00F817DB"/>
    <w:rsid w:val="00FD348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FF37"/>
  <w15:chartTrackingRefBased/>
  <w15:docId w15:val="{846C5D7A-892D-45CB-96F6-6DA99BF8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222"/>
    <w:rPr>
      <w:color w:val="0563C1" w:themeColor="hyperlink"/>
      <w:u w:val="single"/>
    </w:rPr>
  </w:style>
  <w:style w:type="character" w:customStyle="1" w:styleId="UnresolvedMention">
    <w:name w:val="Unresolved Mention"/>
    <w:basedOn w:val="DefaultParagraphFont"/>
    <w:uiPriority w:val="99"/>
    <w:semiHidden/>
    <w:unhideWhenUsed/>
    <w:rsid w:val="00DC1222"/>
    <w:rPr>
      <w:color w:val="605E5C"/>
      <w:shd w:val="clear" w:color="auto" w:fill="E1DFDD"/>
    </w:rPr>
  </w:style>
  <w:style w:type="paragraph" w:styleId="ListParagraph">
    <w:name w:val="List Paragraph"/>
    <w:basedOn w:val="Normal"/>
    <w:uiPriority w:val="34"/>
    <w:qFormat/>
    <w:rsid w:val="001145FF"/>
    <w:pPr>
      <w:ind w:left="720"/>
      <w:contextualSpacing/>
    </w:pPr>
  </w:style>
  <w:style w:type="paragraph" w:customStyle="1" w:styleId="Default">
    <w:name w:val="Default"/>
    <w:rsid w:val="005B6875"/>
    <w:pPr>
      <w:autoSpaceDE w:val="0"/>
      <w:autoSpaceDN w:val="0"/>
      <w:adjustRightInd w:val="0"/>
      <w:spacing w:after="0" w:line="240" w:lineRule="auto"/>
    </w:pPr>
    <w:rPr>
      <w:rFonts w:ascii="Optimum" w:hAnsi="Optimum" w:cs="Optimum"/>
      <w:color w:val="000000"/>
      <w:sz w:val="24"/>
      <w:szCs w:val="24"/>
    </w:rPr>
  </w:style>
  <w:style w:type="character" w:styleId="FollowedHyperlink">
    <w:name w:val="FollowedHyperlink"/>
    <w:basedOn w:val="DefaultParagraphFont"/>
    <w:uiPriority w:val="99"/>
    <w:semiHidden/>
    <w:unhideWhenUsed/>
    <w:rsid w:val="004A2E57"/>
    <w:rPr>
      <w:color w:val="954F72" w:themeColor="followedHyperlink"/>
      <w:u w:val="single"/>
    </w:rPr>
  </w:style>
  <w:style w:type="paragraph" w:styleId="NormalWeb">
    <w:name w:val="Normal (Web)"/>
    <w:basedOn w:val="Normal"/>
    <w:uiPriority w:val="99"/>
    <w:semiHidden/>
    <w:unhideWhenUsed/>
    <w:rsid w:val="00025A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E20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2455">
      <w:bodyDiv w:val="1"/>
      <w:marLeft w:val="0"/>
      <w:marRight w:val="0"/>
      <w:marTop w:val="0"/>
      <w:marBottom w:val="0"/>
      <w:divBdr>
        <w:top w:val="none" w:sz="0" w:space="0" w:color="auto"/>
        <w:left w:val="none" w:sz="0" w:space="0" w:color="auto"/>
        <w:bottom w:val="none" w:sz="0" w:space="0" w:color="auto"/>
        <w:right w:val="none" w:sz="0" w:space="0" w:color="auto"/>
      </w:divBdr>
    </w:div>
    <w:div w:id="184446554">
      <w:bodyDiv w:val="1"/>
      <w:marLeft w:val="0"/>
      <w:marRight w:val="0"/>
      <w:marTop w:val="0"/>
      <w:marBottom w:val="0"/>
      <w:divBdr>
        <w:top w:val="none" w:sz="0" w:space="0" w:color="auto"/>
        <w:left w:val="none" w:sz="0" w:space="0" w:color="auto"/>
        <w:bottom w:val="none" w:sz="0" w:space="0" w:color="auto"/>
        <w:right w:val="none" w:sz="0" w:space="0" w:color="auto"/>
      </w:divBdr>
    </w:div>
    <w:div w:id="195391811">
      <w:bodyDiv w:val="1"/>
      <w:marLeft w:val="0"/>
      <w:marRight w:val="0"/>
      <w:marTop w:val="0"/>
      <w:marBottom w:val="0"/>
      <w:divBdr>
        <w:top w:val="none" w:sz="0" w:space="0" w:color="auto"/>
        <w:left w:val="none" w:sz="0" w:space="0" w:color="auto"/>
        <w:bottom w:val="none" w:sz="0" w:space="0" w:color="auto"/>
        <w:right w:val="none" w:sz="0" w:space="0" w:color="auto"/>
      </w:divBdr>
    </w:div>
    <w:div w:id="256669526">
      <w:bodyDiv w:val="1"/>
      <w:marLeft w:val="0"/>
      <w:marRight w:val="0"/>
      <w:marTop w:val="0"/>
      <w:marBottom w:val="0"/>
      <w:divBdr>
        <w:top w:val="none" w:sz="0" w:space="0" w:color="auto"/>
        <w:left w:val="none" w:sz="0" w:space="0" w:color="auto"/>
        <w:bottom w:val="none" w:sz="0" w:space="0" w:color="auto"/>
        <w:right w:val="none" w:sz="0" w:space="0" w:color="auto"/>
      </w:divBdr>
    </w:div>
    <w:div w:id="473452004">
      <w:bodyDiv w:val="1"/>
      <w:marLeft w:val="0"/>
      <w:marRight w:val="0"/>
      <w:marTop w:val="0"/>
      <w:marBottom w:val="0"/>
      <w:divBdr>
        <w:top w:val="none" w:sz="0" w:space="0" w:color="auto"/>
        <w:left w:val="none" w:sz="0" w:space="0" w:color="auto"/>
        <w:bottom w:val="none" w:sz="0" w:space="0" w:color="auto"/>
        <w:right w:val="none" w:sz="0" w:space="0" w:color="auto"/>
      </w:divBdr>
    </w:div>
    <w:div w:id="502478471">
      <w:bodyDiv w:val="1"/>
      <w:marLeft w:val="0"/>
      <w:marRight w:val="0"/>
      <w:marTop w:val="0"/>
      <w:marBottom w:val="0"/>
      <w:divBdr>
        <w:top w:val="none" w:sz="0" w:space="0" w:color="auto"/>
        <w:left w:val="none" w:sz="0" w:space="0" w:color="auto"/>
        <w:bottom w:val="none" w:sz="0" w:space="0" w:color="auto"/>
        <w:right w:val="none" w:sz="0" w:space="0" w:color="auto"/>
      </w:divBdr>
    </w:div>
    <w:div w:id="525756834">
      <w:bodyDiv w:val="1"/>
      <w:marLeft w:val="0"/>
      <w:marRight w:val="0"/>
      <w:marTop w:val="0"/>
      <w:marBottom w:val="0"/>
      <w:divBdr>
        <w:top w:val="none" w:sz="0" w:space="0" w:color="auto"/>
        <w:left w:val="none" w:sz="0" w:space="0" w:color="auto"/>
        <w:bottom w:val="none" w:sz="0" w:space="0" w:color="auto"/>
        <w:right w:val="none" w:sz="0" w:space="0" w:color="auto"/>
      </w:divBdr>
      <w:divsChild>
        <w:div w:id="1629240016">
          <w:marLeft w:val="360"/>
          <w:marRight w:val="0"/>
          <w:marTop w:val="200"/>
          <w:marBottom w:val="0"/>
          <w:divBdr>
            <w:top w:val="none" w:sz="0" w:space="0" w:color="auto"/>
            <w:left w:val="none" w:sz="0" w:space="0" w:color="auto"/>
            <w:bottom w:val="none" w:sz="0" w:space="0" w:color="auto"/>
            <w:right w:val="none" w:sz="0" w:space="0" w:color="auto"/>
          </w:divBdr>
        </w:div>
        <w:div w:id="330646152">
          <w:marLeft w:val="1080"/>
          <w:marRight w:val="0"/>
          <w:marTop w:val="100"/>
          <w:marBottom w:val="0"/>
          <w:divBdr>
            <w:top w:val="none" w:sz="0" w:space="0" w:color="auto"/>
            <w:left w:val="none" w:sz="0" w:space="0" w:color="auto"/>
            <w:bottom w:val="none" w:sz="0" w:space="0" w:color="auto"/>
            <w:right w:val="none" w:sz="0" w:space="0" w:color="auto"/>
          </w:divBdr>
        </w:div>
        <w:div w:id="1386946417">
          <w:marLeft w:val="1800"/>
          <w:marRight w:val="0"/>
          <w:marTop w:val="100"/>
          <w:marBottom w:val="0"/>
          <w:divBdr>
            <w:top w:val="none" w:sz="0" w:space="0" w:color="auto"/>
            <w:left w:val="none" w:sz="0" w:space="0" w:color="auto"/>
            <w:bottom w:val="none" w:sz="0" w:space="0" w:color="auto"/>
            <w:right w:val="none" w:sz="0" w:space="0" w:color="auto"/>
          </w:divBdr>
        </w:div>
        <w:div w:id="1870147059">
          <w:marLeft w:val="1080"/>
          <w:marRight w:val="0"/>
          <w:marTop w:val="100"/>
          <w:marBottom w:val="0"/>
          <w:divBdr>
            <w:top w:val="none" w:sz="0" w:space="0" w:color="auto"/>
            <w:left w:val="none" w:sz="0" w:space="0" w:color="auto"/>
            <w:bottom w:val="none" w:sz="0" w:space="0" w:color="auto"/>
            <w:right w:val="none" w:sz="0" w:space="0" w:color="auto"/>
          </w:divBdr>
        </w:div>
        <w:div w:id="860047418">
          <w:marLeft w:val="1080"/>
          <w:marRight w:val="0"/>
          <w:marTop w:val="100"/>
          <w:marBottom w:val="0"/>
          <w:divBdr>
            <w:top w:val="none" w:sz="0" w:space="0" w:color="auto"/>
            <w:left w:val="none" w:sz="0" w:space="0" w:color="auto"/>
            <w:bottom w:val="none" w:sz="0" w:space="0" w:color="auto"/>
            <w:right w:val="none" w:sz="0" w:space="0" w:color="auto"/>
          </w:divBdr>
        </w:div>
        <w:div w:id="388725123">
          <w:marLeft w:val="1800"/>
          <w:marRight w:val="0"/>
          <w:marTop w:val="100"/>
          <w:marBottom w:val="0"/>
          <w:divBdr>
            <w:top w:val="none" w:sz="0" w:space="0" w:color="auto"/>
            <w:left w:val="none" w:sz="0" w:space="0" w:color="auto"/>
            <w:bottom w:val="none" w:sz="0" w:space="0" w:color="auto"/>
            <w:right w:val="none" w:sz="0" w:space="0" w:color="auto"/>
          </w:divBdr>
        </w:div>
        <w:div w:id="1399789496">
          <w:marLeft w:val="1800"/>
          <w:marRight w:val="0"/>
          <w:marTop w:val="100"/>
          <w:marBottom w:val="0"/>
          <w:divBdr>
            <w:top w:val="none" w:sz="0" w:space="0" w:color="auto"/>
            <w:left w:val="none" w:sz="0" w:space="0" w:color="auto"/>
            <w:bottom w:val="none" w:sz="0" w:space="0" w:color="auto"/>
            <w:right w:val="none" w:sz="0" w:space="0" w:color="auto"/>
          </w:divBdr>
        </w:div>
        <w:div w:id="1088427760">
          <w:marLeft w:val="1080"/>
          <w:marRight w:val="0"/>
          <w:marTop w:val="100"/>
          <w:marBottom w:val="0"/>
          <w:divBdr>
            <w:top w:val="none" w:sz="0" w:space="0" w:color="auto"/>
            <w:left w:val="none" w:sz="0" w:space="0" w:color="auto"/>
            <w:bottom w:val="none" w:sz="0" w:space="0" w:color="auto"/>
            <w:right w:val="none" w:sz="0" w:space="0" w:color="auto"/>
          </w:divBdr>
        </w:div>
        <w:div w:id="541359839">
          <w:marLeft w:val="1080"/>
          <w:marRight w:val="0"/>
          <w:marTop w:val="100"/>
          <w:marBottom w:val="0"/>
          <w:divBdr>
            <w:top w:val="none" w:sz="0" w:space="0" w:color="auto"/>
            <w:left w:val="none" w:sz="0" w:space="0" w:color="auto"/>
            <w:bottom w:val="none" w:sz="0" w:space="0" w:color="auto"/>
            <w:right w:val="none" w:sz="0" w:space="0" w:color="auto"/>
          </w:divBdr>
        </w:div>
        <w:div w:id="974482540">
          <w:marLeft w:val="360"/>
          <w:marRight w:val="0"/>
          <w:marTop w:val="200"/>
          <w:marBottom w:val="0"/>
          <w:divBdr>
            <w:top w:val="none" w:sz="0" w:space="0" w:color="auto"/>
            <w:left w:val="none" w:sz="0" w:space="0" w:color="auto"/>
            <w:bottom w:val="none" w:sz="0" w:space="0" w:color="auto"/>
            <w:right w:val="none" w:sz="0" w:space="0" w:color="auto"/>
          </w:divBdr>
        </w:div>
      </w:divsChild>
    </w:div>
    <w:div w:id="549802818">
      <w:bodyDiv w:val="1"/>
      <w:marLeft w:val="0"/>
      <w:marRight w:val="0"/>
      <w:marTop w:val="0"/>
      <w:marBottom w:val="0"/>
      <w:divBdr>
        <w:top w:val="none" w:sz="0" w:space="0" w:color="auto"/>
        <w:left w:val="none" w:sz="0" w:space="0" w:color="auto"/>
        <w:bottom w:val="none" w:sz="0" w:space="0" w:color="auto"/>
        <w:right w:val="none" w:sz="0" w:space="0" w:color="auto"/>
      </w:divBdr>
    </w:div>
    <w:div w:id="667098843">
      <w:bodyDiv w:val="1"/>
      <w:marLeft w:val="0"/>
      <w:marRight w:val="0"/>
      <w:marTop w:val="0"/>
      <w:marBottom w:val="0"/>
      <w:divBdr>
        <w:top w:val="none" w:sz="0" w:space="0" w:color="auto"/>
        <w:left w:val="none" w:sz="0" w:space="0" w:color="auto"/>
        <w:bottom w:val="none" w:sz="0" w:space="0" w:color="auto"/>
        <w:right w:val="none" w:sz="0" w:space="0" w:color="auto"/>
      </w:divBdr>
    </w:div>
    <w:div w:id="829753757">
      <w:bodyDiv w:val="1"/>
      <w:marLeft w:val="0"/>
      <w:marRight w:val="0"/>
      <w:marTop w:val="0"/>
      <w:marBottom w:val="0"/>
      <w:divBdr>
        <w:top w:val="none" w:sz="0" w:space="0" w:color="auto"/>
        <w:left w:val="none" w:sz="0" w:space="0" w:color="auto"/>
        <w:bottom w:val="none" w:sz="0" w:space="0" w:color="auto"/>
        <w:right w:val="none" w:sz="0" w:space="0" w:color="auto"/>
      </w:divBdr>
    </w:div>
    <w:div w:id="842430644">
      <w:bodyDiv w:val="1"/>
      <w:marLeft w:val="0"/>
      <w:marRight w:val="0"/>
      <w:marTop w:val="0"/>
      <w:marBottom w:val="0"/>
      <w:divBdr>
        <w:top w:val="none" w:sz="0" w:space="0" w:color="auto"/>
        <w:left w:val="none" w:sz="0" w:space="0" w:color="auto"/>
        <w:bottom w:val="none" w:sz="0" w:space="0" w:color="auto"/>
        <w:right w:val="none" w:sz="0" w:space="0" w:color="auto"/>
      </w:divBdr>
    </w:div>
    <w:div w:id="893780860">
      <w:bodyDiv w:val="1"/>
      <w:marLeft w:val="0"/>
      <w:marRight w:val="0"/>
      <w:marTop w:val="0"/>
      <w:marBottom w:val="0"/>
      <w:divBdr>
        <w:top w:val="none" w:sz="0" w:space="0" w:color="auto"/>
        <w:left w:val="none" w:sz="0" w:space="0" w:color="auto"/>
        <w:bottom w:val="none" w:sz="0" w:space="0" w:color="auto"/>
        <w:right w:val="none" w:sz="0" w:space="0" w:color="auto"/>
      </w:divBdr>
      <w:divsChild>
        <w:div w:id="1645499162">
          <w:marLeft w:val="360"/>
          <w:marRight w:val="0"/>
          <w:marTop w:val="200"/>
          <w:marBottom w:val="0"/>
          <w:divBdr>
            <w:top w:val="none" w:sz="0" w:space="0" w:color="auto"/>
            <w:left w:val="none" w:sz="0" w:space="0" w:color="auto"/>
            <w:bottom w:val="none" w:sz="0" w:space="0" w:color="auto"/>
            <w:right w:val="none" w:sz="0" w:space="0" w:color="auto"/>
          </w:divBdr>
        </w:div>
        <w:div w:id="445583480">
          <w:marLeft w:val="360"/>
          <w:marRight w:val="0"/>
          <w:marTop w:val="200"/>
          <w:marBottom w:val="0"/>
          <w:divBdr>
            <w:top w:val="none" w:sz="0" w:space="0" w:color="auto"/>
            <w:left w:val="none" w:sz="0" w:space="0" w:color="auto"/>
            <w:bottom w:val="none" w:sz="0" w:space="0" w:color="auto"/>
            <w:right w:val="none" w:sz="0" w:space="0" w:color="auto"/>
          </w:divBdr>
        </w:div>
        <w:div w:id="1676809500">
          <w:marLeft w:val="360"/>
          <w:marRight w:val="0"/>
          <w:marTop w:val="200"/>
          <w:marBottom w:val="0"/>
          <w:divBdr>
            <w:top w:val="none" w:sz="0" w:space="0" w:color="auto"/>
            <w:left w:val="none" w:sz="0" w:space="0" w:color="auto"/>
            <w:bottom w:val="none" w:sz="0" w:space="0" w:color="auto"/>
            <w:right w:val="none" w:sz="0" w:space="0" w:color="auto"/>
          </w:divBdr>
        </w:div>
        <w:div w:id="1352226016">
          <w:marLeft w:val="360"/>
          <w:marRight w:val="0"/>
          <w:marTop w:val="200"/>
          <w:marBottom w:val="0"/>
          <w:divBdr>
            <w:top w:val="none" w:sz="0" w:space="0" w:color="auto"/>
            <w:left w:val="none" w:sz="0" w:space="0" w:color="auto"/>
            <w:bottom w:val="none" w:sz="0" w:space="0" w:color="auto"/>
            <w:right w:val="none" w:sz="0" w:space="0" w:color="auto"/>
          </w:divBdr>
        </w:div>
      </w:divsChild>
    </w:div>
    <w:div w:id="1028683497">
      <w:bodyDiv w:val="1"/>
      <w:marLeft w:val="0"/>
      <w:marRight w:val="0"/>
      <w:marTop w:val="0"/>
      <w:marBottom w:val="0"/>
      <w:divBdr>
        <w:top w:val="none" w:sz="0" w:space="0" w:color="auto"/>
        <w:left w:val="none" w:sz="0" w:space="0" w:color="auto"/>
        <w:bottom w:val="none" w:sz="0" w:space="0" w:color="auto"/>
        <w:right w:val="none" w:sz="0" w:space="0" w:color="auto"/>
      </w:divBdr>
    </w:div>
    <w:div w:id="1060636523">
      <w:bodyDiv w:val="1"/>
      <w:marLeft w:val="0"/>
      <w:marRight w:val="0"/>
      <w:marTop w:val="0"/>
      <w:marBottom w:val="0"/>
      <w:divBdr>
        <w:top w:val="none" w:sz="0" w:space="0" w:color="auto"/>
        <w:left w:val="none" w:sz="0" w:space="0" w:color="auto"/>
        <w:bottom w:val="none" w:sz="0" w:space="0" w:color="auto"/>
        <w:right w:val="none" w:sz="0" w:space="0" w:color="auto"/>
      </w:divBdr>
    </w:div>
    <w:div w:id="1216433953">
      <w:bodyDiv w:val="1"/>
      <w:marLeft w:val="0"/>
      <w:marRight w:val="0"/>
      <w:marTop w:val="0"/>
      <w:marBottom w:val="0"/>
      <w:divBdr>
        <w:top w:val="none" w:sz="0" w:space="0" w:color="auto"/>
        <w:left w:val="none" w:sz="0" w:space="0" w:color="auto"/>
        <w:bottom w:val="none" w:sz="0" w:space="0" w:color="auto"/>
        <w:right w:val="none" w:sz="0" w:space="0" w:color="auto"/>
      </w:divBdr>
      <w:divsChild>
        <w:div w:id="96296708">
          <w:marLeft w:val="446"/>
          <w:marRight w:val="0"/>
          <w:marTop w:val="0"/>
          <w:marBottom w:val="0"/>
          <w:divBdr>
            <w:top w:val="none" w:sz="0" w:space="0" w:color="auto"/>
            <w:left w:val="none" w:sz="0" w:space="0" w:color="auto"/>
            <w:bottom w:val="none" w:sz="0" w:space="0" w:color="auto"/>
            <w:right w:val="none" w:sz="0" w:space="0" w:color="auto"/>
          </w:divBdr>
        </w:div>
        <w:div w:id="1555699368">
          <w:marLeft w:val="446"/>
          <w:marRight w:val="0"/>
          <w:marTop w:val="0"/>
          <w:marBottom w:val="0"/>
          <w:divBdr>
            <w:top w:val="none" w:sz="0" w:space="0" w:color="auto"/>
            <w:left w:val="none" w:sz="0" w:space="0" w:color="auto"/>
            <w:bottom w:val="none" w:sz="0" w:space="0" w:color="auto"/>
            <w:right w:val="none" w:sz="0" w:space="0" w:color="auto"/>
          </w:divBdr>
        </w:div>
      </w:divsChild>
    </w:div>
    <w:div w:id="1229461080">
      <w:bodyDiv w:val="1"/>
      <w:marLeft w:val="0"/>
      <w:marRight w:val="0"/>
      <w:marTop w:val="0"/>
      <w:marBottom w:val="0"/>
      <w:divBdr>
        <w:top w:val="none" w:sz="0" w:space="0" w:color="auto"/>
        <w:left w:val="none" w:sz="0" w:space="0" w:color="auto"/>
        <w:bottom w:val="none" w:sz="0" w:space="0" w:color="auto"/>
        <w:right w:val="none" w:sz="0" w:space="0" w:color="auto"/>
      </w:divBdr>
    </w:div>
    <w:div w:id="1406535784">
      <w:bodyDiv w:val="1"/>
      <w:marLeft w:val="0"/>
      <w:marRight w:val="0"/>
      <w:marTop w:val="0"/>
      <w:marBottom w:val="0"/>
      <w:divBdr>
        <w:top w:val="none" w:sz="0" w:space="0" w:color="auto"/>
        <w:left w:val="none" w:sz="0" w:space="0" w:color="auto"/>
        <w:bottom w:val="none" w:sz="0" w:space="0" w:color="auto"/>
        <w:right w:val="none" w:sz="0" w:space="0" w:color="auto"/>
      </w:divBdr>
    </w:div>
    <w:div w:id="1499542326">
      <w:bodyDiv w:val="1"/>
      <w:marLeft w:val="0"/>
      <w:marRight w:val="0"/>
      <w:marTop w:val="0"/>
      <w:marBottom w:val="0"/>
      <w:divBdr>
        <w:top w:val="none" w:sz="0" w:space="0" w:color="auto"/>
        <w:left w:val="none" w:sz="0" w:space="0" w:color="auto"/>
        <w:bottom w:val="none" w:sz="0" w:space="0" w:color="auto"/>
        <w:right w:val="none" w:sz="0" w:space="0" w:color="auto"/>
      </w:divBdr>
    </w:div>
    <w:div w:id="1516918279">
      <w:bodyDiv w:val="1"/>
      <w:marLeft w:val="0"/>
      <w:marRight w:val="0"/>
      <w:marTop w:val="0"/>
      <w:marBottom w:val="0"/>
      <w:divBdr>
        <w:top w:val="none" w:sz="0" w:space="0" w:color="auto"/>
        <w:left w:val="none" w:sz="0" w:space="0" w:color="auto"/>
        <w:bottom w:val="none" w:sz="0" w:space="0" w:color="auto"/>
        <w:right w:val="none" w:sz="0" w:space="0" w:color="auto"/>
      </w:divBdr>
    </w:div>
    <w:div w:id="1744722837">
      <w:bodyDiv w:val="1"/>
      <w:marLeft w:val="0"/>
      <w:marRight w:val="0"/>
      <w:marTop w:val="0"/>
      <w:marBottom w:val="0"/>
      <w:divBdr>
        <w:top w:val="none" w:sz="0" w:space="0" w:color="auto"/>
        <w:left w:val="none" w:sz="0" w:space="0" w:color="auto"/>
        <w:bottom w:val="none" w:sz="0" w:space="0" w:color="auto"/>
        <w:right w:val="none" w:sz="0" w:space="0" w:color="auto"/>
      </w:divBdr>
    </w:div>
    <w:div w:id="1887184927">
      <w:bodyDiv w:val="1"/>
      <w:marLeft w:val="0"/>
      <w:marRight w:val="0"/>
      <w:marTop w:val="0"/>
      <w:marBottom w:val="0"/>
      <w:divBdr>
        <w:top w:val="none" w:sz="0" w:space="0" w:color="auto"/>
        <w:left w:val="none" w:sz="0" w:space="0" w:color="auto"/>
        <w:bottom w:val="none" w:sz="0" w:space="0" w:color="auto"/>
        <w:right w:val="none" w:sz="0" w:space="0" w:color="auto"/>
      </w:divBdr>
    </w:div>
    <w:div w:id="1931506201">
      <w:bodyDiv w:val="1"/>
      <w:marLeft w:val="0"/>
      <w:marRight w:val="0"/>
      <w:marTop w:val="0"/>
      <w:marBottom w:val="0"/>
      <w:divBdr>
        <w:top w:val="none" w:sz="0" w:space="0" w:color="auto"/>
        <w:left w:val="none" w:sz="0" w:space="0" w:color="auto"/>
        <w:bottom w:val="none" w:sz="0" w:space="0" w:color="auto"/>
        <w:right w:val="none" w:sz="0" w:space="0" w:color="auto"/>
      </w:divBdr>
    </w:div>
    <w:div w:id="2041127977">
      <w:bodyDiv w:val="1"/>
      <w:marLeft w:val="0"/>
      <w:marRight w:val="0"/>
      <w:marTop w:val="0"/>
      <w:marBottom w:val="0"/>
      <w:divBdr>
        <w:top w:val="none" w:sz="0" w:space="0" w:color="auto"/>
        <w:left w:val="none" w:sz="0" w:space="0" w:color="auto"/>
        <w:bottom w:val="none" w:sz="0" w:space="0" w:color="auto"/>
        <w:right w:val="none" w:sz="0" w:space="0" w:color="auto"/>
      </w:divBdr>
      <w:divsChild>
        <w:div w:id="1491142857">
          <w:marLeft w:val="360"/>
          <w:marRight w:val="0"/>
          <w:marTop w:val="200"/>
          <w:marBottom w:val="0"/>
          <w:divBdr>
            <w:top w:val="none" w:sz="0" w:space="0" w:color="auto"/>
            <w:left w:val="none" w:sz="0" w:space="0" w:color="auto"/>
            <w:bottom w:val="none" w:sz="0" w:space="0" w:color="auto"/>
            <w:right w:val="none" w:sz="0" w:space="0" w:color="auto"/>
          </w:divBdr>
        </w:div>
        <w:div w:id="15158431">
          <w:marLeft w:val="360"/>
          <w:marRight w:val="0"/>
          <w:marTop w:val="200"/>
          <w:marBottom w:val="0"/>
          <w:divBdr>
            <w:top w:val="none" w:sz="0" w:space="0" w:color="auto"/>
            <w:left w:val="none" w:sz="0" w:space="0" w:color="auto"/>
            <w:bottom w:val="none" w:sz="0" w:space="0" w:color="auto"/>
            <w:right w:val="none" w:sz="0" w:space="0" w:color="auto"/>
          </w:divBdr>
        </w:div>
        <w:div w:id="625231924">
          <w:marLeft w:val="360"/>
          <w:marRight w:val="0"/>
          <w:marTop w:val="200"/>
          <w:marBottom w:val="0"/>
          <w:divBdr>
            <w:top w:val="none" w:sz="0" w:space="0" w:color="auto"/>
            <w:left w:val="none" w:sz="0" w:space="0" w:color="auto"/>
            <w:bottom w:val="none" w:sz="0" w:space="0" w:color="auto"/>
            <w:right w:val="none" w:sz="0" w:space="0" w:color="auto"/>
          </w:divBdr>
        </w:div>
        <w:div w:id="1295911826">
          <w:marLeft w:val="360"/>
          <w:marRight w:val="0"/>
          <w:marTop w:val="200"/>
          <w:marBottom w:val="0"/>
          <w:divBdr>
            <w:top w:val="none" w:sz="0" w:space="0" w:color="auto"/>
            <w:left w:val="none" w:sz="0" w:space="0" w:color="auto"/>
            <w:bottom w:val="none" w:sz="0" w:space="0" w:color="auto"/>
            <w:right w:val="none" w:sz="0" w:space="0" w:color="auto"/>
          </w:divBdr>
        </w:div>
      </w:divsChild>
    </w:div>
    <w:div w:id="2083286436">
      <w:bodyDiv w:val="1"/>
      <w:marLeft w:val="0"/>
      <w:marRight w:val="0"/>
      <w:marTop w:val="0"/>
      <w:marBottom w:val="0"/>
      <w:divBdr>
        <w:top w:val="none" w:sz="0" w:space="0" w:color="auto"/>
        <w:left w:val="none" w:sz="0" w:space="0" w:color="auto"/>
        <w:bottom w:val="none" w:sz="0" w:space="0" w:color="auto"/>
        <w:right w:val="none" w:sz="0" w:space="0" w:color="auto"/>
      </w:divBdr>
    </w:div>
    <w:div w:id="2111049903">
      <w:bodyDiv w:val="1"/>
      <w:marLeft w:val="0"/>
      <w:marRight w:val="0"/>
      <w:marTop w:val="0"/>
      <w:marBottom w:val="0"/>
      <w:divBdr>
        <w:top w:val="none" w:sz="0" w:space="0" w:color="auto"/>
        <w:left w:val="none" w:sz="0" w:space="0" w:color="auto"/>
        <w:bottom w:val="none" w:sz="0" w:space="0" w:color="auto"/>
        <w:right w:val="none" w:sz="0" w:space="0" w:color="auto"/>
      </w:divBdr>
    </w:div>
    <w:div w:id="21117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cdc.gov/healthyyouth/data/yrbs/data.ht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27989-2F55-4C22-8A3D-EB358950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Shreyas</dc:creator>
  <cp:keywords/>
  <dc:description/>
  <cp:lastModifiedBy>Rao, Srinivasa</cp:lastModifiedBy>
  <cp:revision>14</cp:revision>
  <dcterms:created xsi:type="dcterms:W3CDTF">2020-03-02T01:44:00Z</dcterms:created>
  <dcterms:modified xsi:type="dcterms:W3CDTF">2020-03-02T04:11:00Z</dcterms:modified>
</cp:coreProperties>
</file>