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1353" w:rsidRDefault="00000000">
      <w:pPr>
        <w:pStyle w:val="Heading1"/>
      </w:pPr>
      <w:bookmarkStart w:id="0" w:name="anitha-ganesan"/>
      <w:r>
        <w:t>ANITHA GANESAN</w:t>
      </w:r>
    </w:p>
    <w:p w:rsidR="00D31353" w:rsidRDefault="00000000">
      <w:pPr>
        <w:pStyle w:val="FirstParagraph"/>
      </w:pPr>
      <w:r>
        <w:rPr>
          <w:b/>
          <w:bCs/>
        </w:rPr>
        <w:t>DevOps Engineer | Cloud &amp; CI/CD Specialist</w:t>
      </w:r>
    </w:p>
    <w:p w:rsidR="00D31353" w:rsidRDefault="00000000" w:rsidP="00E92873">
      <w:pPr>
        <w:pStyle w:val="BodyText"/>
      </w:pPr>
      <w:r>
        <w:t>Minjur, Chennai – 601203 | +91 82204 15078 | tha.anitha2@gmail.com</w:t>
      </w:r>
      <w:r>
        <w:br/>
        <w:t>LinkedIn: linkedin.com/in/anitha-ganesan-0120a5301 | GitHub: github.com/anithaganesan1</w:t>
      </w:r>
    </w:p>
    <w:p w:rsidR="00D31353" w:rsidRDefault="00000000">
      <w:pPr>
        <w:pStyle w:val="Heading2"/>
      </w:pPr>
      <w:bookmarkStart w:id="1" w:name="professional-summary"/>
      <w:r>
        <w:t>PROFESSIONAL SUMMARY</w:t>
      </w:r>
    </w:p>
    <w:p w:rsidR="00D31353" w:rsidRDefault="00000000" w:rsidP="00E92873">
      <w:pPr>
        <w:pStyle w:val="FirstParagraph"/>
      </w:pPr>
      <w:r>
        <w:t xml:space="preserve">DevOps Engineer with </w:t>
      </w:r>
      <w:r>
        <w:rPr>
          <w:b/>
          <w:bCs/>
        </w:rPr>
        <w:t>9+ years of experience</w:t>
      </w:r>
      <w:r>
        <w:t xml:space="preserve"> in software development and cloud-native DevOps practices. Strong expertise in </w:t>
      </w:r>
      <w:r>
        <w:rPr>
          <w:b/>
          <w:bCs/>
        </w:rPr>
        <w:t>CI/CD automation, AWS infrastructure, Docker, Kubernetes (EKS), Terraform, and Linux administration</w:t>
      </w:r>
      <w:r>
        <w:t xml:space="preserve">, with a solid background in </w:t>
      </w:r>
      <w:r>
        <w:rPr>
          <w:b/>
          <w:bCs/>
        </w:rPr>
        <w:t>ASP.NET Core, Angular, and SQL Server</w:t>
      </w:r>
      <w:r>
        <w:t xml:space="preserve">. Proven record of </w:t>
      </w:r>
      <w:r>
        <w:rPr>
          <w:b/>
          <w:bCs/>
        </w:rPr>
        <w:t>reducing deployment time, improving release reliability, and automating infrastructure</w:t>
      </w:r>
      <w:r>
        <w:t xml:space="preserve"> to support scalable, high-availability production systems.</w:t>
      </w:r>
    </w:p>
    <w:p w:rsidR="00D31353" w:rsidRDefault="00000000">
      <w:pPr>
        <w:pStyle w:val="Heading2"/>
      </w:pPr>
      <w:bookmarkStart w:id="2" w:name="core-skills"/>
      <w:bookmarkEnd w:id="1"/>
      <w:r>
        <w:t>CORE SKILLS</w:t>
      </w:r>
    </w:p>
    <w:p w:rsidR="00D31353" w:rsidRDefault="00000000" w:rsidP="00E92873">
      <w:pPr>
        <w:pStyle w:val="FirstParagraph"/>
      </w:pPr>
      <w:r>
        <w:rPr>
          <w:b/>
          <w:bCs/>
        </w:rPr>
        <w:t>DevOps &amp; CI/CD:</w:t>
      </w:r>
      <w:r>
        <w:t xml:space="preserve"> Jenkins, GitHub Actions, AWS CodePipeline, Ansible, Deployment Automation</w:t>
      </w:r>
      <w:r>
        <w:br/>
      </w:r>
      <w:r>
        <w:rPr>
          <w:b/>
          <w:bCs/>
        </w:rPr>
        <w:t>Cloud Platforms:</w:t>
      </w:r>
      <w:r>
        <w:t xml:space="preserve"> AWS (EC2, EKS, S3, Lambda), Azure</w:t>
      </w:r>
      <w:r>
        <w:br/>
      </w:r>
      <w:r>
        <w:rPr>
          <w:b/>
          <w:bCs/>
        </w:rPr>
        <w:t>Containers &amp; Orchestration:</w:t>
      </w:r>
      <w:r>
        <w:t xml:space="preserve"> Docker, Kubernetes (EKS)</w:t>
      </w:r>
      <w:r>
        <w:br/>
      </w:r>
      <w:r>
        <w:rPr>
          <w:b/>
          <w:bCs/>
        </w:rPr>
        <w:t>Infrastructure as Code:</w:t>
      </w:r>
      <w:r>
        <w:t xml:space="preserve"> Terraform, Ansible</w:t>
      </w:r>
      <w:r>
        <w:br/>
      </w:r>
      <w:r>
        <w:rPr>
          <w:b/>
          <w:bCs/>
        </w:rPr>
        <w:t>Backend Technologies:</w:t>
      </w:r>
      <w:r>
        <w:t xml:space="preserve"> ASP.NET Core, RESTful APIs, Swagger</w:t>
      </w:r>
      <w:r>
        <w:br/>
      </w:r>
      <w:r>
        <w:rPr>
          <w:b/>
          <w:bCs/>
        </w:rPr>
        <w:t>Frontend Technologies:</w:t>
      </w:r>
      <w:r>
        <w:t xml:space="preserve"> Angular, React.js</w:t>
      </w:r>
      <w:r>
        <w:br/>
      </w:r>
      <w:r>
        <w:rPr>
          <w:b/>
          <w:bCs/>
        </w:rPr>
        <w:t>Databases:</w:t>
      </w:r>
      <w:r>
        <w:t xml:space="preserve"> SQL Server, Azure SQL</w:t>
      </w:r>
      <w:r>
        <w:br/>
      </w:r>
      <w:r>
        <w:rPr>
          <w:b/>
          <w:bCs/>
        </w:rPr>
        <w:t>Tools &amp; Practices:</w:t>
      </w:r>
      <w:r>
        <w:t xml:space="preserve"> Git, Linux, Monitoring &amp; Logging, Agile/Scrum, JIRA</w:t>
      </w:r>
    </w:p>
    <w:p w:rsidR="00D31353" w:rsidRDefault="00000000">
      <w:pPr>
        <w:pStyle w:val="Heading2"/>
      </w:pPr>
      <w:bookmarkStart w:id="3" w:name="professional-experience"/>
      <w:bookmarkEnd w:id="2"/>
      <w:r>
        <w:t>PROFESSIONAL EXPERIENCE</w:t>
      </w:r>
    </w:p>
    <w:p w:rsidR="00D31353" w:rsidRDefault="00000000">
      <w:pPr>
        <w:pStyle w:val="Heading3"/>
      </w:pPr>
      <w:bookmarkStart w:id="4" w:name="senior-software-engineer-devops-engineer"/>
      <w:r>
        <w:t>Senior Software Engineer / DevOps Engineer</w:t>
      </w:r>
    </w:p>
    <w:p w:rsidR="00D31353" w:rsidRDefault="00000000">
      <w:pPr>
        <w:pStyle w:val="FirstParagraph"/>
      </w:pPr>
      <w:r>
        <w:rPr>
          <w:b/>
          <w:bCs/>
        </w:rPr>
        <w:t>Tech Mahindra – BSMH</w:t>
      </w:r>
      <w:r>
        <w:t xml:space="preserve"> | Chennai</w:t>
      </w:r>
      <w:r>
        <w:br/>
      </w:r>
      <w:r>
        <w:rPr>
          <w:i/>
          <w:iCs/>
        </w:rPr>
        <w:t>Sep 2023 – Aug 2024</w:t>
      </w:r>
      <w:r>
        <w:t xml:space="preserve"> - Designed and automated </w:t>
      </w:r>
      <w:r>
        <w:rPr>
          <w:b/>
          <w:bCs/>
        </w:rPr>
        <w:t>CI/CD pipelines using Jenkins and Ansible</w:t>
      </w:r>
      <w:r>
        <w:t xml:space="preserve">, reducing manual deployment effort by </w:t>
      </w:r>
      <w:r>
        <w:rPr>
          <w:b/>
          <w:bCs/>
        </w:rPr>
        <w:t>40%</w:t>
      </w:r>
      <w:r>
        <w:t xml:space="preserve">, cutting release time from hours to minutes, and improving deployment success rate. - Implemented </w:t>
      </w:r>
      <w:r>
        <w:rPr>
          <w:b/>
          <w:bCs/>
        </w:rPr>
        <w:t>Azure Active Directory (Azure AD) authentication</w:t>
      </w:r>
      <w:r>
        <w:t xml:space="preserve"> with role-based access control, supporting secure access for multiple user roles. - Developed and deployed </w:t>
      </w:r>
      <w:r>
        <w:rPr>
          <w:b/>
          <w:bCs/>
        </w:rPr>
        <w:t>ASP.NET Core REST APIs</w:t>
      </w:r>
      <w:r>
        <w:t xml:space="preserve">, integrating backend services with </w:t>
      </w:r>
      <w:r>
        <w:rPr>
          <w:b/>
          <w:bCs/>
        </w:rPr>
        <w:t>React.js</w:t>
      </w:r>
      <w:r>
        <w:t xml:space="preserve"> frontend applications. - Managed </w:t>
      </w:r>
      <w:r>
        <w:rPr>
          <w:b/>
          <w:bCs/>
        </w:rPr>
        <w:t>Azure SQL databases</w:t>
      </w:r>
      <w:r>
        <w:t xml:space="preserve"> and applied layered architecture principles to improve scalability, maintainability, and performance. - Collaborated with cross-functional teams in an </w:t>
      </w:r>
      <w:r>
        <w:rPr>
          <w:b/>
          <w:bCs/>
        </w:rPr>
        <w:t>Agile environment</w:t>
      </w:r>
      <w:r>
        <w:t>, supporting frequent and stable releases.</w:t>
      </w:r>
    </w:p>
    <w:p w:rsidR="00D31353" w:rsidRDefault="00000000">
      <w:pPr>
        <w:pStyle w:val="Heading3"/>
      </w:pPr>
      <w:bookmarkStart w:id="5" w:name="sitecore-developer"/>
      <w:bookmarkEnd w:id="4"/>
      <w:r>
        <w:lastRenderedPageBreak/>
        <w:t>Sitecore Developer</w:t>
      </w:r>
    </w:p>
    <w:p w:rsidR="00D31353" w:rsidRDefault="00000000">
      <w:pPr>
        <w:pStyle w:val="FirstParagraph"/>
      </w:pPr>
      <w:r>
        <w:rPr>
          <w:b/>
          <w:bCs/>
        </w:rPr>
        <w:t>Tech Mahindra – Kimberly-Clark Project</w:t>
      </w:r>
      <w:r>
        <w:t xml:space="preserve"> | Chennai</w:t>
      </w:r>
      <w:r>
        <w:br/>
      </w:r>
      <w:r>
        <w:rPr>
          <w:i/>
          <w:iCs/>
        </w:rPr>
        <w:t>Apr 2022 – Jul 2023</w:t>
      </w:r>
      <w:r>
        <w:t xml:space="preserve"> - Managed the complete </w:t>
      </w:r>
      <w:r>
        <w:rPr>
          <w:b/>
          <w:bCs/>
        </w:rPr>
        <w:t>Sitecore CMS content lifecycle</w:t>
      </w:r>
      <w:r>
        <w:t xml:space="preserve">, including components, templates, workflows, and publishing. - Supported website launches and production updates with </w:t>
      </w:r>
      <w:r>
        <w:rPr>
          <w:b/>
          <w:bCs/>
        </w:rPr>
        <w:t>100% quality compliance</w:t>
      </w:r>
      <w:r>
        <w:t xml:space="preserve"> and minimal downtime. - Resolved enhancement and support tickets using </w:t>
      </w:r>
      <w:r>
        <w:rPr>
          <w:b/>
          <w:bCs/>
        </w:rPr>
        <w:t>JIRA</w:t>
      </w:r>
      <w:r>
        <w:t>, coordinating with QA and business stakeholders.</w:t>
      </w:r>
    </w:p>
    <w:p w:rsidR="00D31353" w:rsidRDefault="00000000">
      <w:pPr>
        <w:pStyle w:val="Heading3"/>
      </w:pPr>
      <w:bookmarkStart w:id="6" w:name="senior-software-engineer"/>
      <w:bookmarkEnd w:id="5"/>
      <w:r>
        <w:t>Senior Software Engineer</w:t>
      </w:r>
    </w:p>
    <w:p w:rsidR="00D31353" w:rsidRDefault="00000000" w:rsidP="00E92873">
      <w:pPr>
        <w:pStyle w:val="FirstParagraph"/>
      </w:pPr>
      <w:r>
        <w:rPr>
          <w:b/>
          <w:bCs/>
        </w:rPr>
        <w:t>L&amp;T Construction</w:t>
      </w:r>
      <w:r>
        <w:t xml:space="preserve"> | Chennai</w:t>
      </w:r>
      <w:r>
        <w:br/>
      </w:r>
      <w:r>
        <w:rPr>
          <w:i/>
          <w:iCs/>
        </w:rPr>
        <w:t>Dec 2021 – Apr 2022</w:t>
      </w:r>
      <w:r>
        <w:t xml:space="preserve"> - Developed the </w:t>
      </w:r>
      <w:r>
        <w:rPr>
          <w:b/>
          <w:bCs/>
        </w:rPr>
        <w:t>Material Schedule Tracker (MST)</w:t>
      </w:r>
      <w:r>
        <w:t xml:space="preserve"> application to track item lifecycles and material movement. - Integrated </w:t>
      </w:r>
      <w:r>
        <w:rPr>
          <w:b/>
          <w:bCs/>
        </w:rPr>
        <w:t>SCM and EDMS systems</w:t>
      </w:r>
      <w:r>
        <w:t>, improving material visibility and operational efficiency.</w:t>
      </w:r>
    </w:p>
    <w:p w:rsidR="00D31353" w:rsidRDefault="00000000">
      <w:pPr>
        <w:pStyle w:val="Heading2"/>
      </w:pPr>
      <w:bookmarkStart w:id="7" w:name="key-projects"/>
      <w:bookmarkEnd w:id="3"/>
      <w:bookmarkEnd w:id="6"/>
      <w:r>
        <w:t>KEY PROJECTS</w:t>
      </w:r>
    </w:p>
    <w:p w:rsidR="00D31353" w:rsidRDefault="00000000">
      <w:pPr>
        <w:pStyle w:val="Heading3"/>
      </w:pPr>
      <w:bookmarkStart w:id="8" w:name="trendapp-terraform-aws-eks"/>
      <w:r>
        <w:t>TrendApp – Terraform &amp; AWS EKS</w:t>
      </w:r>
    </w:p>
    <w:p w:rsidR="00D31353" w:rsidRDefault="00000000">
      <w:pPr>
        <w:pStyle w:val="Compact"/>
        <w:numPr>
          <w:ilvl w:val="0"/>
          <w:numId w:val="2"/>
        </w:numPr>
      </w:pPr>
      <w:r>
        <w:t xml:space="preserve">Built an end-to-end </w:t>
      </w:r>
      <w:r>
        <w:rPr>
          <w:b/>
          <w:bCs/>
        </w:rPr>
        <w:t>CI/CD pipeline</w:t>
      </w:r>
      <w:r>
        <w:t xml:space="preserve"> using Jenkins, GitHub, and Terraform, enabling automated build, test, and deployment workflows.</w:t>
      </w:r>
    </w:p>
    <w:p w:rsidR="00D31353" w:rsidRDefault="00000000">
      <w:pPr>
        <w:pStyle w:val="Compact"/>
        <w:numPr>
          <w:ilvl w:val="0"/>
          <w:numId w:val="2"/>
        </w:numPr>
      </w:pPr>
      <w:r>
        <w:t xml:space="preserve">Provisioned and managed </w:t>
      </w:r>
      <w:r>
        <w:rPr>
          <w:b/>
          <w:bCs/>
        </w:rPr>
        <w:t>AWS EKS infrastructure</w:t>
      </w:r>
      <w:r>
        <w:t xml:space="preserve"> using Infrastructure as Code.</w:t>
      </w:r>
    </w:p>
    <w:p w:rsidR="00D31353" w:rsidRDefault="00000000">
      <w:pPr>
        <w:pStyle w:val="Compact"/>
        <w:numPr>
          <w:ilvl w:val="0"/>
          <w:numId w:val="2"/>
        </w:numPr>
      </w:pPr>
      <w:r>
        <w:t xml:space="preserve">Achieved a </w:t>
      </w:r>
      <w:r>
        <w:rPr>
          <w:b/>
          <w:bCs/>
        </w:rPr>
        <w:t>60% reduction in deployment time</w:t>
      </w:r>
      <w:r>
        <w:t xml:space="preserve"> through Kubernetes rolling updates.</w:t>
      </w:r>
    </w:p>
    <w:p w:rsidR="00D31353" w:rsidRDefault="00000000">
      <w:pPr>
        <w:pStyle w:val="Heading3"/>
      </w:pPr>
      <w:bookmarkStart w:id="9" w:name="brainapp-cicd-on-aws-eks"/>
      <w:bookmarkEnd w:id="8"/>
      <w:r>
        <w:t>BrainApp – CI/CD on AWS EKS</w:t>
      </w:r>
    </w:p>
    <w:p w:rsidR="00D31353" w:rsidRDefault="00000000">
      <w:pPr>
        <w:pStyle w:val="Compact"/>
        <w:numPr>
          <w:ilvl w:val="0"/>
          <w:numId w:val="3"/>
        </w:numPr>
      </w:pPr>
      <w:r>
        <w:t>Implemented Docker-based CI/CD pipelines for a React application using Jenkins and AWS CodePipeline.</w:t>
      </w:r>
    </w:p>
    <w:p w:rsidR="00D31353" w:rsidRDefault="00000000">
      <w:pPr>
        <w:pStyle w:val="Compact"/>
        <w:numPr>
          <w:ilvl w:val="0"/>
          <w:numId w:val="3"/>
        </w:numPr>
      </w:pPr>
      <w:r>
        <w:t xml:space="preserve">Deployed applications on </w:t>
      </w:r>
      <w:r>
        <w:rPr>
          <w:b/>
          <w:bCs/>
        </w:rPr>
        <w:t>AWS EKS</w:t>
      </w:r>
      <w:r>
        <w:t xml:space="preserve"> with zero-downtime deployment strategy.</w:t>
      </w:r>
    </w:p>
    <w:p w:rsidR="00D31353" w:rsidRDefault="00000000">
      <w:pPr>
        <w:pStyle w:val="Heading2"/>
      </w:pPr>
      <w:bookmarkStart w:id="10" w:name="education-certifications"/>
      <w:bookmarkEnd w:id="7"/>
      <w:bookmarkEnd w:id="9"/>
      <w:r>
        <w:t>EDUCATION &amp; CERTIFICATIONS</w:t>
      </w:r>
    </w:p>
    <w:p w:rsidR="00D31353" w:rsidRDefault="00000000">
      <w:pPr>
        <w:pStyle w:val="FirstParagraph"/>
      </w:pPr>
      <w:r>
        <w:rPr>
          <w:b/>
          <w:bCs/>
        </w:rPr>
        <w:t>B.E. – Electronics &amp; Instrumentation Engineering</w:t>
      </w:r>
      <w:r>
        <w:t>, Anna University</w:t>
      </w:r>
      <w:r>
        <w:br/>
      </w:r>
      <w:r>
        <w:rPr>
          <w:b/>
          <w:bCs/>
        </w:rPr>
        <w:t>DevOps Program – GUVI (HCL)</w:t>
      </w:r>
      <w:r>
        <w:t xml:space="preserve"> | 2025</w:t>
      </w:r>
      <w:r>
        <w:br/>
      </w:r>
      <w:r>
        <w:rPr>
          <w:b/>
          <w:bCs/>
        </w:rPr>
        <w:t>Angular 7 – Credo Systemz</w:t>
      </w:r>
      <w:r>
        <w:t xml:space="preserve"> | 2019</w:t>
      </w:r>
    </w:p>
    <w:p w:rsidR="00D31353" w:rsidRDefault="00000000">
      <w:pPr>
        <w:pStyle w:val="Heading2"/>
      </w:pPr>
      <w:bookmarkStart w:id="11" w:name="languages"/>
      <w:bookmarkEnd w:id="10"/>
      <w:r>
        <w:t>LANGUAGES</w:t>
      </w:r>
    </w:p>
    <w:p w:rsidR="00D31353" w:rsidRDefault="00000000">
      <w:pPr>
        <w:pStyle w:val="FirstParagraph"/>
      </w:pPr>
      <w:r>
        <w:t>English | Tamil</w:t>
      </w:r>
      <w:bookmarkEnd w:id="0"/>
      <w:bookmarkEnd w:id="11"/>
    </w:p>
    <w:sectPr w:rsidR="00D3135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44A3A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A6A4A4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40798838">
    <w:abstractNumId w:val="0"/>
  </w:num>
  <w:num w:numId="2" w16cid:durableId="356662836">
    <w:abstractNumId w:val="1"/>
  </w:num>
  <w:num w:numId="3" w16cid:durableId="829293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353"/>
    <w:rsid w:val="00D31353"/>
    <w:rsid w:val="00E92873"/>
    <w:rsid w:val="00EF7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6D361"/>
  <w15:docId w15:val="{5AE69727-7A4C-4513-B9E7-383E30D95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500</Words>
  <Characters>2853</Characters>
  <Application>Microsoft Office Word</Application>
  <DocSecurity>0</DocSecurity>
  <Lines>23</Lines>
  <Paragraphs>6</Paragraphs>
  <ScaleCrop>false</ScaleCrop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Anitha Ganesan</dc:creator>
  <cp:keywords/>
  <cp:lastModifiedBy>Anitha Ganesan</cp:lastModifiedBy>
  <cp:revision>2</cp:revision>
  <dcterms:created xsi:type="dcterms:W3CDTF">2026-01-13T14:15:00Z</dcterms:created>
  <dcterms:modified xsi:type="dcterms:W3CDTF">2026-01-13T14:15:00Z</dcterms:modified>
</cp:coreProperties>
</file>