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88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2"/>
        <w:gridCol w:w="3863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863" w:type="dxa"/>
        </w:trPr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// http://stackoverflow.com/questions/7789826/adb-shell-input-events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0 --&gt;  "KEYCODE_0"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1 --&gt;  "KEYCODE_SOFT_LEFT"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2 --&gt;  "KEYCODE_SOFT_RIGHT"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3 --&gt;  "KEYCODE_HOME"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4 --&gt;  "KEYCODE_BACK"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5 --&gt;  "KEYCODE_CALL"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6 --&gt;  "KEYCODE_ENDCALL"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7 --&gt;  "KEYCODE_0"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8 --&gt;  "KEYCODE_1"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9 --&gt;  "KEYCODE_2"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10 --&gt;  "KEYCODE_3"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11 --&gt;  "KEYCODE_4"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12 --&gt;  "KEYCODE_5"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13 --&gt;  "KEYCODE_6"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14 --&gt;  "KEYCODE_7"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15 --&gt;  "KEYCODE_8"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16 --&gt;  "KEYCODE_9"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17 --&gt;  "KEYCODE_STAR"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18 --&gt;  "KEYCODE_POUND"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19 --&gt;  "KEYCODE_DPAD_UP"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20 --&gt;  "KEYCODE_DPAD_DOWN"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21 --&gt;  "KEYCODE_DPAD_LEFT"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22 --&gt;  "KEYC</w:t>
            </w:r>
            <w:bookmarkStart w:id="0" w:name="_GoBack"/>
            <w:bookmarkEnd w:id="0"/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ODE_DPAD_RIGHT"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23 --&gt;  "KEYCODE_DPAD_CENTER"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24 --&gt;  "KEYCODE_VOLUME_UP"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25 --&gt;  "KEYCODE_VOLUME_DOWN"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en-IN"/>
              </w:rPr>
              <w:t xml:space="preserve"> </w:t>
            </w: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26 --&gt;  "KEYCODE_POWER"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27 --&gt;  "KEYCODE_CAMERA"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28 --&gt;  "KEYCODE_CLEAR"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29 --&gt;  "KEYCODE_A"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30 --&gt;  "KEYCODE_B"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31 --&gt;  "KEYCODE_C"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32 --&gt;  "KEYCODE_D"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33 --&gt;  "KEYCODE_E"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34 --&gt;  "KEYCODE_F"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35 --&gt;  "KEYCODE_G"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36 --&gt;  "KEYCODE_H"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37 --&gt;  "KEYCODE_I"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38 --&gt;  "KEYCODE_J"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39 --&gt;  "KEYCODE_K"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40 --&gt;  "KEYCODE_L"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41 --&gt;  "KEYCODE_M"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42 --&gt;  "KEYCODE_N"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43 --&gt;  "KEYCODE_O"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44 --&gt;  "KEYCODE_P"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45 --&gt;  "KEYCODE_Q"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46 --&gt;  "KEYCODE_R"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47 --&gt;  "KEYCODE_S"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48 --&gt;  "KEYCODE_T"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49 --&gt;  "KEYCODE_U"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50 --&gt;  "KEYCODE_V"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51 --&gt;  "KEYCODE_W"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52 --&gt;  "KEYCODE_X"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53 --&gt;  "KEYCODE_Y"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54 --&gt;  "KEYCODE_Z"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55 --&gt;  "KEYCODE_COMMA"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56 --&gt;  "KEYCODE_PERIOD"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57 --&gt;  "KEYCODE_ALT_LEFT"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58 --&gt;  "KEYCODE_ALT_RIGHT"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59 --&gt;  "KEYCODE_SHIFT_LEFT"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60 --&gt;  "KEYCODE_SHIFT_RIGHT"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61 --&gt;  "KEYCODE_TAB"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62 --&gt;  "KEYCODE_SPACE"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63 --&gt;  "KEYCODE_SYM"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64 --&gt;  "KEYCODE_EXPLORER"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65 --&gt;  "KEYCODE_ENVELOPE"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66 --&gt;  "KEYCODE_ENTER"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67 --&gt;  "KEYCODE_DEL"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68 --&gt;  "KEYCODE_GRAVE"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69 --&gt;  "KEYCODE_MINUS"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70 --&gt;  "KEYCODE_EQUALS"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71 --&gt;  "KEYCODE_LEFT_BRACKET"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72 --&gt;  "KEYCODE_RIGHT_BRACKET"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73 --&gt;  "KEYCODE_BACKSLASH"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74 --&gt;  "KEYCODE_SEMICOLON"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75 --&gt;  "KEYCODE_APOSTROPHE"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76 --&gt;  "KEYCODE_SLASH"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77 --&gt;  "KEYCODE_AT"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78 --&gt;  "KEYCODE_NUM"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79 --&gt;  "KEYCODE_HEADSETHOOK"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80 --&gt;  "KEYCODE_FOCUS"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81 --&gt;  "KEYCODE_PLUS"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82 --&gt;  "KEYCODE_MENU"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83 --&gt;  "KEYCODE_NOTIFICATION"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 xml:space="preserve">84 --&gt;  "KEYCODE_SEARCH"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85 --&gt;  "KEYCODE_MEDIA_PLAY_PAUSE"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86 --&gt;  "KEYCODE_MEDIA_STOP"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87 --&gt;  "KEYCODE_MEDIA_NEXT"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88 --&gt;  "KEYCODE_MEDIA_PREVIOUS"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89 --&gt;  "KEYCODE_MEDIA_REWIND"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90 --&gt;  "KEYCODE_MEDIA_FAST_FORWARD"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91 --&gt;  "KEYCODE_MUTE"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92 --&gt;  "KEYCODE_PAGE_UP"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93 --&gt;  "KEYCODE_PAGE_DOWN"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94 --&gt;  "KEYCODE_PICTSYMBOLS"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en-IN"/>
              </w:rPr>
              <w:t>111--&gt; keypad down or back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122 --&gt;  "KEYCODE_MOVE_HOME"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386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en-IN"/>
              </w:rPr>
              <w:t>123 --&gt;  "KEYCODE_MOVE_END"</w:t>
            </w:r>
          </w:p>
        </w:tc>
      </w:tr>
    </w:tbl>
    <w:p>
      <w:r>
        <w:t>For sms sending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nsolas"/>
          <w:color w:val="303336"/>
          <w:sz w:val="20"/>
          <w:szCs w:val="20"/>
          <w:shd w:val="clear" w:color="auto" w:fill="EFF0F1"/>
          <w:lang w:eastAsia="en-IN"/>
        </w:rPr>
      </w:pPr>
      <w:r>
        <w:rPr>
          <w:rFonts w:ascii="inherit" w:hAnsi="inherit" w:eastAsia="Times New Roman" w:cs="Consolas"/>
          <w:color w:val="303336"/>
          <w:sz w:val="20"/>
          <w:szCs w:val="20"/>
          <w:shd w:val="clear" w:color="auto" w:fill="EFF0F1"/>
          <w:lang w:eastAsia="en-IN"/>
        </w:rPr>
        <w:t xml:space="preserve">adb shell am start -a android.intent.action.SENDTO -d sms:CCXXXXXXXXXX --es sms_body </w:t>
      </w:r>
      <w:r>
        <w:rPr>
          <w:rFonts w:ascii="inherit" w:hAnsi="inherit" w:eastAsia="Times New Roman" w:cs="Consolas"/>
          <w:color w:val="7D2727"/>
          <w:sz w:val="20"/>
          <w:szCs w:val="20"/>
          <w:shd w:val="clear" w:color="auto" w:fill="EFF0F1"/>
          <w:lang w:eastAsia="en-IN"/>
        </w:rPr>
        <w:t>"SMS BODY GOES HERE"</w:t>
      </w:r>
      <w:r>
        <w:rPr>
          <w:rFonts w:ascii="inherit" w:hAnsi="inherit" w:eastAsia="Times New Roman" w:cs="Consolas"/>
          <w:color w:val="303336"/>
          <w:sz w:val="20"/>
          <w:szCs w:val="20"/>
          <w:shd w:val="clear" w:color="auto" w:fill="EFF0F1"/>
          <w:lang w:eastAsia="en-IN"/>
        </w:rPr>
        <w:t xml:space="preserve"> --ez exit_on_sent </w:t>
      </w:r>
      <w:r>
        <w:rPr>
          <w:rFonts w:ascii="inherit" w:hAnsi="inherit" w:eastAsia="Times New Roman" w:cs="Consolas"/>
          <w:color w:val="101094"/>
          <w:sz w:val="20"/>
          <w:szCs w:val="20"/>
          <w:shd w:val="clear" w:color="auto" w:fill="EFF0F1"/>
          <w:lang w:eastAsia="en-IN"/>
        </w:rPr>
        <w:t>true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nsolas"/>
          <w:color w:val="303336"/>
          <w:sz w:val="20"/>
          <w:szCs w:val="20"/>
          <w:shd w:val="clear" w:color="auto" w:fill="EFF0F1"/>
          <w:lang w:eastAsia="en-IN"/>
        </w:rPr>
      </w:pPr>
      <w:r>
        <w:rPr>
          <w:rFonts w:ascii="inherit" w:hAnsi="inherit" w:eastAsia="Times New Roman" w:cs="Consolas"/>
          <w:color w:val="303336"/>
          <w:sz w:val="20"/>
          <w:szCs w:val="20"/>
          <w:shd w:val="clear" w:color="auto" w:fill="EFF0F1"/>
          <w:lang w:eastAsia="en-IN"/>
        </w:rPr>
        <w:t xml:space="preserve">adb shell input keyevent </w:t>
      </w:r>
      <w:r>
        <w:rPr>
          <w:rFonts w:ascii="inherit" w:hAnsi="inherit" w:eastAsia="Times New Roman" w:cs="Consolas"/>
          <w:color w:val="7D2727"/>
          <w:sz w:val="20"/>
          <w:szCs w:val="20"/>
          <w:shd w:val="clear" w:color="auto" w:fill="EFF0F1"/>
          <w:lang w:eastAsia="en-IN"/>
        </w:rPr>
        <w:t>22</w:t>
      </w:r>
    </w:p>
    <w:p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nsolas"/>
          <w:color w:val="393318"/>
          <w:sz w:val="20"/>
          <w:szCs w:val="20"/>
          <w:lang w:eastAsia="en-IN"/>
        </w:rPr>
      </w:pPr>
      <w:r>
        <w:rPr>
          <w:rFonts w:ascii="inherit" w:hAnsi="inherit" w:eastAsia="Times New Roman" w:cs="Consolas"/>
          <w:color w:val="303336"/>
          <w:sz w:val="20"/>
          <w:szCs w:val="20"/>
          <w:shd w:val="clear" w:color="auto" w:fill="EFF0F1"/>
          <w:lang w:eastAsia="en-IN"/>
        </w:rPr>
        <w:t xml:space="preserve">adb shell input keyevent </w:t>
      </w:r>
      <w:r>
        <w:rPr>
          <w:rFonts w:ascii="inherit" w:hAnsi="inherit" w:eastAsia="Times New Roman" w:cs="Consolas"/>
          <w:color w:val="7D2727"/>
          <w:sz w:val="20"/>
          <w:szCs w:val="20"/>
          <w:shd w:val="clear" w:color="auto" w:fill="EFF0F1"/>
          <w:lang w:eastAsia="en-IN"/>
        </w:rPr>
        <w:t>66</w:t>
      </w:r>
    </w:p>
    <w:p>
      <w:r>
        <w:t xml:space="preserve">  </w:t>
      </w:r>
    </w:p>
    <w:p>
      <w:r>
        <w:t>for camera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eastAsia="Times New Roman" w:cs="Arial"/>
          <w:color w:val="242729"/>
          <w:sz w:val="23"/>
          <w:szCs w:val="23"/>
          <w:lang w:eastAsia="en-IN"/>
        </w:rPr>
      </w:pPr>
      <w:r>
        <w:rPr>
          <w:rFonts w:ascii="inherit" w:hAnsi="inherit" w:eastAsia="Times New Roman" w:cs="Arial"/>
          <w:color w:val="242729"/>
          <w:sz w:val="23"/>
          <w:szCs w:val="23"/>
          <w:lang w:eastAsia="en-IN"/>
        </w:rPr>
        <w:t>Image capture mode: </w:t>
      </w:r>
      <w:r>
        <w:rPr>
          <w:rFonts w:ascii="Consolas" w:hAnsi="Consolas" w:eastAsia="Times New Roman" w:cs="Consolas"/>
          <w:color w:val="242729"/>
          <w:sz w:val="20"/>
          <w:szCs w:val="20"/>
          <w:shd w:val="clear" w:color="auto" w:fill="EFF0F1"/>
          <w:lang w:eastAsia="en-IN"/>
        </w:rPr>
        <w:t>adb shell "am start -a android.media.action.IMAGE_CAPTURE"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eastAsia="Times New Roman" w:cs="Arial"/>
          <w:color w:val="242729"/>
          <w:sz w:val="23"/>
          <w:szCs w:val="23"/>
          <w:lang w:eastAsia="en-IN"/>
        </w:rPr>
      </w:pPr>
      <w:r>
        <w:rPr>
          <w:rFonts w:ascii="inherit" w:hAnsi="inherit" w:eastAsia="Times New Roman" w:cs="Arial"/>
          <w:color w:val="242729"/>
          <w:sz w:val="23"/>
          <w:szCs w:val="23"/>
          <w:lang w:eastAsia="en-IN"/>
        </w:rPr>
        <w:t>Video capture mode: </w:t>
      </w:r>
      <w:r>
        <w:rPr>
          <w:rFonts w:ascii="Consolas" w:hAnsi="Consolas" w:eastAsia="Times New Roman" w:cs="Consolas"/>
          <w:color w:val="242729"/>
          <w:sz w:val="20"/>
          <w:szCs w:val="20"/>
          <w:shd w:val="clear" w:color="auto" w:fill="EFF0F1"/>
          <w:lang w:eastAsia="en-IN"/>
        </w:rPr>
        <w:t>adb shell "am start -a android.media.action.VIDEO_CAPTURE"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42729"/>
          <w:sz w:val="23"/>
          <w:szCs w:val="23"/>
          <w:lang w:eastAsia="en-IN"/>
        </w:rPr>
      </w:pPr>
      <w:r>
        <w:rPr>
          <w:rFonts w:ascii="inherit" w:hAnsi="inherit" w:eastAsia="Times New Roman" w:cs="Arial"/>
          <w:b/>
          <w:bCs/>
          <w:color w:val="242729"/>
          <w:sz w:val="23"/>
          <w:szCs w:val="23"/>
          <w:lang w:eastAsia="en-IN"/>
        </w:rPr>
        <w:t>Other information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eastAsia="Times New Roman" w:cs="Arial"/>
          <w:color w:val="242729"/>
          <w:sz w:val="23"/>
          <w:szCs w:val="23"/>
          <w:lang w:eastAsia="en-IN"/>
        </w:rPr>
      </w:pPr>
      <w:r>
        <w:rPr>
          <w:rFonts w:ascii="inherit" w:hAnsi="inherit" w:eastAsia="Times New Roman" w:cs="Arial"/>
          <w:color w:val="242729"/>
          <w:sz w:val="23"/>
          <w:szCs w:val="23"/>
          <w:lang w:eastAsia="en-IN"/>
        </w:rPr>
        <w:t>To focus: </w:t>
      </w:r>
      <w:r>
        <w:rPr>
          <w:rFonts w:ascii="Consolas" w:hAnsi="Consolas" w:eastAsia="Times New Roman" w:cs="Consolas"/>
          <w:color w:val="242729"/>
          <w:sz w:val="20"/>
          <w:szCs w:val="20"/>
          <w:shd w:val="clear" w:color="auto" w:fill="EFF0F1"/>
          <w:lang w:eastAsia="en-IN"/>
        </w:rPr>
        <w:t>adb shell "input keyevent KEYCODE_FOCUS"</w:t>
      </w:r>
    </w:p>
    <w:p>
      <w:pPr>
        <w:numPr>
          <w:ilvl w:val="0"/>
          <w:numId w:val="2"/>
        </w:numPr>
        <w:pBdr>
          <w:bottom w:val="single" w:color="auto" w:sz="6" w:space="1"/>
        </w:pBdr>
        <w:shd w:val="clear" w:color="auto" w:fill="FFFFFF"/>
        <w:spacing w:after="0" w:line="240" w:lineRule="auto"/>
        <w:ind w:left="450"/>
        <w:textAlignment w:val="baseline"/>
        <w:rPr>
          <w:rFonts w:ascii="inherit" w:hAnsi="inherit" w:eastAsia="Times New Roman" w:cs="Arial"/>
          <w:color w:val="242729"/>
          <w:sz w:val="23"/>
          <w:szCs w:val="23"/>
          <w:lang w:eastAsia="en-IN"/>
        </w:rPr>
      </w:pPr>
      <w:r>
        <w:rPr>
          <w:rFonts w:ascii="inherit" w:hAnsi="inherit" w:eastAsia="Times New Roman" w:cs="Arial"/>
          <w:color w:val="242729"/>
          <w:sz w:val="23"/>
          <w:szCs w:val="23"/>
          <w:lang w:eastAsia="en-IN"/>
        </w:rPr>
        <w:t>To take a photo or start/stop recording: </w:t>
      </w:r>
      <w:r>
        <w:rPr>
          <w:rFonts w:ascii="Consolas" w:hAnsi="Consolas" w:eastAsia="Times New Roman" w:cs="Consolas"/>
          <w:color w:val="242729"/>
          <w:sz w:val="20"/>
          <w:szCs w:val="20"/>
          <w:shd w:val="clear" w:color="auto" w:fill="EFF0F1"/>
          <w:lang w:eastAsia="en-IN"/>
        </w:rPr>
        <w:t>adb shell "input keyevent KEYCODE_CAMERA"</w:t>
      </w:r>
    </w:p>
    <w:p>
      <w:pPr>
        <w:shd w:val="clear" w:color="auto" w:fill="FFFFFF"/>
        <w:spacing w:before="240" w:after="120" w:line="240" w:lineRule="auto"/>
        <w:outlineLvl w:val="1"/>
        <w:rPr>
          <w:rFonts w:ascii="Helvetica" w:hAnsi="Helvetica" w:eastAsia="Times New Roman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Helvetica" w:hAnsi="Helvetica" w:eastAsia="Times New Roman" w:cs="Times New Roman"/>
          <w:b/>
          <w:bCs/>
          <w:color w:val="333333"/>
          <w:sz w:val="36"/>
          <w:szCs w:val="36"/>
          <w:lang w:eastAsia="en-IN"/>
        </w:rPr>
        <w:t>ADB general commands</w:t>
      </w:r>
    </w:p>
    <w:p>
      <w:pPr>
        <w:shd w:val="clear" w:color="auto" w:fill="FFFFFF"/>
        <w:spacing w:before="240" w:after="120" w:line="240" w:lineRule="auto"/>
        <w:outlineLvl w:val="3"/>
        <w:rPr>
          <w:rFonts w:ascii="Helvetica" w:hAnsi="Helvetica" w:eastAsia="Times New Roman" w:cs="Times New Roman"/>
          <w:b/>
          <w:bCs/>
          <w:color w:val="333333"/>
          <w:sz w:val="30"/>
          <w:szCs w:val="30"/>
          <w:lang w:eastAsia="en-IN"/>
        </w:rPr>
      </w:pPr>
      <w:r>
        <w:rPr>
          <w:rFonts w:ascii="Helvetica" w:hAnsi="Helvetica" w:eastAsia="Times New Roman" w:cs="Times New Roman"/>
          <w:b/>
          <w:bCs/>
          <w:color w:val="333333"/>
          <w:sz w:val="30"/>
          <w:szCs w:val="30"/>
          <w:lang w:eastAsia="en-IN"/>
        </w:rPr>
        <w:t>adb +</w:t>
      </w:r>
    </w:p>
    <w:p>
      <w:pPr>
        <w:shd w:val="clear" w:color="auto" w:fill="FFFFFF"/>
        <w:spacing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start-server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starts an ADB daemon.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kill-server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kills the ADB daemon.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devices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shows the list of plugged in devices (you can also use </w:t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adb devices -l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).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pull {path_to_file.apk} {path_to_save}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fetches an app from the system.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push {path_to_file.apk} {path_to_save}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sends the app to the system, e.g. </w:t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add push &lt;apk file&gt; /system/app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. 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install {path_to_file.apk}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installs an apk from a specific path (if you plug in more than one device, you need to indicate where you want to install the apk with </w:t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-s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parameter: </w:t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adb -s {deviceIDfromList} install {path_to_file.apk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).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uninstall "package.name"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uninstalls the app using the app’s package. You can also apply </w:t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-s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parameter to determine a device.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remount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remounts the /system, /vendor (if present) and /oem (if present) partitions on the device read-write - you can use that when write permissions are not set.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shell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gives an access to the shell.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logcat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logs all events from a device. You can save logs to file using </w:t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-s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parameter: </w:t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adb logcat -s TAG_OF_THE_CLASS &gt; "YourLogs.txt"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b/>
          <w:bCs/>
          <w:color w:val="7A7A7A"/>
          <w:sz w:val="20"/>
          <w:szCs w:val="20"/>
          <w:shd w:val="clear" w:color="auto" w:fill="EEEEEE"/>
          <w:lang w:eastAsia="en-IN"/>
        </w:rPr>
        <w:t>help</w:t>
      </w:r>
      <w:r>
        <w:rPr>
          <w:rFonts w:ascii="Georgia" w:hAnsi="Georgia" w:eastAsia="Times New Roman" w:cs="Times New Roman"/>
          <w:b/>
          <w:bCs/>
          <w:color w:val="333333"/>
          <w:sz w:val="30"/>
          <w:szCs w:val="30"/>
          <w:lang w:eastAsia="en-IN"/>
        </w:rPr>
        <w:t> - cheatsheet of almost every command you will need.</w:t>
      </w:r>
    </w:p>
    <w:p>
      <w:pPr>
        <w:shd w:val="clear" w:color="auto" w:fill="FFFFFF"/>
        <w:spacing w:before="240" w:after="120" w:line="240" w:lineRule="auto"/>
        <w:outlineLvl w:val="1"/>
        <w:rPr>
          <w:rFonts w:ascii="Helvetica" w:hAnsi="Helvetica" w:eastAsia="Times New Roman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Helvetica" w:hAnsi="Helvetica" w:eastAsia="Times New Roman" w:cs="Times New Roman"/>
          <w:b/>
          <w:bCs/>
          <w:color w:val="333333"/>
          <w:sz w:val="36"/>
          <w:szCs w:val="36"/>
          <w:lang w:eastAsia="en-IN"/>
        </w:rPr>
        <w:t>ADB shell commands</w:t>
      </w:r>
    </w:p>
    <w:p>
      <w:pPr>
        <w:shd w:val="clear" w:color="auto" w:fill="FFFFFF"/>
        <w:spacing w:before="240" w:after="120" w:line="240" w:lineRule="auto"/>
        <w:outlineLvl w:val="3"/>
        <w:rPr>
          <w:rFonts w:ascii="Helvetica" w:hAnsi="Helvetica" w:eastAsia="Times New Roman" w:cs="Times New Roman"/>
          <w:b/>
          <w:bCs/>
          <w:color w:val="333333"/>
          <w:sz w:val="30"/>
          <w:szCs w:val="30"/>
          <w:lang w:eastAsia="en-IN"/>
        </w:rPr>
      </w:pPr>
      <w:r>
        <w:rPr>
          <w:rFonts w:ascii="Helvetica" w:hAnsi="Helvetica" w:eastAsia="Times New Roman" w:cs="Times New Roman"/>
          <w:b/>
          <w:bCs/>
          <w:color w:val="333333"/>
          <w:sz w:val="30"/>
          <w:szCs w:val="30"/>
          <w:lang w:eastAsia="en-IN"/>
        </w:rPr>
        <w:t>adb shell +</w:t>
      </w:r>
    </w:p>
    <w:p>
      <w:pPr>
        <w:shd w:val="clear" w:color="auto" w:fill="FFFFFF"/>
        <w:spacing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getprop ro.build.version.release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shows the version of Android system.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dumpsys battery | grep level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battery level.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dumpsys package com.PackageName.enterprise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dumps app permission state.</w:t>
      </w:r>
    </w:p>
    <w:p>
      <w:pPr>
        <w:shd w:val="clear" w:color="auto" w:fill="FFFFFF"/>
        <w:spacing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pm list packages -f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shows a list of packages / applications installed in the system.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pm list packages -f | cut -f 2 -d "="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lists all installed apps. </w:t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pm list packages | awk -F ":" '{print $2}'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the same as above.</w:t>
      </w:r>
    </w:p>
    <w:p>
      <w:pPr>
        <w:shd w:val="clear" w:color="auto" w:fill="FFFFFF"/>
        <w:spacing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am start -n </w:t>
      </w:r>
      <w:r>
        <w:fldChar w:fldCharType="begin"/>
      </w:r>
      <w:r>
        <w:instrText xml:space="preserve"> HYPERLINK "http://com.package.name/com.package.name.ActivityName" </w:instrText>
      </w:r>
      <w:r>
        <w:fldChar w:fldCharType="separate"/>
      </w:r>
      <w:r>
        <w:rPr>
          <w:rFonts w:ascii="Consolas" w:hAnsi="Consolas" w:eastAsia="Times New Roman" w:cs="Consolas"/>
          <w:color w:val="0076DF"/>
          <w:sz w:val="20"/>
          <w:szCs w:val="20"/>
          <w:shd w:val="clear" w:color="auto" w:fill="EEEEEE"/>
          <w:lang w:eastAsia="en-IN"/>
        </w:rPr>
        <w:t>com.package.name/com.package.name.ActivityName</w:t>
      </w:r>
      <w:r>
        <w:rPr>
          <w:rFonts w:ascii="Consolas" w:hAnsi="Consolas" w:eastAsia="Times New Roman" w:cs="Consolas"/>
          <w:color w:val="0076DF"/>
          <w:sz w:val="20"/>
          <w:szCs w:val="20"/>
          <w:shd w:val="clear" w:color="auto" w:fill="EEEEEE"/>
          <w:lang w:eastAsia="en-IN"/>
        </w:rPr>
        <w:fldChar w:fldCharType="end"/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starts an Activity pointed by you (in the same manner you can run an Android Service).</w:t>
      </w:r>
    </w:p>
    <w:p>
      <w:pPr>
        <w:shd w:val="clear" w:color="auto" w:fill="FFFFFF"/>
        <w:spacing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pm list permissions -d -g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list permissions and status by group.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pm [grant|revoke] &lt;permission-name&gt;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grant or revoke one or more permissions, for example: </w:t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adb shell pm revoke com.PackageName.enterprise android.permission.READ_CONTACTS</w:t>
      </w:r>
    </w:p>
    <w:p>
      <w:pPr>
        <w:shd w:val="clear" w:color="auto" w:fill="FFFFFF"/>
        <w:spacing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rPr>
          <w:rFonts w:ascii="Georgia" w:hAnsi="Georgia" w:eastAsia="Times New Roman" w:cs="Times New Roman"/>
          <w:b/>
          <w:bCs/>
          <w:color w:val="333333"/>
          <w:sz w:val="30"/>
          <w:szCs w:val="30"/>
          <w:lang w:eastAsia="en-IN"/>
        </w:rPr>
        <w:t>Basic operations with Android Settings:</w:t>
      </w:r>
    </w:p>
    <w:p>
      <w:pPr>
        <w:shd w:val="clear" w:color="auto" w:fill="FFFFFF"/>
        <w:spacing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am start -a android.bluetooth.adapter.action.REQUEST_ENABLE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turns on Bluetooth.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am start -n com.android.settings/.wifi.WifiSettings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opens WiFi. 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am start -n com.android.settings/.wifi.WifiInfo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fetches WiFi info.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am start -n com.android.settings/.wifi.WifiStatusTest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shows WiFi status.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am start -n com.android.settings/.LanguageSettings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opens language settings.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am start -n com.android.settings/.DevelopmentSettings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opens development options.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am start -n com.android.settings/.DateTimeSettingsSetupWizard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sets up Date / Time.</w:t>
      </w:r>
    </w:p>
    <w:p>
      <w:pPr>
        <w:shd w:val="clear" w:color="auto" w:fill="FFFFFF"/>
        <w:spacing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As </w:t>
      </w:r>
      <w:r>
        <w:rPr>
          <w:rFonts w:ascii="Georgia" w:hAnsi="Georgia" w:eastAsia="Times New Roman" w:cs="Times New Roman"/>
          <w:b/>
          <w:bCs/>
          <w:color w:val="333333"/>
          <w:sz w:val="30"/>
          <w:szCs w:val="30"/>
          <w:lang w:eastAsia="en-IN"/>
        </w:rPr>
        <w:t>root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using service call: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su -c service call bluetooth_manager 6 turn bluetooth on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turns on Bluetooth.</w:t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su -c service call bluetooth_manager 8 turn bluetooth off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turns off Bluetooth.</w:t>
      </w:r>
    </w:p>
    <w:p>
      <w:pPr>
        <w:shd w:val="clear" w:color="auto" w:fill="FFFFFF"/>
        <w:spacing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As </w:t>
      </w:r>
      <w:r>
        <w:rPr>
          <w:rFonts w:ascii="Georgia" w:hAnsi="Georgia" w:eastAsia="Times New Roman" w:cs="Times New Roman"/>
          <w:b/>
          <w:bCs/>
          <w:color w:val="333333"/>
          <w:sz w:val="30"/>
          <w:szCs w:val="30"/>
          <w:lang w:eastAsia="en-IN"/>
        </w:rPr>
        <w:t>non-root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using </w:t>
      </w:r>
      <w:r>
        <w:rPr>
          <w:rFonts w:ascii="Georgia" w:hAnsi="Georgia" w:eastAsia="Times New Roman" w:cs="Times New Roman"/>
          <w:b/>
          <w:bCs/>
          <w:color w:val="333333"/>
          <w:sz w:val="30"/>
          <w:szCs w:val="30"/>
          <w:lang w:eastAsia="en-IN"/>
        </w:rPr>
        <w:t>key events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: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am start -a android.settings.BLUETOOTH_SETTINGS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opens Bluetooth settings.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input keyevent 19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a key event for </w:t>
      </w:r>
      <w:r>
        <w:rPr>
          <w:rFonts w:ascii="Georgia" w:hAnsi="Georgia" w:eastAsia="Times New Roman" w:cs="Times New Roman"/>
          <w:i/>
          <w:iCs/>
          <w:color w:val="333333"/>
          <w:sz w:val="30"/>
          <w:szCs w:val="30"/>
          <w:lang w:eastAsia="en-IN"/>
        </w:rPr>
        <w:t>up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button. 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br w:type="textWrapping"/>
      </w:r>
      <w:r>
        <w:rPr>
          <w:rFonts w:ascii="Consolas" w:hAnsi="Consolas" w:eastAsia="Times New Roman" w:cs="Consolas"/>
          <w:color w:val="7A7A7A"/>
          <w:sz w:val="20"/>
          <w:szCs w:val="20"/>
          <w:shd w:val="clear" w:color="auto" w:fill="EEEEEE"/>
          <w:lang w:eastAsia="en-IN"/>
        </w:rPr>
        <w:t>input keyevent 23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- a key event for </w:t>
      </w:r>
      <w:r>
        <w:rPr>
          <w:rFonts w:ascii="Georgia" w:hAnsi="Georgia" w:eastAsia="Times New Roman" w:cs="Times New Roman"/>
          <w:i/>
          <w:iCs/>
          <w:color w:val="333333"/>
          <w:sz w:val="30"/>
          <w:szCs w:val="30"/>
          <w:lang w:eastAsia="en-IN"/>
        </w:rPr>
        <w:t>enter / return</w:t>
      </w:r>
      <w:r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  <w:t> (Dpad center).</w:t>
      </w:r>
    </w:p>
    <w:p>
      <w:pPr>
        <w:shd w:val="clear" w:color="auto" w:fill="FFFFFF"/>
        <w:spacing w:before="240" w:after="120" w:line="240" w:lineRule="auto"/>
        <w:outlineLvl w:val="1"/>
        <w:rPr>
          <w:rFonts w:ascii="Helvetica" w:hAnsi="Helvetica" w:eastAsia="Times New Roman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Helvetica" w:hAnsi="Helvetica" w:eastAsia="Times New Roman" w:cs="Times New Roman"/>
          <w:b/>
          <w:bCs/>
          <w:color w:val="333333"/>
          <w:sz w:val="36"/>
          <w:szCs w:val="36"/>
          <w:lang w:eastAsia="en-IN"/>
        </w:rPr>
        <w:t>Useful links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fldChar w:fldCharType="begin"/>
      </w:r>
      <w:r>
        <w:instrText xml:space="preserve"> HYPERLINK "http://stackoverflow.com/questions/11201659/whats-the-android-adb-shell-dumpsys-tool-and-what-are-its-benefits" </w:instrText>
      </w:r>
      <w:r>
        <w:fldChar w:fldCharType="separate"/>
      </w:r>
      <w:r>
        <w:rPr>
          <w:rFonts w:ascii="Georgia" w:hAnsi="Georgia" w:eastAsia="Times New Roman" w:cs="Times New Roman"/>
          <w:color w:val="0076DF"/>
          <w:sz w:val="30"/>
          <w:szCs w:val="30"/>
          <w:lang w:eastAsia="en-IN"/>
        </w:rPr>
        <w:t>What’s the Android ADB shell “dumpsys” tool and what are its benefits?</w:t>
      </w:r>
      <w:r>
        <w:rPr>
          <w:rFonts w:ascii="Georgia" w:hAnsi="Georgia" w:eastAsia="Times New Roman" w:cs="Times New Roman"/>
          <w:color w:val="0076DF"/>
          <w:sz w:val="30"/>
          <w:szCs w:val="30"/>
          <w:lang w:eastAsia="en-IN"/>
        </w:rPr>
        <w:fldChar w:fldCharType="end"/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fldChar w:fldCharType="begin"/>
      </w:r>
      <w:r>
        <w:instrText xml:space="preserve"> HYPERLINK "https://developer.android.com/studio/command-line/adb.html" </w:instrText>
      </w:r>
      <w:r>
        <w:fldChar w:fldCharType="separate"/>
      </w:r>
      <w:r>
        <w:rPr>
          <w:rFonts w:ascii="Georgia" w:hAnsi="Georgia" w:eastAsia="Times New Roman" w:cs="Times New Roman"/>
          <w:color w:val="0076DF"/>
          <w:sz w:val="30"/>
          <w:szCs w:val="30"/>
          <w:lang w:eastAsia="en-IN"/>
        </w:rPr>
        <w:t>https://developer.android.com/studio/command-line/adb.html</w:t>
      </w:r>
      <w:r>
        <w:rPr>
          <w:rFonts w:ascii="Georgia" w:hAnsi="Georgia" w:eastAsia="Times New Roman" w:cs="Times New Roman"/>
          <w:color w:val="0076DF"/>
          <w:sz w:val="30"/>
          <w:szCs w:val="30"/>
          <w:lang w:eastAsia="en-IN"/>
        </w:rPr>
        <w:fldChar w:fldCharType="end"/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fldChar w:fldCharType="begin"/>
      </w:r>
      <w:r>
        <w:instrText xml:space="preserve"> HYPERLINK "https://developer.android.com/studio/command-line/shell.html" </w:instrText>
      </w:r>
      <w:r>
        <w:fldChar w:fldCharType="separate"/>
      </w:r>
      <w:r>
        <w:rPr>
          <w:rFonts w:ascii="Georgia" w:hAnsi="Georgia" w:eastAsia="Times New Roman" w:cs="Times New Roman"/>
          <w:color w:val="0076DF"/>
          <w:sz w:val="30"/>
          <w:szCs w:val="30"/>
          <w:lang w:eastAsia="en-IN"/>
        </w:rPr>
        <w:t>https://developer.android.com/studio/command-line/shell.html</w:t>
      </w:r>
      <w:r>
        <w:rPr>
          <w:rFonts w:ascii="Georgia" w:hAnsi="Georgia" w:eastAsia="Times New Roman" w:cs="Times New Roman"/>
          <w:color w:val="0076DF"/>
          <w:sz w:val="30"/>
          <w:szCs w:val="30"/>
          <w:lang w:eastAsia="en-IN"/>
        </w:rPr>
        <w:fldChar w:fldCharType="end"/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30"/>
          <w:szCs w:val="30"/>
          <w:lang w:eastAsia="en-IN"/>
        </w:rPr>
      </w:pPr>
      <w:r>
        <w:fldChar w:fldCharType="begin"/>
      </w:r>
      <w:r>
        <w:instrText xml:space="preserve"> HYPERLINK "https://gist.github.com/davidnunez/1404789" </w:instrText>
      </w:r>
      <w:r>
        <w:fldChar w:fldCharType="separate"/>
      </w:r>
      <w:r>
        <w:rPr>
          <w:rFonts w:ascii="Georgia" w:hAnsi="Georgia" w:eastAsia="Times New Roman" w:cs="Times New Roman"/>
          <w:color w:val="0076DF"/>
          <w:sz w:val="30"/>
          <w:szCs w:val="30"/>
          <w:lang w:eastAsia="en-IN"/>
        </w:rPr>
        <w:t>Gist - list all installed packages in android adb shell</w:t>
      </w:r>
      <w:r>
        <w:rPr>
          <w:rFonts w:ascii="Georgia" w:hAnsi="Georgia" w:eastAsia="Times New Roman" w:cs="Times New Roman"/>
          <w:color w:val="0076DF"/>
          <w:sz w:val="30"/>
          <w:szCs w:val="30"/>
          <w:lang w:eastAsia="en-IN"/>
        </w:rPr>
        <w:fldChar w:fldCharType="end"/>
      </w:r>
    </w:p>
    <w:p>
      <w:r>
        <w:t>______________________________________________________________________________________________________________________</w:t>
      </w:r>
    </w:p>
    <w:p>
      <w:r>
        <w:t>For bt</w:t>
      </w:r>
    </w:p>
    <w:p>
      <w:pPr>
        <w:shd w:val="clear" w:color="auto" w:fill="FFFFFF"/>
        <w:spacing w:after="240" w:line="240" w:lineRule="auto"/>
        <w:textAlignment w:val="baseline"/>
        <w:rPr>
          <w:rFonts w:ascii="Arial" w:hAnsi="Arial" w:eastAsia="Times New Roman" w:cs="Arial"/>
          <w:color w:val="242729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242729"/>
          <w:sz w:val="23"/>
          <w:szCs w:val="23"/>
          <w:lang w:eastAsia="en-IN"/>
        </w:rPr>
        <w:t>Enable: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42729"/>
          <w:sz w:val="23"/>
          <w:szCs w:val="23"/>
          <w:lang w:eastAsia="en-IN"/>
        </w:rPr>
      </w:pPr>
      <w:r>
        <w:rPr>
          <w:rFonts w:ascii="Consolas" w:hAnsi="Consolas" w:eastAsia="Times New Roman" w:cs="Consolas"/>
          <w:color w:val="242729"/>
          <w:sz w:val="20"/>
          <w:szCs w:val="20"/>
          <w:shd w:val="clear" w:color="auto" w:fill="EFF0F1"/>
          <w:lang w:eastAsia="en-IN"/>
        </w:rPr>
        <w:t>adb shell service call bluetooth_manager 6</w:t>
      </w:r>
    </w:p>
    <w:p>
      <w:pPr>
        <w:shd w:val="clear" w:color="auto" w:fill="FFFFFF"/>
        <w:spacing w:after="240" w:line="240" w:lineRule="auto"/>
        <w:textAlignment w:val="baseline"/>
        <w:rPr>
          <w:rFonts w:ascii="Arial" w:hAnsi="Arial" w:eastAsia="Times New Roman" w:cs="Arial"/>
          <w:color w:val="242729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242729"/>
          <w:sz w:val="23"/>
          <w:szCs w:val="23"/>
          <w:lang w:eastAsia="en-IN"/>
        </w:rPr>
        <w:t>Disable: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42729"/>
          <w:sz w:val="23"/>
          <w:szCs w:val="23"/>
          <w:lang w:eastAsia="en-IN"/>
        </w:rPr>
      </w:pPr>
      <w:r>
        <w:rPr>
          <w:rFonts w:ascii="Consolas" w:hAnsi="Consolas" w:eastAsia="Times New Roman" w:cs="Consolas"/>
          <w:color w:val="242729"/>
          <w:sz w:val="20"/>
          <w:szCs w:val="20"/>
          <w:shd w:val="clear" w:color="auto" w:fill="EFF0F1"/>
          <w:lang w:eastAsia="en-IN"/>
        </w:rPr>
        <w:t>adb shell service call bluetooth_manager 8</w:t>
      </w:r>
    </w:p>
    <w:p/>
    <w:sectPr>
      <w:pgSz w:w="15840" w:h="12240" w:orient="landscape"/>
      <w:pgMar w:top="993" w:right="1276" w:bottom="1440" w:left="1440" w:header="720" w:footer="720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00A3"/>
    <w:multiLevelType w:val="multilevel"/>
    <w:tmpl w:val="160500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876039"/>
    <w:multiLevelType w:val="multilevel"/>
    <w:tmpl w:val="228760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E2648F2"/>
    <w:multiLevelType w:val="multilevel"/>
    <w:tmpl w:val="4E2648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evenAndOddHeaders w:val="1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CA"/>
    <w:rsid w:val="00196D9F"/>
    <w:rsid w:val="002924E3"/>
    <w:rsid w:val="003A4F17"/>
    <w:rsid w:val="00436BF4"/>
    <w:rsid w:val="00725BBC"/>
    <w:rsid w:val="00AD7307"/>
    <w:rsid w:val="00DC53CA"/>
    <w:rsid w:val="00DD7245"/>
    <w:rsid w:val="19CA1772"/>
    <w:rsid w:val="438C5927"/>
    <w:rsid w:val="4A3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3">
    <w:name w:val="heading 4"/>
    <w:basedOn w:val="1"/>
    <w:next w:val="1"/>
    <w:link w:val="19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6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TML Code"/>
    <w:basedOn w:val="6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styleId="10">
    <w:name w:val="Strong"/>
    <w:basedOn w:val="6"/>
    <w:qFormat/>
    <w:uiPriority w:val="22"/>
    <w:rPr>
      <w:b/>
      <w:bCs/>
    </w:rPr>
  </w:style>
  <w:style w:type="character" w:customStyle="1" w:styleId="12">
    <w:name w:val="HTML Preformatted Char"/>
    <w:basedOn w:val="6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pln"/>
    <w:basedOn w:val="6"/>
    <w:qFormat/>
    <w:uiPriority w:val="0"/>
  </w:style>
  <w:style w:type="character" w:customStyle="1" w:styleId="14">
    <w:name w:val="pun"/>
    <w:basedOn w:val="6"/>
    <w:qFormat/>
    <w:uiPriority w:val="0"/>
  </w:style>
  <w:style w:type="character" w:customStyle="1" w:styleId="15">
    <w:name w:val="str"/>
    <w:basedOn w:val="6"/>
    <w:qFormat/>
    <w:uiPriority w:val="0"/>
  </w:style>
  <w:style w:type="character" w:customStyle="1" w:styleId="16">
    <w:name w:val="kwd"/>
    <w:basedOn w:val="6"/>
    <w:qFormat/>
    <w:uiPriority w:val="0"/>
  </w:style>
  <w:style w:type="character" w:customStyle="1" w:styleId="17">
    <w:name w:val="lit"/>
    <w:basedOn w:val="6"/>
    <w:qFormat/>
    <w:uiPriority w:val="0"/>
  </w:style>
  <w:style w:type="character" w:customStyle="1" w:styleId="18">
    <w:name w:val="Heading 2 Char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9">
    <w:name w:val="Heading 4 Char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1051</Words>
  <Characters>5991</Characters>
  <Lines>49</Lines>
  <Paragraphs>14</Paragraphs>
  <ScaleCrop>false</ScaleCrop>
  <LinksUpToDate>false</LinksUpToDate>
  <CharactersWithSpaces>7028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2018-03-26T16:22:00Z</dcterms:created>
  <dc:creator>HP</dc:creator>
  <cp:lastModifiedBy>akesiboyina</cp:lastModifiedBy>
  <dcterms:modified xsi:type="dcterms:W3CDTF">2018-04-04T13:01:42Z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