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 Reputation Management Strategy</w:t>
      </w:r>
    </w:p>
    <w:p>
      <w:pPr>
        <w:pStyle w:val="Heading1"/>
      </w:pPr>
      <w:r>
        <w:t>Objective</w:t>
      </w:r>
    </w:p>
    <w:p>
      <w:r>
        <w:t>To proactively manage the brand's online presence, mitigate negative sentiment, promote positive engagement, and sustain public trust through consistent monitoring and response.</w:t>
      </w:r>
    </w:p>
    <w:p>
      <w:pPr>
        <w:pStyle w:val="Heading1"/>
      </w:pPr>
      <w:r>
        <w:t>1. Monitoring Strategy</w:t>
      </w:r>
    </w:p>
    <w:p>
      <w:r>
        <w:t>Tools to Use:</w:t>
        <w:br/>
        <w:t>- Google Alerts - Keyword monitoring for brand mentions</w:t>
        <w:br/>
        <w:t>- Brand24 / Mention / Talkwalker - Social listening platforms</w:t>
        <w:br/>
        <w:t>- Trustpilot, SiteJabber, Google Reviews - Monitor review sites</w:t>
        <w:br/>
        <w:t>- Hootsuite / Sprout Social - Track social media mentions</w:t>
        <w:br/>
        <w:t>- SEMrush / Ahrefs - Track backlinks and SEO reputation</w:t>
        <w:br/>
        <w:br/>
        <w:t>Monitoring Focus Areas:</w:t>
        <w:br/>
        <w:t>- Brand name and variations</w:t>
        <w:br/>
        <w:t>- Product/service names</w:t>
        <w:br/>
        <w:t>- Competitor comparisons</w:t>
        <w:br/>
        <w:t>- Industry-specific keywords</w:t>
      </w:r>
    </w:p>
    <w:p>
      <w:pPr>
        <w:pStyle w:val="Heading1"/>
      </w:pPr>
      <w:r>
        <w:t>2. Reputation Audit Process</w:t>
      </w:r>
    </w:p>
    <w:p>
      <w:r>
        <w:t>- Conduct monthly sentiment analysis using tools like Brandwatch or Meltwater</w:t>
        <w:br/>
        <w:t>- Score online mentions: Positive / Neutral / Negative</w:t>
        <w:br/>
        <w:t>- Identify top influencers and frequent critics</w:t>
        <w:br/>
        <w:t>- Benchmark against competitors' reputations</w:t>
      </w:r>
    </w:p>
    <w:p>
      <w:pPr>
        <w:pStyle w:val="Heading1"/>
      </w:pPr>
      <w:r>
        <w:t>3. Handling Negative Reviews &amp; Crises</w:t>
      </w:r>
    </w:p>
    <w:p>
      <w:r>
        <w:t>Response Protocol:</w:t>
        <w:br/>
        <w:t>1. Respond within 24 hours - timely replies build credibility.</w:t>
        <w:br/>
        <w:t>2. Acknowledge the issue with empathy.</w:t>
        <w:br/>
        <w:t>3. Take the issue offline if needed (e.g., via email/DM).</w:t>
        <w:br/>
        <w:t>4. Offer resolution clearly and promptly.</w:t>
        <w:br/>
        <w:t>5. Follow up to show accountability.</w:t>
        <w:br/>
        <w:br/>
        <w:t>Crisis Management Plan:</w:t>
        <w:br/>
        <w:t>- Prepare a pre-approved crisis communication kit</w:t>
        <w:br/>
        <w:t>- Assign a reputation manager</w:t>
        <w:br/>
        <w:t>- Train staff in escalation protocol</w:t>
        <w:br/>
        <w:t>- Maintain transparency - issue public statements if needed</w:t>
      </w:r>
    </w:p>
    <w:p>
      <w:pPr>
        <w:pStyle w:val="Heading1"/>
      </w:pPr>
      <w:r>
        <w:t>4. Building Positive Sentiment</w:t>
      </w:r>
    </w:p>
    <w:p>
      <w:r>
        <w:t>Key Tactics:</w:t>
        <w:br/>
        <w:t>- Encourage satisfied customers to leave reviews via follow-up emails</w:t>
        <w:br/>
        <w:t>- Feature testimonials on your site and social media</w:t>
        <w:br/>
        <w:t>- Leverage influencers and brand advocates</w:t>
        <w:br/>
        <w:t>- Launch CSR campaigns and promote them online</w:t>
        <w:br/>
        <w:t>- Showcase employee stories and behind-the-scenes content</w:t>
        <w:br/>
        <w:t>- Use UGC (User Generated Content) to humanize your brand</w:t>
      </w:r>
    </w:p>
    <w:p>
      <w:pPr>
        <w:pStyle w:val="Heading1"/>
      </w:pPr>
      <w:r>
        <w:t>5. Reputation Management Tools Summary</w:t>
      </w:r>
    </w:p>
    <w:p>
      <w:r>
        <w:t>| Tool           | Purpose                              |</w:t>
        <w:br/>
        <w:t>|----------------|---------------------------------------|</w:t>
        <w:br/>
        <w:t>| Google Alerts  | Free keyword alerts                   |</w:t>
        <w:br/>
        <w:t>| Hootsuite      | Social media management &amp; monitoring  |</w:t>
        <w:br/>
        <w:t>| Brand24        | Real-time online mentions monitoring  |</w:t>
        <w:br/>
        <w:t>| Trustpilot     | Review management                     |</w:t>
        <w:br/>
        <w:t>| Canva / Adobe  | Design for positive content creation  |</w:t>
        <w:br/>
        <w:t>| Grammarly / Jasper | Polished content &amp; responses    |</w:t>
      </w:r>
    </w:p>
    <w:p>
      <w:pPr>
        <w:pStyle w:val="Heading1"/>
      </w:pPr>
      <w:r>
        <w:t>6. Reporting and Optimization</w:t>
      </w:r>
    </w:p>
    <w:p>
      <w:r>
        <w:t>- Monthly reputation health report:</w:t>
        <w:br/>
        <w:t xml:space="preserve">  - Net sentiment score</w:t>
        <w:br/>
        <w:t xml:space="preserve">  - Number of positive vs. negative mentions</w:t>
        <w:br/>
        <w:t xml:space="preserve">  - Response time and resolution rate</w:t>
        <w:br/>
        <w:t>- Review feedback loops for internal improvements</w:t>
        <w:br/>
        <w:t>- Update strategy quarterly based on trend shifts</w:t>
      </w:r>
    </w:p>
    <w:p>
      <w:pPr>
        <w:pStyle w:val="Heading1"/>
      </w:pPr>
      <w:r>
        <w:t>Implementation Checklist</w:t>
      </w:r>
    </w:p>
    <w:p>
      <w:r>
        <w:t>| Task                                   | Frequency         | Owner       |</w:t>
        <w:br/>
        <w:t>|----------------------------------------|-------------------|-------------|</w:t>
        <w:br/>
        <w:t>| Set up monitoring tools                | One-time setup    | Digital Team|</w:t>
        <w:br/>
        <w:t>| Track mentions and reviews             | Daily             | Social Lead |</w:t>
        <w:br/>
        <w:t>| Respond to negative feedback           | Within 24 hrs     | PR Manager  |</w:t>
        <w:br/>
        <w:t>| Collect customer testimonials          | Weekly            | CX Team     |</w:t>
        <w:br/>
        <w:t>| Publish positive brand stories         | Bi-weekly         | Content Team|</w:t>
        <w:br/>
        <w:t>| Review analytics &amp; report              | Monthly           | Strategy Lead|</w:t>
      </w:r>
    </w:p>
    <w:p>
      <w:pPr>
        <w:pStyle w:val="Heading1"/>
      </w:pPr>
      <w:r>
        <w:t>Conclusion</w:t>
      </w:r>
    </w:p>
    <w:p>
      <w:r>
        <w:t>Brand reputation is an ongoing asset. By implementing this framework, your brand can maintain control, build trust, and position itself as a respected voice in its domain.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