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第一部分</w:t>
      </w:r>
      <w:r>
        <w:rPr>
          <w:rFonts w:hint="eastAsia"/>
          <w:lang w:val="en-US" w:eastAsia="zh-CN"/>
        </w:rPr>
        <w:t xml:space="preserve"> 用特殊方法实现python风格的类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为了实现更好的可扩展性，Python语句提供了大量的特殊方法。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特性访问（Attribute Access）：这类特殊方法实现了对象的特性访问，使用方式为object.attribute,既可以用来赋值，也可以del语句中执行删除操作。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可调用对象（Callables）：这个方法的适用对象为参数，l例如__len__（）。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集合（Collections）：这类方法提供了很多集合操作的功能。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数字（Numbers）：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上下文（Context）：这类函数通常使用with语句来实现上下文管理。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迭代器（Iterator）：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__init__方法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隐式的基类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每个python类的定义都会隐式的继承自object类。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旧式类：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class X:pass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dir(X)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['__doc__', '__module__']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新式类：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class X(object):pass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dir(X)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['__class__', '__delattr__', '__dict__', '__doc__', '__format__', '__getattribute__', '__hash__', '__init__', '__module__', '__new__', '__reduce__', '__reduce_ex__', '__repr__', '__setattr__', '__sizeof__', '__str__', '__subclasshook__', '__weakref__']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X.__class__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&lt;type 'type'&gt;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X.__class__.__base__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&lt;type 'object'&gt;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class X:pass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dir(X)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['__class__', '__delattr__', '__dict__', '__dir__', '__doc__', '__eq__', '__format__', '__ge__', '__getattribute__', '__gt__', '__hash__', '__init__', '__init_subclass__', '__le__', '__lt__', '__module__', '__ne__', '__new__', '__reduce__', '__reduce_ex__', '__repr__', '__setattr__', '__sizeof__', '__str__', '__subclasshook__', '__weakref__']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X.__class__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&lt;class 'type'&gt;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X.__class__.__base__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&lt;class 'object'&gt;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基类中的__init__()方法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Object作为所有类的基类，已经为__init__()方法提供了默认实现。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延迟赋值的实现方式在python中是合法的，但却给调用者带来了潜在的困惑，对于每个__init__()方法，都应显示的指定要初始化的变量。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在基类中实现init()方法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#coding=</w:t>
      </w:r>
      <w:r>
        <w:rPr>
          <w:rFonts w:hint="eastAsia" w:ascii="Consolas" w:hAnsi="Consolas" w:eastAsia="Consolas"/>
          <w:color w:val="C0C0C0"/>
          <w:sz w:val="20"/>
          <w:u w:val="single"/>
        </w:rPr>
        <w:t>utf</w:t>
      </w:r>
      <w:r>
        <w:rPr>
          <w:rFonts w:hint="eastAsia" w:ascii="Consolas" w:hAnsi="Consolas" w:eastAsia="Consolas"/>
          <w:color w:val="C0C0C0"/>
          <w:sz w:val="20"/>
        </w:rPr>
        <w:t xml:space="preserve">-8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Card</w:t>
      </w:r>
      <w:r>
        <w:rPr>
          <w:rFonts w:hint="eastAsia" w:ascii="Consolas" w:hAnsi="Consolas" w:eastAsia="Consolas"/>
          <w:color w:val="000000"/>
          <w:sz w:val="20"/>
        </w:rPr>
        <w:t>(object):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rank, suit):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.suit = suit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.rank = rank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.hard,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.soft =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._points()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NumberCard</w:t>
      </w:r>
      <w:r>
        <w:rPr>
          <w:rFonts w:hint="eastAsia" w:ascii="Consolas" w:hAnsi="Consolas" w:eastAsia="Consolas"/>
          <w:color w:val="000000"/>
          <w:sz w:val="20"/>
        </w:rPr>
        <w:t>(Card):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_points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int(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.rank), int(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.rank)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AceCard</w:t>
      </w:r>
      <w:r>
        <w:rPr>
          <w:rFonts w:hint="eastAsia" w:ascii="Consolas" w:hAnsi="Consolas" w:eastAsia="Consolas"/>
          <w:color w:val="000000"/>
          <w:sz w:val="20"/>
        </w:rPr>
        <w:t>(Card):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_points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11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FaceCard</w:t>
      </w:r>
      <w:r>
        <w:rPr>
          <w:rFonts w:hint="eastAsia" w:ascii="Consolas" w:hAnsi="Consolas" w:eastAsia="Consolas"/>
          <w:color w:val="000000"/>
          <w:sz w:val="20"/>
        </w:rPr>
        <w:t>(Card):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_points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00000"/>
          <w:sz w:val="20"/>
        </w:rPr>
        <w:t>10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cards = [AceCard(</w:t>
      </w:r>
      <w:r>
        <w:rPr>
          <w:rFonts w:hint="eastAsia" w:ascii="Consolas" w:hAnsi="Consolas" w:eastAsia="Consolas"/>
          <w:i/>
          <w:color w:val="C9802B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'♠'</w:t>
      </w:r>
      <w:r>
        <w:rPr>
          <w:rFonts w:hint="eastAsia" w:ascii="Consolas" w:hAnsi="Consolas" w:eastAsia="Consolas"/>
          <w:color w:val="000000"/>
          <w:sz w:val="20"/>
        </w:rPr>
        <w:t>), NumberCard(</w:t>
      </w:r>
      <w:r>
        <w:rPr>
          <w:rFonts w:hint="eastAsia" w:ascii="Consolas" w:hAnsi="Consolas" w:eastAsia="Consolas"/>
          <w:i/>
          <w:color w:val="C9802B"/>
          <w:sz w:val="20"/>
        </w:rPr>
        <w:t>'2'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'♠'</w:t>
      </w:r>
      <w:r>
        <w:rPr>
          <w:rFonts w:hint="eastAsia" w:ascii="Consolas" w:hAnsi="Consolas" w:eastAsia="Consolas"/>
          <w:color w:val="000000"/>
          <w:sz w:val="20"/>
        </w:rPr>
        <w:t>), NumberCard(</w:t>
      </w:r>
      <w:r>
        <w:rPr>
          <w:rFonts w:hint="eastAsia" w:ascii="Consolas" w:hAnsi="Consolas" w:eastAsia="Consolas"/>
          <w:i/>
          <w:color w:val="C9802B"/>
          <w:sz w:val="20"/>
        </w:rPr>
        <w:t>'3'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'♠'</w:t>
      </w:r>
      <w:r>
        <w:rPr>
          <w:rFonts w:hint="eastAsia" w:ascii="Consolas" w:hAnsi="Consolas" w:eastAsia="Consolas"/>
          <w:color w:val="000000"/>
          <w:sz w:val="20"/>
        </w:rPr>
        <w:t>)]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__init__()把公共的初始化方法引入到基类中，每个子类能够共享基类的初始化逻辑。常见的多态设计，每个子类为_points()方法提供实现。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使用__init__()方法创建常量清单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Suit</w:t>
      </w:r>
      <w:r>
        <w:rPr>
          <w:rFonts w:hint="eastAsia" w:ascii="Consolas" w:hAnsi="Consolas" w:eastAsia="Consolas"/>
          <w:color w:val="000000"/>
          <w:sz w:val="20"/>
        </w:rPr>
        <w:t>(object):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name, symbol):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.name = name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.symbol = symbol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...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Club</w:t>
      </w:r>
      <w:r>
        <w:rPr>
          <w:rFonts w:hint="eastAsia" w:ascii="Consolas" w:hAnsi="Consolas" w:eastAsia="Consolas"/>
          <w:color w:val="000000"/>
          <w:sz w:val="20"/>
        </w:rPr>
        <w:t>, Diamond, Heart, Spade = Suit(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highlight w:val="lightGray"/>
        </w:rPr>
        <w:t>Club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'♣'</w:t>
      </w:r>
      <w:r>
        <w:rPr>
          <w:rFonts w:hint="eastAsia" w:ascii="Consolas" w:hAnsi="Consolas" w:eastAsia="Consolas"/>
          <w:color w:val="000000"/>
          <w:sz w:val="20"/>
        </w:rPr>
        <w:t>),  Suit(</w:t>
      </w:r>
      <w:r>
        <w:rPr>
          <w:rFonts w:hint="eastAsia" w:ascii="Consolas" w:hAnsi="Consolas" w:eastAsia="Consolas"/>
          <w:i/>
          <w:color w:val="C9802B"/>
          <w:sz w:val="20"/>
        </w:rPr>
        <w:t>'Diamond'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'♦'</w:t>
      </w:r>
      <w:r>
        <w:rPr>
          <w:rFonts w:hint="eastAsia" w:ascii="Consolas" w:hAnsi="Consolas" w:eastAsia="Consolas"/>
          <w:color w:val="000000"/>
          <w:sz w:val="20"/>
        </w:rPr>
        <w:t>),  Suit(</w:t>
      </w:r>
      <w:r>
        <w:rPr>
          <w:rFonts w:hint="eastAsia" w:ascii="Consolas" w:hAnsi="Consolas" w:eastAsia="Consolas"/>
          <w:i/>
          <w:color w:val="C9802B"/>
          <w:sz w:val="20"/>
        </w:rPr>
        <w:t>'Heart'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'♥'</w:t>
      </w:r>
      <w:r>
        <w:rPr>
          <w:rFonts w:hint="eastAsia" w:ascii="Consolas" w:hAnsi="Consolas" w:eastAsia="Consolas"/>
          <w:color w:val="000000"/>
          <w:sz w:val="20"/>
        </w:rPr>
        <w:t>), Suit(</w:t>
      </w:r>
      <w:r>
        <w:rPr>
          <w:rFonts w:hint="eastAsia" w:ascii="Consolas" w:hAnsi="Consolas" w:eastAsia="Consolas"/>
          <w:i/>
          <w:color w:val="C9802B"/>
          <w:sz w:val="20"/>
        </w:rPr>
        <w:t>'Spade'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'♠'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cards = [AceCard(</w:t>
      </w:r>
      <w:r>
        <w:rPr>
          <w:rFonts w:hint="eastAsia" w:ascii="Consolas" w:hAnsi="Consolas" w:eastAsia="Consolas"/>
          <w:i/>
          <w:color w:val="C9802B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>, Spade), NumberCard(</w:t>
      </w:r>
      <w:r>
        <w:rPr>
          <w:rFonts w:hint="eastAsia" w:ascii="Consolas" w:hAnsi="Consolas" w:eastAsia="Consolas"/>
          <w:i/>
          <w:color w:val="C9802B"/>
          <w:sz w:val="20"/>
        </w:rPr>
        <w:t>'2'</w:t>
      </w:r>
      <w:r>
        <w:rPr>
          <w:rFonts w:hint="eastAsia" w:ascii="Consolas" w:hAnsi="Consolas" w:eastAsia="Consolas"/>
          <w:color w:val="000000"/>
          <w:sz w:val="20"/>
        </w:rPr>
        <w:t>, Spade), NumberCard(</w:t>
      </w:r>
      <w:r>
        <w:rPr>
          <w:rFonts w:hint="eastAsia" w:ascii="Consolas" w:hAnsi="Consolas" w:eastAsia="Consolas"/>
          <w:i/>
          <w:color w:val="C9802B"/>
          <w:sz w:val="20"/>
        </w:rPr>
        <w:t>'3'</w:t>
      </w:r>
      <w:r>
        <w:rPr>
          <w:rFonts w:hint="eastAsia" w:ascii="Consolas" w:hAnsi="Consolas" w:eastAsia="Consolas"/>
          <w:color w:val="000000"/>
          <w:sz w:val="20"/>
        </w:rPr>
        <w:t>, Spade)]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通过工厂函数调用__init__()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定义一个函数，返回不同类的对象。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定义一个类，包含了创建对象的方法。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什么时候使用catch-all语句？仅当条件非常明确时才使用，如果条件不明确，使用else语句将抛出异常。因此避免使用模糊的else语句。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工厂函数：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cardFactory</w:t>
      </w:r>
      <w:r>
        <w:rPr>
          <w:rFonts w:hint="eastAsia" w:ascii="Consolas" w:hAnsi="Consolas" w:eastAsia="宋体"/>
          <w:b/>
          <w:color w:val="000000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000000"/>
          <w:sz w:val="20"/>
        </w:rPr>
        <w:t>(rank, suit):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rank == 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AceCard(</w:t>
      </w:r>
      <w:r>
        <w:rPr>
          <w:rFonts w:hint="eastAsia" w:ascii="Consolas" w:hAnsi="Consolas" w:eastAsia="Consolas"/>
          <w:i/>
          <w:color w:val="C9802B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>, suit)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elif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&lt;= rank &lt;</w:t>
      </w:r>
      <w:r>
        <w:rPr>
          <w:rFonts w:hint="eastAsia" w:ascii="Consolas" w:hAnsi="Consolas" w:eastAsia="Consolas"/>
          <w:color w:val="800000"/>
          <w:sz w:val="20"/>
        </w:rPr>
        <w:t>11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NumberCard(str(rank), suit)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elif</w:t>
      </w:r>
      <w:r>
        <w:rPr>
          <w:rFonts w:hint="eastAsia" w:ascii="Consolas" w:hAnsi="Consolas" w:eastAsia="Consolas"/>
          <w:color w:val="000000"/>
          <w:sz w:val="20"/>
        </w:rPr>
        <w:t xml:space="preserve"> rank == </w:t>
      </w:r>
      <w:r>
        <w:rPr>
          <w:rFonts w:hint="eastAsia" w:ascii="Consolas" w:hAnsi="Consolas" w:eastAsia="Consolas"/>
          <w:color w:val="800000"/>
          <w:sz w:val="20"/>
        </w:rPr>
        <w:t>11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FaceCard(</w:t>
      </w:r>
      <w:r>
        <w:rPr>
          <w:rFonts w:hint="eastAsia" w:ascii="Consolas" w:hAnsi="Consolas" w:eastAsia="Consolas"/>
          <w:i/>
          <w:color w:val="C9802B"/>
          <w:sz w:val="20"/>
        </w:rPr>
        <w:t>'J'</w:t>
      </w:r>
      <w:r>
        <w:rPr>
          <w:rFonts w:hint="eastAsia" w:ascii="Consolas" w:hAnsi="Consolas" w:eastAsia="Consolas"/>
          <w:color w:val="000000"/>
          <w:sz w:val="20"/>
        </w:rPr>
        <w:t>, suit)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elif</w:t>
      </w:r>
      <w:r>
        <w:rPr>
          <w:rFonts w:hint="eastAsia" w:ascii="Consolas" w:hAnsi="Consolas" w:eastAsia="Consolas"/>
          <w:color w:val="000000"/>
          <w:sz w:val="20"/>
        </w:rPr>
        <w:t xml:space="preserve"> rank == </w:t>
      </w:r>
      <w:r>
        <w:rPr>
          <w:rFonts w:hint="eastAsia" w:ascii="Consolas" w:hAnsi="Consolas" w:eastAsia="Consolas"/>
          <w:color w:val="800000"/>
          <w:sz w:val="20"/>
        </w:rPr>
        <w:t>12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FaceCard(</w:t>
      </w:r>
      <w:r>
        <w:rPr>
          <w:rFonts w:hint="eastAsia" w:ascii="Consolas" w:hAnsi="Consolas" w:eastAsia="Consolas"/>
          <w:i/>
          <w:color w:val="C9802B"/>
          <w:sz w:val="20"/>
        </w:rPr>
        <w:t>'Q'</w:t>
      </w:r>
      <w:r>
        <w:rPr>
          <w:rFonts w:hint="eastAsia" w:ascii="Consolas" w:hAnsi="Consolas" w:eastAsia="Consolas"/>
          <w:color w:val="000000"/>
          <w:sz w:val="20"/>
        </w:rPr>
        <w:t>, suit)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elif</w:t>
      </w:r>
      <w:r>
        <w:rPr>
          <w:rFonts w:hint="eastAsia" w:ascii="Consolas" w:hAnsi="Consolas" w:eastAsia="Consolas"/>
          <w:color w:val="000000"/>
          <w:sz w:val="20"/>
        </w:rPr>
        <w:t xml:space="preserve"> rank == </w:t>
      </w:r>
      <w:r>
        <w:rPr>
          <w:rFonts w:hint="eastAsia" w:ascii="Consolas" w:hAnsi="Consolas" w:eastAsia="Consolas"/>
          <w:color w:val="800000"/>
          <w:sz w:val="20"/>
        </w:rPr>
        <w:t>13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FaceCard(</w:t>
      </w:r>
      <w:r>
        <w:rPr>
          <w:rFonts w:hint="eastAsia" w:ascii="Consolas" w:hAnsi="Consolas" w:eastAsia="Consolas"/>
          <w:i/>
          <w:color w:val="C9802B"/>
          <w:sz w:val="20"/>
        </w:rPr>
        <w:t>'K'</w:t>
      </w:r>
      <w:r>
        <w:rPr>
          <w:rFonts w:hint="eastAsia" w:ascii="Consolas" w:hAnsi="Consolas" w:eastAsia="Consolas"/>
          <w:color w:val="000000"/>
          <w:sz w:val="20"/>
        </w:rPr>
        <w:t>, suit)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raise</w:t>
      </w:r>
      <w:r>
        <w:rPr>
          <w:rFonts w:hint="eastAsia" w:ascii="Consolas" w:hAnsi="Consolas" w:eastAsia="Consolas"/>
          <w:color w:val="000000"/>
          <w:sz w:val="20"/>
        </w:rPr>
        <w:t xml:space="preserve"> Exception(</w:t>
      </w:r>
      <w:r>
        <w:rPr>
          <w:rFonts w:hint="eastAsia" w:ascii="Consolas" w:hAnsi="Consolas" w:eastAsia="Consolas"/>
          <w:i/>
          <w:color w:val="C9802B"/>
          <w:sz w:val="20"/>
        </w:rPr>
        <w:t>"Rank out of range"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使用映射和类</w:t>
      </w:r>
      <w:r>
        <w:rPr>
          <w:rFonts w:hint="eastAsia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cardFactory2</w:t>
      </w:r>
      <w:r>
        <w:rPr>
          <w:rFonts w:hint="eastAsia" w:ascii="Consolas" w:hAnsi="Consolas" w:eastAsia="Consolas"/>
          <w:color w:val="000000"/>
          <w:sz w:val="20"/>
        </w:rPr>
        <w:t>(rank, suit):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class_, </w:t>
      </w:r>
      <w:r>
        <w:rPr>
          <w:rFonts w:hint="eastAsia" w:ascii="Consolas" w:hAnsi="Consolas" w:eastAsia="Consolas"/>
          <w:color w:val="000000"/>
          <w:sz w:val="20"/>
          <w:u w:val="single"/>
        </w:rPr>
        <w:t>rank_str</w:t>
      </w:r>
      <w:r>
        <w:rPr>
          <w:rFonts w:hint="eastAsia" w:ascii="Consolas" w:hAnsi="Consolas" w:eastAsia="Consolas"/>
          <w:color w:val="000000"/>
          <w:sz w:val="20"/>
        </w:rPr>
        <w:t xml:space="preserve"> = {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:(AceCard, </w:t>
      </w:r>
      <w:r>
        <w:rPr>
          <w:rFonts w:hint="eastAsia" w:ascii="Consolas" w:hAnsi="Consolas" w:eastAsia="Consolas"/>
          <w:i/>
          <w:color w:val="C9802B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 xml:space="preserve">), </w:t>
      </w:r>
      <w:r>
        <w:rPr>
          <w:rFonts w:hint="eastAsia" w:ascii="Consolas" w:hAnsi="Consolas" w:eastAsia="Consolas"/>
          <w:color w:val="800000"/>
          <w:sz w:val="20"/>
        </w:rPr>
        <w:t>11</w:t>
      </w:r>
      <w:r>
        <w:rPr>
          <w:rFonts w:hint="eastAsia" w:ascii="Consolas" w:hAnsi="Consolas" w:eastAsia="Consolas"/>
          <w:color w:val="000000"/>
          <w:sz w:val="20"/>
        </w:rPr>
        <w:t xml:space="preserve">:(FaceCard, </w:t>
      </w:r>
      <w:r>
        <w:rPr>
          <w:rFonts w:hint="eastAsia" w:ascii="Consolas" w:hAnsi="Consolas" w:eastAsia="Consolas"/>
          <w:i/>
          <w:color w:val="C9802B"/>
          <w:sz w:val="20"/>
        </w:rPr>
        <w:t>'J'</w:t>
      </w:r>
      <w:r>
        <w:rPr>
          <w:rFonts w:hint="eastAsia" w:ascii="Consolas" w:hAnsi="Consolas" w:eastAsia="Consolas"/>
          <w:color w:val="000000"/>
          <w:sz w:val="20"/>
        </w:rPr>
        <w:t xml:space="preserve">), </w:t>
      </w:r>
      <w:r>
        <w:rPr>
          <w:rFonts w:hint="eastAsia" w:ascii="Consolas" w:hAnsi="Consolas" w:eastAsia="Consolas"/>
          <w:color w:val="800000"/>
          <w:sz w:val="20"/>
        </w:rPr>
        <w:t>12</w:t>
      </w:r>
      <w:r>
        <w:rPr>
          <w:rFonts w:hint="eastAsia" w:ascii="Consolas" w:hAnsi="Consolas" w:eastAsia="Consolas"/>
          <w:color w:val="000000"/>
          <w:sz w:val="20"/>
        </w:rPr>
        <w:t xml:space="preserve">:(FaceCard, </w:t>
      </w:r>
      <w:r>
        <w:rPr>
          <w:rFonts w:hint="eastAsia" w:ascii="Consolas" w:hAnsi="Consolas" w:eastAsia="Consolas"/>
          <w:i/>
          <w:color w:val="C9802B"/>
          <w:sz w:val="20"/>
        </w:rPr>
        <w:t>'Q'</w:t>
      </w:r>
      <w:r>
        <w:rPr>
          <w:rFonts w:hint="eastAsia" w:ascii="Consolas" w:hAnsi="Consolas" w:eastAsia="Consolas"/>
          <w:color w:val="000000"/>
          <w:sz w:val="20"/>
        </w:rPr>
        <w:t xml:space="preserve">), </w:t>
      </w:r>
      <w:r>
        <w:rPr>
          <w:rFonts w:hint="eastAsia" w:ascii="Consolas" w:hAnsi="Consolas" w:eastAsia="Consolas"/>
          <w:color w:val="800000"/>
          <w:sz w:val="20"/>
        </w:rPr>
        <w:t>13</w:t>
      </w:r>
      <w:r>
        <w:rPr>
          <w:rFonts w:hint="eastAsia" w:ascii="Consolas" w:hAnsi="Consolas" w:eastAsia="Consolas"/>
          <w:color w:val="000000"/>
          <w:sz w:val="20"/>
        </w:rPr>
        <w:t xml:space="preserve">:(FaceCard, </w:t>
      </w:r>
      <w:r>
        <w:rPr>
          <w:rFonts w:hint="eastAsia" w:ascii="Consolas" w:hAnsi="Consolas" w:eastAsia="Consolas"/>
          <w:i/>
          <w:color w:val="C9802B"/>
          <w:sz w:val="20"/>
        </w:rPr>
        <w:t>'K'</w:t>
      </w:r>
      <w:r>
        <w:rPr>
          <w:rFonts w:hint="eastAsia" w:ascii="Consolas" w:hAnsi="Consolas" w:eastAsia="Consolas"/>
          <w:color w:val="000000"/>
          <w:sz w:val="20"/>
        </w:rPr>
        <w:t>)}.get(rank, (NumberCard, str(rank)))</w:t>
      </w:r>
    </w:p>
    <w:p>
      <w:pPr>
        <w:ind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class_(rank_str, suit)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CardFactory</w:t>
      </w:r>
      <w:r>
        <w:rPr>
          <w:rFonts w:hint="eastAsia" w:ascii="Consolas" w:hAnsi="Consolas" w:eastAsia="Consolas"/>
          <w:color w:val="000000"/>
          <w:sz w:val="20"/>
        </w:rPr>
        <w:t>(object):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rank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rank):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.class_,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.rank_str = {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:(AceCard, </w:t>
      </w:r>
      <w:r>
        <w:rPr>
          <w:rFonts w:hint="eastAsia" w:ascii="Consolas" w:hAnsi="Consolas" w:eastAsia="Consolas"/>
          <w:i/>
          <w:color w:val="C9802B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 xml:space="preserve">), </w:t>
      </w:r>
      <w:r>
        <w:rPr>
          <w:rFonts w:hint="eastAsia" w:ascii="Consolas" w:hAnsi="Consolas" w:eastAsia="Consolas"/>
          <w:color w:val="800000"/>
          <w:sz w:val="20"/>
        </w:rPr>
        <w:t>11</w:t>
      </w:r>
      <w:r>
        <w:rPr>
          <w:rFonts w:hint="eastAsia" w:ascii="Consolas" w:hAnsi="Consolas" w:eastAsia="Consolas"/>
          <w:color w:val="000000"/>
          <w:sz w:val="20"/>
        </w:rPr>
        <w:t xml:space="preserve">:(FaceCard, </w:t>
      </w:r>
      <w:r>
        <w:rPr>
          <w:rFonts w:hint="eastAsia" w:ascii="Consolas" w:hAnsi="Consolas" w:eastAsia="Consolas"/>
          <w:i/>
          <w:color w:val="C9802B"/>
          <w:sz w:val="20"/>
        </w:rPr>
        <w:t>'J'</w:t>
      </w:r>
      <w:r>
        <w:rPr>
          <w:rFonts w:hint="eastAsia" w:ascii="Consolas" w:hAnsi="Consolas" w:eastAsia="Consolas"/>
          <w:color w:val="000000"/>
          <w:sz w:val="20"/>
        </w:rPr>
        <w:t xml:space="preserve">), </w:t>
      </w:r>
      <w:r>
        <w:rPr>
          <w:rFonts w:hint="eastAsia" w:ascii="Consolas" w:hAnsi="Consolas" w:eastAsia="Consolas"/>
          <w:color w:val="800000"/>
          <w:sz w:val="20"/>
        </w:rPr>
        <w:t>12</w:t>
      </w:r>
      <w:r>
        <w:rPr>
          <w:rFonts w:hint="eastAsia" w:ascii="Consolas" w:hAnsi="Consolas" w:eastAsia="Consolas"/>
          <w:color w:val="000000"/>
          <w:sz w:val="20"/>
        </w:rPr>
        <w:t xml:space="preserve">:(FaceCard, </w:t>
      </w:r>
      <w:r>
        <w:rPr>
          <w:rFonts w:hint="eastAsia" w:ascii="Consolas" w:hAnsi="Consolas" w:eastAsia="Consolas"/>
          <w:i/>
          <w:color w:val="C9802B"/>
          <w:sz w:val="20"/>
        </w:rPr>
        <w:t>'Q'</w:t>
      </w:r>
      <w:r>
        <w:rPr>
          <w:rFonts w:hint="eastAsia" w:ascii="Consolas" w:hAnsi="Consolas" w:eastAsia="Consolas"/>
          <w:color w:val="000000"/>
          <w:sz w:val="20"/>
        </w:rPr>
        <w:t xml:space="preserve">), </w:t>
      </w:r>
      <w:r>
        <w:rPr>
          <w:rFonts w:hint="eastAsia" w:ascii="Consolas" w:hAnsi="Consolas" w:eastAsia="Consolas"/>
          <w:color w:val="800000"/>
          <w:sz w:val="20"/>
        </w:rPr>
        <w:t>13</w:t>
      </w:r>
      <w:r>
        <w:rPr>
          <w:rFonts w:hint="eastAsia" w:ascii="Consolas" w:hAnsi="Consolas" w:eastAsia="Consolas"/>
          <w:color w:val="000000"/>
          <w:sz w:val="20"/>
        </w:rPr>
        <w:t xml:space="preserve">:(FaceCard, </w:t>
      </w:r>
      <w:r>
        <w:rPr>
          <w:rFonts w:hint="eastAsia" w:ascii="Consolas" w:hAnsi="Consolas" w:eastAsia="Consolas"/>
          <w:i/>
          <w:color w:val="C9802B"/>
          <w:sz w:val="20"/>
        </w:rPr>
        <w:t>'K'</w:t>
      </w:r>
      <w:r>
        <w:rPr>
          <w:rFonts w:hint="eastAsia" w:ascii="Consolas" w:hAnsi="Consolas" w:eastAsia="Consolas"/>
          <w:color w:val="000000"/>
          <w:sz w:val="20"/>
        </w:rPr>
        <w:t>)}.get(rank, (NumberCard, str(rank)))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suit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suit):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.class_(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.rank_str, suit)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deck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= [card.rank(r+</w:t>
      </w:r>
      <w:r>
        <w:rPr>
          <w:rFonts w:hint="eastAsia" w:ascii="Consolas" w:hAnsi="Consolas" w:eastAsia="Consolas"/>
          <w:color w:val="800000"/>
          <w:sz w:val="20"/>
          <w:highlight w:val="white"/>
        </w:rPr>
        <w:t>1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).suit(s) 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for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r 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in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range(</w:t>
      </w:r>
      <w:r>
        <w:rPr>
          <w:rFonts w:hint="eastAsia" w:ascii="Consolas" w:hAnsi="Consolas" w:eastAsia="Consolas"/>
          <w:color w:val="800000"/>
          <w:sz w:val="20"/>
          <w:highlight w:val="white"/>
        </w:rPr>
        <w:t>13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) 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for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s 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in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(Club, Diamond, Heart, Spade)]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在每个子类中实现__init__方法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简单的组合对象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一个对象元素也可以成为容器。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random.</w:t>
      </w: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shuffle()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方法将序列的所有元素随机排序。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封装：基于现有的集合类来定义一个新类，属于外观模式的一个使用场景。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扩展：对现有集合类进行扩展，通常使用定义子类的方式实现。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创建：即重新设计</w:t>
      </w:r>
    </w:p>
    <w:p>
      <w:pPr>
        <w:pStyle w:val="5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1.7.1 封装集合类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1.7.2 扩展集合类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Deck1</w:t>
      </w:r>
      <w:r>
        <w:rPr>
          <w:rFonts w:hint="eastAsia" w:ascii="Consolas" w:hAnsi="Consolas" w:eastAsia="Consolas"/>
          <w:color w:val="000000"/>
          <w:sz w:val="20"/>
        </w:rPr>
        <w:t>(list):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i/>
          <w:color w:val="C9802B"/>
          <w:sz w:val="20"/>
        </w:rPr>
        <w:t>"""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          扩展集合类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"""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super().__init__(CardFactory().rank(rank).suit(s)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rank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range(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00000"/>
          <w:sz w:val="20"/>
        </w:rPr>
        <w:t>14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s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[Club, Diamond, Heart, Spade])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random.shuffle(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1.7.3 可适应更多需求的一种设计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1.12.2 初始化、封装和私有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Python中关于可见度的命名规则如下：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大部分名称是共有的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以__开始的名字通常不完全公有。使用它们来命名那些经常变化的函数，这些函数通常是实现细节。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以__作为前缀和后缀的函数通常是Python内部的。程序中不该使用；命名要参考编程语言的定义。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与python无缝集成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__repr__()和__str__()方法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str(),repr()和``运算在特性和功能方面都非常相似，事实上repr()和``做的是完全一样的事情，它们返回的是一个对象的“官方”字符串表示，也就是说绝大多数情况下可以通过求值运算（使用内建函数eval()）重新得到该对象。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但str()则有所不同，str()致力于生成一个对象的可读性好的字符串表示，它的返回结果通常无法用于eval()求值，但很适合用于print语句输出。需要再次提醒的是，并不是所有repr()返回的字符串都能够用 eval()内建函数得到原来的对象。 也就是说 repr() 输出对 Python比较友好，而str()的输出对用户比较友好。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有以下两种情况，我们可以考虑重写__str__()和__repr__()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非集合对象：一个不包括任何其他集合对象的“简单”对象，这类对象的格式化通常不会特别复杂。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集合对象：一个包含集合的对象，这类集合的对象的格式化会更复杂。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eastAsia="zh-CN"/>
        </w:rPr>
        <w:t>打印操作会首先尝试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__str__和str内置函数。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__repr__用于所有其他环境：用于交互模式下提示回应以及repr函数。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__repr__用于任何地方，除了当定义一个__str__的时候。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2.2__format__()方法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string.format()和内置的format()函数都使用了__format__()方法。它们都是为了获得给定对象的一个符合要求的字符串表示。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给__format__()传参的两种方式：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someobject.__format__(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)：当应用程序中出现format（someobject）或者“{0}”.format(someobject)时，会默认以这种方式调用__format__().在这些情况下，会传递一个空字符串，__format__()的返回值会以默认格式表示。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someobject.__format__(specification):当应用程序中出现format(someobject,specification)或者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{0:specification}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.format(someobject)时，会默认以这种方式调用__format__().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{0!r}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.format()和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{0!s}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.format()并不会调用__format__()方法。它们会直接调用__repr__()或者__str__().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格式规范：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[[fill]align][sign][#][0][width][,][.precision][type]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这个规范的正则表达式：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re.compile(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(?P&lt;fill_ailgn&gt;.?[\&lt;\&gt;=\^])?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(?P&lt;sign&gt;[-+ ])?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?P&lt;alt&gt;#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(?P&lt;padding&gt;0)?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(?p&lt;width&gt;\d*)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(?P&lt;comma&gt;,)?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(?P&lt;precision&gt;\.\d*)?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(?P&lt;type&gt;[bcdeEfFgGnosxX%])?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__hash__()方法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内置的hash()函数默认调用了__hash__()方法。哈希是一种将相对复杂的值简化为小整数的计算方式。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python中有两个哈希库。其中，hashlib可以提供密码级别的哈希函数，zlib模块包含两个高效的哈希函数：adler32()和crc32().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hash函数主要用来创建set、frozenset和dict这些集合类型的键。这些集合利用不可变对象的哈希值来高效的查找集合中的对象。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 = object()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hash(x)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2001678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id(x)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32026848L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id(x)/16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2001678L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__hash__()方法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默认的行为</w:t>
      </w:r>
      <w:r>
        <w:rPr>
          <w:rFonts w:hint="eastAsia"/>
          <w:lang w:val="en-US" w:eastAsia="zh-CN"/>
        </w:rPr>
        <w:t>是要保证每一个对象都是可哈希的，并且哈希值是唯一的，即使这些对象包含同样的值。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决定哈希的对象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等价性比较的3个层次：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哈希值相等：这意味两个对象可能相等。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比较结果相等：意味着两个对象的哈希值已经是相等的，这个比较的是运算符==运算符。如果结果相等，那么两个对象有可能是同一个。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IDD相等：比较的两个对象是同一个对象。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基本哈希法（Fundamental Law of Hash，FLH）：比较相等的对象的哈希值一定相同。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需要使用__eq__()和__hash__()方法来定义相等性测试和哈希值。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不可变对象：不可以修改的无状态类型对象。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不用自定义的__hash__()和__eq__()。这意味着直接使用继承而来的行为。__hash__()返回一个简单的函数代表对象的ID值，然后__eq__()比较对象的ID值。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自定义__hash__()和__eq__()。这种自定义必须针对的是不可变对象。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可变对象：都是有状态的对象，它们允许从内部修改。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自定义__eq__()，但是设置__hash__为None。这些对象不可以作为dict的键和set中的项目。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有关不可变对象和继承的默认行为</w:t>
      </w: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属性访问、特性和修饰符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属性的基本操作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默认情况下，创建任何类内部的属性都将支持以下4种操作：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创建新属性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为已有新属性赋值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获取属性的值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class Generic: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g = Generic()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g.attribute = "value"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g.attribute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'value'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g.attribute = "new value"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g.attribute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'new value'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del g.attribute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g.attribute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 (most recent call last):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"&lt;pyshell#9&gt;", line 1,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g.attribute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AttributeError: Generic instance has no attribute 'attribute'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创建特性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特性是一个函数，而且可以被调用，而不仅仅是用于存储的对象的引用。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可以使用@property修饰符或者使用property函数来创建特性。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特性的两个基本设计模式：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主动计算（Eager Calculation）：每当更新新特性时，其他相关特性值都会立即被重新计算。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延迟计算（Lazy calculation）：仅当访问特性时，才会触发计算过程。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BE7DE"/>
    <w:multiLevelType w:val="singleLevel"/>
    <w:tmpl w:val="591BE7DE"/>
    <w:lvl w:ilvl="0" w:tentative="0">
      <w:start w:val="1"/>
      <w:numFmt w:val="chineseCounting"/>
      <w:suff w:val="space"/>
      <w:lvlText w:val="第%1章"/>
      <w:lvlJc w:val="left"/>
    </w:lvl>
  </w:abstractNum>
  <w:abstractNum w:abstractNumId="1">
    <w:nsid w:val="591BF1A3"/>
    <w:multiLevelType w:val="singleLevel"/>
    <w:tmpl w:val="591BF1A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1C2AC0"/>
    <w:multiLevelType w:val="singleLevel"/>
    <w:tmpl w:val="591C2AC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53A298"/>
    <w:multiLevelType w:val="singleLevel"/>
    <w:tmpl w:val="5953A29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7BDF5C"/>
    <w:multiLevelType w:val="singleLevel"/>
    <w:tmpl w:val="597BDF5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97BF625"/>
    <w:multiLevelType w:val="singleLevel"/>
    <w:tmpl w:val="597BF62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7BF8CF"/>
    <w:multiLevelType w:val="singleLevel"/>
    <w:tmpl w:val="597BF8CF"/>
    <w:lvl w:ilvl="0" w:tentative="0">
      <w:start w:val="2"/>
      <w:numFmt w:val="decimal"/>
      <w:suff w:val="space"/>
      <w:lvlText w:val="第%1章"/>
      <w:lvlJc w:val="left"/>
    </w:lvl>
  </w:abstractNum>
  <w:abstractNum w:abstractNumId="7">
    <w:nsid w:val="597BFA29"/>
    <w:multiLevelType w:val="singleLevel"/>
    <w:tmpl w:val="597BFA2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9819A9F"/>
    <w:multiLevelType w:val="singleLevel"/>
    <w:tmpl w:val="59819A9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983D606"/>
    <w:multiLevelType w:val="singleLevel"/>
    <w:tmpl w:val="5983D60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983D749"/>
    <w:multiLevelType w:val="singleLevel"/>
    <w:tmpl w:val="5983D74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983DA5F"/>
    <w:multiLevelType w:val="multilevel"/>
    <w:tmpl w:val="5983DA5F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5983DB22"/>
    <w:multiLevelType w:val="singleLevel"/>
    <w:tmpl w:val="5983DB2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983DB59"/>
    <w:multiLevelType w:val="singleLevel"/>
    <w:tmpl w:val="5983DB59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983E5F0"/>
    <w:multiLevelType w:val="singleLevel"/>
    <w:tmpl w:val="5983E5F0"/>
    <w:lvl w:ilvl="0" w:tentative="0">
      <w:start w:val="3"/>
      <w:numFmt w:val="decimal"/>
      <w:suff w:val="space"/>
      <w:lvlText w:val="第%1章"/>
      <w:lvlJc w:val="left"/>
    </w:lvl>
  </w:abstractNum>
  <w:abstractNum w:abstractNumId="15">
    <w:nsid w:val="59850A86"/>
    <w:multiLevelType w:val="singleLevel"/>
    <w:tmpl w:val="59850A8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9850FA0"/>
    <w:multiLevelType w:val="singleLevel"/>
    <w:tmpl w:val="59850FA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B6DD0"/>
    <w:rsid w:val="0BE86611"/>
    <w:rsid w:val="24FF5FC8"/>
    <w:rsid w:val="2D5C27DC"/>
    <w:rsid w:val="34551E94"/>
    <w:rsid w:val="3AE16DE2"/>
    <w:rsid w:val="3DE11691"/>
    <w:rsid w:val="3FD70582"/>
    <w:rsid w:val="41D46E9A"/>
    <w:rsid w:val="636D6A8F"/>
    <w:rsid w:val="639C4265"/>
    <w:rsid w:val="661038F5"/>
    <w:rsid w:val="665E73B2"/>
    <w:rsid w:val="67B57133"/>
    <w:rsid w:val="70607B84"/>
    <w:rsid w:val="70D775AE"/>
    <w:rsid w:val="729402B7"/>
    <w:rsid w:val="7CA43E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aniu200510</dc:creator>
  <cp:lastModifiedBy>aniu200510</cp:lastModifiedBy>
  <dcterms:modified xsi:type="dcterms:W3CDTF">2018-05-23T04:24:43Z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