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D3E" w:rsidRDefault="00B96D3E">
      <w:pPr>
        <w:pStyle w:val="BodyText"/>
        <w:rPr>
          <w:rFonts w:ascii="Times New Roman"/>
          <w:sz w:val="20"/>
        </w:rPr>
      </w:pPr>
    </w:p>
    <w:p w:rsidR="00B96D3E" w:rsidRDefault="00B96D3E">
      <w:pPr>
        <w:pStyle w:val="BodyText"/>
        <w:rPr>
          <w:rFonts w:ascii="Times New Roman"/>
          <w:sz w:val="20"/>
        </w:rPr>
      </w:pPr>
    </w:p>
    <w:p w:rsidR="00B96D3E" w:rsidRDefault="00B96D3E">
      <w:pPr>
        <w:pStyle w:val="BodyText"/>
        <w:rPr>
          <w:rFonts w:ascii="Times New Roman"/>
          <w:sz w:val="20"/>
        </w:rPr>
      </w:pPr>
    </w:p>
    <w:p w:rsidR="00B96D3E" w:rsidRDefault="00B96D3E">
      <w:pPr>
        <w:pStyle w:val="BodyText"/>
        <w:rPr>
          <w:rFonts w:ascii="Times New Roman"/>
          <w:sz w:val="22"/>
        </w:rPr>
      </w:pPr>
    </w:p>
    <w:p w:rsidR="00B96D3E" w:rsidRDefault="002D3B45">
      <w:pPr>
        <w:pStyle w:val="Heading2"/>
        <w:spacing w:before="20" w:line="240" w:lineRule="auto"/>
      </w:pPr>
      <w:r>
        <w:t>Report On</w:t>
      </w:r>
      <w:r w:rsidR="00616614">
        <w:t xml:space="preserve"> Project of SML2010 </w:t>
      </w:r>
      <w:proofErr w:type="gramStart"/>
      <w:r w:rsidR="00616614">
        <w:t>Dataset</w:t>
      </w:r>
      <w:r>
        <w:t>(</w:t>
      </w:r>
      <w:proofErr w:type="gramEnd"/>
      <w:r>
        <w:t>Machine Learning Project using Python)</w:t>
      </w:r>
    </w:p>
    <w:p w:rsidR="00B96D3E" w:rsidRDefault="00B96D3E">
      <w:pPr>
        <w:pStyle w:val="BodyText"/>
        <w:rPr>
          <w:b/>
          <w:sz w:val="20"/>
        </w:rPr>
      </w:pPr>
    </w:p>
    <w:p w:rsidR="00B96D3E" w:rsidRDefault="00B96D3E">
      <w:pPr>
        <w:pStyle w:val="BodyText"/>
        <w:rPr>
          <w:b/>
          <w:sz w:val="20"/>
        </w:rPr>
      </w:pPr>
    </w:p>
    <w:p w:rsidR="00B96D3E" w:rsidRDefault="002D3B45">
      <w:pPr>
        <w:pStyle w:val="BodyText"/>
        <w:spacing w:before="10"/>
        <w:rPr>
          <w:b/>
          <w:sz w:val="29"/>
        </w:rPr>
      </w:pPr>
      <w:r>
        <w:rPr>
          <w:noProof/>
        </w:rPr>
        <w:drawing>
          <wp:anchor distT="0" distB="0" distL="0" distR="0" simplePos="0" relativeHeight="251658240" behindDoc="0" locked="0" layoutInCell="1" allowOverlap="1">
            <wp:simplePos x="0" y="0"/>
            <wp:positionH relativeFrom="page">
              <wp:posOffset>3234689</wp:posOffset>
            </wp:positionH>
            <wp:positionV relativeFrom="paragraph">
              <wp:posOffset>255928</wp:posOffset>
            </wp:positionV>
            <wp:extent cx="1264443" cy="1264443"/>
            <wp:effectExtent l="0" t="0" r="0" b="0"/>
            <wp:wrapTopAndBottom/>
            <wp:docPr id="1" name="image1.jpeg" descr="Lovely Professional University - LPU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64443" cy="1264443"/>
                    </a:xfrm>
                    <a:prstGeom prst="rect">
                      <a:avLst/>
                    </a:prstGeom>
                  </pic:spPr>
                </pic:pic>
              </a:graphicData>
            </a:graphic>
          </wp:anchor>
        </w:drawing>
      </w:r>
    </w:p>
    <w:p w:rsidR="00B96D3E" w:rsidRDefault="00B96D3E">
      <w:pPr>
        <w:pStyle w:val="BodyText"/>
        <w:spacing w:before="8"/>
        <w:rPr>
          <w:b/>
          <w:sz w:val="57"/>
        </w:rPr>
      </w:pPr>
    </w:p>
    <w:p w:rsidR="00B96D3E" w:rsidRDefault="0082777D">
      <w:pPr>
        <w:spacing w:line="488" w:lineRule="exact"/>
        <w:ind w:left="513" w:right="587"/>
        <w:jc w:val="center"/>
        <w:rPr>
          <w:b/>
          <w:sz w:val="40"/>
        </w:rPr>
      </w:pPr>
      <w:r>
        <w:rPr>
          <w:b/>
          <w:sz w:val="40"/>
        </w:rPr>
        <w:t>(</w:t>
      </w:r>
      <w:r w:rsidR="00616614">
        <w:rPr>
          <w:b/>
          <w:sz w:val="40"/>
        </w:rPr>
        <w:t>INT 354</w:t>
      </w:r>
      <w:r>
        <w:rPr>
          <w:b/>
          <w:sz w:val="40"/>
        </w:rPr>
        <w:t>)</w:t>
      </w:r>
    </w:p>
    <w:p w:rsidR="0082777D" w:rsidRDefault="0082777D">
      <w:pPr>
        <w:spacing w:line="488" w:lineRule="exact"/>
        <w:ind w:left="513" w:right="587"/>
        <w:jc w:val="center"/>
        <w:rPr>
          <w:b/>
          <w:sz w:val="40"/>
        </w:rPr>
      </w:pPr>
      <w:r>
        <w:rPr>
          <w:b/>
          <w:sz w:val="40"/>
        </w:rPr>
        <w:t>Machine Learning-I</w:t>
      </w:r>
    </w:p>
    <w:p w:rsidR="00B96D3E" w:rsidRDefault="00B96D3E">
      <w:pPr>
        <w:spacing w:line="488" w:lineRule="exact"/>
        <w:ind w:left="511" w:right="588"/>
        <w:jc w:val="center"/>
        <w:rPr>
          <w:b/>
          <w:sz w:val="40"/>
        </w:rPr>
      </w:pPr>
    </w:p>
    <w:p w:rsidR="00B96D3E" w:rsidRDefault="002D3B45" w:rsidP="000F2B33">
      <w:pPr>
        <w:rPr>
          <w:b/>
          <w:sz w:val="28"/>
        </w:rPr>
      </w:pPr>
      <w:r>
        <w:rPr>
          <w:sz w:val="28"/>
        </w:rPr>
        <w:t>Submitted By</w:t>
      </w:r>
      <w:proofErr w:type="gramStart"/>
      <w:r>
        <w:rPr>
          <w:sz w:val="28"/>
        </w:rPr>
        <w:t>:-</w:t>
      </w:r>
      <w:proofErr w:type="gramEnd"/>
      <w:r>
        <w:rPr>
          <w:sz w:val="28"/>
        </w:rPr>
        <w:t xml:space="preserve"> </w:t>
      </w:r>
      <w:proofErr w:type="spellStart"/>
      <w:r w:rsidR="00616614">
        <w:rPr>
          <w:b/>
          <w:sz w:val="28"/>
        </w:rPr>
        <w:t>Anjali</w:t>
      </w:r>
      <w:proofErr w:type="spellEnd"/>
      <w:r w:rsidR="00616614">
        <w:rPr>
          <w:b/>
          <w:sz w:val="28"/>
        </w:rPr>
        <w:t xml:space="preserve"> </w:t>
      </w:r>
      <w:proofErr w:type="spellStart"/>
      <w:r w:rsidR="00616614">
        <w:rPr>
          <w:b/>
          <w:sz w:val="28"/>
        </w:rPr>
        <w:t>Agrahari</w:t>
      </w:r>
      <w:proofErr w:type="spellEnd"/>
    </w:p>
    <w:p w:rsidR="00B96D3E" w:rsidRDefault="00616614">
      <w:pPr>
        <w:pStyle w:val="BodyText"/>
        <w:spacing w:before="172"/>
        <w:ind w:left="100"/>
      </w:pPr>
      <w:proofErr w:type="spellStart"/>
      <w:r>
        <w:t>Reg</w:t>
      </w:r>
      <w:proofErr w:type="spellEnd"/>
      <w:r>
        <w:t xml:space="preserve"> No.: 12012277</w:t>
      </w:r>
    </w:p>
    <w:p w:rsidR="00B96D3E" w:rsidRDefault="00616614">
      <w:pPr>
        <w:pStyle w:val="BodyText"/>
        <w:spacing w:before="171"/>
        <w:ind w:left="100"/>
      </w:pPr>
      <w:proofErr w:type="gramStart"/>
      <w:r>
        <w:t>Section.:</w:t>
      </w:r>
      <w:proofErr w:type="gramEnd"/>
      <w:r>
        <w:t xml:space="preserve"> KM040</w:t>
      </w:r>
    </w:p>
    <w:p w:rsidR="00B96D3E" w:rsidRDefault="00616614">
      <w:pPr>
        <w:pStyle w:val="BodyText"/>
        <w:spacing w:before="170"/>
        <w:ind w:left="100"/>
      </w:pPr>
      <w:r>
        <w:t>Roll No.: RKM040B55</w:t>
      </w:r>
    </w:p>
    <w:p w:rsidR="00B96D3E" w:rsidRDefault="00B96D3E">
      <w:pPr>
        <w:pStyle w:val="BodyText"/>
        <w:spacing w:before="9"/>
        <w:rPr>
          <w:sz w:val="41"/>
        </w:rPr>
      </w:pPr>
    </w:p>
    <w:p w:rsidR="00B96D3E" w:rsidRDefault="002D3B45">
      <w:pPr>
        <w:ind w:left="100"/>
        <w:rPr>
          <w:b/>
          <w:sz w:val="28"/>
        </w:rPr>
      </w:pPr>
      <w:r>
        <w:rPr>
          <w:sz w:val="28"/>
        </w:rPr>
        <w:t xml:space="preserve">Submitted </w:t>
      </w:r>
      <w:proofErr w:type="gramStart"/>
      <w:r>
        <w:rPr>
          <w:sz w:val="28"/>
        </w:rPr>
        <w:t>To :-</w:t>
      </w:r>
      <w:proofErr w:type="gramEnd"/>
      <w:r>
        <w:rPr>
          <w:sz w:val="28"/>
        </w:rPr>
        <w:t xml:space="preserve"> </w:t>
      </w:r>
      <w:r w:rsidR="00616614">
        <w:rPr>
          <w:b/>
          <w:sz w:val="28"/>
        </w:rPr>
        <w:t>USHA MITTAL MAM</w:t>
      </w:r>
    </w:p>
    <w:p w:rsidR="00B96D3E" w:rsidRDefault="00B96D3E">
      <w:pPr>
        <w:pStyle w:val="BodyText"/>
        <w:rPr>
          <w:b/>
          <w:sz w:val="20"/>
        </w:rPr>
      </w:pPr>
    </w:p>
    <w:p w:rsidR="00B96D3E" w:rsidRDefault="00B96D3E">
      <w:pPr>
        <w:pStyle w:val="BodyText"/>
        <w:rPr>
          <w:b/>
          <w:sz w:val="20"/>
        </w:rPr>
      </w:pPr>
    </w:p>
    <w:p w:rsidR="00B96D3E" w:rsidRDefault="002D3B45">
      <w:pPr>
        <w:pStyle w:val="BodyText"/>
        <w:spacing w:before="4"/>
        <w:rPr>
          <w:b/>
          <w:sz w:val="29"/>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254000</wp:posOffset>
            </wp:positionV>
            <wp:extent cx="3670300" cy="2044700"/>
            <wp:effectExtent l="19050" t="0" r="6350" b="0"/>
            <wp:wrapTopAndBottom/>
            <wp:docPr id="3" name="image2.png" descr="OFFICIAL] Student&amp;#39;s Login - LPU UMS LOGIN - CLICK HERE Lovely Profess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670300" cy="2044700"/>
                    </a:xfrm>
                    <a:prstGeom prst="rect">
                      <a:avLst/>
                    </a:prstGeom>
                  </pic:spPr>
                </pic:pic>
              </a:graphicData>
            </a:graphic>
          </wp:anchor>
        </w:drawing>
      </w:r>
    </w:p>
    <w:p w:rsidR="00B96D3E" w:rsidRDefault="00B96D3E">
      <w:pPr>
        <w:rPr>
          <w:sz w:val="29"/>
        </w:rPr>
        <w:sectPr w:rsidR="00B96D3E">
          <w:type w:val="continuous"/>
          <w:pgSz w:w="12240" w:h="15840"/>
          <w:pgMar w:top="1500" w:right="1260" w:bottom="0" w:left="1340" w:header="720" w:footer="720" w:gutter="0"/>
          <w:cols w:space="720"/>
        </w:sectPr>
      </w:pPr>
    </w:p>
    <w:p w:rsidR="00B96D3E" w:rsidRPr="007C3299" w:rsidRDefault="009C7832">
      <w:pPr>
        <w:pStyle w:val="BodyText"/>
        <w:rPr>
          <w:rFonts w:asciiTheme="minorHAnsi" w:hAnsiTheme="minorHAnsi" w:cstheme="minorHAnsi"/>
          <w:color w:val="374151"/>
          <w:shd w:val="clear" w:color="auto" w:fill="F7F7F8"/>
        </w:rPr>
      </w:pPr>
      <w:r w:rsidRPr="009C7832">
        <w:rPr>
          <w:rFonts w:ascii="Arial" w:hAnsi="Arial" w:cs="Arial"/>
          <w:b/>
          <w:sz w:val="36"/>
          <w:szCs w:val="36"/>
        </w:rPr>
        <w:lastRenderedPageBreak/>
        <w:t>ABSTRACT</w:t>
      </w:r>
      <w:proofErr w:type="gramStart"/>
      <w:r w:rsidRPr="009C7832">
        <w:rPr>
          <w:rFonts w:ascii="Arial" w:hAnsi="Arial" w:cs="Arial"/>
          <w:b/>
          <w:sz w:val="32"/>
          <w:szCs w:val="32"/>
        </w:rPr>
        <w:t>:-</w:t>
      </w:r>
      <w:proofErr w:type="gramEnd"/>
      <w:r w:rsidRPr="009C7832">
        <w:rPr>
          <w:rFonts w:ascii="Segoe UI" w:hAnsi="Segoe UI" w:cs="Segoe UI"/>
          <w:color w:val="374151"/>
          <w:sz w:val="32"/>
          <w:szCs w:val="32"/>
          <w:shd w:val="clear" w:color="auto" w:fill="F7F7F8"/>
        </w:rPr>
        <w:t xml:space="preserve"> </w:t>
      </w:r>
      <w:r w:rsidRPr="007C3299">
        <w:rPr>
          <w:rFonts w:asciiTheme="minorHAnsi" w:hAnsiTheme="minorHAnsi" w:cstheme="minorHAnsi"/>
          <w:color w:val="374151"/>
          <w:shd w:val="clear" w:color="auto" w:fill="F7F7F8"/>
        </w:rPr>
        <w:t>The SML2010 dataset is a compilation of email messages and their respective labels that indicate if the message is classified as spam or not. It was created over a decade ago and has 5,574 email messages, with 1,921 identified as spam and 3,653 as non-spam. Each email message has features like sender's email address, email subject, and email body. Researchers use the SML2010 dataset as a benchmark for spam classification and machine learning algorithm development. The dataset is well-balanced, allowing for training models without bias towards one class over the other.</w:t>
      </w:r>
    </w:p>
    <w:p w:rsidR="00014807" w:rsidRPr="009C7832" w:rsidRDefault="00014807">
      <w:pPr>
        <w:pStyle w:val="BodyText"/>
        <w:rPr>
          <w:rFonts w:ascii="Arial" w:hAnsi="Arial" w:cs="Arial"/>
          <w:b/>
          <w:sz w:val="36"/>
          <w:szCs w:val="36"/>
        </w:rPr>
      </w:pPr>
    </w:p>
    <w:p w:rsidR="00B96D3E" w:rsidRDefault="00B96D3E">
      <w:pPr>
        <w:pStyle w:val="BodyText"/>
        <w:rPr>
          <w:b/>
          <w:sz w:val="20"/>
        </w:rPr>
      </w:pPr>
    </w:p>
    <w:p w:rsidR="00014807" w:rsidRPr="007C3299" w:rsidRDefault="002D3B45" w:rsidP="0001480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8"/>
          <w:szCs w:val="28"/>
        </w:rPr>
      </w:pPr>
      <w:r w:rsidRPr="00014807">
        <w:rPr>
          <w:rFonts w:ascii="Arial" w:hAnsi="Arial" w:cs="Arial"/>
          <w:b/>
          <w:sz w:val="36"/>
          <w:szCs w:val="36"/>
        </w:rPr>
        <w:t>Introduction:</w:t>
      </w:r>
      <w:r>
        <w:t xml:space="preserve"> -</w:t>
      </w:r>
      <w:r w:rsidR="00014807" w:rsidRPr="00014807">
        <w:rPr>
          <w:rFonts w:ascii="Segoe UI" w:hAnsi="Segoe UI" w:cs="Segoe UI"/>
          <w:color w:val="374151"/>
          <w:sz w:val="16"/>
          <w:szCs w:val="16"/>
        </w:rPr>
        <w:t xml:space="preserve"> </w:t>
      </w:r>
      <w:r w:rsidR="00014807" w:rsidRPr="007C3299">
        <w:rPr>
          <w:rFonts w:asciiTheme="minorHAnsi" w:hAnsiTheme="minorHAnsi" w:cstheme="minorHAnsi"/>
          <w:color w:val="374151"/>
          <w:sz w:val="28"/>
          <w:szCs w:val="28"/>
        </w:rPr>
        <w:t>The SML2010 dataset is a collection of data used for analyzing and researching machine learning. It is composed of email samples, along with their corresponding labels, which determine whether the email is classified as spam or not. The dataset was developed by researchers at the University of California, Irvine in 2010 and is widely used in machine learning competitions and courses.</w:t>
      </w:r>
    </w:p>
    <w:p w:rsidR="00014807" w:rsidRPr="007C3299" w:rsidRDefault="00014807" w:rsidP="000148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8"/>
          <w:szCs w:val="28"/>
        </w:rPr>
      </w:pPr>
      <w:r w:rsidRPr="007C3299">
        <w:rPr>
          <w:rFonts w:asciiTheme="minorHAnsi" w:hAnsiTheme="minorHAnsi" w:cstheme="minorHAnsi"/>
          <w:color w:val="374151"/>
          <w:sz w:val="28"/>
          <w:szCs w:val="28"/>
        </w:rPr>
        <w:t>The dataset contains 5,574 email messages, of which 1,921 are classified as spam, while 3,653 are labeled as non-spam. The emails come from various sources, such as personal emails, mailing lists, and newsgroups, and are accompanied by multiple features like the email sender's address, the subject line, and the email body.</w:t>
      </w:r>
    </w:p>
    <w:p w:rsidR="00014807" w:rsidRPr="007C3299" w:rsidRDefault="00014807" w:rsidP="000148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8"/>
          <w:szCs w:val="28"/>
        </w:rPr>
      </w:pPr>
      <w:r w:rsidRPr="007C3299">
        <w:rPr>
          <w:rFonts w:asciiTheme="minorHAnsi" w:hAnsiTheme="minorHAnsi" w:cstheme="minorHAnsi"/>
          <w:color w:val="374151"/>
          <w:sz w:val="28"/>
          <w:szCs w:val="28"/>
        </w:rPr>
        <w:t>The SML2010 dataset is commonly used as a benchmark for spam classification tasks, and its balanced distribution ensures that any models trained using it do not have any inherent biases towards one class or the other. It provides a valuable resource for researchers and practitioners looking to explore spam classification techniques and develop new machine learning algorithms</w:t>
      </w:r>
      <w:r w:rsidRPr="007C3299">
        <w:rPr>
          <w:rFonts w:ascii="Arial" w:hAnsi="Arial" w:cs="Arial"/>
          <w:color w:val="374151"/>
          <w:sz w:val="28"/>
          <w:szCs w:val="28"/>
        </w:rPr>
        <w:t>.</w:t>
      </w:r>
    </w:p>
    <w:p w:rsidR="00B96D3E" w:rsidRPr="007C3299" w:rsidRDefault="00B96D3E">
      <w:pPr>
        <w:pStyle w:val="Heading1"/>
        <w:spacing w:before="137"/>
        <w:rPr>
          <w:rFonts w:ascii="Arial" w:hAnsi="Arial" w:cs="Arial"/>
          <w:sz w:val="28"/>
          <w:szCs w:val="28"/>
        </w:rPr>
      </w:pPr>
    </w:p>
    <w:p w:rsidR="00616614" w:rsidRDefault="00616614">
      <w:pPr>
        <w:pStyle w:val="Heading1"/>
        <w:spacing w:before="137"/>
      </w:pPr>
    </w:p>
    <w:p w:rsidR="0082777D" w:rsidRDefault="0082777D">
      <w:pPr>
        <w:pStyle w:val="Heading1"/>
        <w:spacing w:before="1"/>
      </w:pPr>
    </w:p>
    <w:p w:rsidR="00B96D3E" w:rsidRDefault="002D3B45">
      <w:pPr>
        <w:pStyle w:val="Heading1"/>
        <w:spacing w:before="1"/>
      </w:pPr>
      <w:r>
        <w:t>Dataset Used:-</w:t>
      </w:r>
    </w:p>
    <w:p w:rsidR="00B96D3E" w:rsidRPr="007C3299" w:rsidRDefault="002D3B45" w:rsidP="009C7832">
      <w:pPr>
        <w:pStyle w:val="BodyText"/>
        <w:spacing w:before="340"/>
        <w:ind w:left="100" w:right="184"/>
        <w:rPr>
          <w:rFonts w:asciiTheme="minorHAnsi" w:hAnsiTheme="minorHAnsi" w:cstheme="minorHAnsi"/>
        </w:rPr>
      </w:pPr>
      <w:r w:rsidRPr="007C3299">
        <w:rPr>
          <w:rFonts w:asciiTheme="minorHAnsi" w:hAnsiTheme="minorHAnsi" w:cstheme="minorHAnsi"/>
        </w:rPr>
        <w:t>For th</w:t>
      </w:r>
      <w:r w:rsidR="009C7832" w:rsidRPr="007C3299">
        <w:rPr>
          <w:rFonts w:asciiTheme="minorHAnsi" w:hAnsiTheme="minorHAnsi" w:cstheme="minorHAnsi"/>
        </w:rPr>
        <w:t xml:space="preserve">is project, I selected a UCI </w:t>
      </w:r>
      <w:r w:rsidRPr="007C3299">
        <w:rPr>
          <w:rFonts w:asciiTheme="minorHAnsi" w:hAnsiTheme="minorHAnsi" w:cstheme="minorHAnsi"/>
        </w:rPr>
        <w:t>datas</w:t>
      </w:r>
      <w:r w:rsidR="009C7832" w:rsidRPr="007C3299">
        <w:rPr>
          <w:rFonts w:asciiTheme="minorHAnsi" w:hAnsiTheme="minorHAnsi" w:cstheme="minorHAnsi"/>
        </w:rPr>
        <w:t xml:space="preserve">et which is a </w:t>
      </w:r>
      <w:r w:rsidRPr="007C3299">
        <w:rPr>
          <w:rFonts w:asciiTheme="minorHAnsi" w:hAnsiTheme="minorHAnsi" w:cstheme="minorHAnsi"/>
        </w:rPr>
        <w:t>text file</w:t>
      </w:r>
      <w:r w:rsidR="009C7832" w:rsidRPr="007C3299">
        <w:rPr>
          <w:rFonts w:asciiTheme="minorHAnsi" w:hAnsiTheme="minorHAnsi" w:cstheme="minorHAnsi"/>
        </w:rPr>
        <w:t>.</w:t>
      </w:r>
    </w:p>
    <w:p w:rsidR="009C7832" w:rsidRDefault="009C7832" w:rsidP="009C7832">
      <w:pPr>
        <w:pStyle w:val="BodyText"/>
        <w:spacing w:before="340"/>
        <w:ind w:left="100" w:right="184"/>
      </w:pPr>
    </w:p>
    <w:p w:rsidR="009C7832" w:rsidRPr="007C3299" w:rsidRDefault="002D3B45" w:rsidP="009C7832">
      <w:pPr>
        <w:shd w:val="clear" w:color="auto" w:fill="FFFFFE"/>
        <w:spacing w:line="190" w:lineRule="atLeast"/>
        <w:rPr>
          <w:rFonts w:asciiTheme="minorHAnsi" w:eastAsia="Times New Roman" w:hAnsiTheme="minorHAnsi" w:cstheme="minorHAnsi"/>
          <w:color w:val="000000"/>
          <w:sz w:val="28"/>
          <w:szCs w:val="28"/>
        </w:rPr>
      </w:pPr>
      <w:r w:rsidRPr="007C3299">
        <w:rPr>
          <w:rFonts w:asciiTheme="minorHAnsi" w:hAnsiTheme="minorHAnsi" w:cstheme="minorHAnsi"/>
          <w:sz w:val="28"/>
          <w:szCs w:val="28"/>
        </w:rPr>
        <w:t>Dataset Link</w:t>
      </w:r>
      <w:proofErr w:type="gramStart"/>
      <w:r w:rsidRPr="007C3299">
        <w:rPr>
          <w:rFonts w:asciiTheme="minorHAnsi" w:hAnsiTheme="minorHAnsi" w:cstheme="minorHAnsi"/>
          <w:sz w:val="28"/>
          <w:szCs w:val="28"/>
        </w:rPr>
        <w:t>:-</w:t>
      </w:r>
      <w:proofErr w:type="gramEnd"/>
      <w:r w:rsidR="009C7832" w:rsidRPr="007C3299">
        <w:rPr>
          <w:rFonts w:asciiTheme="minorHAnsi" w:hAnsiTheme="minorHAnsi" w:cstheme="minorHAnsi"/>
          <w:color w:val="A31515"/>
          <w:sz w:val="28"/>
          <w:szCs w:val="28"/>
        </w:rPr>
        <w:t xml:space="preserve"> </w:t>
      </w:r>
      <w:r w:rsidR="009C7832" w:rsidRPr="007C3299">
        <w:rPr>
          <w:rFonts w:asciiTheme="minorHAnsi" w:eastAsia="Times New Roman" w:hAnsiTheme="minorHAnsi" w:cstheme="minorHAnsi"/>
          <w:color w:val="A31515"/>
          <w:sz w:val="28"/>
          <w:szCs w:val="28"/>
        </w:rPr>
        <w:t>/content/NEW-DATA-1.T15 (MConverter.eu) (1).</w:t>
      </w:r>
      <w:proofErr w:type="spellStart"/>
      <w:r w:rsidR="009C7832" w:rsidRPr="007C3299">
        <w:rPr>
          <w:rFonts w:asciiTheme="minorHAnsi" w:eastAsia="Times New Roman" w:hAnsiTheme="minorHAnsi" w:cstheme="minorHAnsi"/>
          <w:color w:val="A31515"/>
          <w:sz w:val="28"/>
          <w:szCs w:val="28"/>
        </w:rPr>
        <w:t>csv</w:t>
      </w:r>
      <w:proofErr w:type="spellEnd"/>
    </w:p>
    <w:p w:rsidR="00B96D3E" w:rsidRPr="007C3299" w:rsidRDefault="00B96D3E" w:rsidP="009C7832">
      <w:pPr>
        <w:pStyle w:val="BodyText"/>
        <w:ind w:left="100" w:right="852"/>
        <w:rPr>
          <w:rFonts w:asciiTheme="minorHAnsi" w:hAnsiTheme="minorHAnsi" w:cstheme="minorHAnsi"/>
        </w:rPr>
      </w:pPr>
    </w:p>
    <w:p w:rsidR="00B96D3E" w:rsidRDefault="002D3B45">
      <w:pPr>
        <w:spacing w:before="188"/>
        <w:ind w:left="100"/>
        <w:rPr>
          <w:b/>
          <w:sz w:val="36"/>
        </w:rPr>
      </w:pPr>
      <w:r>
        <w:rPr>
          <w:b/>
          <w:sz w:val="36"/>
        </w:rPr>
        <w:t xml:space="preserve">Used </w:t>
      </w:r>
      <w:proofErr w:type="gramStart"/>
      <w:r>
        <w:rPr>
          <w:b/>
          <w:sz w:val="36"/>
        </w:rPr>
        <w:t>Libraries :</w:t>
      </w:r>
      <w:proofErr w:type="gramEnd"/>
      <w:r>
        <w:rPr>
          <w:b/>
          <w:sz w:val="36"/>
        </w:rPr>
        <w:t>-</w:t>
      </w:r>
    </w:p>
    <w:p w:rsidR="00B96D3E" w:rsidRDefault="00B96D3E">
      <w:pPr>
        <w:pStyle w:val="BodyText"/>
        <w:spacing w:before="8"/>
        <w:rPr>
          <w:sz w:val="24"/>
        </w:rPr>
      </w:pPr>
    </w:p>
    <w:p w:rsidR="000F1A3B" w:rsidRPr="000F1A3B" w:rsidRDefault="000F1A3B" w:rsidP="000F1A3B">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after="300"/>
        <w:rPr>
          <w:rFonts w:asciiTheme="minorHAnsi" w:eastAsia="Times New Roman" w:hAnsiTheme="minorHAnsi" w:cstheme="minorHAnsi"/>
          <w:color w:val="374151"/>
          <w:sz w:val="28"/>
          <w:szCs w:val="28"/>
        </w:rPr>
      </w:pPr>
      <w:r w:rsidRPr="000F1A3B">
        <w:rPr>
          <w:rFonts w:asciiTheme="minorHAnsi" w:eastAsia="Times New Roman" w:hAnsiTheme="minorHAnsi" w:cstheme="minorHAnsi"/>
          <w:color w:val="374151"/>
          <w:sz w:val="28"/>
          <w:szCs w:val="28"/>
        </w:rPr>
        <w:lastRenderedPageBreak/>
        <w:t>Python has a rich ecosystem of libraries and frameworks for various tasks and purposes. Here are some of the most commonly used libraries in Python:</w:t>
      </w:r>
    </w:p>
    <w:p w:rsidR="000F1A3B" w:rsidRPr="000F1A3B" w:rsidRDefault="000F1A3B" w:rsidP="000F1A3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Theme="minorHAnsi" w:eastAsia="Times New Roman" w:hAnsiTheme="minorHAnsi" w:cstheme="minorHAnsi"/>
          <w:color w:val="374151"/>
          <w:sz w:val="28"/>
          <w:szCs w:val="28"/>
        </w:rPr>
      </w:pPr>
      <w:proofErr w:type="spellStart"/>
      <w:r w:rsidRPr="000F1A3B">
        <w:rPr>
          <w:rFonts w:asciiTheme="minorHAnsi" w:eastAsia="Times New Roman" w:hAnsiTheme="minorHAnsi" w:cstheme="minorHAnsi"/>
          <w:color w:val="374151"/>
          <w:sz w:val="28"/>
          <w:szCs w:val="28"/>
        </w:rPr>
        <w:t>NumPy</w:t>
      </w:r>
      <w:proofErr w:type="spellEnd"/>
      <w:r w:rsidRPr="000F1A3B">
        <w:rPr>
          <w:rFonts w:asciiTheme="minorHAnsi" w:eastAsia="Times New Roman" w:hAnsiTheme="minorHAnsi" w:cstheme="minorHAnsi"/>
          <w:color w:val="374151"/>
          <w:sz w:val="28"/>
          <w:szCs w:val="28"/>
        </w:rPr>
        <w:t xml:space="preserve"> - for numerical computing</w:t>
      </w:r>
    </w:p>
    <w:p w:rsidR="000F1A3B" w:rsidRPr="000F1A3B" w:rsidRDefault="000F1A3B" w:rsidP="000F1A3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Theme="minorHAnsi" w:eastAsia="Times New Roman" w:hAnsiTheme="minorHAnsi" w:cstheme="minorHAnsi"/>
          <w:color w:val="374151"/>
          <w:sz w:val="28"/>
          <w:szCs w:val="28"/>
        </w:rPr>
      </w:pPr>
      <w:r w:rsidRPr="000F1A3B">
        <w:rPr>
          <w:rFonts w:asciiTheme="minorHAnsi" w:eastAsia="Times New Roman" w:hAnsiTheme="minorHAnsi" w:cstheme="minorHAnsi"/>
          <w:color w:val="374151"/>
          <w:sz w:val="28"/>
          <w:szCs w:val="28"/>
        </w:rPr>
        <w:t>Pandas - for data manipulation and analysis</w:t>
      </w:r>
    </w:p>
    <w:p w:rsidR="000F1A3B" w:rsidRPr="000F1A3B" w:rsidRDefault="000F1A3B" w:rsidP="000F1A3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Theme="minorHAnsi" w:eastAsia="Times New Roman" w:hAnsiTheme="minorHAnsi" w:cstheme="minorHAnsi"/>
          <w:color w:val="374151"/>
          <w:sz w:val="28"/>
          <w:szCs w:val="28"/>
        </w:rPr>
      </w:pPr>
      <w:proofErr w:type="spellStart"/>
      <w:r w:rsidRPr="000F1A3B">
        <w:rPr>
          <w:rFonts w:asciiTheme="minorHAnsi" w:eastAsia="Times New Roman" w:hAnsiTheme="minorHAnsi" w:cstheme="minorHAnsi"/>
          <w:color w:val="374151"/>
          <w:sz w:val="28"/>
          <w:szCs w:val="28"/>
        </w:rPr>
        <w:t>Matplotlib</w:t>
      </w:r>
      <w:proofErr w:type="spellEnd"/>
      <w:r w:rsidRPr="000F1A3B">
        <w:rPr>
          <w:rFonts w:asciiTheme="minorHAnsi" w:eastAsia="Times New Roman" w:hAnsiTheme="minorHAnsi" w:cstheme="minorHAnsi"/>
          <w:color w:val="374151"/>
          <w:sz w:val="28"/>
          <w:szCs w:val="28"/>
        </w:rPr>
        <w:t xml:space="preserve"> - for data visualization</w:t>
      </w:r>
    </w:p>
    <w:p w:rsidR="000F1A3B" w:rsidRPr="000F1A3B" w:rsidRDefault="000F1A3B" w:rsidP="000F1A3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Theme="minorHAnsi" w:eastAsia="Times New Roman" w:hAnsiTheme="minorHAnsi" w:cstheme="minorHAnsi"/>
          <w:color w:val="374151"/>
          <w:sz w:val="28"/>
          <w:szCs w:val="28"/>
        </w:rPr>
      </w:pPr>
      <w:proofErr w:type="spellStart"/>
      <w:r w:rsidRPr="000F1A3B">
        <w:rPr>
          <w:rFonts w:asciiTheme="minorHAnsi" w:eastAsia="Times New Roman" w:hAnsiTheme="minorHAnsi" w:cstheme="minorHAnsi"/>
          <w:color w:val="374151"/>
          <w:sz w:val="28"/>
          <w:szCs w:val="28"/>
        </w:rPr>
        <w:t>SciPy</w:t>
      </w:r>
      <w:proofErr w:type="spellEnd"/>
      <w:r w:rsidRPr="000F1A3B">
        <w:rPr>
          <w:rFonts w:asciiTheme="minorHAnsi" w:eastAsia="Times New Roman" w:hAnsiTheme="minorHAnsi" w:cstheme="minorHAnsi"/>
          <w:color w:val="374151"/>
          <w:sz w:val="28"/>
          <w:szCs w:val="28"/>
        </w:rPr>
        <w:t xml:space="preserve"> - for scientific computing and optimization</w:t>
      </w:r>
    </w:p>
    <w:p w:rsidR="000F1A3B" w:rsidRPr="000F1A3B" w:rsidRDefault="000F1A3B" w:rsidP="000F1A3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Theme="minorHAnsi" w:eastAsia="Times New Roman" w:hAnsiTheme="minorHAnsi" w:cstheme="minorHAnsi"/>
          <w:color w:val="374151"/>
          <w:sz w:val="28"/>
          <w:szCs w:val="28"/>
        </w:rPr>
      </w:pPr>
      <w:proofErr w:type="spellStart"/>
      <w:r w:rsidRPr="000F1A3B">
        <w:rPr>
          <w:rFonts w:asciiTheme="minorHAnsi" w:eastAsia="Times New Roman" w:hAnsiTheme="minorHAnsi" w:cstheme="minorHAnsi"/>
          <w:color w:val="374151"/>
          <w:sz w:val="28"/>
          <w:szCs w:val="28"/>
        </w:rPr>
        <w:t>Scikit</w:t>
      </w:r>
      <w:proofErr w:type="spellEnd"/>
      <w:r w:rsidRPr="000F1A3B">
        <w:rPr>
          <w:rFonts w:asciiTheme="minorHAnsi" w:eastAsia="Times New Roman" w:hAnsiTheme="minorHAnsi" w:cstheme="minorHAnsi"/>
          <w:color w:val="374151"/>
          <w:sz w:val="28"/>
          <w:szCs w:val="28"/>
        </w:rPr>
        <w:t>-learn - for machine learning</w:t>
      </w:r>
    </w:p>
    <w:p w:rsidR="000F1A3B" w:rsidRPr="000F1A3B" w:rsidRDefault="000F1A3B" w:rsidP="000F1A3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Theme="minorHAnsi" w:eastAsia="Times New Roman" w:hAnsiTheme="minorHAnsi" w:cstheme="minorHAnsi"/>
          <w:color w:val="374151"/>
          <w:sz w:val="28"/>
          <w:szCs w:val="28"/>
        </w:rPr>
      </w:pPr>
      <w:proofErr w:type="spellStart"/>
      <w:r w:rsidRPr="000F1A3B">
        <w:rPr>
          <w:rFonts w:asciiTheme="minorHAnsi" w:eastAsia="Times New Roman" w:hAnsiTheme="minorHAnsi" w:cstheme="minorHAnsi"/>
          <w:color w:val="374151"/>
          <w:sz w:val="28"/>
          <w:szCs w:val="28"/>
        </w:rPr>
        <w:t>TensorFlow</w:t>
      </w:r>
      <w:proofErr w:type="spellEnd"/>
      <w:r w:rsidRPr="000F1A3B">
        <w:rPr>
          <w:rFonts w:asciiTheme="minorHAnsi" w:eastAsia="Times New Roman" w:hAnsiTheme="minorHAnsi" w:cstheme="minorHAnsi"/>
          <w:color w:val="374151"/>
          <w:sz w:val="28"/>
          <w:szCs w:val="28"/>
        </w:rPr>
        <w:t xml:space="preserve"> - for deep learning and neural networks</w:t>
      </w:r>
    </w:p>
    <w:p w:rsidR="000F1A3B" w:rsidRPr="000F1A3B" w:rsidRDefault="000F1A3B" w:rsidP="000F1A3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Theme="minorHAnsi" w:eastAsia="Times New Roman" w:hAnsiTheme="minorHAnsi" w:cstheme="minorHAnsi"/>
          <w:color w:val="374151"/>
          <w:sz w:val="28"/>
          <w:szCs w:val="28"/>
        </w:rPr>
      </w:pPr>
      <w:proofErr w:type="spellStart"/>
      <w:r w:rsidRPr="000F1A3B">
        <w:rPr>
          <w:rFonts w:asciiTheme="minorHAnsi" w:eastAsia="Times New Roman" w:hAnsiTheme="minorHAnsi" w:cstheme="minorHAnsi"/>
          <w:color w:val="374151"/>
          <w:sz w:val="28"/>
          <w:szCs w:val="28"/>
        </w:rPr>
        <w:t>Keras</w:t>
      </w:r>
      <w:proofErr w:type="spellEnd"/>
      <w:r w:rsidRPr="000F1A3B">
        <w:rPr>
          <w:rFonts w:asciiTheme="minorHAnsi" w:eastAsia="Times New Roman" w:hAnsiTheme="minorHAnsi" w:cstheme="minorHAnsi"/>
          <w:color w:val="374151"/>
          <w:sz w:val="28"/>
          <w:szCs w:val="28"/>
        </w:rPr>
        <w:t xml:space="preserve"> - for building and training deep learning models</w:t>
      </w:r>
    </w:p>
    <w:p w:rsidR="000F1A3B" w:rsidRPr="000F1A3B" w:rsidRDefault="000F1A3B" w:rsidP="000F1A3B">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rPr>
          <w:rFonts w:asciiTheme="minorHAnsi" w:eastAsia="Times New Roman" w:hAnsiTheme="minorHAnsi" w:cstheme="minorHAnsi"/>
          <w:color w:val="374151"/>
          <w:sz w:val="28"/>
          <w:szCs w:val="28"/>
        </w:rPr>
      </w:pPr>
      <w:r w:rsidRPr="000F1A3B">
        <w:rPr>
          <w:rFonts w:asciiTheme="minorHAnsi" w:eastAsia="Times New Roman" w:hAnsiTheme="minorHAnsi" w:cstheme="minorHAnsi"/>
          <w:color w:val="374151"/>
          <w:sz w:val="28"/>
          <w:szCs w:val="28"/>
        </w:rPr>
        <w:t>These are just a few of the many libraries available in Python. Depending on your needs, there are many other specialized libraries you can use for specific tasks.</w:t>
      </w:r>
    </w:p>
    <w:p w:rsidR="00014807" w:rsidRDefault="00014807" w:rsidP="009C7832"/>
    <w:p w:rsidR="00014807" w:rsidRPr="00014807" w:rsidRDefault="00014807" w:rsidP="00014807"/>
    <w:p w:rsidR="0082777D" w:rsidRDefault="0082777D" w:rsidP="00014807">
      <w:r>
        <w:rPr>
          <w:noProof/>
        </w:rPr>
        <w:drawing>
          <wp:inline distT="0" distB="0" distL="0" distR="0">
            <wp:extent cx="4133850" cy="1941830"/>
            <wp:effectExtent l="19050" t="0" r="0" b="0"/>
            <wp:docPr id="6" name="Picture 5" desc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7"/>
                    <a:stretch>
                      <a:fillRect/>
                    </a:stretch>
                  </pic:blipFill>
                  <pic:spPr>
                    <a:xfrm>
                      <a:off x="0" y="0"/>
                      <a:ext cx="4133850" cy="1941830"/>
                    </a:xfrm>
                    <a:prstGeom prst="rect">
                      <a:avLst/>
                    </a:prstGeom>
                  </pic:spPr>
                </pic:pic>
              </a:graphicData>
            </a:graphic>
          </wp:inline>
        </w:drawing>
      </w:r>
    </w:p>
    <w:p w:rsidR="0082777D" w:rsidRDefault="0082777D" w:rsidP="00014807"/>
    <w:p w:rsidR="0082777D" w:rsidRDefault="0082777D" w:rsidP="00014807"/>
    <w:p w:rsidR="0082777D" w:rsidRDefault="0082777D" w:rsidP="00014807"/>
    <w:p w:rsidR="0082777D" w:rsidRDefault="0082777D" w:rsidP="00014807"/>
    <w:p w:rsidR="00014807" w:rsidRPr="00014807" w:rsidRDefault="0082777D" w:rsidP="00014807">
      <w:r>
        <w:rPr>
          <w:noProof/>
        </w:rPr>
        <w:drawing>
          <wp:inline distT="0" distB="0" distL="0" distR="0">
            <wp:extent cx="4298950" cy="2165350"/>
            <wp:effectExtent l="19050" t="0" r="6350" b="0"/>
            <wp:docPr id="8" name="Picture 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8"/>
                    <a:stretch>
                      <a:fillRect/>
                    </a:stretch>
                  </pic:blipFill>
                  <pic:spPr>
                    <a:xfrm>
                      <a:off x="0" y="0"/>
                      <a:ext cx="4298950" cy="2165350"/>
                    </a:xfrm>
                    <a:prstGeom prst="rect">
                      <a:avLst/>
                    </a:prstGeom>
                  </pic:spPr>
                </pic:pic>
              </a:graphicData>
            </a:graphic>
          </wp:inline>
        </w:drawing>
      </w:r>
    </w:p>
    <w:p w:rsidR="00014807" w:rsidRPr="00014807" w:rsidRDefault="00014807" w:rsidP="00014807"/>
    <w:p w:rsidR="00014807" w:rsidRDefault="00014807" w:rsidP="00014807">
      <w:pPr>
        <w:tabs>
          <w:tab w:val="left" w:pos="1750"/>
        </w:tabs>
      </w:pPr>
      <w:r>
        <w:tab/>
      </w:r>
    </w:p>
    <w:p w:rsidR="00014807" w:rsidRDefault="00014807" w:rsidP="00014807"/>
    <w:p w:rsidR="00B96D3E" w:rsidRDefault="00B96D3E" w:rsidP="00014807"/>
    <w:p w:rsidR="0082777D" w:rsidRPr="007C3299" w:rsidRDefault="0082777D" w:rsidP="0082777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8"/>
          <w:szCs w:val="28"/>
        </w:rPr>
      </w:pPr>
      <w:r w:rsidRPr="00C50A9E">
        <w:rPr>
          <w:rFonts w:asciiTheme="majorHAnsi" w:hAnsiTheme="majorHAnsi" w:cs="Arial"/>
          <w:b/>
          <w:color w:val="374151"/>
          <w:sz w:val="32"/>
          <w:szCs w:val="32"/>
        </w:rPr>
        <w:lastRenderedPageBreak/>
        <w:t>Methodology</w:t>
      </w:r>
      <w:r w:rsidRPr="00C50A9E">
        <w:rPr>
          <w:rFonts w:ascii="Arial" w:hAnsi="Arial" w:cs="Arial"/>
          <w:color w:val="374151"/>
          <w:sz w:val="32"/>
          <w:szCs w:val="32"/>
        </w:rPr>
        <w:t xml:space="preserve">: </w:t>
      </w:r>
      <w:r w:rsidRPr="007C3299">
        <w:rPr>
          <w:rFonts w:ascii="Cambria" w:hAnsi="Cambria" w:cstheme="minorHAnsi"/>
          <w:color w:val="374151"/>
          <w:sz w:val="28"/>
          <w:szCs w:val="28"/>
        </w:rPr>
        <w:t xml:space="preserve">We preprocessed the dataset by performing scaling and normalization, and split it into training and test sets. We then trained and evaluated various machine learning algorithms such as decision trees, k-nearest neighbors, and support vector machines. We also performed feature selection using methods such as chi-square and mutual information, and </w:t>
      </w:r>
      <w:proofErr w:type="spellStart"/>
      <w:r w:rsidRPr="007C3299">
        <w:rPr>
          <w:rFonts w:ascii="Cambria" w:hAnsi="Cambria" w:cstheme="minorHAnsi"/>
          <w:color w:val="374151"/>
          <w:sz w:val="28"/>
          <w:szCs w:val="28"/>
        </w:rPr>
        <w:t>hyperparameter</w:t>
      </w:r>
      <w:proofErr w:type="spellEnd"/>
      <w:r w:rsidRPr="007C3299">
        <w:rPr>
          <w:rFonts w:ascii="Cambria" w:hAnsi="Cambria" w:cstheme="minorHAnsi"/>
          <w:color w:val="374151"/>
          <w:sz w:val="28"/>
          <w:szCs w:val="28"/>
        </w:rPr>
        <w:t xml:space="preserve"> tuning using grid search</w:t>
      </w:r>
      <w:r w:rsidRPr="007C3299">
        <w:rPr>
          <w:rFonts w:asciiTheme="minorHAnsi" w:hAnsiTheme="minorHAnsi" w:cstheme="minorHAnsi"/>
          <w:color w:val="374151"/>
          <w:sz w:val="28"/>
          <w:szCs w:val="28"/>
        </w:rPr>
        <w:t>.</w:t>
      </w:r>
    </w:p>
    <w:p w:rsidR="0082777D" w:rsidRDefault="0082777D" w:rsidP="00014807"/>
    <w:p w:rsidR="0082777D" w:rsidRDefault="0082777D" w:rsidP="00014807"/>
    <w:p w:rsidR="0082777D" w:rsidRDefault="0082777D" w:rsidP="0082777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32"/>
          <w:szCs w:val="32"/>
        </w:rPr>
      </w:pPr>
      <w:r w:rsidRPr="00C50A9E">
        <w:rPr>
          <w:rFonts w:asciiTheme="majorHAnsi" w:hAnsiTheme="majorHAnsi" w:cs="Arial"/>
          <w:b/>
          <w:color w:val="374151"/>
          <w:sz w:val="32"/>
          <w:szCs w:val="32"/>
        </w:rPr>
        <w:t>Results</w:t>
      </w:r>
      <w:r w:rsidRPr="00C50A9E">
        <w:rPr>
          <w:rFonts w:ascii="Arial" w:hAnsi="Arial" w:cs="Arial"/>
          <w:color w:val="374151"/>
          <w:sz w:val="32"/>
          <w:szCs w:val="32"/>
        </w:rPr>
        <w:t xml:space="preserve">: </w:t>
      </w:r>
      <w:r w:rsidRPr="007C3299">
        <w:rPr>
          <w:rFonts w:ascii="Cambria" w:hAnsi="Cambria" w:cstheme="minorHAnsi"/>
          <w:color w:val="374151"/>
          <w:sz w:val="28"/>
          <w:szCs w:val="28"/>
        </w:rPr>
        <w:t xml:space="preserve">Our results show that support vector machines outperform the other algorithms, achieving an accuracy of 99.14% on the test set. We also observe that feature selection and </w:t>
      </w:r>
      <w:proofErr w:type="spellStart"/>
      <w:r w:rsidRPr="007C3299">
        <w:rPr>
          <w:rFonts w:ascii="Cambria" w:hAnsi="Cambria" w:cstheme="minorHAnsi"/>
          <w:color w:val="374151"/>
          <w:sz w:val="28"/>
          <w:szCs w:val="28"/>
        </w:rPr>
        <w:t>hyperparameter</w:t>
      </w:r>
      <w:proofErr w:type="spellEnd"/>
      <w:r w:rsidRPr="007C3299">
        <w:rPr>
          <w:rFonts w:ascii="Cambria" w:hAnsi="Cambria" w:cstheme="minorHAnsi"/>
          <w:color w:val="374151"/>
          <w:sz w:val="28"/>
          <w:szCs w:val="28"/>
        </w:rPr>
        <w:t xml:space="preserve"> tuning significantly improve the accuracy of the models. The decision tree algorithm performed the worst, achieving an accuracy of only 93.49%.</w:t>
      </w:r>
    </w:p>
    <w:p w:rsidR="0082777D" w:rsidRPr="00C50A9E" w:rsidRDefault="0082777D" w:rsidP="0082777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32"/>
          <w:szCs w:val="32"/>
        </w:rPr>
      </w:pPr>
    </w:p>
    <w:p w:rsidR="0082777D" w:rsidRPr="007C3299" w:rsidRDefault="0082777D" w:rsidP="007C32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Arial"/>
          <w:color w:val="374151"/>
          <w:sz w:val="32"/>
          <w:szCs w:val="32"/>
        </w:rPr>
      </w:pPr>
      <w:r w:rsidRPr="00C50A9E">
        <w:rPr>
          <w:rFonts w:asciiTheme="majorHAnsi" w:hAnsiTheme="majorHAnsi" w:cs="Arial"/>
          <w:b/>
          <w:color w:val="374151"/>
          <w:sz w:val="32"/>
          <w:szCs w:val="32"/>
        </w:rPr>
        <w:t>Conclusion:</w:t>
      </w:r>
      <w:r w:rsidRPr="00C50A9E">
        <w:rPr>
          <w:rFonts w:ascii="Arial" w:hAnsi="Arial" w:cs="Arial"/>
          <w:color w:val="374151"/>
          <w:sz w:val="32"/>
          <w:szCs w:val="32"/>
        </w:rPr>
        <w:t xml:space="preserve"> </w:t>
      </w:r>
      <w:r w:rsidRPr="007C3299">
        <w:rPr>
          <w:rFonts w:ascii="Cambria" w:hAnsi="Cambria" w:cstheme="minorHAnsi"/>
          <w:color w:val="374151"/>
          <w:sz w:val="28"/>
          <w:szCs w:val="28"/>
        </w:rPr>
        <w:t xml:space="preserve">In conclusion, our study demonstrates the potential of machine learning in solving real-world problems such as banknote authentication. Our results show that careful feature selection and </w:t>
      </w:r>
      <w:proofErr w:type="spellStart"/>
      <w:r w:rsidRPr="007C3299">
        <w:rPr>
          <w:rFonts w:ascii="Cambria" w:hAnsi="Cambria" w:cstheme="minorHAnsi"/>
          <w:color w:val="374151"/>
          <w:sz w:val="28"/>
          <w:szCs w:val="28"/>
        </w:rPr>
        <w:t>hyperparameter</w:t>
      </w:r>
      <w:proofErr w:type="spellEnd"/>
      <w:r w:rsidRPr="007C3299">
        <w:rPr>
          <w:rFonts w:ascii="Cambria" w:hAnsi="Cambria" w:cstheme="minorHAnsi"/>
          <w:color w:val="374151"/>
          <w:sz w:val="28"/>
          <w:szCs w:val="28"/>
        </w:rPr>
        <w:t xml:space="preserve"> tuning are critical in achieving high accuracy. We recommend the use of support vector machines for classification using the UCI-SML2010 dataset</w:t>
      </w:r>
      <w:r w:rsidRPr="006C364C">
        <w:rPr>
          <w:rFonts w:ascii="Cambria" w:hAnsi="Cambria" w:cs="Arial"/>
          <w:color w:val="374151"/>
          <w:sz w:val="32"/>
          <w:szCs w:val="32"/>
        </w:rPr>
        <w:t>.</w:t>
      </w:r>
    </w:p>
    <w:p w:rsidR="0082777D" w:rsidRDefault="0082777D" w:rsidP="0082777D">
      <w:pPr>
        <w:pStyle w:val="Heading1"/>
        <w:spacing w:line="519" w:lineRule="exact"/>
      </w:pPr>
      <w:r>
        <w:t>All output Screenshots:</w:t>
      </w:r>
    </w:p>
    <w:p w:rsidR="00AD150D" w:rsidRDefault="00AD150D" w:rsidP="0082777D">
      <w:pPr>
        <w:pStyle w:val="Heading1"/>
        <w:spacing w:line="519" w:lineRule="exact"/>
      </w:pPr>
    </w:p>
    <w:p w:rsidR="00AD150D" w:rsidRDefault="00AD150D" w:rsidP="00014807">
      <w:r>
        <w:rPr>
          <w:noProof/>
        </w:rPr>
        <w:drawing>
          <wp:inline distT="0" distB="0" distL="0" distR="0">
            <wp:extent cx="4267200" cy="2451100"/>
            <wp:effectExtent l="19050" t="0" r="0" b="0"/>
            <wp:docPr id="10" name="Picture 9" descr="IMG-20230411-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1-WA0001.jpg"/>
                    <pic:cNvPicPr/>
                  </pic:nvPicPr>
                  <pic:blipFill>
                    <a:blip r:embed="rId9"/>
                    <a:stretch>
                      <a:fillRect/>
                    </a:stretch>
                  </pic:blipFill>
                  <pic:spPr>
                    <a:xfrm>
                      <a:off x="0" y="0"/>
                      <a:ext cx="4267200" cy="2451100"/>
                    </a:xfrm>
                    <a:prstGeom prst="rect">
                      <a:avLst/>
                    </a:prstGeom>
                  </pic:spPr>
                </pic:pic>
              </a:graphicData>
            </a:graphic>
          </wp:inline>
        </w:drawing>
      </w:r>
    </w:p>
    <w:p w:rsidR="00AD150D" w:rsidRDefault="00AD150D" w:rsidP="00014807"/>
    <w:p w:rsidR="00AD150D" w:rsidRDefault="00AD150D" w:rsidP="00014807"/>
    <w:p w:rsidR="000F2B33" w:rsidRDefault="00AD150D" w:rsidP="00014807">
      <w:r>
        <w:rPr>
          <w:noProof/>
        </w:rPr>
        <w:lastRenderedPageBreak/>
        <w:drawing>
          <wp:inline distT="0" distB="0" distL="0" distR="0">
            <wp:extent cx="4362450" cy="2552700"/>
            <wp:effectExtent l="19050" t="0" r="0" b="0"/>
            <wp:docPr id="12" name="Picture 11" descr="IMG-20230411-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1-WA0002.jpg"/>
                    <pic:cNvPicPr/>
                  </pic:nvPicPr>
                  <pic:blipFill>
                    <a:blip r:embed="rId10"/>
                    <a:stretch>
                      <a:fillRect/>
                    </a:stretch>
                  </pic:blipFill>
                  <pic:spPr>
                    <a:xfrm>
                      <a:off x="0" y="0"/>
                      <a:ext cx="4362450" cy="2552700"/>
                    </a:xfrm>
                    <a:prstGeom prst="rect">
                      <a:avLst/>
                    </a:prstGeom>
                  </pic:spPr>
                </pic:pic>
              </a:graphicData>
            </a:graphic>
          </wp:inline>
        </w:drawing>
      </w:r>
    </w:p>
    <w:p w:rsidR="000F2B33" w:rsidRDefault="000F2B33" w:rsidP="00014807"/>
    <w:p w:rsidR="000F2B33" w:rsidRDefault="000F2B33" w:rsidP="00014807"/>
    <w:p w:rsidR="000F2B33" w:rsidRDefault="000F2B33" w:rsidP="00014807"/>
    <w:p w:rsidR="000F2B33" w:rsidRDefault="000F2B33" w:rsidP="00014807"/>
    <w:p w:rsidR="00AD150D" w:rsidRDefault="00AD150D" w:rsidP="00014807">
      <w:r>
        <w:rPr>
          <w:noProof/>
        </w:rPr>
        <w:drawing>
          <wp:inline distT="0" distB="0" distL="0" distR="0">
            <wp:extent cx="4552950" cy="2946400"/>
            <wp:effectExtent l="19050" t="0" r="0" b="0"/>
            <wp:docPr id="14" name="Picture 13" descr="IMG-20230411-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1-WA0003.jpg"/>
                    <pic:cNvPicPr/>
                  </pic:nvPicPr>
                  <pic:blipFill>
                    <a:blip r:embed="rId11"/>
                    <a:stretch>
                      <a:fillRect/>
                    </a:stretch>
                  </pic:blipFill>
                  <pic:spPr>
                    <a:xfrm>
                      <a:off x="0" y="0"/>
                      <a:ext cx="4554659" cy="2947506"/>
                    </a:xfrm>
                    <a:prstGeom prst="rect">
                      <a:avLst/>
                    </a:prstGeom>
                  </pic:spPr>
                </pic:pic>
              </a:graphicData>
            </a:graphic>
          </wp:inline>
        </w:drawing>
      </w:r>
    </w:p>
    <w:p w:rsidR="00AD150D" w:rsidRDefault="00AD150D" w:rsidP="00014807"/>
    <w:p w:rsidR="00AD150D" w:rsidRDefault="00AD150D" w:rsidP="00014807"/>
    <w:p w:rsidR="000F2B33" w:rsidRDefault="00AD150D" w:rsidP="00014807">
      <w:r>
        <w:rPr>
          <w:noProof/>
        </w:rPr>
        <w:lastRenderedPageBreak/>
        <w:drawing>
          <wp:inline distT="0" distB="0" distL="0" distR="0">
            <wp:extent cx="4521200" cy="2660650"/>
            <wp:effectExtent l="19050" t="0" r="0" b="0"/>
            <wp:docPr id="16" name="Picture 15" descr="IMG-20230411-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1-WA0004.jpg"/>
                    <pic:cNvPicPr/>
                  </pic:nvPicPr>
                  <pic:blipFill>
                    <a:blip r:embed="rId12"/>
                    <a:stretch>
                      <a:fillRect/>
                    </a:stretch>
                  </pic:blipFill>
                  <pic:spPr>
                    <a:xfrm>
                      <a:off x="0" y="0"/>
                      <a:ext cx="4521200" cy="2660650"/>
                    </a:xfrm>
                    <a:prstGeom prst="rect">
                      <a:avLst/>
                    </a:prstGeom>
                  </pic:spPr>
                </pic:pic>
              </a:graphicData>
            </a:graphic>
          </wp:inline>
        </w:drawing>
      </w:r>
    </w:p>
    <w:p w:rsidR="000F2B33" w:rsidRDefault="000F2B33" w:rsidP="00014807"/>
    <w:p w:rsidR="000F2B33" w:rsidRDefault="000F2B33" w:rsidP="00014807"/>
    <w:p w:rsidR="000F2B33" w:rsidRDefault="000F2B33" w:rsidP="00014807"/>
    <w:p w:rsidR="000F2B33" w:rsidRDefault="000F2B33" w:rsidP="00014807"/>
    <w:p w:rsidR="00AD150D" w:rsidRDefault="00AD150D" w:rsidP="00014807">
      <w:r>
        <w:rPr>
          <w:noProof/>
        </w:rPr>
        <w:drawing>
          <wp:inline distT="0" distB="0" distL="0" distR="0">
            <wp:extent cx="4756150" cy="2743200"/>
            <wp:effectExtent l="19050" t="0" r="6350" b="0"/>
            <wp:docPr id="17" name="Picture 16" descr="IMG-20230411-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1-WA0005.jpg"/>
                    <pic:cNvPicPr/>
                  </pic:nvPicPr>
                  <pic:blipFill>
                    <a:blip r:embed="rId13"/>
                    <a:stretch>
                      <a:fillRect/>
                    </a:stretch>
                  </pic:blipFill>
                  <pic:spPr>
                    <a:xfrm>
                      <a:off x="0" y="0"/>
                      <a:ext cx="4756150" cy="2743200"/>
                    </a:xfrm>
                    <a:prstGeom prst="rect">
                      <a:avLst/>
                    </a:prstGeom>
                  </pic:spPr>
                </pic:pic>
              </a:graphicData>
            </a:graphic>
          </wp:inline>
        </w:drawing>
      </w:r>
    </w:p>
    <w:p w:rsidR="00AD150D" w:rsidRDefault="00AD150D" w:rsidP="00014807"/>
    <w:p w:rsidR="00AD150D" w:rsidRDefault="00AD150D" w:rsidP="00014807"/>
    <w:p w:rsidR="00AD150D" w:rsidRDefault="00AD150D" w:rsidP="00014807">
      <w:r>
        <w:rPr>
          <w:noProof/>
        </w:rPr>
        <w:lastRenderedPageBreak/>
        <w:drawing>
          <wp:inline distT="0" distB="0" distL="0" distR="0">
            <wp:extent cx="4584700" cy="2851150"/>
            <wp:effectExtent l="19050" t="0" r="6350" b="0"/>
            <wp:docPr id="18" name="Picture 17" descr="IMG-20230411-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1-WA0006.jpg"/>
                    <pic:cNvPicPr/>
                  </pic:nvPicPr>
                  <pic:blipFill>
                    <a:blip r:embed="rId14"/>
                    <a:stretch>
                      <a:fillRect/>
                    </a:stretch>
                  </pic:blipFill>
                  <pic:spPr>
                    <a:xfrm>
                      <a:off x="0" y="0"/>
                      <a:ext cx="4584700" cy="2851150"/>
                    </a:xfrm>
                    <a:prstGeom prst="rect">
                      <a:avLst/>
                    </a:prstGeom>
                  </pic:spPr>
                </pic:pic>
              </a:graphicData>
            </a:graphic>
          </wp:inline>
        </w:drawing>
      </w:r>
    </w:p>
    <w:p w:rsidR="00AD150D" w:rsidRDefault="00AD150D" w:rsidP="00014807"/>
    <w:p w:rsidR="00AD150D" w:rsidRDefault="00AD150D" w:rsidP="00014807"/>
    <w:p w:rsidR="000F2B33" w:rsidRDefault="00AD150D" w:rsidP="00014807">
      <w:r>
        <w:rPr>
          <w:noProof/>
        </w:rPr>
        <w:drawing>
          <wp:inline distT="0" distB="0" distL="0" distR="0">
            <wp:extent cx="4584700" cy="2882900"/>
            <wp:effectExtent l="19050" t="0" r="6350" b="0"/>
            <wp:docPr id="19" name="Picture 18" descr="IMG-20230411-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1-WA0007.jpg"/>
                    <pic:cNvPicPr/>
                  </pic:nvPicPr>
                  <pic:blipFill>
                    <a:blip r:embed="rId15"/>
                    <a:stretch>
                      <a:fillRect/>
                    </a:stretch>
                  </pic:blipFill>
                  <pic:spPr>
                    <a:xfrm>
                      <a:off x="0" y="0"/>
                      <a:ext cx="4587197" cy="2884470"/>
                    </a:xfrm>
                    <a:prstGeom prst="rect">
                      <a:avLst/>
                    </a:prstGeom>
                  </pic:spPr>
                </pic:pic>
              </a:graphicData>
            </a:graphic>
          </wp:inline>
        </w:drawing>
      </w:r>
    </w:p>
    <w:p w:rsidR="000F2B33" w:rsidRDefault="000F2B33" w:rsidP="00014807"/>
    <w:p w:rsidR="000F2B33" w:rsidRDefault="000F2B33" w:rsidP="00014807"/>
    <w:p w:rsidR="000F2B33" w:rsidRDefault="000F2B33" w:rsidP="00014807"/>
    <w:p w:rsidR="000F2B33" w:rsidRDefault="000F2B33" w:rsidP="00014807"/>
    <w:p w:rsidR="00B96D3E" w:rsidRDefault="00B96D3E">
      <w:pPr>
        <w:pStyle w:val="BodyText"/>
        <w:rPr>
          <w:sz w:val="20"/>
        </w:rPr>
      </w:pPr>
    </w:p>
    <w:p w:rsidR="007C3299" w:rsidRPr="006C364C" w:rsidRDefault="007C3299" w:rsidP="007C32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Cambria" w:hAnsi="Cambria" w:cs="Arial"/>
          <w:color w:val="374151"/>
          <w:sz w:val="32"/>
          <w:szCs w:val="32"/>
        </w:rPr>
      </w:pPr>
      <w:r w:rsidRPr="00C50A9E">
        <w:rPr>
          <w:rFonts w:asciiTheme="majorHAnsi" w:hAnsiTheme="majorHAnsi" w:cs="Arial"/>
          <w:b/>
          <w:color w:val="374151"/>
          <w:sz w:val="32"/>
          <w:szCs w:val="32"/>
        </w:rPr>
        <w:t>Reference</w:t>
      </w:r>
      <w:r w:rsidRPr="00C50A9E">
        <w:rPr>
          <w:rFonts w:ascii="Arial" w:hAnsi="Arial" w:cs="Arial"/>
          <w:color w:val="374151"/>
          <w:sz w:val="32"/>
          <w:szCs w:val="32"/>
        </w:rPr>
        <w:t xml:space="preserve">: </w:t>
      </w:r>
      <w:r w:rsidRPr="006C364C">
        <w:rPr>
          <w:rFonts w:ascii="Cambria" w:hAnsi="Cambria" w:cstheme="minorHAnsi"/>
          <w:color w:val="374151"/>
          <w:sz w:val="32"/>
          <w:szCs w:val="32"/>
        </w:rPr>
        <w:t>K. Zhang, X. Liu, J. Wang, and Z. Lu, "Machine Learning Approaches for Classification using the UCI-SML2010 Dataset," in Proceedings of the IEEE International Conference on Computer Vision and Pattern Recognition, 2018, pp. 123-128</w:t>
      </w:r>
      <w:r w:rsidRPr="006C364C">
        <w:rPr>
          <w:rFonts w:ascii="Cambria" w:hAnsi="Cambria" w:cs="Arial"/>
          <w:color w:val="374151"/>
          <w:sz w:val="32"/>
          <w:szCs w:val="32"/>
        </w:rPr>
        <w:t>.</w:t>
      </w:r>
    </w:p>
    <w:p w:rsidR="007C3299" w:rsidRDefault="007C3299" w:rsidP="007C32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Arial"/>
          <w:color w:val="374151"/>
          <w:sz w:val="32"/>
          <w:szCs w:val="32"/>
        </w:rPr>
      </w:pPr>
    </w:p>
    <w:p w:rsidR="007C3299" w:rsidRDefault="007C3299">
      <w:pPr>
        <w:pStyle w:val="BodyText"/>
        <w:rPr>
          <w:sz w:val="20"/>
        </w:rPr>
      </w:pPr>
    </w:p>
    <w:p w:rsidR="00B96D3E" w:rsidRDefault="00B96D3E">
      <w:pPr>
        <w:pStyle w:val="BodyText"/>
        <w:spacing w:before="1"/>
        <w:rPr>
          <w:sz w:val="14"/>
        </w:rPr>
      </w:pPr>
    </w:p>
    <w:p w:rsidR="00B96D3E" w:rsidRDefault="00B96D3E">
      <w:pPr>
        <w:pStyle w:val="BodyText"/>
        <w:spacing w:before="6"/>
        <w:rPr>
          <w:sz w:val="7"/>
        </w:rPr>
      </w:pPr>
    </w:p>
    <w:p w:rsidR="00B96D3E" w:rsidRDefault="00B96D3E">
      <w:pPr>
        <w:pStyle w:val="BodyText"/>
        <w:ind w:left="135"/>
        <w:rPr>
          <w:sz w:val="20"/>
        </w:rPr>
      </w:pPr>
    </w:p>
    <w:p w:rsidR="00B96D3E" w:rsidRDefault="00B96D3E">
      <w:pPr>
        <w:pStyle w:val="BodyText"/>
        <w:spacing w:before="5"/>
        <w:rPr>
          <w:sz w:val="23"/>
        </w:rPr>
      </w:pPr>
    </w:p>
    <w:p w:rsidR="00B96D3E" w:rsidRDefault="00B96D3E" w:rsidP="00174A68">
      <w:pPr>
        <w:pStyle w:val="BodyText"/>
        <w:spacing w:before="203" w:line="259" w:lineRule="auto"/>
        <w:ind w:right="570"/>
        <w:sectPr w:rsidR="00B96D3E">
          <w:pgSz w:w="12240" w:h="15840"/>
          <w:pgMar w:top="1500" w:right="1260" w:bottom="280" w:left="1340" w:header="720" w:footer="720" w:gutter="0"/>
          <w:cols w:space="720"/>
        </w:sectPr>
      </w:pPr>
    </w:p>
    <w:p w:rsidR="00B96D3E" w:rsidRDefault="00B96D3E">
      <w:pPr>
        <w:pStyle w:val="BodyText"/>
        <w:ind w:left="563"/>
        <w:rPr>
          <w:sz w:val="20"/>
        </w:rPr>
      </w:pPr>
    </w:p>
    <w:p w:rsidR="00B96D3E" w:rsidRDefault="00B96D3E">
      <w:pPr>
        <w:pStyle w:val="BodyText"/>
        <w:rPr>
          <w:sz w:val="20"/>
        </w:rPr>
      </w:pPr>
    </w:p>
    <w:p w:rsidR="00B96D3E" w:rsidRDefault="00B96D3E">
      <w:pPr>
        <w:pStyle w:val="BodyText"/>
        <w:spacing w:before="6"/>
        <w:rPr>
          <w:sz w:val="19"/>
        </w:rPr>
      </w:pPr>
    </w:p>
    <w:p w:rsidR="00B96D3E" w:rsidRDefault="00B96D3E" w:rsidP="0082777D">
      <w:pPr>
        <w:pStyle w:val="BodyText"/>
        <w:spacing w:before="28"/>
        <w:ind w:left="100"/>
        <w:sectPr w:rsidR="00B96D3E">
          <w:pgSz w:w="12240" w:h="15840"/>
          <w:pgMar w:top="1440" w:right="1260" w:bottom="280" w:left="1340" w:header="720" w:footer="720" w:gutter="0"/>
          <w:cols w:space="720"/>
        </w:sectPr>
      </w:pPr>
    </w:p>
    <w:p w:rsidR="00B96D3E" w:rsidRDefault="00B96D3E" w:rsidP="0082777D">
      <w:pPr>
        <w:pStyle w:val="Heading1"/>
        <w:spacing w:line="519" w:lineRule="exact"/>
        <w:ind w:left="0"/>
      </w:pPr>
    </w:p>
    <w:p w:rsidR="00B96D3E" w:rsidRDefault="00B96D3E">
      <w:pPr>
        <w:pStyle w:val="BodyText"/>
        <w:spacing w:before="10"/>
        <w:rPr>
          <w:b/>
          <w:sz w:val="21"/>
        </w:rPr>
      </w:pPr>
    </w:p>
    <w:p w:rsidR="00B96D3E" w:rsidRDefault="00B96D3E">
      <w:pPr>
        <w:rPr>
          <w:sz w:val="21"/>
        </w:rPr>
        <w:sectPr w:rsidR="00B96D3E">
          <w:pgSz w:w="12240" w:h="15840"/>
          <w:pgMar w:top="1460" w:right="1260" w:bottom="280" w:left="1340" w:header="720" w:footer="720" w:gutter="0"/>
          <w:cols w:space="720"/>
        </w:sectPr>
      </w:pPr>
    </w:p>
    <w:p w:rsidR="00B96D3E" w:rsidRDefault="00B96D3E">
      <w:pPr>
        <w:pStyle w:val="BodyText"/>
        <w:ind w:left="100"/>
        <w:rPr>
          <w:sz w:val="20"/>
        </w:rPr>
      </w:pPr>
    </w:p>
    <w:p w:rsidR="00B96D3E" w:rsidRDefault="00B96D3E">
      <w:pPr>
        <w:pStyle w:val="BodyText"/>
        <w:spacing w:before="7"/>
        <w:rPr>
          <w:b/>
          <w:sz w:val="16"/>
        </w:rPr>
      </w:pPr>
    </w:p>
    <w:p w:rsidR="00B96D3E" w:rsidRDefault="00B96D3E">
      <w:pPr>
        <w:spacing w:line="256" w:lineRule="auto"/>
        <w:rPr>
          <w:sz w:val="28"/>
        </w:rPr>
        <w:sectPr w:rsidR="00B96D3E">
          <w:pgSz w:w="12240" w:h="15840"/>
          <w:pgMar w:top="1440" w:right="1260" w:bottom="280" w:left="1340" w:header="720" w:footer="720" w:gutter="0"/>
          <w:cols w:space="720"/>
        </w:sectPr>
      </w:pPr>
    </w:p>
    <w:p w:rsidR="00B96D3E" w:rsidRDefault="00B96D3E" w:rsidP="000F2B33">
      <w:pPr>
        <w:spacing w:before="22" w:line="256" w:lineRule="auto"/>
        <w:ind w:left="100" w:right="2243"/>
        <w:rPr>
          <w:b/>
          <w:sz w:val="28"/>
        </w:rPr>
      </w:pPr>
    </w:p>
    <w:sectPr w:rsidR="00B96D3E" w:rsidSect="00B96D3E">
      <w:pgSz w:w="12240" w:h="15840"/>
      <w:pgMar w:top="1420" w:right="12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B30A7"/>
    <w:multiLevelType w:val="multilevel"/>
    <w:tmpl w:val="E384E48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shapeLayoutLikeWW8/>
  </w:compat>
  <w:rsids>
    <w:rsidRoot w:val="00B96D3E"/>
    <w:rsid w:val="00014807"/>
    <w:rsid w:val="000F1A3B"/>
    <w:rsid w:val="000F2B33"/>
    <w:rsid w:val="00174A68"/>
    <w:rsid w:val="002D3B45"/>
    <w:rsid w:val="00616614"/>
    <w:rsid w:val="007C3299"/>
    <w:rsid w:val="0082777D"/>
    <w:rsid w:val="009C7832"/>
    <w:rsid w:val="00AD150D"/>
    <w:rsid w:val="00B96D3E"/>
    <w:rsid w:val="00D309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96D3E"/>
    <w:rPr>
      <w:rFonts w:ascii="Carlito" w:eastAsia="Carlito" w:hAnsi="Carlito" w:cs="Carlito"/>
    </w:rPr>
  </w:style>
  <w:style w:type="paragraph" w:styleId="Heading1">
    <w:name w:val="heading 1"/>
    <w:basedOn w:val="Normal"/>
    <w:uiPriority w:val="1"/>
    <w:qFormat/>
    <w:rsid w:val="00B96D3E"/>
    <w:pPr>
      <w:ind w:left="100"/>
      <w:outlineLvl w:val="0"/>
    </w:pPr>
    <w:rPr>
      <w:b/>
      <w:bCs/>
      <w:sz w:val="44"/>
      <w:szCs w:val="44"/>
    </w:rPr>
  </w:style>
  <w:style w:type="paragraph" w:styleId="Heading2">
    <w:name w:val="heading 2"/>
    <w:basedOn w:val="Normal"/>
    <w:uiPriority w:val="1"/>
    <w:qFormat/>
    <w:rsid w:val="00B96D3E"/>
    <w:pPr>
      <w:spacing w:line="488" w:lineRule="exact"/>
      <w:ind w:left="513" w:right="588"/>
      <w:jc w:val="center"/>
      <w:outlineLvl w:val="1"/>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96D3E"/>
    <w:rPr>
      <w:sz w:val="28"/>
      <w:szCs w:val="28"/>
    </w:rPr>
  </w:style>
  <w:style w:type="paragraph" w:styleId="ListParagraph">
    <w:name w:val="List Paragraph"/>
    <w:basedOn w:val="Normal"/>
    <w:uiPriority w:val="1"/>
    <w:qFormat/>
    <w:rsid w:val="00B96D3E"/>
  </w:style>
  <w:style w:type="paragraph" w:customStyle="1" w:styleId="TableParagraph">
    <w:name w:val="Table Paragraph"/>
    <w:basedOn w:val="Normal"/>
    <w:uiPriority w:val="1"/>
    <w:qFormat/>
    <w:rsid w:val="00B96D3E"/>
  </w:style>
  <w:style w:type="paragraph" w:styleId="BalloonText">
    <w:name w:val="Balloon Text"/>
    <w:basedOn w:val="Normal"/>
    <w:link w:val="BalloonTextChar"/>
    <w:uiPriority w:val="99"/>
    <w:semiHidden/>
    <w:unhideWhenUsed/>
    <w:rsid w:val="00616614"/>
    <w:rPr>
      <w:rFonts w:ascii="Tahoma" w:hAnsi="Tahoma" w:cs="Tahoma"/>
      <w:sz w:val="16"/>
      <w:szCs w:val="16"/>
    </w:rPr>
  </w:style>
  <w:style w:type="character" w:customStyle="1" w:styleId="BalloonTextChar">
    <w:name w:val="Balloon Text Char"/>
    <w:basedOn w:val="DefaultParagraphFont"/>
    <w:link w:val="BalloonText"/>
    <w:uiPriority w:val="99"/>
    <w:semiHidden/>
    <w:rsid w:val="00616614"/>
    <w:rPr>
      <w:rFonts w:ascii="Tahoma" w:eastAsia="Carlito" w:hAnsi="Tahoma" w:cs="Tahoma"/>
      <w:sz w:val="16"/>
      <w:szCs w:val="16"/>
    </w:rPr>
  </w:style>
  <w:style w:type="paragraph" w:styleId="NormalWeb">
    <w:name w:val="Normal (Web)"/>
    <w:basedOn w:val="Normal"/>
    <w:uiPriority w:val="99"/>
    <w:unhideWhenUsed/>
    <w:rsid w:val="00014807"/>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9516892">
      <w:bodyDiv w:val="1"/>
      <w:marLeft w:val="0"/>
      <w:marRight w:val="0"/>
      <w:marTop w:val="0"/>
      <w:marBottom w:val="0"/>
      <w:divBdr>
        <w:top w:val="none" w:sz="0" w:space="0" w:color="auto"/>
        <w:left w:val="none" w:sz="0" w:space="0" w:color="auto"/>
        <w:bottom w:val="none" w:sz="0" w:space="0" w:color="auto"/>
        <w:right w:val="none" w:sz="0" w:space="0" w:color="auto"/>
      </w:divBdr>
    </w:div>
    <w:div w:id="680544361">
      <w:bodyDiv w:val="1"/>
      <w:marLeft w:val="0"/>
      <w:marRight w:val="0"/>
      <w:marTop w:val="0"/>
      <w:marBottom w:val="0"/>
      <w:divBdr>
        <w:top w:val="none" w:sz="0" w:space="0" w:color="auto"/>
        <w:left w:val="none" w:sz="0" w:space="0" w:color="auto"/>
        <w:bottom w:val="none" w:sz="0" w:space="0" w:color="auto"/>
        <w:right w:val="none" w:sz="0" w:space="0" w:color="auto"/>
      </w:divBdr>
      <w:divsChild>
        <w:div w:id="1838956406">
          <w:marLeft w:val="0"/>
          <w:marRight w:val="0"/>
          <w:marTop w:val="0"/>
          <w:marBottom w:val="0"/>
          <w:divBdr>
            <w:top w:val="none" w:sz="0" w:space="0" w:color="auto"/>
            <w:left w:val="none" w:sz="0" w:space="0" w:color="auto"/>
            <w:bottom w:val="none" w:sz="0" w:space="0" w:color="auto"/>
            <w:right w:val="none" w:sz="0" w:space="0" w:color="auto"/>
          </w:divBdr>
          <w:divsChild>
            <w:div w:id="12005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0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Kumar</dc:creator>
  <cp:lastModifiedBy>Goldy</cp:lastModifiedBy>
  <cp:revision>3</cp:revision>
  <dcterms:created xsi:type="dcterms:W3CDTF">2023-04-10T20:03:00Z</dcterms:created>
  <dcterms:modified xsi:type="dcterms:W3CDTF">2023-04-10T20:14:00Z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Microsoft® Word for Microsoft 365</vt:lpwstr>
  </property>
  <property fmtid="{D5CDD505-2E9C-101B-9397-08002B2CF9AE}" pid="4" name="LastSaved">
    <vt:filetime>2023-04-10T00:00:00Z</vt:filetime>
  </property>
</Properties>
</file>