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APM Case Study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2E"/>
          <w:sz w:val="30"/>
          <w:szCs w:val="30"/>
        </w:rPr>
        <w:t xml:space="preserve">IRCTC Tatkal Booking — Reducing Failures &amp; Improving UX</w:t>
      </w:r>
    </w:p>
    <w:p>
      <w:pPr>
        <w:spacing w:after="80" w:before="80"/>
        <w:jc w:val="center"/>
      </w:pPr>
      <w:r>
        <w:rPr>
          <w:color w:val="1A56A0"/>
          <w:sz w:val="22"/>
          <w:szCs w:val="22"/>
        </w:rPr>
        <w:t xml:space="preserve">─────────────────────────────</w:t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Anjali Kumari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B.Tech CSE 2025 | GCET, Greater Noida (AKTU)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Java Developer Intern, JSpiders Noida</w:t>
      </w:r>
    </w:p>
    <w:p>
      <w:pPr>
        <w:spacing w:after="40" w:before="40"/>
        <w:jc w:val="center"/>
      </w:pPr>
      <w:hyperlink w:history="1" r:id="rIdwwfabafi-xrvntlsthyob">
        <w:r>
          <w:rPr>
            <w:color w:val="1A56A0"/>
            <w:sz w:val="20"/>
            <w:szCs w:val="20"/>
            <w:u w:val="single"/>
          </w:rPr>
          <w:t xml:space="preserve">LinkedIn</w:t>
        </w:r>
      </w:hyperlink>
      <w:r>
        <w:rPr>
          <w:color w:val="888888"/>
          <w:sz w:val="20"/>
          <w:szCs w:val="20"/>
        </w:rPr>
        <w:t xml:space="preserve">   |   </w:t>
      </w:r>
      <w:hyperlink w:history="1" r:id="rIdz8mmrd3fruamvyuiqvl5y">
        <w:r>
          <w:rPr>
            <w:color w:val="1A56A0"/>
            <w:sz w:val="20"/>
            <w:szCs w:val="20"/>
            <w:u w:val="single"/>
          </w:rPr>
          <w:t xml:space="preserve">GitHub</w:t>
        </w:r>
      </w:hyperlink>
      <w:r>
        <w:rPr>
          <w:color w:val="888888"/>
          <w:sz w:val="20"/>
          <w:szCs w:val="20"/>
        </w:rPr>
        <w:t xml:space="preserve">   |   </w:t>
      </w:r>
      <w:r>
        <w:rPr>
          <w:color w:val="444444"/>
          <w:sz w:val="20"/>
          <w:szCs w:val="20"/>
        </w:rPr>
        <w:t xml:space="preserve">kumarisinghnanjali8825@gmail.com</w:t>
      </w:r>
    </w:p>
    <w:p>
      <w:pPr>
        <w:spacing w:after="48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June 2026</w:t>
      </w:r>
    </w:p>
    <w:p>
      <w:r>
        <w:br w:type="page"/>
      </w:r>
    </w:p>
    <w:p>
      <w:pPr>
        <w:pStyle w:val="Heading1"/>
        <w:pBdr>
          <w:bottom w:val="single" w:color="1A56A0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Executive Summary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IRCTC processes over 18.4 lakh tickets daily and is one of the world's highest-volume ticketing systems. During the Tatkal booking window (10 AM for AC, 11 AM for non-AC), the platform faces a concentrated burst of 8–10 lakh concurrent users competing for a limited inventory in under 15 minutes. This extreme load exposes deep cracks in the user experience: payment failures with no recovery path, captcha friction that eliminates genuine users, and a multi-step booking flow that low-digital-literacy users routinely fail to complete before seats vanish.</w:t>
      </w:r>
    </w:p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case study identifies the root causes of Tatkal booking failure, defines two target user personas most affected, prioritizes solutions using the RICE framework, and proposes a focused MVP — a smart payment retry system combined with a guided booking flow — projected to improve booking success by 20% and reduce payment failures by 30% within 6 months of launch.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A0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Problem Statement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Context &amp; Scale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IRCTC is India's largest e-commerce platform by transaction volume. Key scale metrics (verified data):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Daily tickets processed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18.4 lakh+ (IRCTC, 2025)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Peak concurrent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lakh+ (normal); 8–10 lakh (Tatkal window)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Tatkal booking window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 class: 10:00–10:15 AM | Non-AC: 11:00–11:15 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Users attempting login in 15-min window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8–10 lakh; only 3.3–3.5 lakh get through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Payment failure complaints (Dec 2025)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68% of users reported errors (Downdetector spike)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Minimum booking time (system enforced)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35 seconds — seats gone in under 60 seconds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Core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Problem Statement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IRCTC Tatkal users experience high rates of payment failure, session timeouts, and confusing multi-step flows during the 15-minute booking window. When money is deducted but no ticket is issued, users have no real-time recovery path. Low-literacy users on low-end devices are disproportionately affected, undermining the platform's mission of equitable rail access.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Why This Problem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Aadhaar-based OTP authentication became mandatory for Tatkal bookings from July 2025, adding a new failure point in the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restrictions (no bookings in first 30 min) push more genuine users online — increasing real user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Growing UPI adoption means users expect sub-10-second payment confirmation. Any delay feels like failure.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Trust deficit: repeated failures cause users to abandon IRCTC for agents/touts, defeating the platform's purpose.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1.4 Problem Decomposition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Manifestation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Payment Failure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Money deducted, no ticket issued; refund takes 3–7 days; no retry prompt shown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Authentication Friction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Captcha at 3 stages + OTP adds 15–20 extra seconds during a 35-second booking window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Session Timeout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server load causes mid-booking timeouts; form data lost; user must restart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Seat Availability Confusion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Quota types (General/Tatkal/Ladies/SS) unclear to first-time users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Confirmation Ambiguity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Success screen vs. waitlist vs. failure look nearly identical; users unsure if booked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Low-End Device Performance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Heavy JS rendering, large images cause 10–15s load on 2G/3G connections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User Personas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Personas built from IRCTC app store reviews, Twitter/X complaint threads, and product teardown analysis.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8"/>
              <w:left w:val="single" w:color="1A56A0" w:sz="8"/>
              <w:bottom w:val="single" w:color="CCCCCC" w:sz="1"/>
              <w:right w:val="single" w:color="CCCCCC" w:sz="1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Persona 1 — Ramesh Kumar, Daily Wage Worker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"I need to reach my village for my daughter's fever. Every second counts and I can't afford to lose Rs 800 to a failed transaction."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 / Location: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 | Dhanbad, Jharkhand → works in NCR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Device: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Redmi 9A (3GB RAM) | BSNL 3G or public WiFi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Digital Literacy: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 — navigates WhatsApp, watches YouTube, rarely fills forms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Booking Frequency: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2–4 times/year, mostly urgent/emergency travel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Payment Method: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UPI (GPay) — no credit card, sometimes debit card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Job-to-be-Done: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Confirm a Tatkal seat quickly to reach home in emergencies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Core Frustrations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Captcha fails on first attempt — loses 10 precious seconds, panics.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UPI deducted but no PNR generated; doesn't know if he should rebook or wait.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Quota selection (General vs Tatkal) confusing — accidentally books wrong quota.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Cannot read English error messages; app doesn't offer Hindi fallback for errors.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4E" w:sz="8"/>
              <w:left w:val="single" w:color="1B7A4E" w:sz="8"/>
              <w:bottom w:val="single" w:color="CCCCCC" w:sz="1"/>
              <w:right w:val="single" w:color="CCCCCC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7A4E"/>
                <w:sz w:val="26"/>
                <w:szCs w:val="26"/>
              </w:rPr>
              <w:t xml:space="preserve">Persona 2 — Anjali Sharma, Working Professional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"I've been clicking for 8 minutes and I still can't figure out why my preferred seat is greyed out. This UI is a nightmare."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 / Location: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27 | Noida — travels to Lucknow/Patna monthly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Device: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iPhone 13 / OnePlus 11 | 4G/5G, stable connection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Digital Literacy: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— uses banking apps, Zomato, Ola without hesitation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Booking Frequency: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— both advance and Tatkal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Payment Method: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Saved card / UPI — expects one-tap payment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Job-to-be-Done: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 a confirmed seat quickly without having to think too hard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Core Frustrations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Seat availability matrix (H/A/B/WL/REGRET) requires prior knowledge — no tooltips.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4–6 step flow vs. Redbus's 3-step flow feels bloated for a repeat user.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saved passenger profile pre-fill — re-enters same details every booking.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page reload on slow network wipes entered card details.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Competitive Analysis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How competitors solve for last-minute high-demand booking: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0"/>
        <w:gridCol w:w="234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IRCTC (Current)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Redbus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MakeMyTrip Trains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Payment Retry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Manual, no auto-retry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Auto-retry with 60s timer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Smart retry + alternate payment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Booking Steps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6–7 steps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3–4 steps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 steps with pre-fill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Seat Availability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H/A/B codes, no legend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Visual seat map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Color-coded with tooltip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Failure Feedback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Generic error page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Specific error + next step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Error + live chat option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Low-Bandwidth 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Lite mode available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 available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Passenger 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Partial pre-fill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 saved profiles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 saved profiles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Key Takeaway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IRCTC's core differentiation is real-time seat inventory — no competitor can replicate the authoritative source. The opportunity is to match competitor UX quality while leveraging IRCTC's unique data advantage.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Feature Prioritization — RICE Framework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RICE Score = (Reach × Impact × Confidence) / Effort. Scored across all Tatkal users (baseline: 400K daily transactions, ~15% Tatkal = 60,000 Tatkal users/day).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200"/>
        <w:gridCol w:w="1200"/>
        <w:gridCol w:w="2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RICE Score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Smart Payment Retry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60K/day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(High)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E"/>
                <w:sz w:val="20"/>
                <w:szCs w:val="20"/>
              </w:rPr>
              <w:t xml:space="preserve">8,100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Guided Booking Flow (Low-literacy)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60K/day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(High)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E"/>
                <w:sz w:val="20"/>
                <w:szCs w:val="20"/>
              </w:rPr>
              <w:t xml:space="preserve">3,825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Pre-filled Passenger Profiles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40K/day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(Med)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E"/>
                <w:sz w:val="20"/>
                <w:szCs w:val="20"/>
              </w:rPr>
              <w:t xml:space="preserve">2,400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Real-time Seat Availability Tooltip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60K/day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(Med)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E"/>
                <w:sz w:val="20"/>
                <w:szCs w:val="20"/>
              </w:rPr>
              <w:t xml:space="preserve">3,200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Hindi/Regional Language Error Messages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25K/day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(Med)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E"/>
                <w:sz w:val="20"/>
                <w:szCs w:val="20"/>
              </w:rPr>
              <w:t xml:space="preserve">850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Low-Bandwidth Lite 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15K/day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(High)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E"/>
                <w:sz w:val="20"/>
                <w:szCs w:val="20"/>
              </w:rPr>
              <w:t xml:space="preserve">394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Reach: users/day affected | Impact: 1=Low, 2=Med, 3=High | Confidence: % sure about impact estimate | Effort: dev weeks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Prioritization Decision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MVP Priority 1: Smart Payment Retry (RICE: 8,100) — highest score, directly addresses money-deducted-no-ticket problem, technically feasible within 2 weeks.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MVP Priority 2: Guided Booking Flow (RICE: 3,825) — addresses Ramesh's navigation failures, can be built in parallel by a separate front-end team.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MVP Scope &amp; Feature Specification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Feature 1 — Smart Payment Retry System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Problem it solves: Money deducted but no PNR generated. Users have no recovery option. Trust destroyed.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gateway returns failure OR timeout after 30s with debit confirmed by bank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Immediate 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 inline recovery screen: 'Your payment was received. We are confirming your seat.' with live status indicator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Retry Logic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Auto-attempt PNR generation up to 3 times in background within 90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Success Path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PNR confirmed → show booking success with download link, SMS, push notification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Failure Path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all retries fail → show 'Booking failed, refund initiated' with expected refund date + amount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Alternate Payment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Offer one-tap switch to alternate UPI handle or saved card without restarting booking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Session Preservation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Hold seat reservation for 5 minutes post-payment-attempt via server-side token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Feature 2 — Guided Booking Flow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Problem it solves: Low-literacy users fail to complete booking before seats vanish due to confusing multi-step UI.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Progress Indicator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Persistent 4-step bar: Search → Select → Passengers → Payment. Highlighted current step.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Tatkal Badge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Prominent 'TATKAL' badge with fare difference shown at train selection — no surprises at payment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Quota Tooltip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Tap-to-expand legend explaining General / Tatkal / Ladies / SS / HP quota in simple language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Seat Availability Legend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Color-coded: Green=Available, Orange=Filling Fast (&lt;5 seats), Red=Waitlist, Grey=Not Available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One-Screen Passenger Entry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Name, Age, Gender, ID proof in single scrollable card. Auto-fill from saved profile if available.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Error Inline Validation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field validation (not post-submit). E.g., age field turns red if &gt;125 or non-numeric.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Pre-booking Summary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 review screen: train, class, passenger, fare breakdown, quota — all in one view before payment.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What is OUT of MVP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seat map visual (high dev cost, low Tatkal relevance — seats auto-assigned in Tatkal)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Regional language full UI (Phase 2 — error messages only in 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Lite/low-bandwidth mode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AI-powered seat recommendation engine (Phase 3)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UX Flow &amp; Wireframe Descriptions</w:t>
      </w:r>
    </w:p>
    <w:p>
      <w:pPr>
        <w:spacing w:after="80" w:before="60"/>
      </w:pPr>
      <w:r>
        <w:rPr>
          <w:rFonts w:ascii="Arial" w:cs="Arial" w:eastAsia="Arial" w:hAnsi="Arial"/>
          <w:color w:val="1A56A0"/>
          <w:sz w:val="22"/>
          <w:szCs w:val="22"/>
        </w:rPr>
        <w:t xml:space="preserve">Low-fidelity wireframes available at: https://www.figma.com/design/Abpa5FWfjuMQNHPv359BUn/</w:t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Screen 1 — Login &amp;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Top banner: 'Tatkal Open' indicator with countdown timer (shows time until window closes)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Login: Mobile number + OTP (Aadhaar-linked per July 2025 mandate); OTP auto-read via SMS permission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Search bar: Prominent Source → Destination with date picker; Tatkal checkbox pre-selected during Tatkal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Below fold: Recent searches for quick re-booking</w:t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Screen 2 — Train &amp; Seat Class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Train list sorted by: Availability (confirmed seats first) → then departure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train card: Name, departure/arrival, duration, available classes with seat count, Tatkal fare vs. base fare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Quota badges with tooltip: tap 'TQ' to see 'Tatkal Quota — Higher fare, books 1 day before departure'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Availability color-coding applied per class per train</w:t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Screen 3 — Passenger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Single-screen form: all passengers in collapsible cards; 'Add Passenger' CTA at bottom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Saved travellers (from profile) shown as quick-add chips at the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ID proof selector with camera scan option for Aadhaar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Berth preference: Upper/Middle/Lower with availability count — marked 'optional' to not block flow</w:t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Screen 4 —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Pre-payment summary: Final fare breakdown (base + Tatkal surcharge + GST + convenience fee)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UPI: Auto-read from installed apps (GPay, PhonePe, Paytm); saved cards shown with last 4 digits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Payment button: 'Pay Rs. XXX &amp; Confirm Seat' — single action with total amount prominent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During processing: Live status messages — 'Connecting to bank...', 'Confirming seat...'</w:t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Screen 5 — Retry/Recovery (NEW SCREEN)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Triggered when: payment deducted but PNR not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Shows: amount debited, bank reference number, IRCTC retry status (animated progress dots)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CTA options: 'Wait for confirmation (2 min)' OR 'Try alternate payment method'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Auto-refreshes every 15 seconds; SMS confirmation sent independently of app state</w:t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Screen 6 — Booking Success/Failure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Success: Green confirmation card with PNR, train details, passenger list. Download ticket + Share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Failure: Red card with clear language 'Booking Failed'. Shows: refund amount, expected date, support link.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Both screens: Clearly visually distinct — no ambiguity between the two states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Success Metrics &amp; KPIs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North Star Metric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North Star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Tatkal Booking Completion Rate — % of users who initiate a Tatkal search and complete a confirmed booking (PNR generated). Target: 45% → 55% within 6 months.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KPI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(6M)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Tatkal booking success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~45% (est.)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55% (+22%)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PNR generation events / booking initiation 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Payment failure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~25% (est.)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17% (-30%)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Failed payment events / total payment attempts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Payment recovery rate (NEW)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0% (no feature)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40%+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Successful retries / total payment failures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Avg. booking time (search→PNR)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~3.5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2.5 min (-28%)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Server-side event timestamps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User-reported booking errors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Baseline via survey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-35%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Post-booking feedback prompt (1-question)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Session abandonment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~55% (est.)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Drop-off events at each funnel step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Support tickets: payment issues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Baseline (T-3M avg.)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-25%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IRCTC customer care ticket categorization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Guardrail Metrics (Must NOT degrade)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Server response time during Tatkal window — must stay under 2 seconds P95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False positive confirmations — retry system must NOT create double bookings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Refund processing time — must not increase from current 3–7 day SLA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2260"/>
        <w:gridCol w:w="2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Payment gateway API inconsistency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High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Build webhook listener + fallback polling; test with all 4 major gateways in staging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Engineering + Payments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Double booking from retry logic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5000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5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Idempotency keys on every booking request; server-side deduplication before PNR generation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 Engineering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Aadhaar OTP latency (new 2025 mandate)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High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Pre-fetch OTP session token at search stage; set 120s OTP expiry (not 60s default)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UIDAI integration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 distrust of 'recovery screen'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5000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5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bank debit reference number prominently; real-time status updates every 15s; send parallel SMS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UX + Product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Load spike overwhelming retry queue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5000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5000"/>
                <w:sz w:val="18"/>
                <w:szCs w:val="18"/>
              </w:rPr>
              <w:t xml:space="preserve">High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Rate-limit retry queue; implement circuit breaker; degrade gracefully with clear user message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Infrastructure/SRE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bots adapting to new guided 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7A4E"/>
                <w:sz w:val="18"/>
                <w:szCs w:val="18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7A4E"/>
                <w:sz w:val="18"/>
                <w:szCs w:val="18"/>
              </w:rPr>
              <w:t xml:space="preserve">Medium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Behavioral analytics to detect bot patterns; CAPTCHA only for anomalous sessions (not all users)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Trust &amp; Safety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Go-To-Market Plan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Launch Phases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0 — Internal (Week 1–2)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 to staging. QA testing specifically during simulated Tatkal load (load test: 3 lakh concurrent). Verify no double-bookings. Fix P0 bugs.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1 — Soft Launch (Week 3–4)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10% of Tatkal users (randomly sampled). Non-Tatkal hours first (8–9 AM) to test recovery flow with lower stakes. Monitor guardrail metrics hourly.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2 — Tatkal Rollout (Week 5–6)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Expand to 50% of Tatkal users. First live test during actual 10 AM Tatkal window. On-call SRE mandatory.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3 — Full Rollout (Week 7–8)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100% of users. Announce via in-app notification and IRCTC homepage banner. Press note to rail media.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4 — Iteration (Month 3+)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Analyze funnel data. Build next RICE-prioritized feature: passenger profile pre-fill or regional language error messages.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9.2 Communication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In-app onboarding tooltip (first Tatkal session post-launch): highlights retry screen and new progress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IRCTC homepage banner: 'We've improved Tatkal booking. Faster. Clearer. More reliable.'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Post-booking feedback prompt (1 question, 5-star): 'How was your booking experience today?'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Twitter/X proactive post: 'Facing payment issues? Here's what happens now...' — with retry flow screenshot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9.3 A/B Testing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Hypothesis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 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Recovery screen copy: 'Your payment was received' vs. 'Confirming your booking...' — measure user wait-through rate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 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 bar: 4-step vs. no progress bar — measure abandonment rate at passenger entry step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 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Alternate payment CTA timing: show immediately vs. after 60s — measure recovery rate vs. anxiety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10. Assumptions &amp; Open Questions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10.1 Key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IRCTC backend exposes a webhook or polling endpoint to check payment debit status independently of PNR generation — if not, this requires a new API contract with payment gateways.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Seat reservation can be held server-side for 5 minutes post-payment attempt without releasing inventory — needs validation with IRCTC's inventory management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35-second minimum booking time constraint is a policy limit, not a hard technical limit, and could be reduced with UX optimizations.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Tatkal booking success rate baseline is estimated at ~45% — this needs validation via IRCTC analytics access.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10.2 Open Questions for Stakeholders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Engineering: Can we implement idempotency keys on the existing booking API or does it require a refactor?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Finance: What is the current average refund processing time for failed Tatkal payments? Is there a customer support cost we can quantify?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Data: Do we have funnel analytics on where users drop off during Tatkal booking today?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Legal: Does holding a seat for 5 minutes during retry constitute a provisional booking under IRCTC's reservation rules?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A0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11. Tools &amp;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Wireframes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Figma — Low-fidelity prototypes (6 screens: Login, Train Selection, Passenger Entry, Payment, Recovery, Confirmation)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Feature Prioritization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Excel — RICE framework scoring sheet with reach/impact/confidence/effort calculations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Case Study Documentation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Notion — Full case study with version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Tech Stack Familiarity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Java Spring Boot (backend), REST APIs, JWT Auth, MySQL — relevant for technical PM conversations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Figma Design: </w:t>
      </w:r>
      <w:hyperlink w:history="1" r:id="rId86agnr1jaqgf4_ghhprls">
        <w:r>
          <w:rPr>
            <w:color w:val="1A56A0"/>
            <w:sz w:val="22"/>
            <w:szCs w:val="22"/>
            <w:u w:val="single"/>
          </w:rPr>
          <w:t xml:space="preserve">View Wireframes</w:t>
        </w:r>
      </w:hyperlink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Excel Analysis: </w:t>
      </w:r>
      <w:hyperlink w:history="1" r:id="rId-1eeom-f46ygd--biy2xj">
        <w:r>
          <w:rPr>
            <w:color w:val="1A56A0"/>
            <w:sz w:val="22"/>
            <w:szCs w:val="22"/>
            <w:u w:val="single"/>
          </w:rPr>
          <w:t xml:space="preserve">View RICE &amp; Metrics Sheet</w:t>
        </w:r>
      </w:hyperlink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8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Anjali Kumari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B.Tech CSE 2025 | GCET, Greater Noida | Java Developer Intern, JSpiders Noida</w:t>
            </w:r>
          </w:p>
          <w:p>
            <w:pPr>
              <w:spacing w:after="0" w:before="0"/>
              <w:jc w:val="center"/>
            </w:pPr>
            <w:hyperlink w:history="1" r:id="rId2x_eau0k0eom9arvujkew">
              <w:r>
                <w:rPr>
                  <w:color w:val="1A56A0"/>
                  <w:sz w:val="20"/>
                  <w:szCs w:val="20"/>
                  <w:u w:val="single"/>
                </w:rPr>
                <w:t xml:space="preserve">kumarisinghnanjali8825@gmail.com</w:t>
              </w:r>
            </w:hyperlink>
            <w:r>
              <w:rPr>
                <w:color w:val="888888"/>
                <w:sz w:val="20"/>
                <w:szCs w:val="20"/>
              </w:rPr>
              <w:t xml:space="preserve">   |   </w:t>
            </w:r>
            <w:hyperlink w:history="1" r:id="rIdjmse20jt3rqzjahqu_wpc">
              <w:r>
                <w:rPr>
                  <w:color w:val="1A56A0"/>
                  <w:sz w:val="20"/>
                  <w:szCs w:val="20"/>
                  <w:u w:val="single"/>
                </w:rPr>
                <w:t xml:space="preserve">LinkedIn</w:t>
              </w:r>
            </w:hyperlink>
            <w:r>
              <w:rPr>
                <w:color w:val="888888"/>
                <w:sz w:val="20"/>
                <w:szCs w:val="20"/>
              </w:rPr>
              <w:t xml:space="preserve">   |   </w:t>
            </w:r>
            <w:hyperlink w:history="1" r:id="rId5v0a23xozusfefc1svxte">
              <w:r>
                <w:rPr>
                  <w:color w:val="1A56A0"/>
                  <w:sz w:val="20"/>
                  <w:szCs w:val="20"/>
                  <w:u w:val="single"/>
                </w:rPr>
                <w:t xml:space="preserve">GitHub</w:t>
              </w:r>
            </w:hyperlink>
            <w:r>
              <w:rPr>
                <w:color w:val="888888"/>
                <w:sz w:val="20"/>
                <w:szCs w:val="20"/>
              </w:rPr>
              <w:t xml:space="preserve">   |   </w:t>
            </w:r>
            <w:hyperlink w:history="1" r:id="rIdkmeidjmmkmx2e6ytkneb5">
              <w:r>
                <w:rPr>
                  <w:color w:val="1A56A0"/>
                  <w:sz w:val="20"/>
                  <w:szCs w:val="20"/>
                  <w:u w:val="single"/>
                </w:rPr>
                <w:t xml:space="preserve">Portfolio</w:t>
              </w:r>
            </w:hyperlink>
          </w:p>
        </w:tc>
      </w:tr>
    </w:tbl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single" w:color="1A56A0" w:sz="4"/>
            <w:right w:val="none" w:color="FFFFFF" w:sz="0"/>
          </w:tcBorders>
          <w:tcMar>
            <w:bottom w:type="dxa" w:w="80"/>
          </w:tcMar>
        </w:tcPr>
        <w:p>
          <w:r>
            <w:rPr>
              <w:rFonts w:ascii="Arial" w:cs="Arial" w:eastAsia="Arial" w:hAnsi="Arial"/>
              <w:b/>
              <w:bCs/>
              <w:color w:val="1A56A0"/>
              <w:sz w:val="18"/>
              <w:szCs w:val="18"/>
            </w:rPr>
            <w:t xml:space="preserve">APM Case Study — IRCTC Tatkal Booking Redesign</w:t>
          </w:r>
        </w:p>
      </w:tc>
      <w:tc>
        <w:tcPr>
          <w:tcW w:type="dxa" w:w="2360"/>
          <w:tcBorders>
            <w:top w:val="none" w:color="FFFFFF" w:sz="0"/>
            <w:left w:val="none" w:color="FFFFFF" w:sz="0"/>
            <w:bottom w:val="single" w:color="1A56A0" w:sz="4"/>
            <w:right w:val="none" w:color="FFFFFF" w:sz="0"/>
          </w:tcBorders>
          <w:tcMar>
            <w:bottom w:type="dxa" w:w="8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1A1A2E"/>
              <w:sz w:val="18"/>
              <w:szCs w:val="18"/>
            </w:rPr>
            <w:t xml:space="preserve">Anjali Kumari |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wwfabafi-xrvntlsthyob" Type="http://schemas.openxmlformats.org/officeDocument/2006/relationships/hyperlink" Target="https://linkedin.com/in/anjaliii016" TargetMode="External"/><Relationship Id="rIdz8mmrd3fruamvyuiqvl5y" Type="http://schemas.openxmlformats.org/officeDocument/2006/relationships/hyperlink" Target="https://github.com/anjali09076" TargetMode="External"/><Relationship Id="rId86agnr1jaqgf4_ghhprls" Type="http://schemas.openxmlformats.org/officeDocument/2006/relationships/hyperlink" Target="https://www.figma.com/design/Abpa5FWfjuMQNHPv359BUn/" TargetMode="External"/><Relationship Id="rId-1eeom-f46ygd--biy2xj" Type="http://schemas.openxmlformats.org/officeDocument/2006/relationships/hyperlink" Target="https://docs.google.com/spreadsheets/d/1CPoXtAtONifouwZ7_DlJXFW9Xq_zr1fR/" TargetMode="External"/><Relationship Id="rId2x_eau0k0eom9arvujkew" Type="http://schemas.openxmlformats.org/officeDocument/2006/relationships/hyperlink" Target="mailto:kumarisinghnanjali8825@gmail.com" TargetMode="External"/><Relationship Id="rIdjmse20jt3rqzjahqu_wpc" Type="http://schemas.openxmlformats.org/officeDocument/2006/relationships/hyperlink" Target="https://linkedin.com/in/anjaliii016" TargetMode="External"/><Relationship Id="rId5v0a23xozusfefc1svxte" Type="http://schemas.openxmlformats.org/officeDocument/2006/relationships/hyperlink" Target="https://github.com/anjali09076" TargetMode="External"/><Relationship Id="rIdkmeidjmmkmx2e6ytkneb5" Type="http://schemas.openxmlformats.org/officeDocument/2006/relationships/hyperlink" Target="https://anjali09076.github.io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2026-06-11T09:16:57.949Z</dcterms:created>
  <dcterms:modified xsi:type="dcterms:W3CDTF">2026-06-11T09:16:57.949Z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