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Pr="00C3519B" w:rsidRDefault="00B652E4">
      <w:pPr>
        <w:rPr>
          <w:lang w:val="en-AU"/>
        </w:rPr>
      </w:pPr>
      <w:bookmarkStart w:id="0" w:name="_Toc401243886"/>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8" w:name="_Toc401608371"/>
      <w:bookmarkEnd w:id="0"/>
      <w:commentRangeStart w:id="29"/>
      <w:r w:rsidRPr="00C3519B">
        <w:rPr>
          <w:rStyle w:val="Heading1Char"/>
          <w:b/>
          <w:bCs/>
          <w:caps/>
          <w:lang w:val="en-AU"/>
        </w:rPr>
        <w:lastRenderedPageBreak/>
        <w:t>Abstract</w:t>
      </w:r>
      <w:commentRangeEnd w:id="29"/>
      <w:r w:rsidR="00B368C4" w:rsidRPr="003E0969">
        <w:rPr>
          <w:rStyle w:val="CommentReference"/>
          <w:rFonts w:ascii="Times New Roman" w:hAnsi="Times New Roman"/>
          <w:b w:val="0"/>
          <w:bCs w:val="0"/>
          <w:caps w:val="0"/>
          <w:lang w:val="en-AU"/>
        </w:rPr>
        <w:commentReference w:id="29"/>
      </w:r>
      <w:bookmarkEnd w:id="28"/>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0" w:name="_Toc401608372"/>
      <w:r w:rsidRPr="00C3519B">
        <w:rPr>
          <w:rStyle w:val="Heading1Char"/>
          <w:b/>
          <w:bCs/>
          <w:caps/>
          <w:lang w:val="en-AU"/>
        </w:rPr>
        <w:lastRenderedPageBreak/>
        <w:t>Dedication</w:t>
      </w:r>
      <w:bookmarkEnd w:id="30"/>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solution.</w:t>
      </w:r>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ins w:id="31" w:author="Veerakumar" w:date="2014-10-20T19:43:00Z"/>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2" w:name="_Toc401239239"/>
      <w:bookmarkStart w:id="33" w:name="_Toc401239561"/>
      <w:bookmarkStart w:id="34" w:name="_Toc401240774"/>
      <w:bookmarkStart w:id="35" w:name="_Toc401243887"/>
    </w:p>
    <w:p w:rsidR="001C66DF" w:rsidRPr="00E64E80" w:rsidRDefault="009D75B7" w:rsidP="001C66DF">
      <w:pPr>
        <w:jc w:val="center"/>
        <w:rPr>
          <w:b/>
          <w:lang w:val="en-AU"/>
        </w:rPr>
      </w:pPr>
      <w:bookmarkStart w:id="36" w:name="_Toc401608373"/>
      <w:r w:rsidRPr="00E64E80">
        <w:rPr>
          <w:rStyle w:val="Heading1Char"/>
          <w:bCs w:val="0"/>
          <w:caps w:val="0"/>
          <w:lang w:val="en-AU"/>
        </w:rPr>
        <w:lastRenderedPageBreak/>
        <w:t>C</w:t>
      </w:r>
      <w:r w:rsidR="00DB766A" w:rsidRPr="00E64E80">
        <w:rPr>
          <w:rStyle w:val="Heading1Char"/>
          <w:lang w:val="en-AU"/>
        </w:rPr>
        <w:t>ontents</w:t>
      </w:r>
      <w:bookmarkEnd w:id="32"/>
      <w:bookmarkEnd w:id="33"/>
      <w:bookmarkEnd w:id="34"/>
      <w:bookmarkEnd w:id="35"/>
      <w:bookmarkEnd w:id="36"/>
    </w:p>
    <w:p w:rsidR="00082E02" w:rsidRDefault="00402E6A">
      <w:pPr>
        <w:pStyle w:val="TOC1"/>
        <w:tabs>
          <w:tab w:val="right" w:leader="dot" w:pos="9962"/>
        </w:tabs>
        <w:rPr>
          <w:rFonts w:asciiTheme="minorHAnsi" w:eastAsiaTheme="minorEastAsia" w:hAnsiTheme="minorHAnsi"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082E02" w:rsidRPr="00172448">
        <w:rPr>
          <w:noProof/>
          <w:lang w:val="en-AU"/>
        </w:rPr>
        <w:t>Abstract</w:t>
      </w:r>
      <w:r w:rsidR="00082E02">
        <w:rPr>
          <w:noProof/>
        </w:rPr>
        <w:tab/>
      </w:r>
      <w:r w:rsidR="00082E02">
        <w:rPr>
          <w:noProof/>
        </w:rPr>
        <w:fldChar w:fldCharType="begin"/>
      </w:r>
      <w:r w:rsidR="00082E02">
        <w:rPr>
          <w:noProof/>
        </w:rPr>
        <w:instrText xml:space="preserve"> PAGEREF _Toc401608371 \h </w:instrText>
      </w:r>
      <w:r w:rsidR="00082E02">
        <w:rPr>
          <w:noProof/>
        </w:rPr>
      </w:r>
      <w:r w:rsidR="00082E02">
        <w:rPr>
          <w:noProof/>
        </w:rPr>
        <w:fldChar w:fldCharType="separate"/>
      </w:r>
      <w:r w:rsidR="00082E02">
        <w:rPr>
          <w:noProof/>
        </w:rPr>
        <w:t>i</w:t>
      </w:r>
      <w:r w:rsidR="00082E02">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Dedication</w:t>
      </w:r>
      <w:r>
        <w:rPr>
          <w:noProof/>
        </w:rPr>
        <w:tab/>
      </w:r>
      <w:r>
        <w:rPr>
          <w:noProof/>
        </w:rPr>
        <w:fldChar w:fldCharType="begin"/>
      </w:r>
      <w:r>
        <w:rPr>
          <w:noProof/>
        </w:rPr>
        <w:instrText xml:space="preserve"> PAGEREF _Toc401608372 \h </w:instrText>
      </w:r>
      <w:r>
        <w:rPr>
          <w:noProof/>
        </w:rPr>
      </w:r>
      <w:r>
        <w:rPr>
          <w:noProof/>
        </w:rPr>
        <w:fldChar w:fldCharType="separate"/>
      </w:r>
      <w:r>
        <w:rPr>
          <w:noProof/>
        </w:rPr>
        <w:t>ii</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Contents</w:t>
      </w:r>
      <w:r>
        <w:rPr>
          <w:noProof/>
        </w:rPr>
        <w:tab/>
      </w:r>
      <w:r>
        <w:rPr>
          <w:noProof/>
        </w:rPr>
        <w:fldChar w:fldCharType="begin"/>
      </w:r>
      <w:r>
        <w:rPr>
          <w:noProof/>
        </w:rPr>
        <w:instrText xml:space="preserve"> PAGEREF _Toc401608373 \h </w:instrText>
      </w:r>
      <w:r>
        <w:rPr>
          <w:noProof/>
        </w:rPr>
      </w:r>
      <w:r>
        <w:rPr>
          <w:noProof/>
        </w:rPr>
        <w:fldChar w:fldCharType="separate"/>
      </w:r>
      <w:r>
        <w:rPr>
          <w:noProof/>
        </w:rPr>
        <w:t>iii</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List of figures</w:t>
      </w:r>
      <w:r>
        <w:rPr>
          <w:noProof/>
        </w:rPr>
        <w:tab/>
      </w:r>
      <w:r>
        <w:rPr>
          <w:noProof/>
        </w:rPr>
        <w:fldChar w:fldCharType="begin"/>
      </w:r>
      <w:r>
        <w:rPr>
          <w:noProof/>
        </w:rPr>
        <w:instrText xml:space="preserve"> PAGEREF _Toc401608374 \h </w:instrText>
      </w:r>
      <w:r>
        <w:rPr>
          <w:noProof/>
        </w:rPr>
      </w:r>
      <w:r>
        <w:rPr>
          <w:noProof/>
        </w:rPr>
        <w:fldChar w:fldCharType="separate"/>
      </w:r>
      <w:r>
        <w:rPr>
          <w:noProof/>
        </w:rPr>
        <w:t>v</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1. Introduction</w:t>
      </w:r>
      <w:r>
        <w:rPr>
          <w:noProof/>
        </w:rPr>
        <w:tab/>
      </w:r>
      <w:r>
        <w:rPr>
          <w:noProof/>
        </w:rPr>
        <w:fldChar w:fldCharType="begin"/>
      </w:r>
      <w:r>
        <w:rPr>
          <w:noProof/>
        </w:rPr>
        <w:instrText xml:space="preserve"> PAGEREF _Toc401608375 \h </w:instrText>
      </w:r>
      <w:r>
        <w:rPr>
          <w:noProof/>
        </w:rPr>
      </w:r>
      <w:r>
        <w:rPr>
          <w:noProof/>
        </w:rPr>
        <w:fldChar w:fldCharType="separate"/>
      </w:r>
      <w:r>
        <w:rPr>
          <w:noProof/>
        </w:rPr>
        <w:t>1</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2. Background</w:t>
      </w:r>
      <w:r>
        <w:rPr>
          <w:noProof/>
        </w:rPr>
        <w:tab/>
      </w:r>
      <w:r>
        <w:rPr>
          <w:noProof/>
        </w:rPr>
        <w:fldChar w:fldCharType="begin"/>
      </w:r>
      <w:r>
        <w:rPr>
          <w:noProof/>
        </w:rPr>
        <w:instrText xml:space="preserve"> PAGEREF _Toc401608376 \h </w:instrText>
      </w:r>
      <w:r>
        <w:rPr>
          <w:noProof/>
        </w:rPr>
      </w:r>
      <w:r>
        <w:rPr>
          <w:noProof/>
        </w:rPr>
        <w:fldChar w:fldCharType="separate"/>
      </w:r>
      <w:r>
        <w:rPr>
          <w:noProof/>
        </w:rPr>
        <w:t>4</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2.1 Literature Review</w:t>
      </w:r>
      <w:r>
        <w:rPr>
          <w:noProof/>
        </w:rPr>
        <w:tab/>
      </w:r>
      <w:r>
        <w:rPr>
          <w:noProof/>
        </w:rPr>
        <w:fldChar w:fldCharType="begin"/>
      </w:r>
      <w:r>
        <w:rPr>
          <w:noProof/>
        </w:rPr>
        <w:instrText xml:space="preserve"> PAGEREF _Toc401608377 \h </w:instrText>
      </w:r>
      <w:r>
        <w:rPr>
          <w:noProof/>
        </w:rPr>
      </w:r>
      <w:r>
        <w:rPr>
          <w:noProof/>
        </w:rPr>
        <w:fldChar w:fldCharType="separate"/>
      </w:r>
      <w:r>
        <w:rPr>
          <w:noProof/>
        </w:rPr>
        <w:t>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_Toc401608378 \h </w:instrText>
      </w:r>
      <w:r>
        <w:rPr>
          <w:noProof/>
        </w:rPr>
      </w:r>
      <w:r>
        <w:rPr>
          <w:noProof/>
        </w:rPr>
        <w:fldChar w:fldCharType="separate"/>
      </w:r>
      <w:r>
        <w:rPr>
          <w:noProof/>
        </w:rPr>
        <w:t>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_Toc401608379 \h </w:instrText>
      </w:r>
      <w:r>
        <w:rPr>
          <w:noProof/>
        </w:rPr>
      </w:r>
      <w:r>
        <w:rPr>
          <w:noProof/>
        </w:rPr>
        <w:fldChar w:fldCharType="separate"/>
      </w:r>
      <w:r>
        <w:rPr>
          <w:noProof/>
        </w:rPr>
        <w:t>11</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_Toc401608380 \h </w:instrText>
      </w:r>
      <w:r>
        <w:rPr>
          <w:noProof/>
        </w:rPr>
      </w:r>
      <w:r>
        <w:rPr>
          <w:noProof/>
        </w:rPr>
        <w:fldChar w:fldCharType="separate"/>
      </w:r>
      <w:r>
        <w:rPr>
          <w:noProof/>
        </w:rPr>
        <w:t>14</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_Toc401608381 \h </w:instrText>
      </w:r>
      <w:r>
        <w:rPr>
          <w:noProof/>
        </w:rPr>
      </w:r>
      <w:r>
        <w:rPr>
          <w:noProof/>
        </w:rPr>
        <w:fldChar w:fldCharType="separate"/>
      </w:r>
      <w:r>
        <w:rPr>
          <w:noProof/>
        </w:rPr>
        <w:t>16</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3. Proposal</w:t>
      </w:r>
      <w:r>
        <w:rPr>
          <w:noProof/>
        </w:rPr>
        <w:tab/>
      </w:r>
      <w:r>
        <w:rPr>
          <w:noProof/>
        </w:rPr>
        <w:fldChar w:fldCharType="begin"/>
      </w:r>
      <w:r>
        <w:rPr>
          <w:noProof/>
        </w:rPr>
        <w:instrText xml:space="preserve"> PAGEREF _Toc401608382 \h </w:instrText>
      </w:r>
      <w:r>
        <w:rPr>
          <w:noProof/>
        </w:rPr>
      </w:r>
      <w:r>
        <w:rPr>
          <w:noProof/>
        </w:rPr>
        <w:fldChar w:fldCharType="separate"/>
      </w:r>
      <w:r>
        <w:rPr>
          <w:noProof/>
        </w:rPr>
        <w:t>17</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3.1 Deductions</w:t>
      </w:r>
      <w:r>
        <w:rPr>
          <w:noProof/>
        </w:rPr>
        <w:tab/>
      </w:r>
      <w:r>
        <w:rPr>
          <w:noProof/>
        </w:rPr>
        <w:fldChar w:fldCharType="begin"/>
      </w:r>
      <w:r>
        <w:rPr>
          <w:noProof/>
        </w:rPr>
        <w:instrText xml:space="preserve"> PAGEREF _Toc401608383 \h </w:instrText>
      </w:r>
      <w:r>
        <w:rPr>
          <w:noProof/>
        </w:rPr>
      </w:r>
      <w:r>
        <w:rPr>
          <w:noProof/>
        </w:rPr>
        <w:fldChar w:fldCharType="separate"/>
      </w:r>
      <w:r>
        <w:rPr>
          <w:noProof/>
        </w:rPr>
        <w:t>17</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3.2 Breakdown</w:t>
      </w:r>
      <w:r>
        <w:rPr>
          <w:noProof/>
        </w:rPr>
        <w:tab/>
      </w:r>
      <w:r>
        <w:rPr>
          <w:noProof/>
        </w:rPr>
        <w:fldChar w:fldCharType="begin"/>
      </w:r>
      <w:r>
        <w:rPr>
          <w:noProof/>
        </w:rPr>
        <w:instrText xml:space="preserve"> PAGEREF _Toc401608384 \h </w:instrText>
      </w:r>
      <w:r>
        <w:rPr>
          <w:noProof/>
        </w:rPr>
      </w:r>
      <w:r>
        <w:rPr>
          <w:noProof/>
        </w:rPr>
        <w:fldChar w:fldCharType="separate"/>
      </w:r>
      <w:r>
        <w:rPr>
          <w:noProof/>
        </w:rPr>
        <w:t>22</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Pr>
          <w:noProof/>
        </w:rPr>
        <w:t>4. Own Work</w:t>
      </w:r>
      <w:r>
        <w:rPr>
          <w:noProof/>
        </w:rPr>
        <w:tab/>
      </w:r>
      <w:r>
        <w:rPr>
          <w:noProof/>
        </w:rPr>
        <w:fldChar w:fldCharType="begin"/>
      </w:r>
      <w:r>
        <w:rPr>
          <w:noProof/>
        </w:rPr>
        <w:instrText xml:space="preserve"> PAGEREF _Toc401608385 \h </w:instrText>
      </w:r>
      <w:r>
        <w:rPr>
          <w:noProof/>
        </w:rPr>
      </w:r>
      <w:r>
        <w:rPr>
          <w:noProof/>
        </w:rPr>
        <w:fldChar w:fldCharType="separate"/>
      </w:r>
      <w:r>
        <w:rPr>
          <w:noProof/>
        </w:rPr>
        <w:t>24</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4.1 Specific Learning</w:t>
      </w:r>
      <w:r>
        <w:rPr>
          <w:noProof/>
        </w:rPr>
        <w:tab/>
      </w:r>
      <w:r>
        <w:rPr>
          <w:noProof/>
        </w:rPr>
        <w:fldChar w:fldCharType="begin"/>
      </w:r>
      <w:r>
        <w:rPr>
          <w:noProof/>
        </w:rPr>
        <w:instrText xml:space="preserve"> PAGEREF _Toc401608386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4.1.1 Android API</w:t>
      </w:r>
      <w:r>
        <w:rPr>
          <w:noProof/>
        </w:rPr>
        <w:tab/>
      </w:r>
      <w:r>
        <w:rPr>
          <w:noProof/>
        </w:rPr>
        <w:fldChar w:fldCharType="begin"/>
      </w:r>
      <w:r>
        <w:rPr>
          <w:noProof/>
        </w:rPr>
        <w:instrText xml:space="preserve"> PAGEREF _Toc401608387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4.1.2 Machine learning algorithms</w:t>
      </w:r>
      <w:r>
        <w:rPr>
          <w:noProof/>
        </w:rPr>
        <w:tab/>
      </w:r>
      <w:r>
        <w:rPr>
          <w:noProof/>
        </w:rPr>
        <w:fldChar w:fldCharType="begin"/>
      </w:r>
      <w:r>
        <w:rPr>
          <w:noProof/>
        </w:rPr>
        <w:instrText xml:space="preserve"> PAGEREF _Toc401608388 \h </w:instrText>
      </w:r>
      <w:r>
        <w:rPr>
          <w:noProof/>
        </w:rPr>
      </w:r>
      <w:r>
        <w:rPr>
          <w:noProof/>
        </w:rPr>
        <w:fldChar w:fldCharType="separate"/>
      </w:r>
      <w:r>
        <w:rPr>
          <w:noProof/>
        </w:rPr>
        <w:t>24</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4.2 Process</w:t>
      </w:r>
      <w:r>
        <w:rPr>
          <w:noProof/>
        </w:rPr>
        <w:tab/>
      </w:r>
      <w:r>
        <w:rPr>
          <w:noProof/>
        </w:rPr>
        <w:fldChar w:fldCharType="begin"/>
      </w:r>
      <w:r>
        <w:rPr>
          <w:noProof/>
        </w:rPr>
        <w:instrText xml:space="preserve"> PAGEREF _Toc401608389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4.2.1 Data Gathering</w:t>
      </w:r>
      <w:r>
        <w:rPr>
          <w:noProof/>
        </w:rPr>
        <w:tab/>
      </w:r>
      <w:r>
        <w:rPr>
          <w:noProof/>
        </w:rPr>
        <w:fldChar w:fldCharType="begin"/>
      </w:r>
      <w:r>
        <w:rPr>
          <w:noProof/>
        </w:rPr>
        <w:instrText xml:space="preserve"> PAGEREF _Toc401608390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4.2.2 Manual Inteferences</w:t>
      </w:r>
      <w:r>
        <w:rPr>
          <w:noProof/>
        </w:rPr>
        <w:tab/>
      </w:r>
      <w:r>
        <w:rPr>
          <w:noProof/>
        </w:rPr>
        <w:fldChar w:fldCharType="begin"/>
      </w:r>
      <w:r>
        <w:rPr>
          <w:noProof/>
        </w:rPr>
        <w:instrText xml:space="preserve"> PAGEREF _Toc401608391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4.2.3 Machine learning</w:t>
      </w:r>
      <w:r>
        <w:rPr>
          <w:noProof/>
        </w:rPr>
        <w:tab/>
      </w:r>
      <w:r>
        <w:rPr>
          <w:noProof/>
        </w:rPr>
        <w:fldChar w:fldCharType="begin"/>
      </w:r>
      <w:r>
        <w:rPr>
          <w:noProof/>
        </w:rPr>
        <w:instrText xml:space="preserve"> PAGEREF _Toc401608392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t>4.2.4 Refine Algorithm</w:t>
      </w:r>
      <w:r>
        <w:rPr>
          <w:noProof/>
        </w:rPr>
        <w:tab/>
      </w:r>
      <w:r>
        <w:rPr>
          <w:noProof/>
        </w:rPr>
        <w:fldChar w:fldCharType="begin"/>
      </w:r>
      <w:r>
        <w:rPr>
          <w:noProof/>
        </w:rPr>
        <w:instrText xml:space="preserve"> PAGEREF _Toc401608393 \h </w:instrText>
      </w:r>
      <w:r>
        <w:rPr>
          <w:noProof/>
        </w:rPr>
      </w:r>
      <w:r>
        <w:rPr>
          <w:noProof/>
        </w:rPr>
        <w:fldChar w:fldCharType="separate"/>
      </w:r>
      <w:r>
        <w:rPr>
          <w:noProof/>
        </w:rPr>
        <w:t>24</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4.3 Implementation</w:t>
      </w:r>
      <w:r>
        <w:rPr>
          <w:noProof/>
        </w:rPr>
        <w:tab/>
      </w:r>
      <w:r>
        <w:rPr>
          <w:noProof/>
        </w:rPr>
        <w:fldChar w:fldCharType="begin"/>
      </w:r>
      <w:r>
        <w:rPr>
          <w:noProof/>
        </w:rPr>
        <w:instrText xml:space="preserve"> PAGEREF _Toc401608394 \h </w:instrText>
      </w:r>
      <w:r>
        <w:rPr>
          <w:noProof/>
        </w:rPr>
      </w:r>
      <w:r>
        <w:rPr>
          <w:noProof/>
        </w:rPr>
        <w:fldChar w:fldCharType="separate"/>
      </w:r>
      <w:r>
        <w:rPr>
          <w:noProof/>
        </w:rPr>
        <w:t>24</w:t>
      </w:r>
      <w:r>
        <w:rPr>
          <w:noProof/>
        </w:rPr>
        <w:fldChar w:fldCharType="end"/>
      </w:r>
    </w:p>
    <w:p w:rsidR="00082E02" w:rsidRDefault="00082E02">
      <w:pPr>
        <w:pStyle w:val="TOC3"/>
        <w:tabs>
          <w:tab w:val="right" w:leader="dot" w:pos="9962"/>
        </w:tabs>
        <w:rPr>
          <w:rFonts w:asciiTheme="minorHAnsi" w:eastAsiaTheme="minorEastAsia" w:hAnsiTheme="minorHAnsi" w:cstheme="minorBidi"/>
          <w:noProof/>
          <w:sz w:val="22"/>
          <w:lang w:val="en-AU" w:eastAsia="en-AU"/>
        </w:rPr>
      </w:pPr>
      <w:r>
        <w:rPr>
          <w:noProof/>
        </w:rPr>
        <w:lastRenderedPageBreak/>
        <w:t>4.3.x &lt;talk about each package&gt; - half a page per class on average</w:t>
      </w:r>
      <w:r>
        <w:rPr>
          <w:noProof/>
        </w:rPr>
        <w:tab/>
      </w:r>
      <w:r>
        <w:rPr>
          <w:noProof/>
        </w:rPr>
        <w:fldChar w:fldCharType="begin"/>
      </w:r>
      <w:r>
        <w:rPr>
          <w:noProof/>
        </w:rPr>
        <w:instrText xml:space="preserve"> PAGEREF _Toc401608395 \h </w:instrText>
      </w:r>
      <w:r>
        <w:rPr>
          <w:noProof/>
        </w:rPr>
      </w:r>
      <w:r>
        <w:rPr>
          <w:noProof/>
        </w:rPr>
        <w:fldChar w:fldCharType="separate"/>
      </w:r>
      <w:r>
        <w:rPr>
          <w:noProof/>
        </w:rPr>
        <w:t>24</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5. Evaluation</w:t>
      </w:r>
      <w:r>
        <w:rPr>
          <w:noProof/>
        </w:rPr>
        <w:tab/>
      </w:r>
      <w:r>
        <w:rPr>
          <w:noProof/>
        </w:rPr>
        <w:fldChar w:fldCharType="begin"/>
      </w:r>
      <w:r>
        <w:rPr>
          <w:noProof/>
        </w:rPr>
        <w:instrText xml:space="preserve"> PAGEREF _Toc401608396 \h </w:instrText>
      </w:r>
      <w:r>
        <w:rPr>
          <w:noProof/>
        </w:rPr>
      </w:r>
      <w:r>
        <w:rPr>
          <w:noProof/>
        </w:rPr>
        <w:fldChar w:fldCharType="separate"/>
      </w:r>
      <w:r>
        <w:rPr>
          <w:noProof/>
        </w:rPr>
        <w:t>25</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5.1 Testing procedure</w:t>
      </w:r>
      <w:r>
        <w:rPr>
          <w:noProof/>
        </w:rPr>
        <w:tab/>
      </w:r>
      <w:r>
        <w:rPr>
          <w:noProof/>
        </w:rPr>
        <w:fldChar w:fldCharType="begin"/>
      </w:r>
      <w:r>
        <w:rPr>
          <w:noProof/>
        </w:rPr>
        <w:instrText xml:space="preserve"> PAGEREF _Toc401608397 \h </w:instrText>
      </w:r>
      <w:r>
        <w:rPr>
          <w:noProof/>
        </w:rPr>
      </w:r>
      <w:r>
        <w:rPr>
          <w:noProof/>
        </w:rPr>
        <w:fldChar w:fldCharType="separate"/>
      </w:r>
      <w:r>
        <w:rPr>
          <w:noProof/>
        </w:rPr>
        <w:t>25</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5.2 Method</w:t>
      </w:r>
      <w:r>
        <w:rPr>
          <w:noProof/>
        </w:rPr>
        <w:tab/>
      </w:r>
      <w:r>
        <w:rPr>
          <w:noProof/>
        </w:rPr>
        <w:fldChar w:fldCharType="begin"/>
      </w:r>
      <w:r>
        <w:rPr>
          <w:noProof/>
        </w:rPr>
        <w:instrText xml:space="preserve"> PAGEREF _Toc401608398 \h </w:instrText>
      </w:r>
      <w:r>
        <w:rPr>
          <w:noProof/>
        </w:rPr>
      </w:r>
      <w:r>
        <w:rPr>
          <w:noProof/>
        </w:rPr>
        <w:fldChar w:fldCharType="separate"/>
      </w:r>
      <w:r>
        <w:rPr>
          <w:noProof/>
        </w:rPr>
        <w:t>25</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5.3 Results</w:t>
      </w:r>
      <w:r>
        <w:rPr>
          <w:noProof/>
        </w:rPr>
        <w:tab/>
      </w:r>
      <w:r>
        <w:rPr>
          <w:noProof/>
        </w:rPr>
        <w:fldChar w:fldCharType="begin"/>
      </w:r>
      <w:r>
        <w:rPr>
          <w:noProof/>
        </w:rPr>
        <w:instrText xml:space="preserve"> PAGEREF _Toc401608399 \h </w:instrText>
      </w:r>
      <w:r>
        <w:rPr>
          <w:noProof/>
        </w:rPr>
      </w:r>
      <w:r>
        <w:rPr>
          <w:noProof/>
        </w:rPr>
        <w:fldChar w:fldCharType="separate"/>
      </w:r>
      <w:r>
        <w:rPr>
          <w:noProof/>
        </w:rPr>
        <w:t>25</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5.4 Discussion</w:t>
      </w:r>
      <w:r>
        <w:rPr>
          <w:noProof/>
        </w:rPr>
        <w:tab/>
      </w:r>
      <w:r>
        <w:rPr>
          <w:noProof/>
        </w:rPr>
        <w:fldChar w:fldCharType="begin"/>
      </w:r>
      <w:r>
        <w:rPr>
          <w:noProof/>
        </w:rPr>
        <w:instrText xml:space="preserve"> PAGEREF _Toc401608400 \h </w:instrText>
      </w:r>
      <w:r>
        <w:rPr>
          <w:noProof/>
        </w:rPr>
      </w:r>
      <w:r>
        <w:rPr>
          <w:noProof/>
        </w:rPr>
        <w:fldChar w:fldCharType="separate"/>
      </w:r>
      <w:r>
        <w:rPr>
          <w:noProof/>
        </w:rPr>
        <w:t>25</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6. Conclusion</w:t>
      </w:r>
      <w:r>
        <w:rPr>
          <w:noProof/>
        </w:rPr>
        <w:tab/>
      </w:r>
      <w:r>
        <w:rPr>
          <w:noProof/>
        </w:rPr>
        <w:fldChar w:fldCharType="begin"/>
      </w:r>
      <w:r>
        <w:rPr>
          <w:noProof/>
        </w:rPr>
        <w:instrText xml:space="preserve"> PAGEREF _Toc401608401 \h </w:instrText>
      </w:r>
      <w:r>
        <w:rPr>
          <w:noProof/>
        </w:rPr>
      </w:r>
      <w:r>
        <w:rPr>
          <w:noProof/>
        </w:rPr>
        <w:fldChar w:fldCharType="separate"/>
      </w:r>
      <w:r>
        <w:rPr>
          <w:noProof/>
        </w:rPr>
        <w:t>26</w:t>
      </w:r>
      <w:r>
        <w:rPr>
          <w:noProof/>
        </w:rPr>
        <w:fldChar w:fldCharType="end"/>
      </w:r>
    </w:p>
    <w:p w:rsidR="00082E02" w:rsidRDefault="00082E02">
      <w:pPr>
        <w:pStyle w:val="TOC2"/>
        <w:tabs>
          <w:tab w:val="right" w:leader="dot" w:pos="9962"/>
        </w:tabs>
        <w:rPr>
          <w:rFonts w:asciiTheme="minorHAnsi" w:eastAsiaTheme="minorEastAsia" w:hAnsiTheme="minorHAnsi" w:cstheme="minorBidi"/>
          <w:noProof/>
          <w:sz w:val="22"/>
          <w:lang w:val="en-AU" w:eastAsia="en-AU"/>
        </w:rPr>
      </w:pPr>
      <w:r>
        <w:rPr>
          <w:noProof/>
        </w:rPr>
        <w:t>4.x Future work</w:t>
      </w:r>
      <w:r>
        <w:rPr>
          <w:noProof/>
        </w:rPr>
        <w:tab/>
      </w:r>
      <w:r>
        <w:rPr>
          <w:noProof/>
        </w:rPr>
        <w:fldChar w:fldCharType="begin"/>
      </w:r>
      <w:r>
        <w:rPr>
          <w:noProof/>
        </w:rPr>
        <w:instrText xml:space="preserve"> PAGEREF _Toc401608402 \h </w:instrText>
      </w:r>
      <w:r>
        <w:rPr>
          <w:noProof/>
        </w:rPr>
      </w:r>
      <w:r>
        <w:rPr>
          <w:noProof/>
        </w:rPr>
        <w:fldChar w:fldCharType="separate"/>
      </w:r>
      <w:r>
        <w:rPr>
          <w:noProof/>
        </w:rPr>
        <w:t>26</w:t>
      </w:r>
      <w:r>
        <w:rPr>
          <w:noProof/>
        </w:rPr>
        <w:fldChar w:fldCharType="end"/>
      </w:r>
    </w:p>
    <w:p w:rsidR="00082E02" w:rsidRDefault="00082E02">
      <w:pPr>
        <w:pStyle w:val="TOC1"/>
        <w:tabs>
          <w:tab w:val="right" w:leader="dot" w:pos="9962"/>
        </w:tabs>
        <w:rPr>
          <w:rFonts w:asciiTheme="minorHAnsi" w:eastAsiaTheme="minorEastAsia" w:hAnsiTheme="minorHAnsi" w:cstheme="minorBidi"/>
          <w:noProof/>
          <w:sz w:val="22"/>
          <w:lang w:val="en-AU" w:eastAsia="en-AU"/>
        </w:rPr>
      </w:pPr>
      <w:r w:rsidRPr="00172448">
        <w:rPr>
          <w:noProof/>
          <w:lang w:val="en-AU"/>
        </w:rPr>
        <w:t>7. Bibliography</w:t>
      </w:r>
      <w:r>
        <w:rPr>
          <w:noProof/>
        </w:rPr>
        <w:tab/>
      </w:r>
      <w:r>
        <w:rPr>
          <w:noProof/>
        </w:rPr>
        <w:fldChar w:fldCharType="begin"/>
      </w:r>
      <w:r>
        <w:rPr>
          <w:noProof/>
        </w:rPr>
        <w:instrText xml:space="preserve"> PAGEREF _Toc401608403 \h </w:instrText>
      </w:r>
      <w:r>
        <w:rPr>
          <w:noProof/>
        </w:rPr>
      </w:r>
      <w:r>
        <w:rPr>
          <w:noProof/>
        </w:rPr>
        <w:fldChar w:fldCharType="separate"/>
      </w:r>
      <w:r>
        <w:rPr>
          <w:noProof/>
        </w:rPr>
        <w:t>27</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7" w:name="_Toc401608374"/>
      <w:r>
        <w:rPr>
          <w:lang w:val="en-AU"/>
        </w:rPr>
        <w:lastRenderedPageBreak/>
        <w:t>List of figures</w:t>
      </w:r>
      <w:bookmarkEnd w:id="37"/>
    </w:p>
    <w:p w:rsidR="00BE6934" w:rsidRDefault="003E0969">
      <w:pPr>
        <w:pStyle w:val="TableofFigures"/>
        <w:tabs>
          <w:tab w:val="right" w:leader="dot" w:pos="9962"/>
        </w:tabs>
        <w:rPr>
          <w:rFonts w:asciiTheme="minorHAnsi" w:eastAsiaTheme="minorEastAsia" w:hAnsiTheme="minorHAnsi"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442213" w:history="1">
        <w:r w:rsidR="00BE6934" w:rsidRPr="00F23E54">
          <w:rPr>
            <w:rStyle w:val="Hyperlink"/>
            <w:noProof/>
            <w:lang w:val="en-AU"/>
          </w:rPr>
          <w:t>Figure 1 – Improvement in accuracy over a 60-day period due to machine learning</w:t>
        </w:r>
        <w:r w:rsidR="00BE6934">
          <w:rPr>
            <w:noProof/>
            <w:webHidden/>
          </w:rPr>
          <w:tab/>
        </w:r>
        <w:r w:rsidR="00BE6934">
          <w:rPr>
            <w:noProof/>
            <w:webHidden/>
          </w:rPr>
          <w:fldChar w:fldCharType="begin"/>
        </w:r>
        <w:r w:rsidR="00BE6934">
          <w:rPr>
            <w:noProof/>
            <w:webHidden/>
          </w:rPr>
          <w:instrText xml:space="preserve"> PAGEREF _Toc401442213 \h </w:instrText>
        </w:r>
        <w:r w:rsidR="00BE6934">
          <w:rPr>
            <w:noProof/>
            <w:webHidden/>
          </w:rPr>
        </w:r>
        <w:r w:rsidR="00BE6934">
          <w:rPr>
            <w:noProof/>
            <w:webHidden/>
          </w:rPr>
          <w:fldChar w:fldCharType="separate"/>
        </w:r>
        <w:r w:rsidR="00BE6934">
          <w:rPr>
            <w:noProof/>
            <w:webHidden/>
          </w:rPr>
          <w:t>7</w:t>
        </w:r>
        <w:r w:rsidR="00BE6934">
          <w:rPr>
            <w:noProof/>
            <w:webHidden/>
          </w:rPr>
          <w:fldChar w:fldCharType="end"/>
        </w:r>
      </w:hyperlink>
    </w:p>
    <w:p w:rsidR="00BE6934" w:rsidRDefault="005A3DC5">
      <w:pPr>
        <w:pStyle w:val="TableofFigures"/>
        <w:tabs>
          <w:tab w:val="right" w:leader="dot" w:pos="9962"/>
        </w:tabs>
        <w:rPr>
          <w:rFonts w:asciiTheme="minorHAnsi" w:eastAsiaTheme="minorEastAsia" w:hAnsiTheme="minorHAnsi" w:cstheme="minorBidi"/>
          <w:noProof/>
          <w:sz w:val="22"/>
          <w:lang w:val="en-AU" w:eastAsia="en-AU"/>
        </w:rPr>
      </w:pPr>
      <w:hyperlink w:anchor="_Toc401442214" w:history="1">
        <w:r w:rsidR="00BE6934" w:rsidRPr="00F23E54">
          <w:rPr>
            <w:rStyle w:val="Hyperlink"/>
            <w:noProof/>
            <w:lang w:val="en-AU"/>
          </w:rPr>
          <w:t>Figure 2 – Varying accuracies dependent on level of supervision in StressSense</w:t>
        </w:r>
        <w:r w:rsidR="00BE6934">
          <w:rPr>
            <w:noProof/>
            <w:webHidden/>
          </w:rPr>
          <w:tab/>
        </w:r>
        <w:r w:rsidR="00BE6934">
          <w:rPr>
            <w:noProof/>
            <w:webHidden/>
          </w:rPr>
          <w:fldChar w:fldCharType="begin"/>
        </w:r>
        <w:r w:rsidR="00BE6934">
          <w:rPr>
            <w:noProof/>
            <w:webHidden/>
          </w:rPr>
          <w:instrText xml:space="preserve"> PAGEREF _Toc401442214 \h </w:instrText>
        </w:r>
        <w:r w:rsidR="00BE6934">
          <w:rPr>
            <w:noProof/>
            <w:webHidden/>
          </w:rPr>
        </w:r>
        <w:r w:rsidR="00BE6934">
          <w:rPr>
            <w:noProof/>
            <w:webHidden/>
          </w:rPr>
          <w:fldChar w:fldCharType="separate"/>
        </w:r>
        <w:r w:rsidR="00BE6934">
          <w:rPr>
            <w:noProof/>
            <w:webHidden/>
          </w:rPr>
          <w:t>9</w:t>
        </w:r>
        <w:r w:rsidR="00BE6934">
          <w:rPr>
            <w:noProof/>
            <w:webHidden/>
          </w:rPr>
          <w:fldChar w:fldCharType="end"/>
        </w:r>
      </w:hyperlink>
    </w:p>
    <w:p w:rsidR="00BE6934" w:rsidRDefault="005A3DC5">
      <w:pPr>
        <w:pStyle w:val="TableofFigures"/>
        <w:tabs>
          <w:tab w:val="right" w:leader="dot" w:pos="9962"/>
        </w:tabs>
        <w:rPr>
          <w:rFonts w:asciiTheme="minorHAnsi" w:eastAsiaTheme="minorEastAsia" w:hAnsiTheme="minorHAnsi" w:cstheme="minorBidi"/>
          <w:noProof/>
          <w:sz w:val="22"/>
          <w:lang w:val="en-AU" w:eastAsia="en-AU"/>
        </w:rPr>
      </w:pPr>
      <w:hyperlink w:anchor="_Toc401442215" w:history="1">
        <w:r w:rsidR="00BE6934" w:rsidRPr="00F23E54">
          <w:rPr>
            <w:rStyle w:val="Hyperlink"/>
            <w:noProof/>
            <w:lang w:val="en-AU"/>
          </w:rPr>
          <w:t>Figure 3 – Planning until preliminary demonstration</w:t>
        </w:r>
        <w:r w:rsidR="00BE6934">
          <w:rPr>
            <w:noProof/>
            <w:webHidden/>
          </w:rPr>
          <w:tab/>
        </w:r>
        <w:r w:rsidR="00BE6934">
          <w:rPr>
            <w:noProof/>
            <w:webHidden/>
          </w:rPr>
          <w:fldChar w:fldCharType="begin"/>
        </w:r>
        <w:r w:rsidR="00BE6934">
          <w:rPr>
            <w:noProof/>
            <w:webHidden/>
          </w:rPr>
          <w:instrText xml:space="preserve"> PAGEREF _Toc401442215 \h </w:instrText>
        </w:r>
        <w:r w:rsidR="00BE6934">
          <w:rPr>
            <w:noProof/>
            <w:webHidden/>
          </w:rPr>
        </w:r>
        <w:r w:rsidR="00BE6934">
          <w:rPr>
            <w:noProof/>
            <w:webHidden/>
          </w:rPr>
          <w:fldChar w:fldCharType="separate"/>
        </w:r>
        <w:r w:rsidR="00BE6934">
          <w:rPr>
            <w:noProof/>
            <w:webHidden/>
          </w:rPr>
          <w:t>18</w:t>
        </w:r>
        <w:r w:rsidR="00BE6934">
          <w:rPr>
            <w:noProof/>
            <w:webHidden/>
          </w:rPr>
          <w:fldChar w:fldCharType="end"/>
        </w:r>
      </w:hyperlink>
    </w:p>
    <w:p w:rsidR="00BE6934" w:rsidRDefault="005A3DC5">
      <w:pPr>
        <w:pStyle w:val="TableofFigures"/>
        <w:tabs>
          <w:tab w:val="right" w:leader="dot" w:pos="9962"/>
        </w:tabs>
        <w:rPr>
          <w:rFonts w:asciiTheme="minorHAnsi" w:eastAsiaTheme="minorEastAsia" w:hAnsiTheme="minorHAnsi" w:cstheme="minorBidi"/>
          <w:noProof/>
          <w:sz w:val="22"/>
          <w:lang w:val="en-AU" w:eastAsia="en-AU"/>
        </w:rPr>
      </w:pPr>
      <w:hyperlink w:anchor="_Toc401442216" w:history="1">
        <w:r w:rsidR="00BE6934" w:rsidRPr="00F23E54">
          <w:rPr>
            <w:rStyle w:val="Hyperlink"/>
            <w:noProof/>
            <w:lang w:val="en-AU"/>
          </w:rPr>
          <w:t>Figure 4 – GANTT chart representation of plan</w:t>
        </w:r>
        <w:r w:rsidR="00BE6934">
          <w:rPr>
            <w:noProof/>
            <w:webHidden/>
          </w:rPr>
          <w:tab/>
        </w:r>
        <w:r w:rsidR="00BE6934">
          <w:rPr>
            <w:noProof/>
            <w:webHidden/>
          </w:rPr>
          <w:fldChar w:fldCharType="begin"/>
        </w:r>
        <w:r w:rsidR="00BE6934">
          <w:rPr>
            <w:noProof/>
            <w:webHidden/>
          </w:rPr>
          <w:instrText xml:space="preserve"> PAGEREF _Toc401442216 \h </w:instrText>
        </w:r>
        <w:r w:rsidR="00BE6934">
          <w:rPr>
            <w:noProof/>
            <w:webHidden/>
          </w:rPr>
        </w:r>
        <w:r w:rsidR="00BE6934">
          <w:rPr>
            <w:noProof/>
            <w:webHidden/>
          </w:rPr>
          <w:fldChar w:fldCharType="separate"/>
        </w:r>
        <w:r w:rsidR="00BE6934">
          <w:rPr>
            <w:noProof/>
            <w:webHidden/>
          </w:rPr>
          <w:t>19</w:t>
        </w:r>
        <w:r w:rsidR="00BE6934">
          <w:rPr>
            <w:noProof/>
            <w:webHidden/>
          </w:rPr>
          <w:fldChar w:fldCharType="end"/>
        </w:r>
      </w:hyperlink>
    </w:p>
    <w:p w:rsidR="003E0969" w:rsidRDefault="003E0969"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62433B">
      <w:pPr>
        <w:pStyle w:val="Heading1"/>
        <w:rPr>
          <w:lang w:val="en-AU"/>
        </w:rPr>
      </w:pPr>
      <w:bookmarkStart w:id="38" w:name="_Toc401239240"/>
      <w:bookmarkStart w:id="39" w:name="_Toc401608375"/>
      <w:r w:rsidRPr="00C3519B">
        <w:rPr>
          <w:sz w:val="28"/>
          <w:lang w:val="en-AU"/>
        </w:rPr>
        <w:lastRenderedPageBreak/>
        <w:t>1.</w:t>
      </w:r>
      <w:r w:rsidRPr="00C3519B">
        <w:rPr>
          <w:lang w:val="en-AU"/>
        </w:rPr>
        <w:t xml:space="preserve"> </w:t>
      </w:r>
      <w:r w:rsidR="00402E6A" w:rsidRPr="00C3519B">
        <w:rPr>
          <w:lang w:val="en-AU"/>
        </w:rPr>
        <w:t>Introduction</w:t>
      </w:r>
      <w:bookmarkEnd w:id="38"/>
      <w:bookmarkEnd w:id="39"/>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5A3DC5">
            <w:rPr>
              <w:i/>
              <w:iCs/>
              <w:noProof/>
              <w:lang w:val="en-AU"/>
            </w:rPr>
            <w:t xml:space="preserve"> </w:t>
          </w:r>
          <w:r w:rsidR="005A3DC5" w:rsidRPr="005A3DC5">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5A3DC5">
            <w:rPr>
              <w:noProof/>
              <w:lang w:val="en-AU"/>
            </w:rPr>
            <w:t xml:space="preserve"> </w:t>
          </w:r>
          <w:r w:rsidR="005A3DC5" w:rsidRPr="005A3DC5">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ins w:id="40" w:author="Veerakumar" w:date="2014-10-20T21:31:00Z"/>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ins w:id="41" w:author="Veerakumar" w:date="2014-10-20T21:31:00Z">
        <w:r w:rsidR="003D7E41">
          <w:rPr>
            <w:lang w:val="en-AU"/>
          </w:rPr>
          <w:t xml:space="preserve"> It is particularly important to understand what has been attempted</w:t>
        </w:r>
      </w:ins>
      <w:ins w:id="42" w:author="Veerakumar" w:date="2014-10-20T21:39:00Z">
        <w:r w:rsidR="003D7E41">
          <w:rPr>
            <w:lang w:val="en-AU"/>
          </w:rPr>
          <w:t>. This gives us an appreciation for what has currently been created, further inspires our own ideas, and allows us to</w:t>
        </w:r>
      </w:ins>
      <w:ins w:id="43" w:author="Veerakumar" w:date="2014-10-20T21:31:00Z">
        <w:r w:rsidR="003D7E41">
          <w:rPr>
            <w:lang w:val="en-AU"/>
          </w:rPr>
          <w:t xml:space="preserve"> innovate further based </w:t>
        </w:r>
      </w:ins>
      <w:ins w:id="44" w:author="Veerakumar" w:date="2014-10-20T21:40:00Z">
        <w:r w:rsidR="00EB043B">
          <w:rPr>
            <w:lang w:val="en-AU"/>
          </w:rPr>
          <w:t xml:space="preserve">on these </w:t>
        </w:r>
      </w:ins>
      <w:ins w:id="45" w:author="Veerakumar" w:date="2014-10-20T21:31:00Z">
        <w:r w:rsidR="003D7E41">
          <w:rPr>
            <w:lang w:val="en-AU"/>
          </w:rPr>
          <w:t>solutions</w:t>
        </w:r>
      </w:ins>
      <w:ins w:id="46" w:author="Veerakumar" w:date="2014-10-20T21:37:00Z">
        <w:r w:rsidR="003D7E41">
          <w:rPr>
            <w:lang w:val="en-AU"/>
          </w:rPr>
          <w:t>. Lots of current implementations use interesting concepts regarding the various signals that were detected</w:t>
        </w:r>
      </w:ins>
      <w:ins w:id="47" w:author="Veerakumar" w:date="2014-10-20T21:38:00Z">
        <w:r w:rsidR="003D7E41">
          <w:rPr>
            <w:lang w:val="en-AU"/>
          </w:rPr>
          <w:t xml:space="preserve">, the collection of data from a variety of instruments, and the processing of the </w:t>
        </w:r>
      </w:ins>
      <w:ins w:id="48" w:author="Veerakumar" w:date="2014-10-20T21:41:00Z">
        <w:r w:rsidR="00553BFD">
          <w:rPr>
            <w:lang w:val="en-AU"/>
          </w:rPr>
          <w:t xml:space="preserve">physiological and physical </w:t>
        </w:r>
      </w:ins>
      <w:ins w:id="49" w:author="Veerakumar" w:date="2014-10-20T21:38:00Z">
        <w:r w:rsidR="003D7E41">
          <w:rPr>
            <w:lang w:val="en-AU"/>
          </w:rPr>
          <w:t xml:space="preserve">data using interesting algorithms – </w:t>
        </w:r>
      </w:ins>
      <w:ins w:id="50" w:author="Veerakumar" w:date="2014-10-20T21:40:00Z">
        <w:r w:rsidR="00553BFD">
          <w:rPr>
            <w:lang w:val="en-AU"/>
          </w:rPr>
          <w:t xml:space="preserve">from </w:t>
        </w:r>
      </w:ins>
      <w:ins w:id="51" w:author="Veerakumar" w:date="2014-10-20T21:38:00Z">
        <w:r w:rsidR="003D7E41">
          <w:rPr>
            <w:lang w:val="en-AU"/>
          </w:rPr>
          <w:t>machine learning algorithms</w:t>
        </w:r>
      </w:ins>
      <w:ins w:id="52" w:author="Veerakumar" w:date="2014-10-20T21:39:00Z">
        <w:r w:rsidR="003D7E41">
          <w:rPr>
            <w:lang w:val="en-AU"/>
          </w:rPr>
          <w:t xml:space="preserve"> such as the use of support vector machines (SVMs)</w:t>
        </w:r>
      </w:ins>
      <w:ins w:id="53" w:author="Veerakumar" w:date="2014-10-20T21:40:00Z">
        <w:r w:rsidR="00553BFD">
          <w:rPr>
            <w:lang w:val="en-AU"/>
          </w:rPr>
          <w:t xml:space="preserve">, to the use of the Volterra </w:t>
        </w:r>
      </w:ins>
      <w:ins w:id="54" w:author="Veerakumar" w:date="2014-10-20T21:41:00Z">
        <w:r w:rsidR="00553BFD">
          <w:rPr>
            <w:lang w:val="en-AU"/>
          </w:rPr>
          <w:t>series, which is commonly used in electrical engineering applications</w:t>
        </w:r>
      </w:ins>
      <w:ins w:id="55" w:author="Veerakumar" w:date="2014-10-20T21:38:00Z">
        <w:r w:rsidR="003D7E41">
          <w:rPr>
            <w:lang w:val="en-AU"/>
          </w:rPr>
          <w:t>.</w:t>
        </w:r>
      </w:ins>
      <w:ins w:id="56" w:author="Veerakumar" w:date="2014-10-20T21:31:00Z">
        <w:r w:rsidR="003D7E41">
          <w:rPr>
            <w:lang w:val="en-AU"/>
          </w:rPr>
          <w:t xml:space="preserve"> </w:t>
        </w:r>
      </w:ins>
      <w:ins w:id="57" w:author="Veerakumar" w:date="2014-10-20T21:40:00Z">
        <w:r w:rsidR="00553BFD">
          <w:rPr>
            <w:lang w:val="en-AU"/>
          </w:rPr>
          <w:t xml:space="preserve">Lastly, we can also identify </w:t>
        </w:r>
      </w:ins>
      <w:ins w:id="58" w:author="Veerakumar" w:date="2014-10-20T21:32:00Z">
        <w:r w:rsidR="003D7E41">
          <w:rPr>
            <w:lang w:val="en-AU"/>
          </w:rPr>
          <w:t xml:space="preserve">untapped areas of </w:t>
        </w:r>
      </w:ins>
      <w:ins w:id="59" w:author="Veerakumar" w:date="2014-10-20T21:31:00Z">
        <w:r w:rsidR="003D7E41">
          <w:rPr>
            <w:lang w:val="en-AU"/>
          </w:rPr>
          <w:t>research</w:t>
        </w:r>
      </w:ins>
      <w:ins w:id="60" w:author="Veerakumar" w:date="2014-10-20T21:32:00Z">
        <w:r w:rsidR="003D7E41">
          <w:rPr>
            <w:lang w:val="en-AU"/>
          </w:rPr>
          <w:t xml:space="preserve"> that may offer a better solution</w:t>
        </w:r>
      </w:ins>
      <w:ins w:id="61" w:author="Veerakumar" w:date="2014-10-20T21:40:00Z">
        <w:r w:rsidR="00553BFD">
          <w:rPr>
            <w:lang w:val="en-AU"/>
          </w:rPr>
          <w:t xml:space="preserve">, such as </w:t>
        </w:r>
      </w:ins>
      <w:ins w:id="62" w:author="Veerakumar" w:date="2014-10-20T21:51:00Z">
        <w:r w:rsidR="00220B3E">
          <w:rPr>
            <w:lang w:val="en-AU"/>
          </w:rPr>
          <w:t>the use of alternate</w:t>
        </w:r>
      </w:ins>
      <w:ins w:id="63" w:author="Veerakumar" w:date="2014-10-20T21:52:00Z">
        <w:r w:rsidR="00220B3E">
          <w:rPr>
            <w:lang w:val="en-AU"/>
          </w:rPr>
          <w:t xml:space="preserve"> machine learning algorithms like a </w:t>
        </w:r>
        <w:r w:rsidR="00220B3E" w:rsidRPr="00C3519B">
          <w:rPr>
            <w:lang w:val="en-AU"/>
          </w:rPr>
          <w:t>random forest decision tree</w:t>
        </w:r>
        <w:r w:rsidR="00220B3E">
          <w:rPr>
            <w:lang w:val="en-AU"/>
          </w:rPr>
          <w:t xml:space="preserve"> </w:t>
        </w:r>
      </w:ins>
      <w:customXmlInsRangeStart w:id="64" w:author="Veerakumar" w:date="2014-10-20T21:52:00Z"/>
      <w:sdt>
        <w:sdtPr>
          <w:rPr>
            <w:lang w:val="en-AU"/>
          </w:rPr>
          <w:id w:val="2098050111"/>
          <w:citation/>
        </w:sdtPr>
        <w:sdtContent>
          <w:customXmlInsRangeEnd w:id="64"/>
          <w:ins w:id="65" w:author="Veerakumar" w:date="2014-10-20T21:52:00Z">
            <w:r w:rsidR="00220B3E">
              <w:rPr>
                <w:lang w:val="en-AU"/>
              </w:rPr>
              <w:fldChar w:fldCharType="begin"/>
            </w:r>
            <w:r w:rsidR="00220B3E">
              <w:rPr>
                <w:lang w:val="en-AU"/>
              </w:rPr>
              <w:instrText xml:space="preserve"> CITATION Pet12 \l 3081 </w:instrText>
            </w:r>
          </w:ins>
          <w:r w:rsidR="00220B3E">
            <w:rPr>
              <w:lang w:val="en-AU"/>
            </w:rPr>
            <w:fldChar w:fldCharType="separate"/>
          </w:r>
          <w:ins w:id="66" w:author="Veerakumar" w:date="2014-10-20T21:52:00Z">
            <w:r w:rsidR="00220B3E" w:rsidRPr="0067583B">
              <w:rPr>
                <w:noProof/>
                <w:lang w:val="en-AU"/>
              </w:rPr>
              <w:t>[2]</w:t>
            </w:r>
            <w:r w:rsidR="00220B3E">
              <w:rPr>
                <w:lang w:val="en-AU"/>
              </w:rPr>
              <w:fldChar w:fldCharType="end"/>
            </w:r>
          </w:ins>
          <w:customXmlInsRangeStart w:id="67" w:author="Veerakumar" w:date="2014-10-20T21:52:00Z"/>
        </w:sdtContent>
      </w:sdt>
      <w:customXmlInsRangeEnd w:id="67"/>
      <w:ins w:id="68" w:author="Veerakumar" w:date="2014-10-20T21:32:00Z">
        <w:r w:rsidR="003D7E41">
          <w:rPr>
            <w:lang w:val="en-AU"/>
          </w:rPr>
          <w:t>.</w:t>
        </w:r>
      </w:ins>
      <w:ins w:id="69" w:author="Veerakumar" w:date="2014-10-20T21:33:00Z">
        <w:r w:rsidR="003D7E41">
          <w:rPr>
            <w:lang w:val="en-AU"/>
          </w:rPr>
          <w:t xml:space="preserve"> </w:t>
        </w:r>
      </w:ins>
    </w:p>
    <w:p w:rsidR="00092935" w:rsidRDefault="00553BFD" w:rsidP="00092935">
      <w:pPr>
        <w:rPr>
          <w:ins w:id="70" w:author="Veerakumar" w:date="2014-10-20T20:12:00Z"/>
          <w:lang w:val="en-AU"/>
        </w:rPr>
      </w:pPr>
      <w:ins w:id="71" w:author="Veerakumar" w:date="2014-10-20T21:43:00Z">
        <w:r>
          <w:rPr>
            <w:lang w:val="en-AU"/>
          </w:rPr>
          <w:lastRenderedPageBreak/>
          <w:t>Thus,</w:t>
        </w:r>
        <w:r w:rsidRPr="00C3519B" w:rsidDel="00553BFD">
          <w:rPr>
            <w:lang w:val="en-AU"/>
          </w:rPr>
          <w:t xml:space="preserve"> </w:t>
        </w:r>
      </w:ins>
      <w:del w:id="72" w:author="Veerakumar" w:date="2014-10-20T21:43:00Z">
        <w:r w:rsidR="00092935" w:rsidRPr="00C3519B" w:rsidDel="00553BFD">
          <w:rPr>
            <w:lang w:val="en-AU"/>
          </w:rPr>
          <w:delText xml:space="preserve">Here, </w:delText>
        </w:r>
      </w:del>
      <w:r w:rsidR="00092935" w:rsidRPr="00C3519B">
        <w:rPr>
          <w:lang w:val="en-AU"/>
        </w:rPr>
        <w:t xml:space="preserve">we will be able to identify not only key differences between each of the application, but </w:t>
      </w:r>
      <w:ins w:id="73" w:author="Veerakumar" w:date="2014-10-20T21:43:00Z">
        <w:r>
          <w:rPr>
            <w:lang w:val="en-AU"/>
          </w:rPr>
          <w:t xml:space="preserve">their strengths and weaknesses and </w:t>
        </w:r>
      </w:ins>
      <w:r w:rsidR="00092935" w:rsidRPr="00C3519B">
        <w:rPr>
          <w:lang w:val="en-AU"/>
        </w:rPr>
        <w:t xml:space="preserve">how these </w:t>
      </w:r>
      <w:ins w:id="74" w:author="Veerakumar" w:date="2014-10-20T21:44:00Z">
        <w:r>
          <w:rPr>
            <w:lang w:val="en-AU"/>
          </w:rPr>
          <w:t xml:space="preserve">will </w:t>
        </w:r>
      </w:ins>
      <w:r w:rsidR="00092935" w:rsidRPr="00C3519B">
        <w:rPr>
          <w:lang w:val="en-AU"/>
        </w:rPr>
        <w:t xml:space="preserve">inspire ideas </w:t>
      </w:r>
      <w:del w:id="75" w:author="Veerakumar" w:date="2014-10-20T21:44:00Z">
        <w:r w:rsidR="00092935" w:rsidRPr="00C3519B" w:rsidDel="00553BFD">
          <w:rPr>
            <w:lang w:val="en-AU"/>
          </w:rPr>
          <w:delText xml:space="preserve">to </w:delText>
        </w:r>
      </w:del>
      <w:ins w:id="76" w:author="Veerakumar" w:date="2014-10-20T21:44:00Z">
        <w:r>
          <w:rPr>
            <w:lang w:val="en-AU"/>
          </w:rPr>
          <w:t xml:space="preserve">for </w:t>
        </w:r>
      </w:ins>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ins w:id="77" w:author="Veerakumar" w:date="2014-10-20T21:55:00Z"/>
          <w:lang w:val="en-AU"/>
        </w:rPr>
      </w:pPr>
      <w:ins w:id="78" w:author="Veerakumar" w:date="2014-10-20T20:12:00Z">
        <w:r>
          <w:rPr>
            <w:lang w:val="en-AU"/>
          </w:rPr>
          <w:t xml:space="preserve">From here, </w:t>
        </w:r>
      </w:ins>
      <w:ins w:id="79" w:author="Veerakumar" w:date="2014-10-20T21:50:00Z">
        <w:r w:rsidR="00553BFD">
          <w:rPr>
            <w:lang w:val="en-AU"/>
          </w:rPr>
          <w:t xml:space="preserve">we discuss our own work. Firstly, </w:t>
        </w:r>
      </w:ins>
      <w:ins w:id="80" w:author="Veerakumar" w:date="2014-10-20T20:12:00Z">
        <w:r>
          <w:rPr>
            <w:lang w:val="en-AU"/>
          </w:rPr>
          <w:t xml:space="preserve">we discuss any further </w:t>
        </w:r>
      </w:ins>
      <w:ins w:id="81" w:author="Veerakumar" w:date="2014-10-20T21:44:00Z">
        <w:r w:rsidR="00553BFD">
          <w:rPr>
            <w:lang w:val="en-AU"/>
          </w:rPr>
          <w:t>technical research in areas of study concerning machine learning and the use of an API of a mobile phone for a technical standpoint.</w:t>
        </w:r>
      </w:ins>
      <w:ins w:id="82" w:author="Veerakumar" w:date="2014-10-20T21:45:00Z">
        <w:r w:rsidR="00553BFD">
          <w:rPr>
            <w:lang w:val="en-AU"/>
          </w:rPr>
          <w:t xml:space="preserve"> These are important to understand before we discuss t</w:t>
        </w:r>
      </w:ins>
      <w:ins w:id="83" w:author="Veerakumar" w:date="2014-10-20T20:12:00Z">
        <w:r>
          <w:rPr>
            <w:lang w:val="en-AU"/>
          </w:rPr>
          <w:t xml:space="preserve">he methodologies in which the </w:t>
        </w:r>
      </w:ins>
      <w:ins w:id="84" w:author="Veerakumar" w:date="2014-10-20T20:13:00Z">
        <w:r>
          <w:rPr>
            <w:lang w:val="en-AU"/>
          </w:rPr>
          <w:t>application</w:t>
        </w:r>
      </w:ins>
      <w:ins w:id="85" w:author="Veerakumar" w:date="2014-10-20T20:12:00Z">
        <w:r>
          <w:rPr>
            <w:lang w:val="en-AU"/>
          </w:rPr>
          <w:t xml:space="preserve"> </w:t>
        </w:r>
      </w:ins>
      <w:ins w:id="86" w:author="Veerakumar" w:date="2014-10-20T20:13:00Z">
        <w:r>
          <w:rPr>
            <w:lang w:val="en-AU"/>
          </w:rPr>
          <w:t xml:space="preserve">was built. </w:t>
        </w:r>
      </w:ins>
      <w:ins w:id="87" w:author="Veerakumar" w:date="2014-10-20T21:50:00Z">
        <w:r w:rsidR="00553BFD">
          <w:rPr>
            <w:lang w:val="en-AU"/>
          </w:rPr>
          <w:t>For methodologies, e</w:t>
        </w:r>
      </w:ins>
      <w:ins w:id="88" w:author="Veerakumar" w:date="2014-10-20T20:13:00Z">
        <w:r>
          <w:rPr>
            <w:lang w:val="en-AU"/>
          </w:rPr>
          <w:t xml:space="preserve">ach step is as important as each other in ensuring the optimal </w:t>
        </w:r>
      </w:ins>
      <w:ins w:id="89" w:author="Veerakumar" w:date="2014-10-20T21:31:00Z">
        <w:r w:rsidR="003D7E41">
          <w:rPr>
            <w:lang w:val="en-AU"/>
          </w:rPr>
          <w:t xml:space="preserve">solution </w:t>
        </w:r>
      </w:ins>
      <w:ins w:id="90" w:author="Veerakumar" w:date="2014-10-20T20:13:00Z">
        <w:r>
          <w:rPr>
            <w:lang w:val="en-AU"/>
          </w:rPr>
          <w:t>is developed</w:t>
        </w:r>
      </w:ins>
      <w:ins w:id="91" w:author="Veerakumar" w:date="2014-10-20T20:27:00Z">
        <w:r w:rsidR="007B490C">
          <w:rPr>
            <w:lang w:val="en-AU"/>
          </w:rPr>
          <w:t xml:space="preserve">. </w:t>
        </w:r>
      </w:ins>
      <w:ins w:id="92" w:author="Veerakumar" w:date="2014-10-20T21:50:00Z">
        <w:r w:rsidR="00553BFD">
          <w:rPr>
            <w:lang w:val="en-AU"/>
          </w:rPr>
          <w:t xml:space="preserve"> We will walk through the justifications for each process, and what value</w:t>
        </w:r>
      </w:ins>
      <w:ins w:id="93" w:author="Veerakumar" w:date="2014-10-20T21:55:00Z">
        <w:r w:rsidR="0067583B">
          <w:rPr>
            <w:lang w:val="en-AU"/>
          </w:rPr>
          <w:t>s</w:t>
        </w:r>
      </w:ins>
      <w:ins w:id="94" w:author="Veerakumar" w:date="2014-10-20T21:50:00Z">
        <w:r w:rsidR="00553BFD">
          <w:rPr>
            <w:lang w:val="en-AU"/>
          </w:rPr>
          <w:t xml:space="preserve"> it added to our solution.</w:t>
        </w:r>
      </w:ins>
    </w:p>
    <w:p w:rsidR="0067583B" w:rsidRDefault="0067583B" w:rsidP="00092935">
      <w:pPr>
        <w:rPr>
          <w:ins w:id="95" w:author="Veerakumar" w:date="2014-10-20T22:07:00Z"/>
          <w:lang w:val="en-AU"/>
        </w:rPr>
      </w:pPr>
      <w:ins w:id="96" w:author="Veerakumar" w:date="2014-10-20T21:55:00Z">
        <w:r>
          <w:rPr>
            <w:lang w:val="en-AU"/>
          </w:rPr>
          <w:t>We will go through our testing methodologies, which is used to ensure that the application is developed robustly</w:t>
        </w:r>
      </w:ins>
      <w:ins w:id="97" w:author="Veerakumar" w:date="2014-10-20T21:59:00Z">
        <w:r>
          <w:rPr>
            <w:lang w:val="en-AU"/>
          </w:rPr>
          <w:t>.</w:t>
        </w:r>
      </w:ins>
      <w:ins w:id="98" w:author="Veerakumar" w:date="2014-10-20T22:01:00Z">
        <w:r w:rsidR="00834065">
          <w:rPr>
            <w:lang w:val="en-AU"/>
          </w:rPr>
          <w:t xml:space="preserve"> These are done under a strict methodology, and the results were assessed</w:t>
        </w:r>
      </w:ins>
      <w:ins w:id="99" w:author="Veerakumar" w:date="2014-10-20T22:02:00Z">
        <w:r w:rsidR="00834065">
          <w:rPr>
            <w:lang w:val="en-AU"/>
          </w:rPr>
          <w:t xml:space="preserve">. From here, we </w:t>
        </w:r>
      </w:ins>
      <w:ins w:id="100" w:author="Veerakumar" w:date="2014-10-20T22:03:00Z">
        <w:r w:rsidR="00834065">
          <w:rPr>
            <w:lang w:val="en-AU"/>
          </w:rPr>
          <w:t>gauged w</w:t>
        </w:r>
      </w:ins>
      <w:ins w:id="101" w:author="Veerakumar" w:date="2014-10-20T22:02:00Z">
        <w:r w:rsidR="00834065">
          <w:rPr>
            <w:lang w:val="en-AU"/>
          </w:rPr>
          <w:t>hether the data collected</w:t>
        </w:r>
      </w:ins>
      <w:ins w:id="102" w:author="Veerakumar" w:date="2014-10-20T22:07:00Z">
        <w:r w:rsidR="00834065">
          <w:rPr>
            <w:lang w:val="en-AU"/>
          </w:rPr>
          <w:t xml:space="preserve"> was of an accurate nature, and what would cause these inaccuracies</w:t>
        </w:r>
      </w:ins>
      <w:ins w:id="103" w:author="Veerakumar" w:date="2014-10-20T22:01:00Z">
        <w:r w:rsidR="00834065">
          <w:rPr>
            <w:lang w:val="en-AU"/>
          </w:rPr>
          <w:t>.</w:t>
        </w:r>
      </w:ins>
    </w:p>
    <w:p w:rsidR="00834065" w:rsidRPr="00C3519B" w:rsidRDefault="00834065" w:rsidP="00092935">
      <w:pPr>
        <w:rPr>
          <w:lang w:val="en-AU"/>
        </w:rPr>
      </w:pPr>
      <w:ins w:id="104" w:author="Veerakumar" w:date="2014-10-20T22:07:00Z">
        <w:r>
          <w:rPr>
            <w:lang w:val="en-AU"/>
          </w:rPr>
          <w:t xml:space="preserve">Once the application was perfected, the system was </w:t>
        </w:r>
      </w:ins>
      <w:ins w:id="105" w:author="Veerakumar" w:date="2014-10-20T22:09:00Z">
        <w:r w:rsidR="001B1171">
          <w:rPr>
            <w:lang w:val="en-AU"/>
          </w:rPr>
          <w:t>evaluated,</w:t>
        </w:r>
      </w:ins>
      <w:ins w:id="106" w:author="Veerakumar" w:date="2014-10-20T22:07:00Z">
        <w:r>
          <w:rPr>
            <w:lang w:val="en-AU"/>
          </w:rPr>
          <w:t xml:space="preserve"> as will be discussed. This evaluation returned a number of results. </w:t>
        </w:r>
      </w:ins>
      <w:ins w:id="107" w:author="Veerakumar" w:date="2014-10-20T22:08:00Z">
        <w:r>
          <w:rPr>
            <w:lang w:val="en-AU"/>
          </w:rPr>
          <w:t>An evaluation method was also created so as to measure the accuracy of the application – namely using machine learning metrics. This allows us to draw conclusions from our solution and assess its effectiveness.</w:t>
        </w:r>
      </w:ins>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108" w:name="_Toc401239241"/>
      <w:bookmarkStart w:id="109" w:name="_Toc401608376"/>
      <w:r w:rsidRPr="00C3519B">
        <w:rPr>
          <w:lang w:val="en-AU"/>
        </w:rPr>
        <w:lastRenderedPageBreak/>
        <w:t xml:space="preserve">2. </w:t>
      </w:r>
      <w:r w:rsidR="00402E6A" w:rsidRPr="00C3519B">
        <w:rPr>
          <w:lang w:val="en-AU"/>
        </w:rPr>
        <w:t>Background</w:t>
      </w:r>
      <w:bookmarkEnd w:id="108"/>
      <w:bookmarkEnd w:id="109"/>
    </w:p>
    <w:p w:rsidR="00274422" w:rsidRPr="00C3519B" w:rsidRDefault="00DB766A" w:rsidP="00517AF0">
      <w:pPr>
        <w:pStyle w:val="Heading2"/>
      </w:pPr>
      <w:bookmarkStart w:id="110" w:name="_Toc401239243"/>
      <w:bookmarkStart w:id="111" w:name="_Toc401608377"/>
      <w:r w:rsidRPr="00C3519B">
        <w:t>2.</w:t>
      </w:r>
      <w:r w:rsidR="005943F3" w:rsidRPr="00C3519B">
        <w:t>1</w:t>
      </w:r>
      <w:r w:rsidRPr="00C3519B">
        <w:t xml:space="preserve"> </w:t>
      </w:r>
      <w:r w:rsidR="00402E6A" w:rsidRPr="00C3519B">
        <w:t>Literature Review</w:t>
      </w:r>
      <w:bookmarkEnd w:id="110"/>
      <w:bookmarkEnd w:id="111"/>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5A3DC5" w:rsidRPr="005A3DC5">
            <w:rPr>
              <w:noProof/>
              <w:lang w:val="en-AU"/>
            </w:rPr>
            <w:t>[5]</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A3DC5" w:rsidRPr="005A3DC5">
            <w:rPr>
              <w:noProof/>
              <w:lang w:val="en-AU"/>
            </w:rPr>
            <w:t>[6]</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112" w:name="_Toc401608378"/>
      <w:r w:rsidRPr="00C3519B">
        <w:t>2.</w:t>
      </w:r>
      <w:r w:rsidR="005943F3" w:rsidRPr="00C3519B">
        <w:t>1</w:t>
      </w:r>
      <w:r w:rsidRPr="00C3519B">
        <w:t xml:space="preserve">.1 </w:t>
      </w:r>
      <w:r w:rsidR="006E0412" w:rsidRPr="00C3519B">
        <w:t>Mobile-application solutions, and data collection methods</w:t>
      </w:r>
      <w:bookmarkEnd w:id="112"/>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5A3DC5" w:rsidRPr="005A3DC5">
            <w:rPr>
              <w:noProof/>
              <w:lang w:val="en-AU"/>
            </w:rPr>
            <w:t>[1, 6]</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A3DC5" w:rsidRPr="005A3DC5">
            <w:rPr>
              <w:noProof/>
              <w:lang w:val="en-AU"/>
            </w:rPr>
            <w:t>[6]</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Pr>
              <w:noProof/>
              <w:lang w:val="en-AU"/>
            </w:rPr>
            <w:t xml:space="preserve"> </w:t>
          </w:r>
          <w:r w:rsidR="005A3DC5" w:rsidRPr="005A3DC5">
            <w:rPr>
              <w:noProof/>
              <w:lang w:val="en-AU"/>
            </w:rPr>
            <w:t>[2]</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Pr>
              <w:noProof/>
              <w:lang w:val="en-AU"/>
            </w:rPr>
            <w:t xml:space="preserve"> </w:t>
          </w:r>
          <w:r w:rsidR="005A3DC5" w:rsidRPr="005A3DC5">
            <w:rPr>
              <w:noProof/>
              <w:lang w:val="en-AU"/>
            </w:rPr>
            <w:t>[2]</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Pr>
              <w:noProof/>
              <w:lang w:val="en-AU"/>
            </w:rPr>
            <w:t xml:space="preserve"> </w:t>
          </w:r>
          <w:r w:rsidR="005A3DC5" w:rsidRPr="005A3DC5">
            <w:rPr>
              <w:noProof/>
              <w:lang w:val="en-AU"/>
            </w:rPr>
            <w:t>[2]</w:t>
          </w:r>
          <w:r w:rsidRPr="00C3519B">
            <w:rPr>
              <w:lang w:val="en-AU"/>
            </w:rPr>
            <w:fldChar w:fldCharType="end"/>
          </w:r>
        </w:sdtContent>
      </w:sdt>
      <w:r w:rsidRPr="00C3519B">
        <w:rPr>
          <w:lang w:val="en-AU"/>
        </w:rPr>
        <w:t>. This allows detection of physiological reactions from 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lastRenderedPageBreak/>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5A3DC5" w:rsidRPr="005A3DC5">
            <w:rPr>
              <w:noProof/>
              <w:lang w:val="en-AU"/>
            </w:rPr>
            <w:t>[7]</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5A3DC5">
            <w:rPr>
              <w:noProof/>
              <w:lang w:val="en-AU"/>
            </w:rPr>
            <w:t xml:space="preserve"> </w:t>
          </w:r>
          <w:r w:rsidR="005A3DC5" w:rsidRPr="005A3DC5">
            <w:rPr>
              <w:noProof/>
              <w:lang w:val="en-AU"/>
            </w:rPr>
            <w:t>[3]</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5A3DC5" w:rsidRPr="005A3DC5">
            <w:rPr>
              <w:noProof/>
              <w:lang w:val="en-AU"/>
            </w:rPr>
            <w:t>[3]</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5A3DC5" w:rsidRPr="005A3DC5">
            <w:rPr>
              <w:noProof/>
              <w:lang w:val="en-AU"/>
            </w:rPr>
            <w:t>[1, 3]</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5A3DC5" w:rsidRPr="005A3DC5">
            <w:rPr>
              <w:noProof/>
              <w:lang w:val="en-AU"/>
            </w:rPr>
            <w:t>[3]</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 </w:t>
      </w:r>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5A3DC5" w:rsidRPr="005A3DC5">
            <w:rPr>
              <w:noProof/>
              <w:lang w:val="en-AU"/>
            </w:rPr>
            <w:t>[8]</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p>
    <w:p w:rsidR="00FF5C76" w:rsidRPr="00C3519B" w:rsidRDefault="00027338" w:rsidP="00B0399F">
      <w:pPr>
        <w:rPr>
          <w:lang w:val="en-AU"/>
        </w:rPr>
      </w:pPr>
      <w:r w:rsidRPr="00C3519B" w:rsidDel="00027338">
        <w:rPr>
          <w:lang w:val="en-AU"/>
        </w:rPr>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5A3DC5" w:rsidRPr="005A3DC5">
            <w:rPr>
              <w:noProof/>
              <w:lang w:val="en-AU"/>
            </w:rPr>
            <w:t>[9]</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w:t>
      </w:r>
      <w:r w:rsidR="00FF5C76" w:rsidRPr="00C3519B">
        <w:rPr>
          <w:lang w:val="en-AU"/>
        </w:rPr>
        <w:lastRenderedPageBreak/>
        <w:t>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5A3DC5" w:rsidRPr="005A3DC5">
            <w:rPr>
              <w:noProof/>
              <w:lang w:val="en-AU"/>
            </w:rPr>
            <w:t>[10]</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5A3DC5" w:rsidRPr="005A3DC5">
            <w:rPr>
              <w:noProof/>
              <w:lang w:val="en-AU"/>
            </w:rPr>
            <w:t>[11]</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A3DC5" w:rsidRPr="005A3DC5">
            <w:rPr>
              <w:noProof/>
              <w:lang w:val="en-AU"/>
            </w:rPr>
            <w:t>[6]</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A3DC5" w:rsidRPr="005A3DC5">
            <w:rPr>
              <w:noProof/>
              <w:lang w:val="en-AU"/>
            </w:rPr>
            <w:t>[6]</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A3DC5" w:rsidRPr="005A3DC5">
            <w:rPr>
              <w:noProof/>
              <w:lang w:val="en-AU"/>
            </w:rPr>
            <w:t>[6]</w:t>
          </w:r>
          <w:r w:rsidRPr="00C3519B">
            <w:rPr>
              <w:lang w:val="en-AU"/>
            </w:rPr>
            <w:fldChar w:fldCharType="end"/>
          </w:r>
        </w:sdtContent>
      </w:sdt>
      <w:r w:rsidRPr="00C3519B">
        <w:rPr>
          <w:lang w:val="en-AU"/>
        </w:rPr>
        <w:t xml:space="preserve">, on the other hand, collects physiological data to specifically respond to a dangerous, and very key, stress response.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xml:space="preserve"> does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5A3DC5" w:rsidRPr="005A3DC5">
            <w:rPr>
              <w:noProof/>
              <w:lang w:val="en-AU"/>
            </w:rPr>
            <w:t>[5]</w:t>
          </w:r>
          <w:r w:rsidRPr="00C3519B">
            <w:rPr>
              <w:lang w:val="en-AU"/>
            </w:rPr>
            <w:fldChar w:fldCharType="end"/>
          </w:r>
        </w:sdtContent>
      </w:sdt>
      <w:r w:rsidRPr="00C3519B">
        <w:rPr>
          <w:lang w:val="en-AU"/>
        </w:rPr>
        <w:t xml:space="preserve"> is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lastRenderedPageBreak/>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5A3DC5" w:rsidRPr="005A3DC5">
            <w:rPr>
              <w:noProof/>
              <w:lang w:val="en-AU"/>
            </w:rPr>
            <w:t>[12]</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5A3DC5" w:rsidRPr="005A3DC5">
            <w:rPr>
              <w:noProof/>
              <w:lang w:val="en-AU"/>
            </w:rPr>
            <w:t>[13]</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also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A3DC5" w:rsidRPr="005A3DC5">
            <w:rPr>
              <w:noProof/>
              <w:lang w:val="en-AU"/>
            </w:rPr>
            <w:t>[2]</w:t>
          </w:r>
          <w:r w:rsidRPr="00C3519B">
            <w:rPr>
              <w:lang w:val="en-AU"/>
            </w:rPr>
            <w:fldChar w:fldCharType="end"/>
          </w:r>
        </w:sdtContent>
      </w:sdt>
      <w:r w:rsidRPr="00C3519B">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A3DC5" w:rsidRPr="005A3DC5">
            <w:rPr>
              <w:noProof/>
              <w:lang w:val="en-AU"/>
            </w:rPr>
            <w:t>[3]</w:t>
          </w:r>
          <w:r w:rsidRPr="00C3519B">
            <w:rPr>
              <w:lang w:val="en-AU"/>
            </w:rPr>
            <w:fldChar w:fldCharType="end"/>
          </w:r>
        </w:sdtContent>
      </w:sdt>
      <w:r w:rsidRPr="00C3519B">
        <w:rPr>
          <w:lang w:val="en-AU"/>
        </w:rPr>
        <w:t xml:space="preserve">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ins w:id="113" w:author="Veerakumar" w:date="2014-10-19T23:32:00Z"/>
          <w:lang w:val="en-AU"/>
        </w:rPr>
      </w:pPr>
      <w:r w:rsidRPr="00C3519B">
        <w:rPr>
          <w:lang w:val="en-AU"/>
        </w:rPr>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5A3DC5" w:rsidRPr="005A3DC5">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ins w:id="114" w:author="Veerakumar" w:date="2014-10-19T23:44:00Z"/>
          <w:lang w:val="en-AU"/>
        </w:rPr>
      </w:pPr>
      <w:ins w:id="115" w:author="Veerakumar" w:date="2014-10-19T23:32:00Z">
        <w:r>
          <w:rPr>
            <w:lang w:val="en-AU"/>
          </w:rPr>
          <w:lastRenderedPageBreak/>
          <w:t xml:space="preserve">We must draw a further parallel between </w:t>
        </w:r>
      </w:ins>
      <w:ins w:id="116" w:author="Veerakumar" w:date="2014-10-19T23:44:00Z">
        <w:r w:rsidR="008C564C">
          <w:rPr>
            <w:lang w:val="en-AU"/>
          </w:rPr>
          <w:t xml:space="preserve">SocioPhone </w:t>
        </w:r>
      </w:ins>
      <w:customXmlInsRangeStart w:id="117" w:author="Veerakumar" w:date="2014-10-19T23:32:00Z"/>
      <w:sdt>
        <w:sdtPr>
          <w:rPr>
            <w:lang w:val="en-AU"/>
          </w:rPr>
          <w:id w:val="1086961913"/>
          <w:citation/>
        </w:sdtPr>
        <w:sdtContent>
          <w:customXmlInsRangeEnd w:id="117"/>
          <w:ins w:id="118" w:author="Veerakumar" w:date="2014-10-19T23:32:00Z">
            <w:r>
              <w:rPr>
                <w:lang w:val="en-AU"/>
              </w:rPr>
              <w:fldChar w:fldCharType="begin"/>
            </w:r>
            <w:r>
              <w:rPr>
                <w:lang w:val="en-AU"/>
              </w:rPr>
              <w:instrText xml:space="preserve"> CITATION Lee13 \l 3081 </w:instrText>
            </w:r>
          </w:ins>
          <w:r>
            <w:rPr>
              <w:lang w:val="en-AU"/>
            </w:rPr>
            <w:fldChar w:fldCharType="separate"/>
          </w:r>
          <w:r w:rsidR="005A3DC5" w:rsidRPr="005A3DC5">
            <w:rPr>
              <w:noProof/>
              <w:lang w:val="en-AU"/>
            </w:rPr>
            <w:t>[3]</w:t>
          </w:r>
          <w:ins w:id="119" w:author="Veerakumar" w:date="2014-10-19T23:32:00Z">
            <w:r>
              <w:rPr>
                <w:lang w:val="en-AU"/>
              </w:rPr>
              <w:fldChar w:fldCharType="end"/>
            </w:r>
          </w:ins>
          <w:customXmlInsRangeStart w:id="120" w:author="Veerakumar" w:date="2014-10-19T23:32:00Z"/>
        </w:sdtContent>
      </w:sdt>
      <w:customXmlInsRangeEnd w:id="120"/>
      <w:ins w:id="121" w:author="Veerakumar" w:date="2014-10-19T23:32:00Z">
        <w:r>
          <w:rPr>
            <w:lang w:val="en-AU"/>
          </w:rPr>
          <w:t xml:space="preserve"> and </w:t>
        </w:r>
      </w:ins>
      <w:ins w:id="122" w:author="Veerakumar" w:date="2014-10-19T23:44:00Z">
        <w:r w:rsidR="0097389C">
          <w:rPr>
            <w:lang w:val="en-AU"/>
          </w:rPr>
          <w:t xml:space="preserve">AMMON </w:t>
        </w:r>
      </w:ins>
      <w:customXmlInsRangeStart w:id="123" w:author="Veerakumar" w:date="2014-10-19T23:32:00Z"/>
      <w:sdt>
        <w:sdtPr>
          <w:rPr>
            <w:lang w:val="en-AU"/>
          </w:rPr>
          <w:id w:val="517580573"/>
          <w:citation/>
        </w:sdtPr>
        <w:sdtContent>
          <w:customXmlInsRangeEnd w:id="123"/>
          <w:ins w:id="124" w:author="Veerakumar" w:date="2014-10-19T23:32:00Z">
            <w:r>
              <w:rPr>
                <w:lang w:val="en-AU"/>
              </w:rPr>
              <w:fldChar w:fldCharType="begin"/>
            </w:r>
            <w:r>
              <w:rPr>
                <w:lang w:val="en-AU"/>
              </w:rPr>
              <w:instrText xml:space="preserve"> CITATION Cha11 \l 3081 </w:instrText>
            </w:r>
          </w:ins>
          <w:r>
            <w:rPr>
              <w:lang w:val="en-AU"/>
            </w:rPr>
            <w:fldChar w:fldCharType="separate"/>
          </w:r>
          <w:r w:rsidR="005A3DC5" w:rsidRPr="005A3DC5">
            <w:rPr>
              <w:noProof/>
              <w:lang w:val="en-AU"/>
            </w:rPr>
            <w:t>[10]</w:t>
          </w:r>
          <w:ins w:id="125" w:author="Veerakumar" w:date="2014-10-19T23:32:00Z">
            <w:r>
              <w:rPr>
                <w:lang w:val="en-AU"/>
              </w:rPr>
              <w:fldChar w:fldCharType="end"/>
            </w:r>
          </w:ins>
          <w:customXmlInsRangeStart w:id="126" w:author="Veerakumar" w:date="2014-10-19T23:32:00Z"/>
        </w:sdtContent>
      </w:sdt>
      <w:customXmlInsRangeEnd w:id="126"/>
      <w:ins w:id="127" w:author="Veerakumar" w:date="2014-10-19T23:32:00Z">
        <w:r>
          <w:rPr>
            <w:lang w:val="en-AU"/>
          </w:rPr>
          <w:t xml:space="preserve"> as two of the key applications used to detect changes in speech during times of emotional </w:t>
        </w:r>
      </w:ins>
      <w:ins w:id="128" w:author="Veerakumar" w:date="2014-10-19T23:36:00Z">
        <w:r>
          <w:rPr>
            <w:lang w:val="en-AU"/>
          </w:rPr>
          <w:t xml:space="preserve">stress or distress. </w:t>
        </w:r>
      </w:ins>
      <w:ins w:id="129" w:author="Veerakumar" w:date="2014-10-19T23:37:00Z">
        <w:r>
          <w:rPr>
            <w:lang w:val="en-AU"/>
          </w:rPr>
          <w:t>As mentioned before, SocioPhone has produced</w:t>
        </w:r>
      </w:ins>
      <w:ins w:id="130" w:author="Veerakumar" w:date="2014-10-19T23:38:00Z">
        <w:r>
          <w:rPr>
            <w:lang w:val="en-AU"/>
          </w:rPr>
          <w:t xml:space="preserve"> </w:t>
        </w:r>
      </w:ins>
      <w:ins w:id="131" w:author="Veerakumar" w:date="2014-10-20T00:36:00Z">
        <w:r w:rsidR="00917C35">
          <w:rPr>
            <w:lang w:val="en-AU"/>
          </w:rPr>
          <w:t xml:space="preserve">an </w:t>
        </w:r>
      </w:ins>
      <w:ins w:id="132" w:author="Veerakumar" w:date="2014-10-19T23:38:00Z">
        <w:r>
          <w:rPr>
            <w:lang w:val="en-AU"/>
          </w:rPr>
          <w:t>accuracy</w:t>
        </w:r>
      </w:ins>
      <w:ins w:id="133" w:author="Veerakumar" w:date="2014-10-20T00:36:00Z">
        <w:r w:rsidR="00917C35">
          <w:rPr>
            <w:lang w:val="en-AU"/>
          </w:rPr>
          <w:t xml:space="preserve"> of 60</w:t>
        </w:r>
        <w:r w:rsidR="00917C35">
          <w:rPr>
            <w:rFonts w:cs="Times New Roman"/>
            <w:lang w:val="en-AU"/>
          </w:rPr>
          <w:t>±</w:t>
        </w:r>
        <w:r w:rsidR="00917C35">
          <w:rPr>
            <w:lang w:val="en-AU"/>
          </w:rPr>
          <w:t>5%</w:t>
        </w:r>
      </w:ins>
      <w:ins w:id="134" w:author="Veerakumar" w:date="2014-10-19T23:38:00Z">
        <w:r>
          <w:rPr>
            <w:lang w:val="en-AU"/>
          </w:rPr>
          <w:t xml:space="preserve">. </w:t>
        </w:r>
      </w:ins>
      <w:ins w:id="135" w:author="Veerakumar" w:date="2014-10-20T00:36:00Z">
        <w:r w:rsidR="00917C35">
          <w:rPr>
            <w:lang w:val="en-AU"/>
          </w:rPr>
          <w:t>On the other hand</w:t>
        </w:r>
      </w:ins>
      <w:ins w:id="136" w:author="Veerakumar" w:date="2014-10-19T23:42:00Z">
        <w:r w:rsidR="008C564C">
          <w:rPr>
            <w:lang w:val="en-AU"/>
          </w:rPr>
          <w:t>, AMMON produced an accuracy of 93.6% accuracy.</w:t>
        </w:r>
      </w:ins>
      <w:ins w:id="137" w:author="Veerakumar" w:date="2014-10-20T00:36:00Z">
        <w:r w:rsidR="00917C35">
          <w:rPr>
            <w:lang w:val="en-AU"/>
          </w:rPr>
          <w:t xml:space="preserve"> Whilst these both </w:t>
        </w:r>
      </w:ins>
      <w:ins w:id="138" w:author="Veerakumar" w:date="2014-10-20T00:37:00Z">
        <w:r w:rsidR="00917C35">
          <w:rPr>
            <w:lang w:val="en-AU"/>
          </w:rPr>
          <w:t>are depend</w:t>
        </w:r>
      </w:ins>
      <w:ins w:id="139" w:author="Veerakumar" w:date="2014-10-20T00:38:00Z">
        <w:r w:rsidR="00917C35">
          <w:rPr>
            <w:lang w:val="en-AU"/>
          </w:rPr>
          <w:t>e</w:t>
        </w:r>
      </w:ins>
      <w:ins w:id="140" w:author="Veerakumar" w:date="2014-10-20T00:37:00Z">
        <w:r w:rsidR="00917C35">
          <w:rPr>
            <w:lang w:val="en-AU"/>
          </w:rPr>
          <w:t xml:space="preserve">nt </w:t>
        </w:r>
      </w:ins>
      <w:ins w:id="141" w:author="Veerakumar" w:date="2014-10-20T00:38:00Z">
        <w:r w:rsidR="00917C35">
          <w:rPr>
            <w:lang w:val="en-AU"/>
          </w:rPr>
          <w:t>on speech variations</w:t>
        </w:r>
      </w:ins>
    </w:p>
    <w:p w:rsidR="0097389C" w:rsidRPr="00C3519B" w:rsidRDefault="0097389C" w:rsidP="00027338">
      <w:pPr>
        <w:rPr>
          <w:lang w:val="en-AU"/>
        </w:rPr>
      </w:pPr>
      <w:ins w:id="142" w:author="Veerakumar" w:date="2014-10-19T23:44:00Z">
        <w:r>
          <w:rPr>
            <w:lang w:val="en-AU"/>
          </w:rPr>
          <w:t>AMMON in particular has used a balanced data set to ensure a 50% degree of accuracy.</w:t>
        </w:r>
      </w:ins>
      <w:ins w:id="143" w:author="Veerakumar" w:date="2014-10-20T00:00:00Z">
        <w:r w:rsidR="00352ECD">
          <w:rPr>
            <w:lang w:val="en-AU"/>
          </w:rPr>
          <w:t xml:space="preserve"> Balanced data is essential as training data</w:t>
        </w:r>
      </w:ins>
      <w:ins w:id="144" w:author="Veerakumar" w:date="2014-10-20T00:14:00Z">
        <w:r w:rsidR="0026212F">
          <w:rPr>
            <w:lang w:val="en-AU"/>
          </w:rPr>
          <w:t xml:space="preserve">. Whilst we can note that data that is biased towards one particular result can still produce results of decent accuracy, it can fundamentally be proven that </w:t>
        </w:r>
      </w:ins>
      <w:ins w:id="145" w:author="Veerakumar" w:date="2014-10-20T00:15:00Z">
        <w:r w:rsidR="0026212F">
          <w:rPr>
            <w:lang w:val="en-AU"/>
          </w:rPr>
          <w:t xml:space="preserve">balanced data will produced more accurate results </w:t>
        </w:r>
      </w:ins>
      <w:customXmlInsRangeStart w:id="146" w:author="Veerakumar" w:date="2014-10-20T00:16:00Z"/>
      <w:sdt>
        <w:sdtPr>
          <w:rPr>
            <w:lang w:val="en-AU"/>
          </w:rPr>
          <w:id w:val="846147076"/>
          <w:citation/>
        </w:sdtPr>
        <w:sdtContent>
          <w:customXmlInsRangeEnd w:id="146"/>
          <w:ins w:id="147" w:author="Veerakumar" w:date="2014-10-20T00:16:00Z">
            <w:r w:rsidR="0026212F">
              <w:rPr>
                <w:lang w:val="en-AU"/>
              </w:rPr>
              <w:fldChar w:fldCharType="begin"/>
            </w:r>
            <w:r w:rsidR="0026212F">
              <w:rPr>
                <w:lang w:val="en-AU"/>
              </w:rPr>
              <w:instrText xml:space="preserve"> CITATION Wei13 \l 3081 </w:instrText>
            </w:r>
          </w:ins>
          <w:r w:rsidR="0026212F">
            <w:rPr>
              <w:lang w:val="en-AU"/>
            </w:rPr>
            <w:fldChar w:fldCharType="separate"/>
          </w:r>
          <w:r w:rsidR="005A3DC5" w:rsidRPr="005A3DC5">
            <w:rPr>
              <w:noProof/>
              <w:lang w:val="en-AU"/>
            </w:rPr>
            <w:t>[14]</w:t>
          </w:r>
          <w:ins w:id="148" w:author="Veerakumar" w:date="2014-10-20T00:16:00Z">
            <w:r w:rsidR="0026212F">
              <w:rPr>
                <w:lang w:val="en-AU"/>
              </w:rPr>
              <w:fldChar w:fldCharType="end"/>
            </w:r>
          </w:ins>
          <w:customXmlInsRangeStart w:id="149" w:author="Veerakumar" w:date="2014-10-20T00:16:00Z"/>
        </w:sdtContent>
      </w:sdt>
      <w:customXmlInsRangeEnd w:id="149"/>
      <w:ins w:id="150" w:author="Veerakumar" w:date="2014-10-20T00:15:00Z">
        <w:r w:rsidR="0026212F">
          <w:rPr>
            <w:lang w:val="en-AU"/>
          </w:rPr>
          <w:t>.</w:t>
        </w:r>
      </w:ins>
      <w:ins w:id="151" w:author="Veerakumar" w:date="2014-10-20T00:29:00Z">
        <w:r w:rsidR="006E5E8B">
          <w:rPr>
            <w:lang w:val="en-AU"/>
          </w:rPr>
          <w:t xml:space="preserve"> Thus, we recognise this as one particularly important characteristic regarding machine learning</w:t>
        </w:r>
      </w:ins>
      <w:ins w:id="152" w:author="Veerakumar" w:date="2014-10-20T00:35:00Z">
        <w:r w:rsidR="00917C35">
          <w:rPr>
            <w:lang w:val="en-AU"/>
          </w:rPr>
          <w:t>.</w:t>
        </w:r>
      </w:ins>
    </w:p>
    <w:p w:rsidR="00027338" w:rsidRPr="00C3519B" w:rsidRDefault="005A3DC5" w:rsidP="00027338">
      <w:pPr>
        <w:rPr>
          <w:lang w:val="en-AU"/>
        </w:rPr>
      </w:pPr>
      <w:sdt>
        <w:sdtPr>
          <w:rPr>
            <w:lang w:val="en-AU"/>
          </w:rPr>
          <w:id w:val="-1679116233"/>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Pr="005A3DC5">
            <w:rPr>
              <w:noProof/>
              <w:lang w:val="en-AU"/>
            </w:rPr>
            <w:t>[4]</w:t>
          </w:r>
          <w:r w:rsidR="00027338" w:rsidRPr="00C3519B">
            <w:rPr>
              <w:lang w:val="en-AU"/>
            </w:rPr>
            <w:fldChar w:fldCharType="end"/>
          </w:r>
        </w:sdtContent>
      </w:sdt>
      <w:r w:rsidR="00027338" w:rsidRPr="00C3519B">
        <w:rPr>
          <w:lang w:val="en-AU"/>
        </w:rPr>
        <w:t xml:space="preserve">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Pr="005A3DC5">
            <w:rPr>
              <w:noProof/>
              <w:lang w:val="en-AU"/>
            </w:rPr>
            <w:t>[4]</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lastRenderedPageBreak/>
        <w:drawing>
          <wp:inline distT="0" distB="0" distL="0" distR="0" wp14:anchorId="0F775D3C" wp14:editId="71408236">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153" w:name="_Toc401442213"/>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153"/>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5A3DC5" w:rsidRPr="005A3DC5">
            <w:rPr>
              <w:noProof/>
              <w:lang w:val="en-AU"/>
            </w:rPr>
            <w:t>[1, 15, 16]</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5A3DC5" w:rsidP="00027338">
      <w:pPr>
        <w:rPr>
          <w:lang w:val="en-AU"/>
        </w:rPr>
      </w:pPr>
      <w:sdt>
        <w:sdtPr>
          <w:rPr>
            <w:lang w:val="en-AU"/>
          </w:rPr>
          <w:id w:val="-1266535558"/>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Pr="005A3DC5">
            <w:rPr>
              <w:noProof/>
              <w:lang w:val="en-AU"/>
            </w:rPr>
            <w:t>[6]</w:t>
          </w:r>
          <w:r w:rsidR="00027338" w:rsidRPr="00C3519B">
            <w:rPr>
              <w:lang w:val="en-AU"/>
            </w:rPr>
            <w:fldChar w:fldCharType="end"/>
          </w:r>
        </w:sdtContent>
      </w:sdt>
      <w:r w:rsidR="00027338" w:rsidRPr="00C3519B">
        <w:rPr>
          <w:lang w:val="en-AU"/>
        </w:rPr>
        <w:t xml:space="preserve"> is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Pr="005A3DC5">
            <w:rPr>
              <w:noProof/>
              <w:lang w:val="en-AU"/>
            </w:rPr>
            <w:t>[6]</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lastRenderedPageBreak/>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5A3DC5">
            <w:rPr>
              <w:noProof/>
              <w:lang w:val="en-AU"/>
            </w:rPr>
            <w:t xml:space="preserve"> </w:t>
          </w:r>
          <w:r w:rsidR="005A3DC5" w:rsidRPr="005A3DC5">
            <w:rPr>
              <w:noProof/>
              <w:lang w:val="en-AU"/>
            </w:rPr>
            <w:t>[17]</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5A3DC5" w:rsidRPr="005A3DC5">
            <w:rPr>
              <w:noProof/>
              <w:lang w:val="en-AU"/>
            </w:rPr>
            <w:t>[7]</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contributes labelled data for adaptation” whereas the “unsupervised adaptation”, i.e. self-training, involves “leverages self-train technique by utilizing unlabeled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lastRenderedPageBreak/>
        <w:drawing>
          <wp:inline distT="0" distB="0" distL="0" distR="0" wp14:anchorId="52D05364" wp14:editId="1D1C143F">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154" w:name="_Toc401442214"/>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StressSense</w:t>
      </w:r>
      <w:bookmarkEnd w:id="154"/>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5A3DC5" w:rsidRPr="005A3DC5">
            <w:rPr>
              <w:noProof/>
              <w:lang w:val="en-AU"/>
            </w:rPr>
            <w:t>[18]</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5A3DC5">
            <w:rPr>
              <w:noProof/>
              <w:lang w:val="en-AU"/>
            </w:rPr>
            <w:t xml:space="preserve"> </w:t>
          </w:r>
          <w:r w:rsidR="005A3DC5" w:rsidRPr="005A3DC5">
            <w:rPr>
              <w:noProof/>
              <w:lang w:val="en-AU"/>
            </w:rPr>
            <w:t>[7]</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155" w:name="_Toc401608379"/>
      <w:r w:rsidRPr="00C3519B">
        <w:t>2.</w:t>
      </w:r>
      <w:r w:rsidR="005943F3" w:rsidRPr="00C3519B">
        <w:t>1</w:t>
      </w:r>
      <w:r w:rsidRPr="00C3519B">
        <w:t>.2 Non-mobile-application solutions</w:t>
      </w:r>
      <w:r w:rsidR="006E0412" w:rsidRPr="00C3519B">
        <w:t>, and data collection methods</w:t>
      </w:r>
      <w:bookmarkEnd w:id="155"/>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 xml:space="preserve">[7]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t>
      </w:r>
      <w:r w:rsidRPr="00C3519B">
        <w:rPr>
          <w:lang w:val="en-AU"/>
        </w:rPr>
        <w:lastRenderedPageBreak/>
        <w:t>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5A3DC5" w:rsidRPr="005A3DC5">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5A3DC5" w:rsidRPr="005A3DC5">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5A3DC5" w:rsidRPr="005A3DC5">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5A3DC5" w:rsidRPr="005A3DC5">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 xml:space="preserve">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w:t>
      </w:r>
      <w:r w:rsidRPr="00C3519B">
        <w:rPr>
          <w:lang w:val="en-AU"/>
        </w:rPr>
        <w:lastRenderedPageBreak/>
        <w:t>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5A3DC5" w:rsidRPr="005A3DC5">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5A3DC5" w:rsidRPr="005A3DC5">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5A3DC5" w:rsidRPr="005A3DC5">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a 83%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5A3DC5" w:rsidRPr="005A3DC5">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w:t>
      </w:r>
      <w:r w:rsidR="009C683B" w:rsidRPr="00C3519B">
        <w:rPr>
          <w:lang w:val="en-AU"/>
        </w:rPr>
        <w:lastRenderedPageBreak/>
        <w:t xml:space="preserve">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5A3DC5" w:rsidRPr="005A3DC5">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restrictions that a mobile phone system uses. In particular, we must note that specialised external hardware provides a significant advantage in accuracy over those of a mobile phone</w:t>
      </w:r>
      <w:r w:rsidR="00356A05" w:rsidRPr="003E0969">
        <w:rPr>
          <w:lang w:val="en-AU"/>
        </w:rPr>
        <w:t>.</w:t>
      </w:r>
      <w:ins w:id="156" w:author="Veerakumar" w:date="2014-10-20T22:38:00Z">
        <w:r w:rsidR="000905A8">
          <w:rPr>
            <w:lang w:val="en-AU"/>
          </w:rPr>
          <w:t xml:space="preserve"> </w:t>
        </w:r>
      </w:ins>
      <w:ins w:id="157" w:author="Veerakumar" w:date="2014-10-20T22:39:00Z">
        <w:r w:rsidR="000905A8">
          <w:rPr>
            <w:lang w:val="en-AU"/>
          </w:rPr>
          <w:t xml:space="preserve">Their usage is also less applicable to the practical world, as the equipment is optimised for simulations rather than day-to-day use. This is a significant disadvantage to </w:t>
        </w:r>
      </w:ins>
      <w:ins w:id="158" w:author="Veerakumar" w:date="2014-10-20T22:40:00Z">
        <w:r w:rsidR="000905A8">
          <w:rPr>
            <w:lang w:val="en-AU"/>
          </w:rPr>
          <w:t>a lot of non-mobile solutions and, thus, is a further inspiration for our proposed solution.</w:t>
        </w:r>
      </w:ins>
    </w:p>
    <w:p w:rsidR="005943F3" w:rsidRPr="00C3519B" w:rsidRDefault="005943F3" w:rsidP="005943F3">
      <w:pPr>
        <w:pStyle w:val="Heading3"/>
      </w:pPr>
      <w:bookmarkStart w:id="159" w:name="_Toc401608380"/>
      <w:r w:rsidRPr="00C3519B">
        <w:t>2.1.3 Research regarding stress factors generally</w:t>
      </w:r>
      <w:bookmarkEnd w:id="159"/>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160"/>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5A3DC5">
            <w:rPr>
              <w:noProof/>
              <w:lang w:val="en-AU"/>
            </w:rPr>
            <w:t xml:space="preserve"> </w:t>
          </w:r>
          <w:r w:rsidR="005A3DC5" w:rsidRPr="005A3DC5">
            <w:rPr>
              <w:noProof/>
              <w:lang w:val="en-AU"/>
            </w:rPr>
            <w:t>[23]</w:t>
          </w:r>
          <w:r w:rsidR="00D33F34" w:rsidRPr="00C3519B">
            <w:rPr>
              <w:lang w:val="en-AU"/>
            </w:rPr>
            <w:fldChar w:fldCharType="end"/>
          </w:r>
        </w:sdtContent>
      </w:sdt>
      <w:r w:rsidR="005943F3" w:rsidRPr="00C3519B">
        <w:rPr>
          <w:lang w:val="en-AU"/>
        </w:rPr>
        <w:t xml:space="preserve">. This is increasingly relevant in this current time, considering the amount that social media is used. One of the key factors that can be used to detect </w:t>
      </w:r>
      <w:r w:rsidR="005943F3" w:rsidRPr="00C3519B">
        <w:rPr>
          <w:lang w:val="en-AU"/>
        </w:rPr>
        <w:lastRenderedPageBreak/>
        <w:t>emotional disturbances is changes in linguistics. In particular, people express their emotions through Facebook, Twitter, etc. when interacting with friends or strangers. Initially, 6 subjects had their social 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5A3DC5" w:rsidRPr="005A3DC5">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5A3DC5">
            <w:rPr>
              <w:noProof/>
              <w:lang w:val="en-AU"/>
            </w:rPr>
            <w:t xml:space="preserve"> </w:t>
          </w:r>
          <w:r w:rsidR="005A3DC5" w:rsidRPr="005A3DC5">
            <w:rPr>
              <w:noProof/>
              <w:lang w:val="en-AU"/>
            </w:rPr>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161" w:name="_Toc401239242"/>
      <w:bookmarkStart w:id="162" w:name="_Toc401608381"/>
      <w:r w:rsidR="005943F3" w:rsidRPr="00C3519B">
        <w:lastRenderedPageBreak/>
        <w:t xml:space="preserve">2.2 Conclusions and </w:t>
      </w:r>
      <w:r w:rsidR="00E64E80">
        <w:t xml:space="preserve">Refined </w:t>
      </w:r>
      <w:r w:rsidR="005943F3" w:rsidRPr="00C3519B">
        <w:t>Aim</w:t>
      </w:r>
      <w:bookmarkEnd w:id="161"/>
      <w:bookmarkEnd w:id="162"/>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5A3DC5" w:rsidRPr="005A3DC5">
            <w:rPr>
              <w:noProof/>
              <w:lang w:val="en-AU"/>
            </w:rPr>
            <w:t>[1, 25, 15]</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ins w:id="163" w:author="Veerakumar" w:date="2014-10-20T23:44:00Z">
        <w:r>
          <w:rPr>
            <w:lang w:val="en-AU"/>
          </w:rPr>
          <w:t xml:space="preserve">Erratic movement, e.g. </w:t>
        </w:r>
      </w:ins>
      <w:del w:id="164" w:author="Veerakumar" w:date="2014-10-20T23:45:00Z">
        <w:r w:rsidR="00F133F6" w:rsidRPr="00C3519B" w:rsidDel="0037631C">
          <w:rPr>
            <w:lang w:val="en-AU"/>
          </w:rPr>
          <w:delText>P</w:delText>
        </w:r>
      </w:del>
      <w:ins w:id="165" w:author="Veerakumar" w:date="2014-10-20T23:45:00Z">
        <w:r>
          <w:rPr>
            <w:lang w:val="en-AU"/>
          </w:rPr>
          <w:t>p</w:t>
        </w:r>
      </w:ins>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ins w:id="166" w:author="Veerakumar" w:date="2014-10-20T22:44:00Z"/>
          <w:lang w:val="en-AU"/>
        </w:rPr>
      </w:pPr>
      <w:r w:rsidRPr="00C3519B">
        <w:rPr>
          <w:lang w:val="en-AU"/>
        </w:rPr>
        <w:t>Weakened immune system, and associated nervous system</w:t>
      </w:r>
    </w:p>
    <w:p w:rsidR="00082E02" w:rsidRDefault="00082E02" w:rsidP="00082E02">
      <w:pPr>
        <w:suppressAutoHyphens w:val="0"/>
        <w:rPr>
          <w:ins w:id="167" w:author="Veerakumar" w:date="2014-10-20T22:55:00Z"/>
          <w:lang w:val="en-AU"/>
        </w:rPr>
      </w:pPr>
      <w:ins w:id="168" w:author="Veerakumar" w:date="2014-10-20T22:44:00Z">
        <w:r>
          <w:rPr>
            <w:lang w:val="en-AU"/>
          </w:rPr>
          <w:t>Our reviews have taught us a lot about physiological</w:t>
        </w:r>
      </w:ins>
      <w:ins w:id="169" w:author="Veerakumar" w:date="2014-10-20T22:45:00Z">
        <w:r>
          <w:rPr>
            <w:lang w:val="en-AU"/>
          </w:rPr>
          <w:t xml:space="preserve">, </w:t>
        </w:r>
      </w:ins>
      <w:ins w:id="170" w:author="Veerakumar" w:date="2014-10-20T22:44:00Z">
        <w:r>
          <w:rPr>
            <w:lang w:val="en-AU"/>
          </w:rPr>
          <w:t xml:space="preserve">physical </w:t>
        </w:r>
      </w:ins>
      <w:ins w:id="171" w:author="Veerakumar" w:date="2014-10-20T22:45:00Z">
        <w:r>
          <w:rPr>
            <w:lang w:val="en-AU"/>
          </w:rPr>
          <w:t xml:space="preserve">and biological </w:t>
        </w:r>
      </w:ins>
      <w:ins w:id="172" w:author="Veerakumar" w:date="2014-10-20T22:44:00Z">
        <w:r>
          <w:rPr>
            <w:lang w:val="en-AU"/>
          </w:rPr>
          <w:t>symptoms of stress</w:t>
        </w:r>
      </w:ins>
      <w:ins w:id="173" w:author="Veerakumar" w:date="2014-10-20T22:45:00Z">
        <w:r>
          <w:rPr>
            <w:lang w:val="en-AU"/>
          </w:rPr>
          <w:t>, as well as how they are detected and strong determinants of whether one is exhibiting stress symptoms or not.</w:t>
        </w:r>
      </w:ins>
      <w:ins w:id="174" w:author="Veerakumar" w:date="2014-10-20T22:46:00Z">
        <w:r>
          <w:rPr>
            <w:lang w:val="en-AU"/>
          </w:rPr>
          <w:t xml:space="preserve"> We also note that some methods have produced stronger accuracies than others. Whilst accuracy is one of the most important factors, we must </w:t>
        </w:r>
      </w:ins>
      <w:ins w:id="175" w:author="Veerakumar" w:date="2014-10-20T22:54:00Z">
        <w:r w:rsidR="004A3098">
          <w:rPr>
            <w:lang w:val="en-AU"/>
          </w:rPr>
          <w:t>also consider other factors such as practicality in the real world. Such practicality for the user includes portability</w:t>
        </w:r>
      </w:ins>
      <w:ins w:id="176" w:author="Veerakumar" w:date="2014-10-20T22:55:00Z">
        <w:r w:rsidR="004A3098">
          <w:rPr>
            <w:lang w:val="en-AU"/>
          </w:rPr>
          <w:t xml:space="preserve"> and</w:t>
        </w:r>
      </w:ins>
      <w:ins w:id="177" w:author="Veerakumar" w:date="2014-10-20T22:54:00Z">
        <w:r w:rsidR="004A3098">
          <w:rPr>
            <w:lang w:val="en-AU"/>
          </w:rPr>
          <w:t xml:space="preserve"> ease of use.</w:t>
        </w:r>
      </w:ins>
    </w:p>
    <w:p w:rsidR="004A3098" w:rsidRDefault="004A3098" w:rsidP="00082E02">
      <w:pPr>
        <w:suppressAutoHyphens w:val="0"/>
        <w:rPr>
          <w:ins w:id="178" w:author="Veerakumar" w:date="2014-10-20T23:33:00Z"/>
          <w:lang w:val="en-AU"/>
        </w:rPr>
      </w:pPr>
      <w:ins w:id="179" w:author="Veerakumar" w:date="2014-10-20T22:55:00Z">
        <w:r>
          <w:rPr>
            <w:lang w:val="en-AU"/>
          </w:rPr>
          <w:t xml:space="preserve">We have decided to use a mobile phone application to take advantage of the portable hardware within </w:t>
        </w:r>
      </w:ins>
      <w:ins w:id="180" w:author="Veerakumar" w:date="2014-10-20T22:56:00Z">
        <w:r>
          <w:rPr>
            <w:lang w:val="en-AU"/>
          </w:rPr>
          <w:t>the phone itself</w:t>
        </w:r>
      </w:ins>
      <w:ins w:id="181" w:author="Veerakumar" w:date="2014-10-20T22:55:00Z">
        <w:r>
          <w:rPr>
            <w:lang w:val="en-AU"/>
          </w:rPr>
          <w:t xml:space="preserve">. However, </w:t>
        </w:r>
      </w:ins>
      <w:ins w:id="182" w:author="Veerakumar" w:date="2014-10-20T22:57:00Z">
        <w:r>
          <w:rPr>
            <w:lang w:val="en-AU"/>
          </w:rPr>
          <w:t>the disadvantage of this is the inability to use the intricate software offered by some of the non-mobile solutions. Thus, we must investigate what hardware offer</w:t>
        </w:r>
      </w:ins>
      <w:ins w:id="183" w:author="Veerakumar" w:date="2014-10-20T22:58:00Z">
        <w:r>
          <w:rPr>
            <w:lang w:val="en-AU"/>
          </w:rPr>
          <w:t>s a high accuracy and are integrated into a phone.</w:t>
        </w:r>
      </w:ins>
    </w:p>
    <w:p w:rsidR="002F3BE2" w:rsidRDefault="002F3BE2" w:rsidP="00082E02">
      <w:pPr>
        <w:suppressAutoHyphens w:val="0"/>
        <w:rPr>
          <w:ins w:id="184" w:author="Veerakumar" w:date="2014-10-20T22:58:00Z"/>
          <w:lang w:val="en-AU"/>
        </w:rPr>
      </w:pPr>
      <w:ins w:id="185" w:author="Veerakumar" w:date="2014-10-20T23:34:00Z">
        <w:r>
          <w:rPr>
            <w:lang w:val="en-AU"/>
          </w:rPr>
          <w:lastRenderedPageBreak/>
          <w:t>For a start, we noted that biological symptoms</w:t>
        </w:r>
      </w:ins>
      <w:ins w:id="186" w:author="Veerakumar" w:date="2014-10-20T23:35:00Z">
        <w:r>
          <w:rPr>
            <w:lang w:val="en-AU"/>
          </w:rPr>
          <w:t xml:space="preserve"> </w:t>
        </w:r>
      </w:ins>
      <w:customXmlInsRangeStart w:id="187" w:author="Veerakumar" w:date="2014-10-20T23:35:00Z"/>
      <w:sdt>
        <w:sdtPr>
          <w:rPr>
            <w:lang w:val="en-AU"/>
          </w:rPr>
          <w:id w:val="-1156297993"/>
          <w:citation/>
        </w:sdtPr>
        <w:sdtContent>
          <w:customXmlInsRangeEnd w:id="187"/>
          <w:ins w:id="188" w:author="Veerakumar" w:date="2014-10-20T23:35:00Z">
            <w:r>
              <w:rPr>
                <w:lang w:val="en-AU"/>
              </w:rPr>
              <w:fldChar w:fldCharType="begin"/>
            </w:r>
            <w:r>
              <w:rPr>
                <w:lang w:val="en-AU"/>
              </w:rPr>
              <w:instrText xml:space="preserve"> CITATION Abr11 \l 3081 </w:instrText>
            </w:r>
          </w:ins>
          <w:r>
            <w:rPr>
              <w:lang w:val="en-AU"/>
            </w:rPr>
            <w:fldChar w:fldCharType="separate"/>
          </w:r>
          <w:ins w:id="189" w:author="Veerakumar" w:date="2014-10-20T23:35:00Z">
            <w:r w:rsidRPr="00205F3A">
              <w:rPr>
                <w:noProof/>
                <w:lang w:val="en-AU"/>
              </w:rPr>
              <w:t>[24]</w:t>
            </w:r>
            <w:r>
              <w:rPr>
                <w:lang w:val="en-AU"/>
              </w:rPr>
              <w:fldChar w:fldCharType="end"/>
            </w:r>
          </w:ins>
          <w:customXmlInsRangeStart w:id="190" w:author="Veerakumar" w:date="2014-10-20T23:35:00Z"/>
        </w:sdtContent>
      </w:sdt>
      <w:customXmlInsRangeEnd w:id="190"/>
      <w:ins w:id="191" w:author="Veerakumar" w:date="2014-10-20T23:34:00Z">
        <w:r>
          <w:rPr>
            <w:lang w:val="en-AU"/>
          </w:rPr>
          <w:t xml:space="preserve"> cannot be detected with a phone, as discussed above.</w:t>
        </w:r>
      </w:ins>
      <w:ins w:id="192" w:author="Veerakumar" w:date="2014-10-20T23:35:00Z">
        <w:r>
          <w:rPr>
            <w:lang w:val="en-AU"/>
          </w:rPr>
          <w:t xml:space="preserve"> Thus, the main concerns for our conclusions will revolve around physiological and physical symptoms of stress. Although these offer less accuracy at times, under certain conditions, they are the most practical symptoms to make use of.</w:t>
        </w:r>
      </w:ins>
    </w:p>
    <w:p w:rsidR="004A3098" w:rsidRDefault="004A3098" w:rsidP="00082E02">
      <w:pPr>
        <w:suppressAutoHyphens w:val="0"/>
        <w:rPr>
          <w:ins w:id="193" w:author="Veerakumar" w:date="2014-10-20T23:09:00Z"/>
          <w:lang w:val="en-AU"/>
        </w:rPr>
      </w:pPr>
      <w:ins w:id="194" w:author="Veerakumar" w:date="2014-10-20T22:58:00Z">
        <w:r>
          <w:rPr>
            <w:lang w:val="en-AU"/>
          </w:rPr>
          <w:t xml:space="preserve">We notice that heart rate is </w:t>
        </w:r>
      </w:ins>
      <w:ins w:id="195" w:author="Veerakumar" w:date="2014-10-20T23:03:00Z">
        <w:r>
          <w:rPr>
            <w:lang w:val="en-AU"/>
          </w:rPr>
          <w:t xml:space="preserve">an </w:t>
        </w:r>
      </w:ins>
      <w:ins w:id="196" w:author="Veerakumar" w:date="2014-10-20T22:58:00Z">
        <w:r>
          <w:rPr>
            <w:lang w:val="en-AU"/>
          </w:rPr>
          <w:t xml:space="preserve">extremely </w:t>
        </w:r>
      </w:ins>
      <w:ins w:id="197" w:author="Veerakumar" w:date="2014-10-20T23:03:00Z">
        <w:r>
          <w:rPr>
            <w:lang w:val="en-AU"/>
          </w:rPr>
          <w:t xml:space="preserve">good indicator of stress, both mentally and physically. This has been mentioned previously in the literature review, let alone within the papers themselves on numerous occasions. </w:t>
        </w:r>
        <w:r w:rsidR="00F1769E">
          <w:rPr>
            <w:lang w:val="en-AU"/>
          </w:rPr>
          <w:t>A phone has the potential to recognise one</w:t>
        </w:r>
      </w:ins>
      <w:ins w:id="198" w:author="Veerakumar" w:date="2014-10-20T23:04:00Z">
        <w:r w:rsidR="00F1769E">
          <w:rPr>
            <w:lang w:val="en-AU"/>
          </w:rPr>
          <w:t>’s heart rate using the camera</w:t>
        </w:r>
      </w:ins>
      <w:ins w:id="199" w:author="Veerakumar" w:date="2014-10-20T23:08:00Z">
        <w:r w:rsidR="00F1769E">
          <w:rPr>
            <w:rStyle w:val="FootnoteReference"/>
            <w:lang w:val="en-AU"/>
          </w:rPr>
          <w:footnoteReference w:id="4"/>
        </w:r>
      </w:ins>
      <w:ins w:id="201" w:author="Veerakumar" w:date="2014-10-20T23:04:00Z">
        <w:r w:rsidR="00F1769E">
          <w:rPr>
            <w:lang w:val="en-AU"/>
          </w:rPr>
          <w:t xml:space="preserve">. Such an example is </w:t>
        </w:r>
      </w:ins>
      <w:ins w:id="202" w:author="Veerakumar" w:date="2014-10-20T23:05:00Z">
        <w:r w:rsidR="00F1769E">
          <w:rPr>
            <w:lang w:val="en-AU"/>
          </w:rPr>
          <w:t>its</w:t>
        </w:r>
      </w:ins>
      <w:ins w:id="203" w:author="Veerakumar" w:date="2014-10-20T23:04:00Z">
        <w:r w:rsidR="00F1769E">
          <w:rPr>
            <w:lang w:val="en-AU"/>
          </w:rPr>
          <w:t xml:space="preserve"> application in Azumio’s “Heart Rate Monitor”. Whilst this development is somewhat of an innovation based on a undedicated hardware, the camera, the logic to </w:t>
        </w:r>
      </w:ins>
      <w:ins w:id="204" w:author="Veerakumar" w:date="2014-10-20T23:05:00Z">
        <w:r w:rsidR="00F1769E">
          <w:rPr>
            <w:lang w:val="en-AU"/>
          </w:rPr>
          <w:t>deduce one’s</w:t>
        </w:r>
      </w:ins>
      <w:ins w:id="205" w:author="Veerakumar" w:date="2014-10-20T23:04:00Z">
        <w:r w:rsidR="00F1769E">
          <w:rPr>
            <w:lang w:val="en-AU"/>
          </w:rPr>
          <w:t xml:space="preserve"> heart rate</w:t>
        </w:r>
      </w:ins>
      <w:ins w:id="206" w:author="Veerakumar" w:date="2014-10-20T23:05:00Z">
        <w:r w:rsidR="00F1769E">
          <w:rPr>
            <w:lang w:val="en-AU"/>
          </w:rPr>
          <w:t xml:space="preserve"> through imagery is correct, </w:t>
        </w:r>
      </w:ins>
      <w:ins w:id="207" w:author="Veerakumar" w:date="2014-10-20T23:07:00Z">
        <w:r w:rsidR="00F1769E">
          <w:rPr>
            <w:lang w:val="en-AU"/>
          </w:rPr>
          <w:t>Thus, we will be able to take use of this sign</w:t>
        </w:r>
      </w:ins>
      <w:ins w:id="208" w:author="Veerakumar" w:date="2014-10-20T23:09:00Z">
        <w:r w:rsidR="00C25B9F">
          <w:rPr>
            <w:lang w:val="en-AU"/>
          </w:rPr>
          <w:t>al using a mobile phone.</w:t>
        </w:r>
      </w:ins>
    </w:p>
    <w:p w:rsidR="00C25B9F" w:rsidRDefault="00C25B9F" w:rsidP="00082E02">
      <w:pPr>
        <w:suppressAutoHyphens w:val="0"/>
        <w:rPr>
          <w:ins w:id="209" w:author="Veerakumar" w:date="2014-10-20T23:12:00Z"/>
          <w:lang w:val="en-AU"/>
        </w:rPr>
      </w:pPr>
      <w:ins w:id="210" w:author="Veerakumar" w:date="2014-10-20T23:09:00Z">
        <w:r>
          <w:rPr>
            <w:lang w:val="en-AU"/>
          </w:rPr>
          <w:t xml:space="preserve">Another key signal </w:t>
        </w:r>
      </w:ins>
      <w:ins w:id="211" w:author="Veerakumar" w:date="2014-10-20T23:10:00Z">
        <w:r>
          <w:rPr>
            <w:lang w:val="en-AU"/>
          </w:rPr>
          <w:t xml:space="preserve">we would like to observe is respiration symptoms due to stress. Respiration occurs in the form of cardio-vascular activity or perspiration. Again, papers that used respiration techniques had a furthered accuracy which we would like to take advantage of. </w:t>
        </w:r>
      </w:ins>
    </w:p>
    <w:p w:rsidR="00C25B9F" w:rsidRDefault="00C25B9F" w:rsidP="00082E02">
      <w:pPr>
        <w:suppressAutoHyphens w:val="0"/>
        <w:rPr>
          <w:ins w:id="212" w:author="Veerakumar" w:date="2014-10-20T23:16:00Z"/>
          <w:lang w:val="en-AU"/>
        </w:rPr>
      </w:pPr>
      <w:ins w:id="213" w:author="Veerakumar" w:date="2014-10-20T23:12:00Z">
        <w:r>
          <w:rPr>
            <w:lang w:val="en-AU"/>
          </w:rPr>
          <w:t>Perspiration can be measured in a phone</w:t>
        </w:r>
      </w:ins>
      <w:ins w:id="214" w:author="Veerakumar" w:date="2014-10-20T23:13:00Z">
        <w:r>
          <w:rPr>
            <w:lang w:val="en-AU"/>
          </w:rPr>
          <w:t xml:space="preserve"> using the hygrometer</w:t>
        </w:r>
      </w:ins>
      <w:ins w:id="215" w:author="Veerakumar" w:date="2014-10-20T23:12:00Z">
        <w:r>
          <w:rPr>
            <w:lang w:val="en-AU"/>
          </w:rPr>
          <w:t>, which we will discuss later in this thesis.</w:t>
        </w:r>
      </w:ins>
      <w:ins w:id="216" w:author="Veerakumar" w:date="2014-10-20T23:13:00Z">
        <w:r>
          <w:rPr>
            <w:lang w:val="en-AU"/>
          </w:rPr>
          <w:t xml:space="preserve"> Again, this is not the dedicated purpose of the </w:t>
        </w:r>
      </w:ins>
      <w:ins w:id="217" w:author="Veerakumar" w:date="2014-10-20T23:18:00Z">
        <w:r w:rsidR="0095087E">
          <w:rPr>
            <w:lang w:val="en-AU"/>
          </w:rPr>
          <w:t>hygrometer</w:t>
        </w:r>
      </w:ins>
      <w:ins w:id="218" w:author="Veerakumar" w:date="2014-10-20T23:14:00Z">
        <w:r>
          <w:rPr>
            <w:rStyle w:val="FootnoteReference"/>
            <w:lang w:val="en-AU"/>
          </w:rPr>
          <w:footnoteReference w:id="5"/>
        </w:r>
      </w:ins>
      <w:ins w:id="224" w:author="Veerakumar" w:date="2014-10-20T23:15:00Z">
        <w:r w:rsidR="0095087E">
          <w:rPr>
            <w:lang w:val="en-AU"/>
          </w:rPr>
          <w:t xml:space="preserve">, however the logic behind its use </w:t>
        </w:r>
      </w:ins>
      <w:ins w:id="225" w:author="Veerakumar" w:date="2014-10-20T23:16:00Z">
        <w:r w:rsidR="0095087E">
          <w:rPr>
            <w:lang w:val="en-AU"/>
          </w:rPr>
          <w:t>is correct and, provided we can provide a proof of concept to ourselves for its application, it is a feasible option to use for detecting perspiration.</w:t>
        </w:r>
      </w:ins>
    </w:p>
    <w:p w:rsidR="0095087E" w:rsidRDefault="0037631C" w:rsidP="00082E02">
      <w:pPr>
        <w:suppressAutoHyphens w:val="0"/>
        <w:rPr>
          <w:ins w:id="226" w:author="Veerakumar" w:date="2014-10-20T23:41:00Z"/>
          <w:lang w:val="en-AU"/>
        </w:rPr>
      </w:pPr>
      <w:ins w:id="227" w:author="Veerakumar" w:date="2014-10-20T23:36:00Z">
        <w:r>
          <w:rPr>
            <w:lang w:val="en-AU"/>
          </w:rPr>
          <w:t xml:space="preserve">Lastly, we take note of </w:t>
        </w:r>
      </w:ins>
      <w:ins w:id="228" w:author="Veerakumar" w:date="2014-10-20T23:37:00Z">
        <w:r>
          <w:rPr>
            <w:lang w:val="en-AU"/>
          </w:rPr>
          <w:t>two mobile applications that make use of speeh patterns and their associations with stress. By itself, speech has the potential to provide one of the highest accuracies. We have also noted that libraries have been developed regarding speech patterns – in particular, specifically for stress</w:t>
        </w:r>
      </w:ins>
      <w:ins w:id="229" w:author="Veerakumar" w:date="2014-10-20T23:39:00Z">
        <w:r>
          <w:rPr>
            <w:lang w:val="en-AU"/>
          </w:rPr>
          <w:t xml:space="preserve"> </w:t>
        </w:r>
      </w:ins>
      <w:customXmlInsRangeStart w:id="230" w:author="Veerakumar" w:date="2014-10-20T23:39:00Z"/>
      <w:sdt>
        <w:sdtPr>
          <w:rPr>
            <w:lang w:val="en-AU"/>
          </w:rPr>
          <w:id w:val="-1129232124"/>
          <w:citation/>
        </w:sdtPr>
        <w:sdtContent>
          <w:customXmlInsRangeEnd w:id="230"/>
          <w:ins w:id="231" w:author="Veerakumar" w:date="2014-10-20T23:39:00Z">
            <w:r>
              <w:rPr>
                <w:lang w:val="en-AU"/>
              </w:rPr>
              <w:fldChar w:fldCharType="begin"/>
            </w:r>
            <w:r>
              <w:rPr>
                <w:lang w:val="en-AU"/>
              </w:rPr>
              <w:instrText xml:space="preserve"> CITATION Cha11 \l 3081 </w:instrText>
            </w:r>
          </w:ins>
          <w:r>
            <w:rPr>
              <w:lang w:val="en-AU"/>
            </w:rPr>
            <w:fldChar w:fldCharType="separate"/>
          </w:r>
          <w:ins w:id="232" w:author="Veerakumar" w:date="2014-10-20T23:39:00Z">
            <w:r w:rsidRPr="0037631C">
              <w:rPr>
                <w:noProof/>
                <w:lang w:val="en-AU"/>
              </w:rPr>
              <w:t>[11]</w:t>
            </w:r>
            <w:r>
              <w:rPr>
                <w:lang w:val="en-AU"/>
              </w:rPr>
              <w:fldChar w:fldCharType="end"/>
            </w:r>
          </w:ins>
          <w:customXmlInsRangeStart w:id="233" w:author="Veerakumar" w:date="2014-10-20T23:39:00Z"/>
        </w:sdtContent>
      </w:sdt>
      <w:customXmlInsRangeEnd w:id="233"/>
      <w:ins w:id="234" w:author="Veerakumar" w:date="2014-10-20T23:37:00Z">
        <w:r>
          <w:rPr>
            <w:lang w:val="en-AU"/>
          </w:rPr>
          <w:t>.</w:t>
        </w:r>
      </w:ins>
      <w:ins w:id="235" w:author="Veerakumar" w:date="2014-10-20T23:40:00Z">
        <w:r>
          <w:rPr>
            <w:lang w:val="en-AU"/>
          </w:rPr>
          <w:t xml:space="preserve"> This is expected behaviour, with phones having a microphone dedicated to detecting speech for </w:t>
        </w:r>
      </w:ins>
      <w:ins w:id="236" w:author="Veerakumar" w:date="2014-10-20T23:41:00Z">
        <w:r>
          <w:rPr>
            <w:lang w:val="en-AU"/>
          </w:rPr>
          <w:t xml:space="preserve">one of </w:t>
        </w:r>
      </w:ins>
      <w:ins w:id="237" w:author="Veerakumar" w:date="2014-10-20T23:40:00Z">
        <w:r>
          <w:rPr>
            <w:lang w:val="en-AU"/>
          </w:rPr>
          <w:t>their primary use</w:t>
        </w:r>
      </w:ins>
      <w:ins w:id="238" w:author="Veerakumar" w:date="2014-10-20T23:41:00Z">
        <w:r>
          <w:rPr>
            <w:lang w:val="en-AU"/>
          </w:rPr>
          <w:t>s,</w:t>
        </w:r>
      </w:ins>
      <w:ins w:id="239" w:author="Veerakumar" w:date="2014-10-20T23:40:00Z">
        <w:r>
          <w:rPr>
            <w:lang w:val="en-AU"/>
          </w:rPr>
          <w:t xml:space="preserve"> phone calls</w:t>
        </w:r>
      </w:ins>
      <w:ins w:id="240" w:author="Veerakumar" w:date="2014-10-20T23:41:00Z">
        <w:r>
          <w:rPr>
            <w:lang w:val="en-AU"/>
          </w:rPr>
          <w:t>, and other uses such as recording. Thus, this is the last physical stress reaction that we will take into account as inspiration, based on the literature reviews.</w:t>
        </w:r>
      </w:ins>
    </w:p>
    <w:p w:rsidR="0037631C" w:rsidRPr="00082E02" w:rsidRDefault="0037631C" w:rsidP="00082E02">
      <w:pPr>
        <w:suppressAutoHyphens w:val="0"/>
        <w:rPr>
          <w:lang w:val="en-AU"/>
        </w:rPr>
      </w:pPr>
      <w:ins w:id="241" w:author="Veerakumar" w:date="2014-10-20T23:42:00Z">
        <w:r>
          <w:rPr>
            <w:lang w:val="en-AU"/>
          </w:rPr>
          <w:t>However, we note that there are many other stress symptoms that have not been taken into account at all</w:t>
        </w:r>
      </w:ins>
      <w:ins w:id="242" w:author="Veerakumar" w:date="2014-10-20T23:46:00Z">
        <w:r w:rsidR="000A41C0">
          <w:rPr>
            <w:lang w:val="en-AU"/>
          </w:rPr>
          <w:t xml:space="preserve"> in our research. Due to the new nature of this topic, we cannot expect all symptoms have been taken into account thus far. </w:t>
        </w:r>
      </w:ins>
      <w:ins w:id="243" w:author="Veerakumar" w:date="2014-10-20T23:47:00Z">
        <w:r w:rsidR="000A41C0">
          <w:rPr>
            <w:lang w:val="en-AU"/>
          </w:rPr>
          <w:t>Such namely s</w:t>
        </w:r>
      </w:ins>
      <w:ins w:id="244" w:author="Veerakumar" w:date="2014-10-20T23:46:00Z">
        <w:r w:rsidR="000A41C0">
          <w:rPr>
            <w:lang w:val="en-AU"/>
          </w:rPr>
          <w:t>tress symptoms</w:t>
        </w:r>
      </w:ins>
      <w:ins w:id="245" w:author="Veerakumar" w:date="2014-10-20T23:47:00Z">
        <w:r w:rsidR="000A41C0">
          <w:rPr>
            <w:lang w:val="en-AU"/>
          </w:rPr>
          <w:t xml:space="preserve"> are </w:t>
        </w:r>
      </w:ins>
      <w:ins w:id="246" w:author="Veerakumar" w:date="2014-10-20T23:42:00Z">
        <w:r>
          <w:rPr>
            <w:lang w:val="en-AU"/>
          </w:rPr>
          <w:t xml:space="preserve">some of those mentioned above. One in particular that will be discussed later is </w:t>
        </w:r>
      </w:ins>
      <w:ins w:id="247" w:author="Veerakumar" w:date="2014-10-20T23:45:00Z">
        <w:r>
          <w:rPr>
            <w:lang w:val="en-AU"/>
          </w:rPr>
          <w:t xml:space="preserve">one’s </w:t>
        </w:r>
      </w:ins>
      <w:ins w:id="248" w:author="Veerakumar" w:date="2014-10-20T23:44:00Z">
        <w:r>
          <w:rPr>
            <w:lang w:val="en-AU"/>
          </w:rPr>
          <w:t xml:space="preserve">erratic </w:t>
        </w:r>
      </w:ins>
      <w:ins w:id="249" w:author="Veerakumar" w:date="2014-10-20T23:42:00Z">
        <w:r>
          <w:rPr>
            <w:lang w:val="en-AU"/>
          </w:rPr>
          <w:t>movement</w:t>
        </w:r>
      </w:ins>
      <w:ins w:id="250" w:author="Veerakumar" w:date="2014-10-20T23:45:00Z">
        <w:r>
          <w:rPr>
            <w:lang w:val="en-AU"/>
          </w:rPr>
          <w:t xml:space="preserve">, which can be detected using a phone’s </w:t>
        </w:r>
        <w:r>
          <w:rPr>
            <w:lang w:val="en-AU"/>
          </w:rPr>
          <w:lastRenderedPageBreak/>
          <w:t>accelerometer</w:t>
        </w:r>
        <w:r w:rsidR="002C7D7C">
          <w:rPr>
            <w:lang w:val="en-AU"/>
          </w:rPr>
          <w:t>.</w:t>
        </w:r>
      </w:ins>
      <w:ins w:id="251" w:author="Veerakumar" w:date="2014-10-20T23:47:00Z">
        <w:r w:rsidR="000A41C0">
          <w:rPr>
            <w:lang w:val="en-AU"/>
          </w:rPr>
          <w:t xml:space="preserve"> Despite a lack of investigation</w:t>
        </w:r>
      </w:ins>
      <w:ins w:id="252" w:author="Veerakumar" w:date="2014-10-20T23:50:00Z">
        <w:r w:rsidR="000A41C0">
          <w:rPr>
            <w:lang w:val="en-AU"/>
          </w:rPr>
          <w:t xml:space="preserve"> in previous literature reviews</w:t>
        </w:r>
      </w:ins>
      <w:ins w:id="253" w:author="Veerakumar" w:date="2014-10-20T23:47:00Z">
        <w:r w:rsidR="000A41C0">
          <w:rPr>
            <w:lang w:val="en-AU"/>
          </w:rPr>
          <w:t xml:space="preserve">, other sources </w:t>
        </w:r>
      </w:ins>
      <w:ins w:id="254" w:author="Veerakumar" w:date="2014-10-20T23:51:00Z">
        <w:r w:rsidR="000A41C0">
          <w:rPr>
            <w:lang w:val="en-AU"/>
          </w:rPr>
          <w:t xml:space="preserve">indicate subconscious movement is a body’s way of minimising mental stress </w:t>
        </w:r>
      </w:ins>
      <w:customXmlInsRangeStart w:id="255" w:author="Veerakumar" w:date="2014-10-20T23:47:00Z"/>
      <w:sdt>
        <w:sdtPr>
          <w:rPr>
            <w:lang w:val="en-AU"/>
          </w:rPr>
          <w:id w:val="1207682185"/>
          <w:citation/>
        </w:sdtPr>
        <w:sdtContent>
          <w:customXmlInsRangeEnd w:id="255"/>
          <w:ins w:id="256" w:author="Veerakumar" w:date="2014-10-20T23:47:00Z">
            <w:r w:rsidR="000A41C0">
              <w:rPr>
                <w:lang w:val="en-AU"/>
              </w:rPr>
              <w:fldChar w:fldCharType="begin"/>
            </w:r>
            <w:r w:rsidR="000A41C0">
              <w:rPr>
                <w:lang w:val="en-AU"/>
              </w:rPr>
              <w:instrText xml:space="preserve"> CITATION Car07 \l 3081 </w:instrText>
            </w:r>
          </w:ins>
          <w:ins w:id="257" w:author="Veerakumar" w:date="2014-10-20T23:53:00Z">
            <w:r w:rsidR="000A41C0">
              <w:rPr>
                <w:lang w:val="en-AU"/>
              </w:rPr>
              <w:instrText xml:space="preserve"> \m Cal14</w:instrText>
            </w:r>
          </w:ins>
          <w:r w:rsidR="000A41C0">
            <w:rPr>
              <w:lang w:val="en-AU"/>
            </w:rPr>
            <w:fldChar w:fldCharType="separate"/>
          </w:r>
          <w:ins w:id="258" w:author="Veerakumar" w:date="2014-10-20T23:53:00Z">
            <w:r w:rsidR="000A41C0" w:rsidRPr="000A41C0">
              <w:rPr>
                <w:noProof/>
                <w:lang w:val="en-AU"/>
              </w:rPr>
              <w:t>[1, 26]</w:t>
            </w:r>
          </w:ins>
          <w:ins w:id="259" w:author="Veerakumar" w:date="2014-10-20T23:47:00Z">
            <w:r w:rsidR="000A41C0">
              <w:rPr>
                <w:lang w:val="en-AU"/>
              </w:rPr>
              <w:fldChar w:fldCharType="end"/>
            </w:r>
          </w:ins>
          <w:customXmlInsRangeStart w:id="260" w:author="Veerakumar" w:date="2014-10-20T23:47:00Z"/>
        </w:sdtContent>
      </w:sdt>
      <w:customXmlInsRangeEnd w:id="260"/>
      <w:ins w:id="261" w:author="Veerakumar" w:date="2014-10-20T23:53:00Z">
        <w:r w:rsidR="000A41C0">
          <w:rPr>
            <w:lang w:val="en-AU"/>
          </w:rPr>
          <w:t xml:space="preserve">. This theoretical knowledge </w:t>
        </w:r>
      </w:ins>
      <w:ins w:id="262" w:author="Veerakumar" w:date="2014-10-20T23:54:00Z">
        <w:r w:rsidR="000A41C0">
          <w:rPr>
            <w:lang w:val="en-AU"/>
          </w:rPr>
          <w:t xml:space="preserve">has resulted in a decision to investigate this symptom, which </w:t>
        </w:r>
      </w:ins>
      <w:ins w:id="263" w:author="Veerakumar" w:date="2014-10-20T23:55:00Z">
        <w:r w:rsidR="00AD79DE">
          <w:rPr>
            <w:lang w:val="en-AU"/>
          </w:rPr>
          <w:t xml:space="preserve">is </w:t>
        </w:r>
      </w:ins>
      <w:ins w:id="264" w:author="Veerakumar" w:date="2014-10-20T23:54:00Z">
        <w:r w:rsidR="000A41C0">
          <w:rPr>
            <w:lang w:val="en-AU"/>
          </w:rPr>
          <w:t>view</w:t>
        </w:r>
      </w:ins>
      <w:ins w:id="265" w:author="Veerakumar" w:date="2014-10-20T23:55:00Z">
        <w:r w:rsidR="00AD79DE">
          <w:rPr>
            <w:lang w:val="en-AU"/>
          </w:rPr>
          <w:t>ed</w:t>
        </w:r>
      </w:ins>
      <w:bookmarkStart w:id="266" w:name="_GoBack"/>
      <w:bookmarkEnd w:id="266"/>
      <w:ins w:id="267" w:author="Veerakumar" w:date="2014-10-20T23:54:00Z">
        <w:r w:rsidR="000A41C0">
          <w:rPr>
            <w:lang w:val="en-AU"/>
          </w:rPr>
          <w:t xml:space="preserve"> as a knowledge gap.</w:t>
        </w:r>
      </w:ins>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FF5C76" w:rsidRPr="00C3519B" w:rsidRDefault="00FF5C76" w:rsidP="0062433B">
      <w:pPr>
        <w:pStyle w:val="Heading1"/>
        <w:rPr>
          <w:lang w:val="en-AU"/>
        </w:rPr>
      </w:pPr>
      <w:bookmarkStart w:id="268" w:name="_Toc401239244"/>
      <w:bookmarkStart w:id="269" w:name="_Toc401608382"/>
      <w:r w:rsidRPr="00C3519B">
        <w:rPr>
          <w:lang w:val="en-AU"/>
        </w:rPr>
        <w:lastRenderedPageBreak/>
        <w:t>3. Proposal</w:t>
      </w:r>
      <w:bookmarkEnd w:id="268"/>
      <w:bookmarkEnd w:id="269"/>
    </w:p>
    <w:p w:rsidR="00FF5C76" w:rsidRPr="00C3519B" w:rsidRDefault="00FF5C76" w:rsidP="00517AF0">
      <w:pPr>
        <w:pStyle w:val="Heading2"/>
      </w:pPr>
      <w:bookmarkStart w:id="270" w:name="_Toc401239245"/>
      <w:bookmarkStart w:id="271" w:name="_Toc401608383"/>
      <w:r w:rsidRPr="00C3519B">
        <w:t>3.1 Deductions</w:t>
      </w:r>
      <w:bookmarkEnd w:id="270"/>
      <w:bookmarkEnd w:id="271"/>
    </w:p>
    <w:p w:rsidR="00027338" w:rsidRPr="00C3519B" w:rsidRDefault="00027338" w:rsidP="00027338">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027338" w:rsidRPr="00C3519B" w:rsidRDefault="00027338" w:rsidP="00027338">
      <w:pPr>
        <w:rPr>
          <w:lang w:val="en-AU"/>
        </w:rPr>
      </w:pPr>
      <w:r w:rsidRPr="00C3519B">
        <w:rPr>
          <w:lang w:val="en-AU"/>
        </w:rPr>
        <w:t>From our previous analysis, we can deduce requirements of the following:</w:t>
      </w:r>
    </w:p>
    <w:p w:rsidR="00027338" w:rsidRPr="00C3519B" w:rsidRDefault="00027338" w:rsidP="00027338">
      <w:pPr>
        <w:pStyle w:val="ListParagraph"/>
        <w:numPr>
          <w:ilvl w:val="0"/>
          <w:numId w:val="8"/>
        </w:numPr>
        <w:suppressAutoHyphens w:val="0"/>
        <w:rPr>
          <w:lang w:val="en-AU"/>
        </w:rPr>
      </w:pPr>
      <w:r w:rsidRPr="00C3519B">
        <w:rPr>
          <w:lang w:val="en-AU"/>
        </w:rPr>
        <w:t>We are in need of a system that detects the onset of stress in a convenient manner</w:t>
      </w:r>
    </w:p>
    <w:p w:rsidR="00027338" w:rsidRPr="00C3519B" w:rsidRDefault="00027338" w:rsidP="00027338">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027338" w:rsidRPr="00C3519B" w:rsidRDefault="00027338" w:rsidP="00027338">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027338" w:rsidRPr="00C3519B" w:rsidRDefault="00027338" w:rsidP="00027338">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027338" w:rsidRPr="00C3519B" w:rsidRDefault="00027338" w:rsidP="00027338">
      <w:pPr>
        <w:rPr>
          <w:lang w:val="en-AU"/>
        </w:rPr>
      </w:pPr>
      <w:r w:rsidRPr="00C3519B">
        <w:rPr>
          <w:lang w:val="en-AU"/>
        </w:rPr>
        <w:t xml:space="preserve">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w:t>
      </w:r>
      <w:r w:rsidRPr="00C3519B">
        <w:rPr>
          <w:lang w:val="en-AU"/>
        </w:rPr>
        <w:lastRenderedPageBreak/>
        <w:t>communication, or simply through interactions when using other applications such as games, the Internet, video viewing, etc.</w:t>
      </w:r>
    </w:p>
    <w:p w:rsidR="00027338" w:rsidRPr="00C3519B" w:rsidRDefault="00027338" w:rsidP="00027338">
      <w:pPr>
        <w:rPr>
          <w:lang w:val="en-AU"/>
        </w:rPr>
      </w:pPr>
      <w:r w:rsidRPr="00C3519B">
        <w:rPr>
          <w:lang w:val="en-AU"/>
        </w:rPr>
        <w:t xml:space="preserve">A mobile phone is a convenient gadget to use, with over two thirds of Australians owning a smart phone </w:t>
      </w:r>
      <w:sdt>
        <w:sdtPr>
          <w:rPr>
            <w:lang w:val="en-AU"/>
          </w:rPr>
          <w:id w:val="1993678646"/>
          <w:citation/>
        </w:sdt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5A3DC5" w:rsidRPr="005A3DC5">
            <w:rPr>
              <w:noProof/>
              <w:lang w:val="en-AU"/>
            </w:rPr>
            <w:t>[26]</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1728340731"/>
          <w:citation/>
        </w:sdt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5A3DC5" w:rsidRPr="005A3DC5">
            <w:rPr>
              <w:noProof/>
              <w:lang w:val="en-AU"/>
            </w:rPr>
            <w:t>[1, 27, 25]</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w:t>
      </w:r>
      <w:del w:id="272" w:author="Veerakumar" w:date="2014-10-20T23:14:00Z">
        <w:r w:rsidRPr="00C3519B" w:rsidDel="00C25B9F">
          <w:rPr>
            <w:rStyle w:val="FootnoteReference"/>
            <w:lang w:val="en-AU"/>
          </w:rPr>
          <w:footnoteReference w:id="6"/>
        </w:r>
      </w:del>
      <w:r w:rsidRPr="00C3519B">
        <w:rPr>
          <w:lang w:val="en-AU"/>
        </w:rPr>
        <w:t xml:space="preserve"> and accelerometer respectively. With technological advancement and time, the project will be able to expand further and detect other stress responses, such as detecting blood pressure using only the phone’s internal hardware.</w:t>
      </w:r>
    </w:p>
    <w:p w:rsidR="00027338" w:rsidRPr="00C3519B" w:rsidRDefault="00027338" w:rsidP="00027338">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16925643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A3DC5" w:rsidRPr="005A3DC5">
            <w:rPr>
              <w:noProof/>
              <w:lang w:val="en-AU"/>
            </w:rPr>
            <w:t>[4]</w:t>
          </w:r>
          <w:r w:rsidRPr="00C3519B">
            <w:rPr>
              <w:lang w:val="en-AU"/>
            </w:rPr>
            <w:fldChar w:fldCharType="end"/>
          </w:r>
        </w:sdtContent>
      </w:sdt>
      <w:r w:rsidRPr="00C3519B">
        <w:rPr>
          <w:lang w:val="en-AU"/>
        </w:rPr>
        <w:t xml:space="preserve">, or random forest decision tree, as discussed in </w:t>
      </w:r>
      <w:sdt>
        <w:sdtPr>
          <w:rPr>
            <w:lang w:val="en-AU"/>
          </w:rPr>
          <w:id w:val="1678375181"/>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5A3DC5" w:rsidRPr="005A3DC5">
            <w:rPr>
              <w:noProof/>
              <w:lang w:val="en-AU"/>
            </w:rPr>
            <w:t>[18]</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027338" w:rsidRPr="00C3519B" w:rsidRDefault="00027338" w:rsidP="00027338">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753112728"/>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5A3DC5" w:rsidRPr="005A3DC5">
            <w:rPr>
              <w:noProof/>
              <w:lang w:val="en-AU"/>
            </w:rPr>
            <w:t>[18]</w:t>
          </w:r>
          <w:r w:rsidRPr="00C3519B">
            <w:rPr>
              <w:lang w:val="en-AU"/>
            </w:rPr>
            <w:fldChar w:fldCharType="end"/>
          </w:r>
        </w:sdtContent>
      </w:sdt>
      <w:r w:rsidRPr="00C3519B">
        <w:rPr>
          <w:lang w:val="en-AU"/>
        </w:rPr>
        <w:t xml:space="preserve"> - we are using data that is sent </w:t>
      </w:r>
      <w:r w:rsidRPr="00C3519B">
        <w:rPr>
          <w:lang w:val="en-AU"/>
        </w:rPr>
        <w:lastRenderedPageBreak/>
        <w:t>without interference from the developer. Whilst we run the risk of false data being sent for use, the risk of corrupted test data is minimised using the original test data, and giving it more weighting when used in modelling.</w:t>
      </w:r>
    </w:p>
    <w:p w:rsidR="00027338" w:rsidRPr="00C3519B" w:rsidRDefault="00027338" w:rsidP="00027338">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027338" w:rsidRPr="00C3519B" w:rsidRDefault="00027338" w:rsidP="00027338">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75412" w:rsidRPr="00C3519B" w:rsidRDefault="00D75412" w:rsidP="00517AF0">
      <w:pPr>
        <w:rPr>
          <w:lang w:val="en-AU"/>
        </w:rPr>
        <w:sectPr w:rsidR="00D75412" w:rsidRPr="00C3519B" w:rsidSect="00EA605F">
          <w:pgSz w:w="12240" w:h="15840"/>
          <w:pgMar w:top="1418" w:right="1134" w:bottom="1134" w:left="1134" w:header="720" w:footer="720" w:gutter="0"/>
          <w:pgNumType w:start="1"/>
          <w:cols w:space="720"/>
          <w:formProt w:val="0"/>
          <w:docGrid w:linePitch="360" w:charSpace="-2049"/>
        </w:sectPr>
      </w:pPr>
    </w:p>
    <w:p w:rsidR="00274422" w:rsidRPr="00C3519B" w:rsidRDefault="00402E6A" w:rsidP="00D75412">
      <w:pPr>
        <w:spacing w:line="276" w:lineRule="auto"/>
        <w:jc w:val="center"/>
        <w:rPr>
          <w:lang w:val="en-AU"/>
        </w:rPr>
      </w:pPr>
      <w:r w:rsidRPr="00C3519B">
        <w:rPr>
          <w:noProof/>
          <w:lang w:val="en-AU" w:eastAsia="en-AU"/>
        </w:rPr>
        <w:lastRenderedPageBreak/>
        <w:drawing>
          <wp:inline distT="0" distB="0" distL="0" distR="0" wp14:anchorId="399F0D5E" wp14:editId="25D0974E">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274422" w:rsidRPr="00C3519B" w:rsidRDefault="00402E6A" w:rsidP="00DD797F">
      <w:pPr>
        <w:pStyle w:val="Caption"/>
        <w:jc w:val="center"/>
        <w:rPr>
          <w:color w:val="00000A"/>
          <w:lang w:val="en-AU"/>
        </w:rPr>
        <w:sectPr w:rsidR="00274422" w:rsidRPr="00C3519B" w:rsidSect="00C00B5C">
          <w:pgSz w:w="12240" w:h="15840"/>
          <w:pgMar w:top="1134" w:right="1134" w:bottom="1134" w:left="1134" w:header="720" w:footer="720" w:gutter="0"/>
          <w:cols w:space="720"/>
          <w:formProt w:val="0"/>
          <w:vAlign w:val="center"/>
          <w:docGrid w:linePitch="360" w:charSpace="-2049"/>
        </w:sectPr>
      </w:pPr>
      <w:bookmarkStart w:id="279" w:name="_Toc401442215"/>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3E0969">
        <w:rPr>
          <w:noProof/>
          <w:lang w:val="en-AU"/>
        </w:rPr>
        <w:t>3</w:t>
      </w:r>
      <w:r w:rsidRPr="00C3519B">
        <w:rPr>
          <w:lang w:val="en-AU"/>
        </w:rPr>
        <w:fldChar w:fldCharType="end"/>
      </w:r>
      <w:r w:rsidR="003E0969">
        <w:rPr>
          <w:color w:val="00000A"/>
          <w:lang w:val="en-AU"/>
        </w:rPr>
        <w:t xml:space="preserve"> – </w:t>
      </w:r>
      <w:r w:rsidRPr="00C3519B">
        <w:rPr>
          <w:color w:val="00000A"/>
          <w:lang w:val="en-AU"/>
        </w:rPr>
        <w:t>Planning until preliminary demonstration</w:t>
      </w:r>
      <w:bookmarkEnd w:id="279"/>
    </w:p>
    <w:p w:rsidR="00274422" w:rsidRPr="00C3519B" w:rsidRDefault="00402E6A" w:rsidP="00C00B5C">
      <w:pPr>
        <w:keepNext/>
        <w:spacing w:line="276" w:lineRule="auto"/>
        <w:jc w:val="center"/>
        <w:rPr>
          <w:lang w:val="en-AU"/>
        </w:rPr>
      </w:pPr>
      <w:r w:rsidRPr="00C3519B">
        <w:rPr>
          <w:noProof/>
          <w:lang w:val="en-AU" w:eastAsia="en-AU"/>
        </w:rPr>
        <w:lastRenderedPageBreak/>
        <w:drawing>
          <wp:inline distT="0" distB="0" distL="0" distR="0" wp14:anchorId="4E49621A" wp14:editId="70456652">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274422" w:rsidRPr="00C3519B" w:rsidRDefault="00402E6A" w:rsidP="00DD797F">
      <w:pPr>
        <w:pStyle w:val="Caption"/>
        <w:jc w:val="center"/>
        <w:rPr>
          <w:color w:val="00000A"/>
          <w:lang w:val="en-AU"/>
        </w:rPr>
        <w:sectPr w:rsidR="00274422" w:rsidRPr="00C3519B" w:rsidSect="00C00B5C">
          <w:headerReference w:type="default" r:id="rId16"/>
          <w:footerReference w:type="default" r:id="rId17"/>
          <w:pgSz w:w="15840" w:h="12240" w:orient="landscape" w:code="1"/>
          <w:pgMar w:top="1134" w:right="1134" w:bottom="1134" w:left="1134" w:header="720" w:footer="720" w:gutter="0"/>
          <w:cols w:space="720"/>
          <w:formProt w:val="0"/>
          <w:vAlign w:val="center"/>
          <w:docGrid w:linePitch="360" w:charSpace="-2049"/>
        </w:sectPr>
      </w:pPr>
      <w:bookmarkStart w:id="280" w:name="_Toc401442216"/>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3E0969">
        <w:rPr>
          <w:noProof/>
          <w:lang w:val="en-AU"/>
        </w:rPr>
        <w:t>4</w:t>
      </w:r>
      <w:r w:rsidRPr="00C3519B">
        <w:rPr>
          <w:lang w:val="en-AU"/>
        </w:rPr>
        <w:fldChar w:fldCharType="end"/>
      </w:r>
      <w:r w:rsidR="003E0969">
        <w:rPr>
          <w:color w:val="00000A"/>
          <w:lang w:val="en-AU"/>
        </w:rPr>
        <w:t xml:space="preserve"> –</w:t>
      </w:r>
      <w:r w:rsidRPr="00C3519B">
        <w:rPr>
          <w:color w:val="00000A"/>
          <w:lang w:val="en-AU"/>
        </w:rPr>
        <w:t xml:space="preserve"> GANTT chart representation of plan</w:t>
      </w:r>
      <w:bookmarkEnd w:id="280"/>
    </w:p>
    <w:p w:rsidR="00274422" w:rsidRPr="00C3519B" w:rsidRDefault="00DB766A" w:rsidP="00517AF0">
      <w:pPr>
        <w:pStyle w:val="Heading2"/>
      </w:pPr>
      <w:bookmarkStart w:id="281" w:name="_Toc401239246"/>
      <w:bookmarkStart w:id="282" w:name="_Toc401608384"/>
      <w:r w:rsidRPr="00C3519B">
        <w:lastRenderedPageBreak/>
        <w:t xml:space="preserve">3.2 </w:t>
      </w:r>
      <w:r w:rsidR="00402E6A" w:rsidRPr="00C3519B">
        <w:t>Breakdown</w:t>
      </w:r>
      <w:bookmarkEnd w:id="281"/>
      <w:bookmarkEnd w:id="282"/>
    </w:p>
    <w:p w:rsidR="00027338" w:rsidRPr="00C3519B" w:rsidRDefault="00027338" w:rsidP="00027338">
      <w:pPr>
        <w:rPr>
          <w:lang w:val="en-AU"/>
        </w:rPr>
      </w:pPr>
      <w:r w:rsidRPr="00C3519B">
        <w:rPr>
          <w:lang w:val="en-AU"/>
        </w:rPr>
        <w:t>The aim of this section is to justify the necessity for the breakdown of our project.</w:t>
      </w:r>
    </w:p>
    <w:p w:rsidR="00027338" w:rsidRPr="00C3519B" w:rsidRDefault="00027338" w:rsidP="00027338">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027338" w:rsidRPr="00C3519B" w:rsidRDefault="00027338" w:rsidP="00027338">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027338" w:rsidRPr="00C3519B" w:rsidRDefault="00027338" w:rsidP="00027338">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027338" w:rsidRPr="00C3519B" w:rsidRDefault="00027338" w:rsidP="00027338">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027338" w:rsidRPr="00C3519B" w:rsidRDefault="00027338" w:rsidP="00027338">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027338" w:rsidRPr="00C3519B" w:rsidRDefault="00027338" w:rsidP="00027338">
      <w:pPr>
        <w:rPr>
          <w:lang w:val="en-AU"/>
        </w:rPr>
      </w:pPr>
      <w:r w:rsidRPr="00C3519B">
        <w:rPr>
          <w:lang w:val="en-AU"/>
        </w:rPr>
        <w:t xml:space="preserve">The new data is summarised, and from here the algorithms can further be refined. Hence, an efficient machine learning process is integrated into the system. Once this is complete, the application is ready </w:t>
      </w:r>
      <w:r w:rsidRPr="00C3519B">
        <w:rPr>
          <w:lang w:val="en-AU"/>
        </w:rPr>
        <w:lastRenderedPageBreak/>
        <w:t>to be used. The application is packaged, with the collated data incorporated for supervised learning purposes.</w:t>
      </w:r>
    </w:p>
    <w:p w:rsidR="005A3DC5" w:rsidRDefault="00027338" w:rsidP="005A3DC5">
      <w:pPr>
        <w:suppressAutoHyphens w:val="0"/>
        <w:spacing w:after="0" w:line="276" w:lineRule="auto"/>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p>
    <w:p w:rsidR="0062433B" w:rsidRPr="0062433B" w:rsidRDefault="00AA03E8" w:rsidP="005A3DC5">
      <w:pPr>
        <w:suppressAutoHyphens w:val="0"/>
        <w:spacing w:after="0" w:line="276" w:lineRule="auto"/>
        <w:rPr>
          <w:rStyle w:val="Heading1Char"/>
        </w:rPr>
      </w:pPr>
      <w:r w:rsidRPr="00C3519B">
        <w:rPr>
          <w:lang w:val="en-AU"/>
        </w:rPr>
        <w:br w:type="page"/>
      </w:r>
      <w:bookmarkStart w:id="283" w:name="_Toc401608385"/>
      <w:r w:rsidR="0062433B" w:rsidRPr="0062433B">
        <w:rPr>
          <w:rStyle w:val="Heading1Char"/>
        </w:rPr>
        <w:lastRenderedPageBreak/>
        <w:t>4. Own Work</w:t>
      </w:r>
      <w:bookmarkEnd w:id="283"/>
    </w:p>
    <w:p w:rsidR="00C90E9C" w:rsidRDefault="00C90E9C" w:rsidP="00B02A7C">
      <w:pPr>
        <w:rPr>
          <w:ins w:id="284" w:author="Veerakumar" w:date="2014-10-20T19:32:00Z"/>
        </w:rPr>
      </w:pPr>
      <w:commentRangeStart w:id="285"/>
      <w:ins w:id="286" w:author="Veerakumar" w:date="2014-10-20T19:32:00Z">
        <w:r>
          <w:t>Intro</w:t>
        </w:r>
        <w:commentRangeEnd w:id="285"/>
        <w:r>
          <w:rPr>
            <w:rStyle w:val="CommentReference"/>
          </w:rPr>
          <w:commentReference w:id="285"/>
        </w:r>
      </w:ins>
    </w:p>
    <w:p w:rsidR="005A3DC5" w:rsidRDefault="005A3DC5" w:rsidP="005A3DC5">
      <w:pPr>
        <w:pStyle w:val="Heading2"/>
        <w:rPr>
          <w:ins w:id="287" w:author="Veerakumar" w:date="2014-10-20T19:27:00Z"/>
        </w:rPr>
      </w:pPr>
      <w:bookmarkStart w:id="288" w:name="_Toc401608386"/>
      <w:ins w:id="289" w:author="Veerakumar" w:date="2014-10-20T19:27:00Z">
        <w:r>
          <w:t xml:space="preserve">4.1 </w:t>
        </w:r>
      </w:ins>
      <w:ins w:id="290" w:author="Veerakumar" w:date="2014-10-20T19:32:00Z">
        <w:r w:rsidR="00C90E9C">
          <w:t xml:space="preserve">Specific </w:t>
        </w:r>
      </w:ins>
      <w:ins w:id="291" w:author="Veerakumar" w:date="2014-10-20T19:27:00Z">
        <w:r>
          <w:t>Learning</w:t>
        </w:r>
        <w:bookmarkEnd w:id="288"/>
      </w:ins>
    </w:p>
    <w:p w:rsidR="005A3DC5" w:rsidRDefault="005A3DC5" w:rsidP="005A3DC5">
      <w:pPr>
        <w:pStyle w:val="Heading3"/>
        <w:rPr>
          <w:ins w:id="292" w:author="Veerakumar" w:date="2014-10-20T19:28:00Z"/>
        </w:rPr>
      </w:pPr>
      <w:bookmarkStart w:id="293" w:name="_Toc401608387"/>
      <w:ins w:id="294" w:author="Veerakumar" w:date="2014-10-20T19:28:00Z">
        <w:r>
          <w:t>4.1.1 Android API</w:t>
        </w:r>
        <w:bookmarkEnd w:id="293"/>
      </w:ins>
    </w:p>
    <w:p w:rsidR="005A3DC5" w:rsidRPr="005A3DC5" w:rsidRDefault="005A3DC5" w:rsidP="005A3DC5">
      <w:pPr>
        <w:pStyle w:val="Heading3"/>
        <w:rPr>
          <w:ins w:id="295" w:author="Veerakumar" w:date="2014-10-20T19:27:00Z"/>
        </w:rPr>
      </w:pPr>
      <w:bookmarkStart w:id="296" w:name="_Toc401608388"/>
      <w:ins w:id="297" w:author="Veerakumar" w:date="2014-10-20T19:28:00Z">
        <w:r>
          <w:t>4.1.2 Machine learning algorithms</w:t>
        </w:r>
      </w:ins>
      <w:bookmarkEnd w:id="296"/>
    </w:p>
    <w:p w:rsidR="005F214D" w:rsidRDefault="005F214D" w:rsidP="005A3DC5">
      <w:pPr>
        <w:pStyle w:val="Heading2"/>
        <w:rPr>
          <w:ins w:id="298" w:author="Veerakumar" w:date="2014-10-20T19:59:00Z"/>
        </w:rPr>
      </w:pPr>
      <w:bookmarkStart w:id="299" w:name="_Toc401608389"/>
      <w:ins w:id="300" w:author="Veerakumar" w:date="2014-10-20T19:59:00Z">
        <w:r>
          <w:t>4.2 Process</w:t>
        </w:r>
        <w:bookmarkEnd w:id="299"/>
      </w:ins>
    </w:p>
    <w:p w:rsidR="005F214D" w:rsidRDefault="005F214D" w:rsidP="00E64E80">
      <w:pPr>
        <w:pStyle w:val="Heading3"/>
        <w:rPr>
          <w:ins w:id="301" w:author="Veerakumar" w:date="2014-10-20T19:59:00Z"/>
        </w:rPr>
      </w:pPr>
      <w:bookmarkStart w:id="302" w:name="_Toc401608390"/>
      <w:ins w:id="303" w:author="Veerakumar" w:date="2014-10-20T19:59:00Z">
        <w:r>
          <w:t xml:space="preserve">4.2.1 Data </w:t>
        </w:r>
      </w:ins>
      <w:ins w:id="304" w:author="Veerakumar" w:date="2014-10-20T20:00:00Z">
        <w:r>
          <w:t>G</w:t>
        </w:r>
      </w:ins>
      <w:ins w:id="305" w:author="Veerakumar" w:date="2014-10-20T19:59:00Z">
        <w:r>
          <w:t>athering</w:t>
        </w:r>
        <w:bookmarkEnd w:id="302"/>
      </w:ins>
    </w:p>
    <w:p w:rsidR="005F214D" w:rsidRDefault="005F214D" w:rsidP="00E64E80">
      <w:pPr>
        <w:pStyle w:val="Heading3"/>
        <w:rPr>
          <w:ins w:id="306" w:author="Veerakumar" w:date="2014-10-20T20:00:00Z"/>
        </w:rPr>
      </w:pPr>
      <w:bookmarkStart w:id="307" w:name="_Toc401608391"/>
      <w:ins w:id="308" w:author="Veerakumar" w:date="2014-10-20T20:00:00Z">
        <w:r>
          <w:t>4.2.2 Manual Inteferences</w:t>
        </w:r>
        <w:bookmarkEnd w:id="307"/>
      </w:ins>
    </w:p>
    <w:p w:rsidR="005F214D" w:rsidRDefault="005F214D" w:rsidP="00E64E80">
      <w:pPr>
        <w:pStyle w:val="Heading3"/>
        <w:rPr>
          <w:ins w:id="309" w:author="Veerakumar" w:date="2014-10-20T20:00:00Z"/>
        </w:rPr>
      </w:pPr>
      <w:bookmarkStart w:id="310" w:name="_Toc401608392"/>
      <w:ins w:id="311" w:author="Veerakumar" w:date="2014-10-20T20:00:00Z">
        <w:r>
          <w:t>4.2.3 Machine learning</w:t>
        </w:r>
        <w:bookmarkEnd w:id="310"/>
      </w:ins>
    </w:p>
    <w:p w:rsidR="005F214D" w:rsidRPr="00E64E80" w:rsidRDefault="005F214D" w:rsidP="00E64E80">
      <w:pPr>
        <w:pStyle w:val="Heading3"/>
        <w:rPr>
          <w:ins w:id="312" w:author="Veerakumar" w:date="2014-10-20T19:59:00Z"/>
        </w:rPr>
      </w:pPr>
      <w:bookmarkStart w:id="313" w:name="_Toc401608393"/>
      <w:ins w:id="314" w:author="Veerakumar" w:date="2014-10-20T20:00:00Z">
        <w:r>
          <w:t>4.2.4 Refine Algorithm</w:t>
        </w:r>
      </w:ins>
      <w:bookmarkEnd w:id="313"/>
    </w:p>
    <w:p w:rsidR="005A3DC5" w:rsidRDefault="005A3DC5" w:rsidP="005A3DC5">
      <w:pPr>
        <w:pStyle w:val="Heading2"/>
        <w:rPr>
          <w:ins w:id="315" w:author="Veerakumar" w:date="2014-10-20T19:29:00Z"/>
        </w:rPr>
      </w:pPr>
      <w:bookmarkStart w:id="316" w:name="_Toc401608394"/>
      <w:ins w:id="317" w:author="Veerakumar" w:date="2014-10-20T19:27:00Z">
        <w:r>
          <w:t>4.</w:t>
        </w:r>
      </w:ins>
      <w:ins w:id="318" w:author="Veerakumar" w:date="2014-10-20T19:59:00Z">
        <w:r w:rsidR="005F214D">
          <w:t>3</w:t>
        </w:r>
      </w:ins>
      <w:ins w:id="319" w:author="Veerakumar" w:date="2014-10-20T19:27:00Z">
        <w:r>
          <w:t xml:space="preserve"> Implementation</w:t>
        </w:r>
      </w:ins>
      <w:bookmarkEnd w:id="316"/>
    </w:p>
    <w:p w:rsidR="005A3DC5" w:rsidRPr="005A3DC5" w:rsidRDefault="005F214D" w:rsidP="005A3DC5">
      <w:pPr>
        <w:pStyle w:val="Heading3"/>
        <w:rPr>
          <w:ins w:id="320" w:author="Veerakumar" w:date="2014-10-20T19:26:00Z"/>
        </w:rPr>
      </w:pPr>
      <w:bookmarkStart w:id="321" w:name="_Toc401608395"/>
      <w:ins w:id="322" w:author="Veerakumar" w:date="2014-10-20T19:29:00Z">
        <w:r>
          <w:t>4.</w:t>
        </w:r>
      </w:ins>
      <w:ins w:id="323" w:author="Veerakumar" w:date="2014-10-20T19:59:00Z">
        <w:r>
          <w:t>3</w:t>
        </w:r>
      </w:ins>
      <w:ins w:id="324" w:author="Veerakumar" w:date="2014-10-20T19:29:00Z">
        <w:r w:rsidR="005A3DC5">
          <w:t xml:space="preserve">.x &lt;talk about each </w:t>
        </w:r>
      </w:ins>
      <w:ins w:id="325" w:author="Veerakumar" w:date="2014-10-20T19:33:00Z">
        <w:r w:rsidR="00942792">
          <w:t>package</w:t>
        </w:r>
      </w:ins>
      <w:ins w:id="326" w:author="Veerakumar" w:date="2014-10-20T19:29:00Z">
        <w:r w:rsidR="005A3DC5">
          <w:t>&gt;</w:t>
        </w:r>
      </w:ins>
      <w:ins w:id="327" w:author="Veerakumar" w:date="2014-10-20T19:33:00Z">
        <w:r w:rsidR="00C90E9C">
          <w:t xml:space="preserve"> - half a page </w:t>
        </w:r>
        <w:r w:rsidR="00942792">
          <w:t>per class on average</w:t>
        </w:r>
      </w:ins>
      <w:bookmarkEnd w:id="321"/>
    </w:p>
    <w:p w:rsidR="0062433B" w:rsidRDefault="0062433B">
      <w:pPr>
        <w:suppressAutoHyphens w:val="0"/>
        <w:spacing w:after="0" w:line="276" w:lineRule="auto"/>
        <w:rPr>
          <w:lang w:val="en-AU"/>
        </w:rPr>
      </w:pPr>
      <w:r>
        <w:rPr>
          <w:lang w:val="en-AU"/>
        </w:rPr>
        <w:br w:type="page"/>
      </w:r>
    </w:p>
    <w:p w:rsidR="0062433B" w:rsidRDefault="0062433B" w:rsidP="0062433B">
      <w:pPr>
        <w:pStyle w:val="Heading1"/>
        <w:rPr>
          <w:lang w:val="en-AU"/>
        </w:rPr>
      </w:pPr>
      <w:bookmarkStart w:id="328" w:name="_Toc401608396"/>
      <w:r>
        <w:rPr>
          <w:lang w:val="en-AU"/>
        </w:rPr>
        <w:lastRenderedPageBreak/>
        <w:t>5. Evaluation</w:t>
      </w:r>
      <w:bookmarkEnd w:id="328"/>
    </w:p>
    <w:p w:rsidR="00E64E80" w:rsidRDefault="00E64E80" w:rsidP="00E64E80">
      <w:pPr>
        <w:rPr>
          <w:ins w:id="329" w:author="Veerakumar" w:date="2014-10-20T20:08:00Z"/>
        </w:rPr>
      </w:pPr>
      <w:commentRangeStart w:id="330"/>
      <w:ins w:id="331" w:author="Veerakumar" w:date="2014-10-20T20:08:00Z">
        <w:r>
          <w:t>Intro</w:t>
        </w:r>
        <w:commentRangeEnd w:id="330"/>
        <w:r>
          <w:rPr>
            <w:rStyle w:val="CommentReference"/>
          </w:rPr>
          <w:commentReference w:id="330"/>
        </w:r>
      </w:ins>
    </w:p>
    <w:p w:rsidR="00343F3B" w:rsidRDefault="00343F3B" w:rsidP="00343F3B">
      <w:pPr>
        <w:pStyle w:val="Heading2"/>
        <w:rPr>
          <w:ins w:id="332" w:author="Veerakumar" w:date="2014-10-20T19:35:00Z"/>
        </w:rPr>
      </w:pPr>
      <w:bookmarkStart w:id="333" w:name="_Toc401608397"/>
      <w:ins w:id="334" w:author="Veerakumar" w:date="2014-10-20T19:34:00Z">
        <w:r>
          <w:t xml:space="preserve">5.1 </w:t>
        </w:r>
      </w:ins>
      <w:ins w:id="335" w:author="Veerakumar" w:date="2014-10-20T19:35:00Z">
        <w:r>
          <w:t>Testing</w:t>
        </w:r>
      </w:ins>
      <w:ins w:id="336" w:author="Veerakumar" w:date="2014-10-20T19:59:00Z">
        <w:r w:rsidR="008F76C5">
          <w:t xml:space="preserve"> procedure</w:t>
        </w:r>
      </w:ins>
      <w:bookmarkEnd w:id="333"/>
    </w:p>
    <w:p w:rsidR="00343F3B" w:rsidRDefault="00343F3B" w:rsidP="00343F3B">
      <w:pPr>
        <w:pStyle w:val="Heading2"/>
        <w:rPr>
          <w:ins w:id="337" w:author="Veerakumar" w:date="2014-10-20T19:34:00Z"/>
        </w:rPr>
      </w:pPr>
      <w:bookmarkStart w:id="338" w:name="_Toc401608398"/>
      <w:ins w:id="339" w:author="Veerakumar" w:date="2014-10-20T19:35:00Z">
        <w:r>
          <w:t>5.2 Method</w:t>
        </w:r>
      </w:ins>
      <w:bookmarkEnd w:id="338"/>
    </w:p>
    <w:p w:rsidR="00343F3B" w:rsidRDefault="00343F3B" w:rsidP="00343F3B">
      <w:pPr>
        <w:pStyle w:val="Heading2"/>
        <w:rPr>
          <w:ins w:id="340" w:author="Veerakumar" w:date="2014-10-20T22:31:00Z"/>
        </w:rPr>
      </w:pPr>
      <w:bookmarkStart w:id="341" w:name="_Toc401608399"/>
      <w:ins w:id="342" w:author="Veerakumar" w:date="2014-10-20T19:34:00Z">
        <w:r>
          <w:t>5.</w:t>
        </w:r>
      </w:ins>
      <w:ins w:id="343" w:author="Veerakumar" w:date="2014-10-20T19:35:00Z">
        <w:r>
          <w:t>3 Results</w:t>
        </w:r>
      </w:ins>
      <w:bookmarkEnd w:id="341"/>
    </w:p>
    <w:p w:rsidR="003255D7" w:rsidRPr="003255D7" w:rsidRDefault="003255D7" w:rsidP="003255D7">
      <w:pPr>
        <w:pStyle w:val="Heading2"/>
        <w:rPr>
          <w:ins w:id="344" w:author="Veerakumar" w:date="2014-10-20T19:34:00Z"/>
        </w:rPr>
      </w:pPr>
      <w:bookmarkStart w:id="345" w:name="_Toc401608400"/>
      <w:ins w:id="346" w:author="Veerakumar" w:date="2014-10-20T22:31:00Z">
        <w:r>
          <w:t xml:space="preserve">5.4 </w:t>
        </w:r>
        <w:commentRangeStart w:id="347"/>
        <w:r>
          <w:t>Discussion</w:t>
        </w:r>
      </w:ins>
      <w:commentRangeEnd w:id="347"/>
      <w:ins w:id="348" w:author="Veerakumar" w:date="2014-10-20T22:32:00Z">
        <w:r>
          <w:rPr>
            <w:rStyle w:val="CommentReference"/>
            <w:rFonts w:ascii="Times New Roman" w:hAnsi="Times New Roman"/>
            <w:b w:val="0"/>
            <w:bCs w:val="0"/>
            <w:lang w:val="en-US"/>
          </w:rPr>
          <w:commentReference w:id="347"/>
        </w:r>
      </w:ins>
      <w:bookmarkEnd w:id="345"/>
    </w:p>
    <w:p w:rsidR="0062433B" w:rsidRDefault="0062433B">
      <w:pPr>
        <w:suppressAutoHyphens w:val="0"/>
        <w:spacing w:after="0" w:line="276" w:lineRule="auto"/>
        <w:rPr>
          <w:lang w:val="en-AU"/>
        </w:rPr>
      </w:pPr>
      <w:r>
        <w:rPr>
          <w:lang w:val="en-AU"/>
        </w:rPr>
        <w:br w:type="page"/>
      </w:r>
    </w:p>
    <w:p w:rsidR="0062433B" w:rsidRDefault="0062433B" w:rsidP="0062433B">
      <w:pPr>
        <w:pStyle w:val="Heading1"/>
        <w:rPr>
          <w:lang w:val="en-AU"/>
        </w:rPr>
      </w:pPr>
      <w:bookmarkStart w:id="349" w:name="_Toc401608401"/>
      <w:r>
        <w:rPr>
          <w:lang w:val="en-AU"/>
        </w:rPr>
        <w:lastRenderedPageBreak/>
        <w:t>6. Conclusion</w:t>
      </w:r>
      <w:bookmarkEnd w:id="349"/>
    </w:p>
    <w:p w:rsidR="00E64E80" w:rsidRDefault="00E64E80" w:rsidP="00E64E80">
      <w:pPr>
        <w:rPr>
          <w:ins w:id="350" w:author="Veerakumar" w:date="2014-10-20T20:08:00Z"/>
        </w:rPr>
      </w:pPr>
      <w:commentRangeStart w:id="351"/>
      <w:ins w:id="352" w:author="Veerakumar" w:date="2014-10-20T20:08:00Z">
        <w:r>
          <w:t>Intro</w:t>
        </w:r>
        <w:commentRangeEnd w:id="351"/>
        <w:r>
          <w:rPr>
            <w:rStyle w:val="CommentReference"/>
          </w:rPr>
          <w:commentReference w:id="351"/>
        </w:r>
      </w:ins>
    </w:p>
    <w:p w:rsidR="00343F3B" w:rsidRDefault="00525B14" w:rsidP="000905A8">
      <w:pPr>
        <w:pStyle w:val="Heading2"/>
      </w:pPr>
      <w:bookmarkStart w:id="353" w:name="_Toc401608402"/>
      <w:ins w:id="354" w:author="Veerakumar" w:date="2014-10-20T22:12:00Z">
        <w:r>
          <w:t xml:space="preserve">4.x </w:t>
        </w:r>
      </w:ins>
      <w:ins w:id="355" w:author="Veerakumar" w:date="2014-10-20T22:18:00Z">
        <w:r>
          <w:t>Future work</w:t>
        </w:r>
      </w:ins>
      <w:bookmarkEnd w:id="353"/>
    </w:p>
    <w:p w:rsidR="0062433B" w:rsidRDefault="0062433B">
      <w:pPr>
        <w:suppressAutoHyphens w:val="0"/>
        <w:spacing w:after="0" w:line="276" w:lineRule="auto"/>
        <w:rPr>
          <w:lang w:val="en-AU"/>
        </w:rPr>
      </w:pPr>
      <w:r>
        <w:rPr>
          <w:lang w:val="en-AU"/>
        </w:rPr>
        <w:br w:type="page"/>
      </w:r>
    </w:p>
    <w:bookmarkStart w:id="356" w:name="_Toc401608403" w:displacedByCustomXml="next"/>
    <w:sdt>
      <w:sdtPr>
        <w:rPr>
          <w:rFonts w:ascii="Times New Roman" w:hAnsi="Times New Roman"/>
          <w:sz w:val="24"/>
          <w:szCs w:val="22"/>
          <w:lang w:val="en-AU"/>
        </w:rPr>
        <w:id w:val="1696722241"/>
        <w:docPartObj>
          <w:docPartGallery w:val="Bibliographies"/>
          <w:docPartUnique/>
        </w:docPartObj>
      </w:sdtPr>
      <w:sdtEndPr>
        <w:rPr>
          <w:b w:val="0"/>
          <w:bCs w:val="0"/>
          <w:caps w:val="0"/>
        </w:rPr>
      </w:sdtEndPr>
      <w:sdtContent>
        <w:p w:rsidR="00027338" w:rsidRPr="003E0969" w:rsidRDefault="0062433B" w:rsidP="0062433B">
          <w:pPr>
            <w:pStyle w:val="Heading1"/>
            <w:rPr>
              <w:lang w:val="en-AU"/>
            </w:rPr>
          </w:pPr>
          <w:r>
            <w:rPr>
              <w:lang w:val="en-AU"/>
            </w:rPr>
            <w:t>7</w:t>
          </w:r>
          <w:r w:rsidR="00027338" w:rsidRPr="00C3519B">
            <w:rPr>
              <w:lang w:val="en-AU"/>
            </w:rPr>
            <w:t xml:space="preserve">. </w:t>
          </w:r>
          <w:r w:rsidR="00027338" w:rsidRPr="003E0969">
            <w:rPr>
              <w:lang w:val="en-AU"/>
            </w:rPr>
            <w:t>Bibliography</w:t>
          </w:r>
          <w:bookmarkEnd w:id="356"/>
        </w:p>
        <w:sdt>
          <w:sdtPr>
            <w:rPr>
              <w:lang w:val="en-AU"/>
            </w:rPr>
            <w:id w:val="111145805"/>
            <w:bibliography/>
          </w:sdtPr>
          <w:sdtContent>
            <w:p w:rsidR="005A3DC5"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587"/>
              </w:tblGrid>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 </w:t>
                    </w:r>
                  </w:p>
                </w:tc>
                <w:tc>
                  <w:tcPr>
                    <w:tcW w:w="0" w:type="auto"/>
                    <w:hideMark/>
                  </w:tcPr>
                  <w:p w:rsidR="005A3DC5" w:rsidRDefault="005A3DC5">
                    <w:pPr>
                      <w:pStyle w:val="Bibliography"/>
                      <w:rPr>
                        <w:rFonts w:eastAsiaTheme="minorEastAsia"/>
                        <w:noProof/>
                      </w:rPr>
                    </w:pPr>
                    <w:r>
                      <w:rPr>
                        <w:noProof/>
                      </w:rPr>
                      <w:t xml:space="preserve">N. R. Carlson, Physiology of Behavior, Amherst, USA: Pearson, 2007. </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 </w:t>
                    </w:r>
                  </w:p>
                </w:tc>
                <w:tc>
                  <w:tcPr>
                    <w:tcW w:w="0" w:type="auto"/>
                    <w:hideMark/>
                  </w:tcPr>
                  <w:p w:rsidR="005A3DC5" w:rsidRDefault="005A3DC5">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[3] </w:t>
                    </w:r>
                  </w:p>
                </w:tc>
                <w:tc>
                  <w:tcPr>
                    <w:tcW w:w="0" w:type="auto"/>
                    <w:hideMark/>
                  </w:tcPr>
                  <w:p w:rsidR="005A3DC5" w:rsidRDefault="005A3DC5">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[4] </w:t>
                    </w:r>
                  </w:p>
                </w:tc>
                <w:tc>
                  <w:tcPr>
                    <w:tcW w:w="0" w:type="auto"/>
                    <w:hideMark/>
                  </w:tcPr>
                  <w:p w:rsidR="005A3DC5" w:rsidRDefault="005A3DC5">
                    <w:pPr>
                      <w:pStyle w:val="Bibliography"/>
                      <w:rPr>
                        <w:rFonts w:eastAsiaTheme="minorEastAsia"/>
                        <w:noProof/>
                      </w:rPr>
                    </w:pPr>
                    <w:r>
                      <w:rPr>
                        <w:noProof/>
                      </w:rPr>
                      <w:t>R. LiKamWa, Y. Liu, N. D. Lane and L. Zhong, “MoodScope: Building a Mood Sensor from Smartphone Usage Patterns,” MobiSys, Beijing, China,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[5] </w:t>
                    </w:r>
                  </w:p>
                </w:tc>
                <w:tc>
                  <w:tcPr>
                    <w:tcW w:w="0" w:type="auto"/>
                    <w:hideMark/>
                  </w:tcPr>
                  <w:p w:rsidR="005A3DC5" w:rsidRDefault="005A3DC5">
                    <w:pPr>
                      <w:pStyle w:val="Bibliography"/>
                      <w:rPr>
                        <w:rFonts w:eastAsiaTheme="minorEastAsia"/>
                        <w:noProof/>
                      </w:rPr>
                    </w:pPr>
                    <w:r>
                      <w:rPr>
                        <w:noProof/>
                      </w:rPr>
                      <w:t>J. Hernandez, W. Drevo, R. W. Picard and M. E. Hoque, “Mood Meter: Counting Smiles in the Wild,” UbiComp, Cambridge, MA, USA, 2012.</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[6] </w:t>
                    </w:r>
                  </w:p>
                </w:tc>
                <w:tc>
                  <w:tcPr>
                    <w:tcW w:w="0" w:type="auto"/>
                    <w:hideMark/>
                  </w:tcPr>
                  <w:p w:rsidR="005A3DC5" w:rsidRDefault="005A3DC5">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[7] </w:t>
                    </w:r>
                  </w:p>
                </w:tc>
                <w:tc>
                  <w:tcPr>
                    <w:tcW w:w="0" w:type="auto"/>
                    <w:hideMark/>
                  </w:tcPr>
                  <w:p w:rsidR="005A3DC5" w:rsidRDefault="005A3DC5">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[8] </w:t>
                    </w:r>
                  </w:p>
                </w:tc>
                <w:tc>
                  <w:tcPr>
                    <w:tcW w:w="0" w:type="auto"/>
                    <w:hideMark/>
                  </w:tcPr>
                  <w:p w:rsidR="005A3DC5" w:rsidRDefault="005A3DC5">
                    <w:pPr>
                      <w:pStyle w:val="Bibliography"/>
                      <w:rPr>
                        <w:rFonts w:eastAsiaTheme="minorEastAsia"/>
                        <w:noProof/>
                      </w:rPr>
                    </w:pPr>
                    <w:r>
                      <w:rPr>
                        <w:noProof/>
                      </w:rPr>
                      <w:t>A. K. Dey and G. D. Abowd, “Context-Awareness, Towards a Better Understanding of Context and Context Awareness,” Graphics, Visualization and Usability Center and College of Computing, Georgia Institute of Technology, Atlanta, GA, USA, 1999.</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[9] </w:t>
                    </w:r>
                  </w:p>
                </w:tc>
                <w:tc>
                  <w:tcPr>
                    <w:tcW w:w="0" w:type="auto"/>
                    <w:hideMark/>
                  </w:tcPr>
                  <w:p w:rsidR="005A3DC5" w:rsidRDefault="005A3DC5">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lastRenderedPageBreak/>
                      <w:t xml:space="preserve">[10] </w:t>
                    </w:r>
                  </w:p>
                </w:tc>
                <w:tc>
                  <w:tcPr>
                    <w:tcW w:w="0" w:type="auto"/>
                    <w:hideMark/>
                  </w:tcPr>
                  <w:p w:rsidR="005A3DC5" w:rsidRDefault="005A3DC5">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[11] </w:t>
                    </w:r>
                  </w:p>
                </w:tc>
                <w:tc>
                  <w:tcPr>
                    <w:tcW w:w="0" w:type="auto"/>
                    <w:hideMark/>
                  </w:tcPr>
                  <w:p w:rsidR="005A3DC5" w:rsidRDefault="005A3DC5">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[12] </w:t>
                    </w:r>
                  </w:p>
                </w:tc>
                <w:tc>
                  <w:tcPr>
                    <w:tcW w:w="0" w:type="auto"/>
                    <w:hideMark/>
                  </w:tcPr>
                  <w:p w:rsidR="005A3DC5" w:rsidRDefault="005A3DC5">
                    <w:pPr>
                      <w:pStyle w:val="Bibliography"/>
                      <w:rPr>
                        <w:rFonts w:eastAsiaTheme="minorEastAsia"/>
                        <w:noProof/>
                      </w:rPr>
                    </w:pPr>
                    <w:r>
                      <w:rPr>
                        <w:noProof/>
                      </w:rPr>
                      <w:t>Azumio, “Stress Check | Azumio,” Azumio, 2012. [Online]. Available: http://www.azumio.com/apps/stress-check/. [Accessed 3 April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[13] </w:t>
                    </w:r>
                  </w:p>
                </w:tc>
                <w:tc>
                  <w:tcPr>
                    <w:tcW w:w="0" w:type="auto"/>
                    <w:hideMark/>
                  </w:tcPr>
                  <w:p w:rsidR="005A3DC5" w:rsidRDefault="005A3DC5">
                    <w:pPr>
                      <w:pStyle w:val="Bibliography"/>
                      <w:rPr>
                        <w:rFonts w:eastAsiaTheme="minorEastAsia"/>
                        <w:noProof/>
                      </w:rPr>
                    </w:pPr>
                    <w:r>
                      <w:rPr>
                        <w:noProof/>
                      </w:rPr>
                      <w:t>V. Chandrasekeran, “Measuring Vital Signs Using Smart Phones,” University of North Texas, Denton, TX, USA, 2010.</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[14] </w:t>
                    </w:r>
                  </w:p>
                </w:tc>
                <w:tc>
                  <w:tcPr>
                    <w:tcW w:w="0" w:type="auto"/>
                    <w:hideMark/>
                  </w:tcPr>
                  <w:p w:rsidR="005A3DC5" w:rsidRDefault="005A3DC5">
                    <w:pPr>
                      <w:pStyle w:val="Bibliography"/>
                      <w:rPr>
                        <w:rFonts w:eastAsiaTheme="minorEastAsia"/>
                        <w:noProof/>
                      </w:rPr>
                    </w:pPr>
                    <w:r>
                      <w:rPr>
                        <w:noProof/>
                      </w:rPr>
                      <w:t>Q. Wei and R. L. Dunbrack Jr, “The Role of Balanced Training and Testing Data Sets for Binary Classifiers in Bioinformatics,” Plos One,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[15] </w:t>
                    </w:r>
                  </w:p>
                </w:tc>
                <w:tc>
                  <w:tcPr>
                    <w:tcW w:w="0" w:type="auto"/>
                    <w:hideMark/>
                  </w:tcPr>
                  <w:p w:rsidR="005A3DC5" w:rsidRDefault="005A3DC5">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[16] </w:t>
                    </w:r>
                  </w:p>
                </w:tc>
                <w:tc>
                  <w:tcPr>
                    <w:tcW w:w="0" w:type="auto"/>
                    <w:hideMark/>
                  </w:tcPr>
                  <w:p w:rsidR="005A3DC5" w:rsidRDefault="005A3DC5">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[17] </w:t>
                    </w:r>
                  </w:p>
                </w:tc>
                <w:tc>
                  <w:tcPr>
                    <w:tcW w:w="0" w:type="auto"/>
                    <w:hideMark/>
                  </w:tcPr>
                  <w:p w:rsidR="005A3DC5" w:rsidRDefault="005A3DC5">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[18] </w:t>
                    </w:r>
                  </w:p>
                </w:tc>
                <w:tc>
                  <w:tcPr>
                    <w:tcW w:w="0" w:type="auto"/>
                    <w:hideMark/>
                  </w:tcPr>
                  <w:p w:rsidR="005A3DC5" w:rsidRDefault="005A3DC5">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[19] </w:t>
                    </w:r>
                  </w:p>
                </w:tc>
                <w:tc>
                  <w:tcPr>
                    <w:tcW w:w="0" w:type="auto"/>
                    <w:hideMark/>
                  </w:tcPr>
                  <w:p w:rsidR="005A3DC5" w:rsidRDefault="005A3DC5">
                    <w:pPr>
                      <w:pStyle w:val="Bibliography"/>
                      <w:rPr>
                        <w:rFonts w:eastAsiaTheme="minorEastAsia"/>
                        <w:noProof/>
                      </w:rPr>
                    </w:pPr>
                    <w:r>
                      <w:rPr>
                        <w:noProof/>
                      </w:rPr>
                      <w:t>J. Choi and R. Gutierrez-Osuna, “Using Heart Rate Monitors to Detect Mental Stress,” Texas A&amp;M University, Texas, 2009.</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[20] </w:t>
                    </w:r>
                  </w:p>
                </w:tc>
                <w:tc>
                  <w:tcPr>
                    <w:tcW w:w="0" w:type="auto"/>
                    <w:hideMark/>
                  </w:tcPr>
                  <w:p w:rsidR="005A3DC5" w:rsidRDefault="005A3DC5">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lastRenderedPageBreak/>
                      <w:t xml:space="preserve">[21] </w:t>
                    </w:r>
                  </w:p>
                </w:tc>
                <w:tc>
                  <w:tcPr>
                    <w:tcW w:w="0" w:type="auto"/>
                    <w:hideMark/>
                  </w:tcPr>
                  <w:p w:rsidR="005A3DC5" w:rsidRDefault="005A3DC5">
                    <w:pPr>
                      <w:pStyle w:val="Bibliography"/>
                      <w:rPr>
                        <w:rFonts w:eastAsiaTheme="minorEastAsia"/>
                        <w:noProof/>
                      </w:rPr>
                    </w:pPr>
                    <w:r>
                      <w:rPr>
                        <w:noProof/>
                      </w:rPr>
                      <w:t>J. Choi and R. Gutierrez-Osuna, “Estimating Mental Stress Using a Wearable Cardio-Respiratory Sensor,” Texas A&amp;M University, Texas, 2010.</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[22] </w:t>
                    </w:r>
                  </w:p>
                </w:tc>
                <w:tc>
                  <w:tcPr>
                    <w:tcW w:w="0" w:type="auto"/>
                    <w:hideMark/>
                  </w:tcPr>
                  <w:p w:rsidR="005A3DC5" w:rsidRDefault="005A3DC5">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[23] </w:t>
                    </w:r>
                  </w:p>
                </w:tc>
                <w:tc>
                  <w:tcPr>
                    <w:tcW w:w="0" w:type="auto"/>
                    <w:hideMark/>
                  </w:tcPr>
                  <w:p w:rsidR="005A3DC5" w:rsidRDefault="005A3DC5">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[24] </w:t>
                    </w:r>
                  </w:p>
                </w:tc>
                <w:tc>
                  <w:tcPr>
                    <w:tcW w:w="0" w:type="auto"/>
                    <w:hideMark/>
                  </w:tcPr>
                  <w:p w:rsidR="005A3DC5" w:rsidRDefault="005A3DC5">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[25] </w:t>
                    </w:r>
                  </w:p>
                </w:tc>
                <w:tc>
                  <w:tcPr>
                    <w:tcW w:w="0" w:type="auto"/>
                    <w:hideMark/>
                  </w:tcPr>
                  <w:p w:rsidR="005A3DC5" w:rsidRDefault="005A3DC5">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[26] </w:t>
                    </w:r>
                  </w:p>
                </w:tc>
                <w:tc>
                  <w:tcPr>
                    <w:tcW w:w="0" w:type="auto"/>
                    <w:hideMark/>
                  </w:tcPr>
                  <w:p w:rsidR="005A3DC5" w:rsidRDefault="005A3DC5">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[27] </w:t>
                    </w:r>
                  </w:p>
                </w:tc>
                <w:tc>
                  <w:tcPr>
                    <w:tcW w:w="0" w:type="auto"/>
                    <w:hideMark/>
                  </w:tcPr>
                  <w:p w:rsidR="005A3DC5" w:rsidRDefault="005A3DC5">
                    <w:pPr>
                      <w:pStyle w:val="Bibliography"/>
                      <w:rPr>
                        <w:rFonts w:eastAsiaTheme="minorEastAsia"/>
                        <w:noProof/>
                      </w:rPr>
                    </w:pPr>
                    <w:r>
                      <w:rPr>
                        <w:noProof/>
                      </w:rPr>
                      <w:t>WebMD, “Stress Symptoms Effects of Stress on the Body,” 2 July 2013. [Online]. Available: http://www.webmd.com/balance/stress-management/stress-symptoms-effects_of-stress-on-the-body. [Accessed 23 May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[28] </w:t>
                    </w:r>
                  </w:p>
                </w:tc>
                <w:tc>
                  <w:tcPr>
                    <w:tcW w:w="0" w:type="auto"/>
                    <w:hideMark/>
                  </w:tcPr>
                  <w:p w:rsidR="005A3DC5" w:rsidRDefault="005A3DC5">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t xml:space="preserve">[29] </w:t>
                    </w:r>
                  </w:p>
                </w:tc>
                <w:tc>
                  <w:tcPr>
                    <w:tcW w:w="0" w:type="auto"/>
                    <w:hideMark/>
                  </w:tcPr>
                  <w:p w:rsidR="005A3DC5" w:rsidRDefault="005A3DC5">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5A3DC5">
                <w:trPr>
                  <w:divId w:val="1393193643"/>
                  <w:tblCellSpacing w:w="15" w:type="dxa"/>
                </w:trPr>
                <w:tc>
                  <w:tcPr>
                    <w:tcW w:w="50" w:type="pct"/>
                    <w:hideMark/>
                  </w:tcPr>
                  <w:p w:rsidR="005A3DC5" w:rsidRDefault="005A3DC5">
                    <w:pPr>
                      <w:pStyle w:val="Bibliography"/>
                      <w:rPr>
                        <w:rFonts w:eastAsiaTheme="minorEastAsia"/>
                        <w:noProof/>
                      </w:rPr>
                    </w:pPr>
                    <w:r>
                      <w:rPr>
                        <w:noProof/>
                      </w:rPr>
                      <w:lastRenderedPageBreak/>
                      <w:t xml:space="preserve">[30] </w:t>
                    </w:r>
                  </w:p>
                </w:tc>
                <w:tc>
                  <w:tcPr>
                    <w:tcW w:w="0" w:type="auto"/>
                    <w:hideMark/>
                  </w:tcPr>
                  <w:p w:rsidR="005A3DC5" w:rsidRDefault="005A3DC5">
                    <w:pPr>
                      <w:pStyle w:val="Bibliography"/>
                      <w:rPr>
                        <w:rFonts w:eastAsiaTheme="minorEastAsia"/>
                        <w:noProof/>
                      </w:rPr>
                    </w:pPr>
                    <w:r>
                      <w:rPr>
                        <w:noProof/>
                      </w:rPr>
                      <w:t>V. Volterra, “Theory of Functionals and of Integrals and Integro-Differential Equations,” Dover Publications, NY, USA, 1959.</w:t>
                    </w:r>
                  </w:p>
                </w:tc>
              </w:tr>
            </w:tbl>
            <w:p w:rsidR="005A3DC5" w:rsidRDefault="005A3DC5">
              <w:pPr>
                <w:divId w:val="1393193643"/>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18"/>
          <w:footerReference w:type="default" r:id="rId19"/>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Veerakumar" w:date="2014-10-20T22:32:00Z" w:initials="V">
    <w:p w:rsidR="005A3DC5" w:rsidRDefault="005A3DC5">
      <w:pPr>
        <w:pStyle w:val="CommentText"/>
      </w:pPr>
      <w:r>
        <w:rPr>
          <w:rStyle w:val="CommentReference"/>
        </w:rPr>
        <w:annotationRef/>
      </w:r>
      <w:r>
        <w:t>Do it</w:t>
      </w:r>
    </w:p>
  </w:comment>
  <w:comment w:id="160" w:author="Veerakumar" w:date="2014-10-20T22:32:00Z" w:initials="V">
    <w:p w:rsidR="005A3DC5" w:rsidRDefault="005A3DC5">
      <w:pPr>
        <w:pStyle w:val="CommentText"/>
      </w:pPr>
      <w:r>
        <w:rPr>
          <w:rStyle w:val="CommentReference"/>
        </w:rPr>
        <w:annotationRef/>
      </w:r>
      <w:r w:rsidRPr="00B92667">
        <w:rPr>
          <w:lang w:val="en-AU"/>
        </w:rPr>
        <w:t>***ADD IN REFERENCE 3 STUFF</w:t>
      </w:r>
      <w:r>
        <w:rPr>
          <w:lang w:val="en-AU"/>
        </w:rPr>
        <w:t xml:space="preserve"> – not sure what this is?</w:t>
      </w:r>
      <w:r w:rsidRPr="00B92667">
        <w:rPr>
          <w:lang w:val="en-AU"/>
        </w:rPr>
        <w:t>***</w:t>
      </w:r>
    </w:p>
  </w:comment>
  <w:comment w:id="285" w:author="Veerakumar" w:date="2014-10-20T22:32:00Z" w:initials="V">
    <w:p w:rsidR="00C90E9C" w:rsidRDefault="00C90E9C">
      <w:pPr>
        <w:pStyle w:val="CommentText"/>
      </w:pPr>
      <w:r>
        <w:rPr>
          <w:rStyle w:val="CommentReference"/>
        </w:rPr>
        <w:annotationRef/>
      </w:r>
      <w:r>
        <w:t>Write a summary of what has been done</w:t>
      </w:r>
    </w:p>
  </w:comment>
  <w:comment w:id="330" w:author="Veerakumar" w:date="2014-10-20T22:32:00Z" w:initials="V">
    <w:p w:rsidR="00E64E80" w:rsidRDefault="00E64E80" w:rsidP="00E64E80">
      <w:pPr>
        <w:pStyle w:val="CommentText"/>
      </w:pPr>
      <w:r>
        <w:rPr>
          <w:rStyle w:val="CommentReference"/>
        </w:rPr>
        <w:annotationRef/>
      </w:r>
      <w:r>
        <w:t>Write a summary of what has been done</w:t>
      </w:r>
    </w:p>
  </w:comment>
  <w:comment w:id="347" w:author="Veerakumar" w:date="2014-10-20T22:32:00Z" w:initials="V">
    <w:p w:rsidR="003255D7" w:rsidRDefault="003255D7">
      <w:pPr>
        <w:pStyle w:val="CommentText"/>
      </w:pPr>
      <w:r>
        <w:rPr>
          <w:rStyle w:val="CommentReference"/>
        </w:rPr>
        <w:annotationRef/>
      </w:r>
      <w:r>
        <w:t>Comparison and discussion to state-of-the-art</w:t>
      </w:r>
    </w:p>
  </w:comment>
  <w:comment w:id="351" w:author="Veerakumar" w:date="2014-10-20T22:32:00Z" w:initials="V">
    <w:p w:rsidR="00E64E80" w:rsidRDefault="00E64E80" w:rsidP="00E64E80">
      <w:pPr>
        <w:pStyle w:val="CommentText"/>
      </w:pPr>
      <w:r>
        <w:rPr>
          <w:rStyle w:val="CommentReference"/>
        </w:rPr>
        <w:annotationRef/>
      </w:r>
      <w:r>
        <w:t>Write a summary of what has been done</w:t>
      </w:r>
      <w:r w:rsidR="000905A8">
        <w:t xml:space="preserv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D6E" w:rsidRDefault="00D51D6E">
      <w:pPr>
        <w:spacing w:after="0" w:line="240" w:lineRule="auto"/>
      </w:pPr>
      <w:r>
        <w:separator/>
      </w:r>
    </w:p>
  </w:endnote>
  <w:endnote w:type="continuationSeparator" w:id="0">
    <w:p w:rsidR="00D51D6E" w:rsidRDefault="00D5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5A3DC5" w:rsidRDefault="005A3DC5">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AD79DE">
          <w:rPr>
            <w:b/>
            <w:noProof/>
          </w:rPr>
          <w:t>18</w:t>
        </w:r>
        <w:r w:rsidRPr="00C00B5C">
          <w:rPr>
            <w:b/>
            <w:noProof/>
          </w:rPr>
          <w:fldChar w:fldCharType="end"/>
        </w:r>
        <w:r>
          <w:t xml:space="preserve"> | </w:t>
        </w:r>
        <w:r>
          <w:rPr>
            <w:color w:val="808080" w:themeColor="background1" w:themeShade="80"/>
            <w:spacing w:val="60"/>
          </w:rPr>
          <w:t>Page</w:t>
        </w:r>
      </w:p>
    </w:sdtContent>
  </w:sdt>
  <w:p w:rsidR="005A3DC5" w:rsidRDefault="005A3D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pPr>
      <w:pStyle w:val="Footer"/>
      <w:jc w:val="right"/>
    </w:pPr>
    <w:r>
      <w:t xml:space="preserve">Page: </w:t>
    </w:r>
    <w:r>
      <w:fldChar w:fldCharType="begin"/>
    </w:r>
    <w:r>
      <w:instrText>PAGE</w:instrText>
    </w:r>
    <w:r>
      <w:fldChar w:fldCharType="separate"/>
    </w:r>
    <w:r w:rsidR="000A41C0">
      <w:rPr>
        <w:noProof/>
      </w:rPr>
      <w:t>23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pPr>
      <w:pStyle w:val="Footer"/>
      <w:jc w:val="right"/>
    </w:pPr>
    <w:r>
      <w:t xml:space="preserve">Page: </w:t>
    </w:r>
    <w:r>
      <w:fldChar w:fldCharType="begin"/>
    </w:r>
    <w:r>
      <w:instrText>PAGE</w:instrText>
    </w:r>
    <w:r>
      <w:fldChar w:fldCharType="separate"/>
    </w:r>
    <w:r w:rsidR="000A41C0">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D6E" w:rsidRPr="00650892" w:rsidRDefault="00D51D6E" w:rsidP="00650892">
      <w:pPr>
        <w:spacing w:after="0" w:line="240" w:lineRule="auto"/>
      </w:pPr>
      <w:r>
        <w:separator/>
      </w:r>
    </w:p>
  </w:footnote>
  <w:footnote w:type="continuationSeparator" w:id="0">
    <w:p w:rsidR="00D51D6E" w:rsidRDefault="00D51D6E">
      <w:r>
        <w:continuationSeparator/>
      </w:r>
    </w:p>
  </w:footnote>
  <w:footnote w:id="1">
    <w:p w:rsidR="005A3DC5" w:rsidRDefault="005A3DC5" w:rsidP="00027338">
      <w:pPr>
        <w:pStyle w:val="FootnoteText"/>
      </w:pPr>
      <w:r>
        <w:rPr>
          <w:rStyle w:val="FootnoteReference"/>
        </w:rPr>
        <w:footnoteRef/>
      </w:r>
      <w:r>
        <w:t xml:space="preserve"> A “turn” is a continuous speech segment where a person starts and ends her speech </w:t>
      </w:r>
      <w:sdt>
        <w:sdtPr>
          <w:id w:val="-398435834"/>
          <w:citation/>
        </w:sdtPr>
        <w:sdtContent>
          <w:r>
            <w:fldChar w:fldCharType="begin"/>
          </w:r>
          <w:r>
            <w:instrText xml:space="preserve"> CITATION Lee13 \l 1033 </w:instrText>
          </w:r>
          <w:r>
            <w:fldChar w:fldCharType="separate"/>
          </w:r>
          <w:r w:rsidRPr="005A3DC5">
            <w:rPr>
              <w:noProof/>
            </w:rPr>
            <w:t>[3]</w:t>
          </w:r>
          <w:r>
            <w:fldChar w:fldCharType="end"/>
          </w:r>
        </w:sdtContent>
      </w:sdt>
    </w:p>
  </w:footnote>
  <w:footnote w:id="2">
    <w:p w:rsidR="005A3DC5" w:rsidRDefault="005A3DC5"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5A3DC5" w:rsidRPr="00BA01C8" w:rsidRDefault="005A3DC5">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993923615"/>
          <w:citation/>
        </w:sdtPr>
        <w:sdtContent>
          <w:r>
            <w:fldChar w:fldCharType="begin"/>
          </w:r>
          <w:r>
            <w:rPr>
              <w:lang w:val="en-AU"/>
            </w:rPr>
            <w:instrText xml:space="preserve"> CITATION Vol59 \l 3081 </w:instrText>
          </w:r>
          <w:r>
            <w:fldChar w:fldCharType="separate"/>
          </w:r>
          <w:r w:rsidRPr="005A3DC5">
            <w:rPr>
              <w:noProof/>
              <w:lang w:val="en-AU"/>
            </w:rPr>
            <w:t>[30]</w:t>
          </w:r>
          <w:r>
            <w:fldChar w:fldCharType="end"/>
          </w:r>
        </w:sdtContent>
      </w:sdt>
    </w:p>
  </w:footnote>
  <w:footnote w:id="4">
    <w:p w:rsidR="00F1769E" w:rsidRPr="00C25B9F" w:rsidRDefault="00F1769E">
      <w:pPr>
        <w:pStyle w:val="FootnoteText"/>
        <w:rPr>
          <w:lang w:val="en-AU"/>
        </w:rPr>
      </w:pPr>
      <w:ins w:id="200" w:author="Veerakumar" w:date="2014-10-20T23:08:00Z">
        <w:r>
          <w:rPr>
            <w:rStyle w:val="FootnoteReference"/>
          </w:rPr>
          <w:footnoteRef/>
        </w:r>
        <w:r>
          <w:t xml:space="preserve"> </w:t>
        </w:r>
        <w:r>
          <w:rPr>
            <w:lang w:val="en-AU"/>
          </w:rPr>
          <w:t>Written as of June 20</w:t>
        </w:r>
        <w:r w:rsidRPr="00C25B9F">
          <w:rPr>
            <w:vertAlign w:val="superscript"/>
            <w:lang w:val="en-AU"/>
          </w:rPr>
          <w:t>th</w:t>
        </w:r>
        <w:r>
          <w:rPr>
            <w:lang w:val="en-AU"/>
          </w:rPr>
          <w:t xml:space="preserve"> 2014</w:t>
        </w:r>
        <w:r w:rsidR="00F502DF">
          <w:rPr>
            <w:lang w:val="en-AU"/>
          </w:rPr>
          <w:t>. Future developments have</w:t>
        </w:r>
        <w:r w:rsidR="005B13C2">
          <w:rPr>
            <w:lang w:val="en-AU"/>
          </w:rPr>
          <w:t xml:space="preserve"> occurred since this conclusion, to be discussed later.</w:t>
        </w:r>
      </w:ins>
    </w:p>
  </w:footnote>
  <w:footnote w:id="5">
    <w:p w:rsidR="00C25B9F" w:rsidRPr="00B72428" w:rsidRDefault="00C25B9F">
      <w:pPr>
        <w:pStyle w:val="FootnoteText"/>
        <w:rPr>
          <w:lang w:val="en-AU"/>
        </w:rPr>
      </w:pPr>
      <w:ins w:id="219" w:author="Veerakumar" w:date="2014-10-20T23:14:00Z">
        <w:r>
          <w:rPr>
            <w:rStyle w:val="FootnoteReference"/>
          </w:rPr>
          <w:footnoteRef/>
        </w:r>
        <w:r>
          <w:t xml:space="preserve"> A ‘h</w:t>
        </w:r>
        <w:r>
          <w:t>ygrometer</w:t>
        </w:r>
        <w:r>
          <w:t>’</w:t>
        </w:r>
        <w:r>
          <w:t xml:space="preserve"> is defined as “</w:t>
        </w:r>
        <w:r w:rsidRPr="00917C23">
          <w:t>a device for determining the humidity of the atmosphere</w:t>
        </w:r>
        <w:r>
          <w:t>”</w:t>
        </w:r>
      </w:ins>
      <w:customXmlInsRangeStart w:id="220" w:author="Veerakumar" w:date="2014-10-20T23:14:00Z"/>
      <w:sdt>
        <w:sdtPr>
          <w:id w:val="1670210201"/>
          <w:citation/>
        </w:sdtPr>
        <w:sdtContent>
          <w:customXmlInsRangeEnd w:id="220"/>
          <w:ins w:id="221" w:author="Veerakumar" w:date="2014-10-20T23:14:00Z">
            <w:r>
              <w:fldChar w:fldCharType="begin"/>
            </w:r>
            <w:r>
              <w:instrText xml:space="preserve"> CITATION How09 \l 1033 </w:instrText>
            </w:r>
            <w:r>
              <w:fldChar w:fldCharType="separate"/>
            </w:r>
            <w:r>
              <w:rPr>
                <w:noProof/>
              </w:rPr>
              <w:t xml:space="preserve"> </w:t>
            </w:r>
            <w:r w:rsidRPr="005A3DC5">
              <w:rPr>
                <w:noProof/>
              </w:rPr>
              <w:t>[29]</w:t>
            </w:r>
            <w:r>
              <w:fldChar w:fldCharType="end"/>
            </w:r>
          </w:ins>
          <w:customXmlInsRangeStart w:id="222" w:author="Veerakumar" w:date="2014-10-20T23:14:00Z"/>
        </w:sdtContent>
      </w:sdt>
      <w:customXmlInsRangeEnd w:id="222"/>
      <w:ins w:id="223" w:author="Veerakumar" w:date="2014-10-20T23:14:00Z">
        <w:r>
          <w:t>. It can also be used to measure the moisture of one’s palms when holding the phone.</w:t>
        </w:r>
      </w:ins>
    </w:p>
  </w:footnote>
  <w:footnote w:id="6">
    <w:p w:rsidR="005A3DC5" w:rsidDel="00C25B9F" w:rsidRDefault="005A3DC5" w:rsidP="00027338">
      <w:pPr>
        <w:pStyle w:val="FootnoteText"/>
        <w:rPr>
          <w:del w:id="273" w:author="Veerakumar" w:date="2014-10-20T23:14:00Z"/>
        </w:rPr>
      </w:pPr>
      <w:del w:id="274" w:author="Veerakumar" w:date="2014-10-20T23:14:00Z">
        <w:r w:rsidDel="00C25B9F">
          <w:rPr>
            <w:rStyle w:val="FootnoteReference"/>
          </w:rPr>
          <w:footnoteRef/>
        </w:r>
        <w:r w:rsidDel="00C25B9F">
          <w:delText xml:space="preserve"> Hygrometer is defined as “</w:delText>
        </w:r>
        <w:r w:rsidRPr="00917C23" w:rsidDel="00C25B9F">
          <w:delText>a device for determining the humidity of the atmosphere</w:delText>
        </w:r>
        <w:r w:rsidDel="00C25B9F">
          <w:delText>”</w:delText>
        </w:r>
      </w:del>
      <w:customXmlDelRangeStart w:id="275" w:author="Veerakumar" w:date="2014-10-20T23:14:00Z"/>
      <w:sdt>
        <w:sdtPr>
          <w:id w:val="-370156054"/>
          <w:citation/>
        </w:sdtPr>
        <w:sdtContent>
          <w:customXmlDelRangeEnd w:id="275"/>
          <w:del w:id="276" w:author="Veerakumar" w:date="2014-10-20T23:14:00Z">
            <w:r w:rsidDel="00C25B9F">
              <w:fldChar w:fldCharType="begin"/>
            </w:r>
            <w:r w:rsidDel="00C25B9F">
              <w:delInstrText xml:space="preserve"> CITATION How09 \l 1033 </w:delInstrText>
            </w:r>
            <w:r w:rsidDel="00C25B9F">
              <w:fldChar w:fldCharType="separate"/>
            </w:r>
            <w:r w:rsidDel="00C25B9F">
              <w:rPr>
                <w:noProof/>
              </w:rPr>
              <w:delText xml:space="preserve"> </w:delText>
            </w:r>
            <w:r w:rsidRPr="005A3DC5" w:rsidDel="00C25B9F">
              <w:rPr>
                <w:noProof/>
              </w:rPr>
              <w:delText>[29]</w:delText>
            </w:r>
            <w:r w:rsidDel="00C25B9F">
              <w:fldChar w:fldCharType="end"/>
            </w:r>
          </w:del>
          <w:customXmlDelRangeStart w:id="277" w:author="Veerakumar" w:date="2014-10-20T23:14:00Z"/>
        </w:sdtContent>
      </w:sdt>
      <w:customXmlDelRangeEnd w:id="277"/>
      <w:del w:id="278" w:author="Veerakumar" w:date="2014-10-20T23:14:00Z">
        <w:r w:rsidDel="00C25B9F">
          <w:delText>. It can also be used to measure the moisture of one’s palms when holding the phone.</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Pr="00EA3B31" w:rsidRDefault="005A3DC5">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5A3DC5" w:rsidRPr="00EA3B31" w:rsidRDefault="005A3DC5"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rsidP="00C00B5C">
    <w:pPr>
      <w:pStyle w:val="Header"/>
      <w:jc w:val="right"/>
    </w:pPr>
    <w:r>
      <w:t>Are You Stressed? Detecting the onset of stress using mobile phones</w:t>
    </w:r>
    <w:r>
      <w:tab/>
      <w:t>Hariharen Veerakumar</w:t>
    </w:r>
  </w:p>
  <w:p w:rsidR="005A3DC5" w:rsidRDefault="005A3DC5">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27338"/>
    <w:rsid w:val="00057802"/>
    <w:rsid w:val="00082E02"/>
    <w:rsid w:val="000905A8"/>
    <w:rsid w:val="00092935"/>
    <w:rsid w:val="000A41C0"/>
    <w:rsid w:val="000B4BB5"/>
    <w:rsid w:val="000B52C1"/>
    <w:rsid w:val="000C043B"/>
    <w:rsid w:val="000D04D8"/>
    <w:rsid w:val="000D18F3"/>
    <w:rsid w:val="000D1F7F"/>
    <w:rsid w:val="000F6C58"/>
    <w:rsid w:val="00104187"/>
    <w:rsid w:val="00105D1A"/>
    <w:rsid w:val="001575EE"/>
    <w:rsid w:val="00161D9A"/>
    <w:rsid w:val="001A7D67"/>
    <w:rsid w:val="001B1171"/>
    <w:rsid w:val="001B1C40"/>
    <w:rsid w:val="001C0872"/>
    <w:rsid w:val="001C3E65"/>
    <w:rsid w:val="001C66DF"/>
    <w:rsid w:val="001E77E0"/>
    <w:rsid w:val="001F124B"/>
    <w:rsid w:val="00205F3A"/>
    <w:rsid w:val="00211FFA"/>
    <w:rsid w:val="00215080"/>
    <w:rsid w:val="00220B3E"/>
    <w:rsid w:val="00221E6B"/>
    <w:rsid w:val="0026212F"/>
    <w:rsid w:val="00274422"/>
    <w:rsid w:val="00296DC2"/>
    <w:rsid w:val="002C349D"/>
    <w:rsid w:val="002C3B40"/>
    <w:rsid w:val="002C7D7C"/>
    <w:rsid w:val="002F3BE2"/>
    <w:rsid w:val="003255D7"/>
    <w:rsid w:val="00330247"/>
    <w:rsid w:val="00343F3B"/>
    <w:rsid w:val="00352ECD"/>
    <w:rsid w:val="00356A05"/>
    <w:rsid w:val="0037631C"/>
    <w:rsid w:val="003807C6"/>
    <w:rsid w:val="003902A4"/>
    <w:rsid w:val="003B23EE"/>
    <w:rsid w:val="003B59F7"/>
    <w:rsid w:val="003C0BB6"/>
    <w:rsid w:val="003D7E41"/>
    <w:rsid w:val="003E0969"/>
    <w:rsid w:val="003F218F"/>
    <w:rsid w:val="003F6937"/>
    <w:rsid w:val="00402E6A"/>
    <w:rsid w:val="00422069"/>
    <w:rsid w:val="00430142"/>
    <w:rsid w:val="00437F6D"/>
    <w:rsid w:val="00484ABD"/>
    <w:rsid w:val="00492148"/>
    <w:rsid w:val="00496855"/>
    <w:rsid w:val="004A3098"/>
    <w:rsid w:val="004A6700"/>
    <w:rsid w:val="004B1051"/>
    <w:rsid w:val="004C590B"/>
    <w:rsid w:val="004D030F"/>
    <w:rsid w:val="00505447"/>
    <w:rsid w:val="00517AF0"/>
    <w:rsid w:val="00525230"/>
    <w:rsid w:val="00525B14"/>
    <w:rsid w:val="00547BD5"/>
    <w:rsid w:val="00553BFD"/>
    <w:rsid w:val="00590018"/>
    <w:rsid w:val="00591EF5"/>
    <w:rsid w:val="005943F3"/>
    <w:rsid w:val="005A3DC5"/>
    <w:rsid w:val="005B13C2"/>
    <w:rsid w:val="005D5388"/>
    <w:rsid w:val="005F214D"/>
    <w:rsid w:val="0062433B"/>
    <w:rsid w:val="006302B1"/>
    <w:rsid w:val="00631DE5"/>
    <w:rsid w:val="00650892"/>
    <w:rsid w:val="006569F8"/>
    <w:rsid w:val="006652D7"/>
    <w:rsid w:val="006719C4"/>
    <w:rsid w:val="0067583B"/>
    <w:rsid w:val="006E0412"/>
    <w:rsid w:val="006E2CCF"/>
    <w:rsid w:val="006E5E8B"/>
    <w:rsid w:val="006F0003"/>
    <w:rsid w:val="00762E95"/>
    <w:rsid w:val="00791A37"/>
    <w:rsid w:val="007B490C"/>
    <w:rsid w:val="007F752D"/>
    <w:rsid w:val="00834065"/>
    <w:rsid w:val="008369EC"/>
    <w:rsid w:val="0085166E"/>
    <w:rsid w:val="00852F94"/>
    <w:rsid w:val="00861D70"/>
    <w:rsid w:val="00870474"/>
    <w:rsid w:val="008A62D5"/>
    <w:rsid w:val="008C564C"/>
    <w:rsid w:val="008E1C0A"/>
    <w:rsid w:val="008F1996"/>
    <w:rsid w:val="008F76C5"/>
    <w:rsid w:val="00902F3D"/>
    <w:rsid w:val="009100FB"/>
    <w:rsid w:val="00917C35"/>
    <w:rsid w:val="00920492"/>
    <w:rsid w:val="009357AF"/>
    <w:rsid w:val="0094058D"/>
    <w:rsid w:val="00942792"/>
    <w:rsid w:val="0095087E"/>
    <w:rsid w:val="009568C5"/>
    <w:rsid w:val="0097389C"/>
    <w:rsid w:val="0098462A"/>
    <w:rsid w:val="009B0633"/>
    <w:rsid w:val="009C683B"/>
    <w:rsid w:val="009D75B7"/>
    <w:rsid w:val="009F5603"/>
    <w:rsid w:val="00A0216B"/>
    <w:rsid w:val="00A357C0"/>
    <w:rsid w:val="00A428B2"/>
    <w:rsid w:val="00A43F42"/>
    <w:rsid w:val="00A74C9C"/>
    <w:rsid w:val="00AA03E8"/>
    <w:rsid w:val="00AB0666"/>
    <w:rsid w:val="00AC3FCF"/>
    <w:rsid w:val="00AD3D89"/>
    <w:rsid w:val="00AD79DE"/>
    <w:rsid w:val="00AF3005"/>
    <w:rsid w:val="00B02A7C"/>
    <w:rsid w:val="00B0399F"/>
    <w:rsid w:val="00B078B3"/>
    <w:rsid w:val="00B2654E"/>
    <w:rsid w:val="00B368C4"/>
    <w:rsid w:val="00B624B2"/>
    <w:rsid w:val="00B652E4"/>
    <w:rsid w:val="00B72428"/>
    <w:rsid w:val="00B82353"/>
    <w:rsid w:val="00B92667"/>
    <w:rsid w:val="00B947D3"/>
    <w:rsid w:val="00BA01C8"/>
    <w:rsid w:val="00BC026F"/>
    <w:rsid w:val="00BC2182"/>
    <w:rsid w:val="00BC595F"/>
    <w:rsid w:val="00BC7689"/>
    <w:rsid w:val="00BD5FBE"/>
    <w:rsid w:val="00BE1DFA"/>
    <w:rsid w:val="00BE6934"/>
    <w:rsid w:val="00C00B5C"/>
    <w:rsid w:val="00C05EBE"/>
    <w:rsid w:val="00C25B9F"/>
    <w:rsid w:val="00C3519B"/>
    <w:rsid w:val="00C7207B"/>
    <w:rsid w:val="00C80F81"/>
    <w:rsid w:val="00C90E9C"/>
    <w:rsid w:val="00CA5FD8"/>
    <w:rsid w:val="00CE0EE3"/>
    <w:rsid w:val="00D2112D"/>
    <w:rsid w:val="00D33F34"/>
    <w:rsid w:val="00D40BFF"/>
    <w:rsid w:val="00D44CFD"/>
    <w:rsid w:val="00D50436"/>
    <w:rsid w:val="00D51D6E"/>
    <w:rsid w:val="00D64C87"/>
    <w:rsid w:val="00D75412"/>
    <w:rsid w:val="00D83F46"/>
    <w:rsid w:val="00D9654A"/>
    <w:rsid w:val="00DB57FC"/>
    <w:rsid w:val="00DB766A"/>
    <w:rsid w:val="00DD6262"/>
    <w:rsid w:val="00DD797F"/>
    <w:rsid w:val="00DE2FA0"/>
    <w:rsid w:val="00DF2737"/>
    <w:rsid w:val="00DF4CF8"/>
    <w:rsid w:val="00E37F42"/>
    <w:rsid w:val="00E454E2"/>
    <w:rsid w:val="00E5524A"/>
    <w:rsid w:val="00E632D5"/>
    <w:rsid w:val="00E64E80"/>
    <w:rsid w:val="00EA1EEE"/>
    <w:rsid w:val="00EA3B31"/>
    <w:rsid w:val="00EA605F"/>
    <w:rsid w:val="00EB043B"/>
    <w:rsid w:val="00ED2104"/>
    <w:rsid w:val="00ED475F"/>
    <w:rsid w:val="00EF5B85"/>
    <w:rsid w:val="00EF5BA6"/>
    <w:rsid w:val="00F133F6"/>
    <w:rsid w:val="00F1769E"/>
    <w:rsid w:val="00F20F57"/>
    <w:rsid w:val="00F4136F"/>
    <w:rsid w:val="00F502DF"/>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29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30</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31</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s>
</file>

<file path=customXml/itemProps1.xml><?xml version="1.0" encoding="utf-8"?>
<ds:datastoreItem xmlns:ds="http://schemas.openxmlformats.org/officeDocument/2006/customXml" ds:itemID="{7547696C-328B-42F8-A415-876266E3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39</Pages>
  <Words>9241</Words>
  <Characters>52679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24</cp:revision>
  <cp:lastPrinted>2014-05-27T01:46:00Z</cp:lastPrinted>
  <dcterms:created xsi:type="dcterms:W3CDTF">2014-10-20T08:01:00Z</dcterms:created>
  <dcterms:modified xsi:type="dcterms:W3CDTF">2014-10-20T12:55:00Z</dcterms:modified>
  <dc:language>en-AU</dc:language>
</cp:coreProperties>
</file>